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4E742" w14:textId="77777777" w:rsidR="009E128C" w:rsidRPr="009E128C" w:rsidRDefault="009E128C" w:rsidP="009E128C">
      <w:r w:rsidRPr="009E128C">
        <w:t>СОДЕРЖАНИЕ</w:t>
      </w:r>
    </w:p>
    <w:p w14:paraId="03C8B243" w14:textId="77777777" w:rsidR="009E128C" w:rsidRPr="009E128C" w:rsidRDefault="009E128C" w:rsidP="009E128C">
      <w:pPr>
        <w:numPr>
          <w:ilvl w:val="0"/>
          <w:numId w:val="1"/>
        </w:numPr>
      </w:pPr>
      <w:r w:rsidRPr="009E128C">
        <w:t>Введение</w:t>
      </w:r>
    </w:p>
    <w:p w14:paraId="456B5B4D" w14:textId="77777777" w:rsidR="009E128C" w:rsidRPr="009E128C" w:rsidRDefault="009E128C" w:rsidP="009E128C">
      <w:pPr>
        <w:numPr>
          <w:ilvl w:val="0"/>
          <w:numId w:val="1"/>
        </w:numPr>
      </w:pPr>
      <w:r w:rsidRPr="009E128C">
        <w:t>Цель и задачи практики</w:t>
      </w:r>
    </w:p>
    <w:p w14:paraId="429A8432" w14:textId="77777777" w:rsidR="009E128C" w:rsidRPr="009E128C" w:rsidRDefault="009E128C" w:rsidP="009E128C">
      <w:pPr>
        <w:numPr>
          <w:ilvl w:val="0"/>
          <w:numId w:val="1"/>
        </w:numPr>
      </w:pPr>
      <w:r w:rsidRPr="009E128C">
        <w:t>Организационная структура места практики</w:t>
      </w:r>
    </w:p>
    <w:p w14:paraId="3CCE493B" w14:textId="77777777" w:rsidR="009E128C" w:rsidRPr="009E128C" w:rsidRDefault="009E128C" w:rsidP="009E128C">
      <w:pPr>
        <w:numPr>
          <w:ilvl w:val="0"/>
          <w:numId w:val="1"/>
        </w:numPr>
      </w:pPr>
      <w:r w:rsidRPr="009E128C">
        <w:t>Ознакомление с организацией</w:t>
      </w:r>
    </w:p>
    <w:p w14:paraId="50DC38D2" w14:textId="77777777" w:rsidR="009E128C" w:rsidRPr="009E128C" w:rsidRDefault="009E128C" w:rsidP="009E128C">
      <w:pPr>
        <w:numPr>
          <w:ilvl w:val="0"/>
          <w:numId w:val="1"/>
        </w:numPr>
      </w:pPr>
      <w:r w:rsidRPr="009E128C">
        <w:t>Ознакомление с рабочим местом</w:t>
      </w:r>
    </w:p>
    <w:p w14:paraId="2B7CA8B5" w14:textId="77777777" w:rsidR="009E128C" w:rsidRPr="009E128C" w:rsidRDefault="009E128C" w:rsidP="009E128C">
      <w:pPr>
        <w:numPr>
          <w:ilvl w:val="0"/>
          <w:numId w:val="1"/>
        </w:numPr>
      </w:pPr>
      <w:r w:rsidRPr="009E128C">
        <w:t>Знакомство со структурой и инфраструктурой организации</w:t>
      </w:r>
    </w:p>
    <w:p w14:paraId="6860E81D" w14:textId="77777777" w:rsidR="009E128C" w:rsidRPr="009E128C" w:rsidRDefault="009E128C" w:rsidP="009E128C">
      <w:pPr>
        <w:numPr>
          <w:ilvl w:val="0"/>
          <w:numId w:val="1"/>
        </w:numPr>
      </w:pPr>
      <w:r w:rsidRPr="009E128C">
        <w:t>Изучение характера задач, решаемых в подразделении</w:t>
      </w:r>
    </w:p>
    <w:p w14:paraId="68B5A1DC" w14:textId="77777777" w:rsidR="009E128C" w:rsidRPr="009E128C" w:rsidRDefault="009E128C" w:rsidP="009E128C">
      <w:pPr>
        <w:numPr>
          <w:ilvl w:val="0"/>
          <w:numId w:val="1"/>
        </w:numPr>
      </w:pPr>
      <w:r w:rsidRPr="009E128C">
        <w:t>Ознакомление с перечнем и конфигурацией средств вычислительной техники, архитектурой сети</w:t>
      </w:r>
    </w:p>
    <w:p w14:paraId="1B0F6265" w14:textId="77777777" w:rsidR="009E128C" w:rsidRPr="009E128C" w:rsidRDefault="009E128C" w:rsidP="009E128C">
      <w:pPr>
        <w:numPr>
          <w:ilvl w:val="0"/>
          <w:numId w:val="1"/>
        </w:numPr>
      </w:pPr>
      <w:r w:rsidRPr="009E128C">
        <w:t>Ознакомление с перечнем и назначением программных средств, установленных на персональных компьютерах организации</w:t>
      </w:r>
    </w:p>
    <w:p w14:paraId="383E7EA1" w14:textId="77777777" w:rsidR="009E128C" w:rsidRPr="009E128C" w:rsidRDefault="009E128C" w:rsidP="009E128C">
      <w:r w:rsidRPr="009E128C">
        <w:pict w14:anchorId="3F8B298F">
          <v:rect id="_x0000_i1085" style="width:0;height:.75pt" o:hralign="center" o:hrstd="t" o:hr="t" fillcolor="#a0a0a0" stroked="f"/>
        </w:pict>
      </w:r>
    </w:p>
    <w:p w14:paraId="508CBA55" w14:textId="77777777" w:rsidR="009E128C" w:rsidRPr="009E128C" w:rsidRDefault="009E128C" w:rsidP="009E128C">
      <w:r w:rsidRPr="009E128C">
        <w:t>ВВЕДЕНИЕ</w:t>
      </w:r>
    </w:p>
    <w:p w14:paraId="41D53289" w14:textId="77777777" w:rsidR="009E128C" w:rsidRPr="009E128C" w:rsidRDefault="009E128C" w:rsidP="009E128C">
      <w:r w:rsidRPr="009E128C">
        <w:t>Данный отчёт составлен по итогам прохождения учебной (производственной) практики в организации ООО «ПОИСК», расположенной по адресу: Россия, 432028, г. Ульяновск, ул. Октябрьская, 22, стр. 18.</w:t>
      </w:r>
    </w:p>
    <w:p w14:paraId="2B007B93" w14:textId="77777777" w:rsidR="009E128C" w:rsidRPr="009E128C" w:rsidRDefault="009E128C" w:rsidP="009E128C">
      <w:r w:rsidRPr="009E128C">
        <w:t>ООО «ПОИСК» — российская производственно-технологическая компания, основанная в 1999 году (ранее функционировавшая в форме ЗАО «ПОИСК»). Компания специализируется на разработке, проектировании и производстве систем диспетчерского управления, промышленной автоматизации, а также специализированной диспетчерской мебели. Продукция и решения компании применяются на объектах энергетики, нефтяной промышленности, металлургии по всей России и в странах СНГ.</w:t>
      </w:r>
    </w:p>
    <w:p w14:paraId="4C918D05" w14:textId="77777777" w:rsidR="009E128C" w:rsidRPr="009E128C" w:rsidRDefault="009E128C" w:rsidP="009E128C">
      <w:r w:rsidRPr="009E128C">
        <w:pict w14:anchorId="58C62D63">
          <v:rect id="_x0000_i1086" style="width:0;height:.75pt" o:hralign="center" o:hrstd="t" o:hr="t" fillcolor="#a0a0a0" stroked="f"/>
        </w:pict>
      </w:r>
    </w:p>
    <w:p w14:paraId="06DBD1C3" w14:textId="77777777" w:rsidR="009E128C" w:rsidRPr="009E128C" w:rsidRDefault="009E128C" w:rsidP="009E128C">
      <w:r w:rsidRPr="009E128C">
        <w:t>1. ЦЕЛЬ И ЗАДАЧИ ПРАКТИКИ</w:t>
      </w:r>
    </w:p>
    <w:p w14:paraId="4AFE0417" w14:textId="77777777" w:rsidR="009E128C" w:rsidRPr="009E128C" w:rsidRDefault="009E128C" w:rsidP="009E128C">
      <w:r w:rsidRPr="009E128C">
        <w:pict w14:anchorId="45C81205">
          <v:rect id="_x0000_i1087" style="width:0;height:.75pt" o:hralign="center" o:hrstd="t" o:hr="t" fillcolor="#a0a0a0" stroked="f"/>
        </w:pict>
      </w:r>
    </w:p>
    <w:p w14:paraId="0DEFD674" w14:textId="77777777" w:rsidR="009E128C" w:rsidRPr="009E128C" w:rsidRDefault="009E128C" w:rsidP="009E128C">
      <w:r w:rsidRPr="009E128C">
        <w:t>2. ОРГАНИЗАЦИОННАЯ СТРУКТУРА МЕСТА ПРАКТИКИ</w:t>
      </w:r>
    </w:p>
    <w:p w14:paraId="4502C96D" w14:textId="77777777" w:rsidR="009E128C" w:rsidRPr="009E128C" w:rsidRDefault="009E128C" w:rsidP="009E128C">
      <w:r w:rsidRPr="009E128C">
        <w:t>ООО «ПОИСК» — коммерческая организация с численностью около 80 сотрудников. Компания реализует полный цикл работ: от научно-исследовательских и опытно-конструкторских работ до монтажа и пусконаладки готовых систем у заказчика.</w:t>
      </w:r>
    </w:p>
    <w:p w14:paraId="16F637A9" w14:textId="77777777" w:rsidR="009E128C" w:rsidRPr="009E128C" w:rsidRDefault="009E128C" w:rsidP="009E128C">
      <w:r w:rsidRPr="009E128C">
        <w:t>Основные направления деятельности:</w:t>
      </w:r>
    </w:p>
    <w:p w14:paraId="7EC218CB" w14:textId="77777777" w:rsidR="009E128C" w:rsidRPr="009E128C" w:rsidRDefault="009E128C" w:rsidP="009E128C">
      <w:pPr>
        <w:numPr>
          <w:ilvl w:val="0"/>
          <w:numId w:val="2"/>
        </w:numPr>
      </w:pPr>
      <w:r w:rsidRPr="009E128C">
        <w:t>проектирование и производство диспетчерских щитов и видеостен;</w:t>
      </w:r>
    </w:p>
    <w:p w14:paraId="773E321B" w14:textId="77777777" w:rsidR="009E128C" w:rsidRPr="009E128C" w:rsidRDefault="009E128C" w:rsidP="009E128C">
      <w:pPr>
        <w:numPr>
          <w:ilvl w:val="0"/>
          <w:numId w:val="2"/>
        </w:numPr>
      </w:pPr>
      <w:r w:rsidRPr="009E128C">
        <w:lastRenderedPageBreak/>
        <w:t>разработка собственного программного обеспечения;</w:t>
      </w:r>
    </w:p>
    <w:p w14:paraId="28153A82" w14:textId="77777777" w:rsidR="009E128C" w:rsidRPr="009E128C" w:rsidRDefault="009E128C" w:rsidP="009E128C">
      <w:pPr>
        <w:numPr>
          <w:ilvl w:val="0"/>
          <w:numId w:val="2"/>
        </w:numPr>
      </w:pPr>
      <w:r w:rsidRPr="009E128C">
        <w:t>производство диспетчерской мебели;</w:t>
      </w:r>
    </w:p>
    <w:p w14:paraId="51725B14" w14:textId="77777777" w:rsidR="009E128C" w:rsidRPr="009E128C" w:rsidRDefault="009E128C" w:rsidP="009E128C">
      <w:pPr>
        <w:numPr>
          <w:ilvl w:val="0"/>
          <w:numId w:val="2"/>
        </w:numPr>
      </w:pPr>
      <w:r w:rsidRPr="009E128C">
        <w:t>разработка систем промышленной автоматизации (АСУ ТП);</w:t>
      </w:r>
    </w:p>
    <w:p w14:paraId="2B1CDD8B" w14:textId="77777777" w:rsidR="009E128C" w:rsidRPr="009E128C" w:rsidRDefault="009E128C" w:rsidP="009E128C">
      <w:pPr>
        <w:numPr>
          <w:ilvl w:val="0"/>
          <w:numId w:val="2"/>
        </w:numPr>
      </w:pPr>
      <w:r w:rsidRPr="009E128C">
        <w:t xml:space="preserve">сервисное обслуживание оборудования </w:t>
      </w:r>
      <w:proofErr w:type="spellStart"/>
      <w:r w:rsidRPr="009E128C">
        <w:t>Danfoss</w:t>
      </w:r>
      <w:proofErr w:type="spellEnd"/>
      <w:r w:rsidRPr="009E128C">
        <w:t xml:space="preserve"> и ОВЕН, оптовые поставки электронных компонентов.</w:t>
      </w:r>
    </w:p>
    <w:p w14:paraId="0D6BD7B8" w14:textId="77777777" w:rsidR="009E128C" w:rsidRPr="009E128C" w:rsidRDefault="009E128C" w:rsidP="009E128C">
      <w:r w:rsidRPr="009E128C">
        <w:t>Компания имеет сертификат системы менеджмента качества </w:t>
      </w:r>
      <w:r w:rsidRPr="009E128C">
        <w:rPr>
          <w:b/>
          <w:bCs/>
        </w:rPr>
        <w:t>ISO 9001:2015</w:t>
      </w:r>
      <w:r w:rsidRPr="009E128C">
        <w:t> (№РОСС RU.ДЩ</w:t>
      </w:r>
      <w:proofErr w:type="gramStart"/>
      <w:r w:rsidRPr="009E128C">
        <w:t>01.К</w:t>
      </w:r>
      <w:proofErr w:type="gramEnd"/>
      <w:r w:rsidRPr="009E128C">
        <w:t>00008) и аккредитована Министерством цифрового развития РФ как ИТ-компания (реестровый №27235 от 06.05.2022, коды ОКВЭД: 62.01, 62.02).</w:t>
      </w:r>
    </w:p>
    <w:p w14:paraId="7D3F667C" w14:textId="77777777" w:rsidR="009E128C" w:rsidRPr="009E128C" w:rsidRDefault="009E128C" w:rsidP="009E128C">
      <w:r w:rsidRPr="009E128C">
        <w:t>Схема организационной структуры подразделений: </w:t>
      </w:r>
      <w:r w:rsidRPr="009E128C">
        <w:rPr>
          <w:i/>
          <w:iCs/>
        </w:rPr>
        <w:t>(заполнить самостоятельно на основе информации, полученной на месте практики)</w:t>
      </w:r>
    </w:p>
    <w:p w14:paraId="044BAF8B" w14:textId="77777777" w:rsidR="009E128C" w:rsidRPr="009E128C" w:rsidRDefault="009E128C" w:rsidP="009E128C">
      <w:r w:rsidRPr="009E128C">
        <w:pict w14:anchorId="2768289A">
          <v:rect id="_x0000_i1088" style="width:0;height:.75pt" o:hralign="center" o:hrstd="t" o:hr="t" fillcolor="#a0a0a0" stroked="f"/>
        </w:pict>
      </w:r>
    </w:p>
    <w:p w14:paraId="669A0AC9" w14:textId="77777777" w:rsidR="009E128C" w:rsidRPr="009E128C" w:rsidRDefault="009E128C" w:rsidP="009E128C">
      <w:r w:rsidRPr="009E128C">
        <w:t>3. ОЗНАКОМЛЕНИЕ С ОРГАНИЗАЦИЕЙ</w:t>
      </w:r>
    </w:p>
    <w:p w14:paraId="3E9CB010" w14:textId="77777777" w:rsidR="009E128C" w:rsidRPr="009E128C" w:rsidRDefault="009E128C" w:rsidP="009E128C">
      <w:r w:rsidRPr="009E128C">
        <w:t>ООО «ПОИСК» основано в 1999 году в г. Ульяновске.</w:t>
      </w:r>
    </w:p>
    <w:p w14:paraId="1C1B36FF" w14:textId="77777777" w:rsidR="009E128C" w:rsidRPr="009E128C" w:rsidRDefault="009E128C" w:rsidP="009E128C">
      <w:r w:rsidRPr="009E128C">
        <w:rPr>
          <w:b/>
          <w:bCs/>
        </w:rPr>
        <w:t>Основные направления деятельности:</w:t>
      </w:r>
    </w:p>
    <w:p w14:paraId="5B199EAA" w14:textId="77777777" w:rsidR="009E128C" w:rsidRPr="009E128C" w:rsidRDefault="009E128C" w:rsidP="009E128C">
      <w:pPr>
        <w:numPr>
          <w:ilvl w:val="0"/>
          <w:numId w:val="3"/>
        </w:numPr>
      </w:pPr>
      <w:r w:rsidRPr="009E128C">
        <w:rPr>
          <w:b/>
          <w:bCs/>
        </w:rPr>
        <w:t>Диспетчерские щиты и видеостены</w:t>
      </w:r>
      <w:r w:rsidRPr="009E128C">
        <w:t> — проектирование и производство активных и пассивных мнемосхем, видеостен на основе видеокубов и ЖК-панелей.</w:t>
      </w:r>
    </w:p>
    <w:p w14:paraId="00E8CB49" w14:textId="77777777" w:rsidR="009E128C" w:rsidRPr="009E128C" w:rsidRDefault="009E128C" w:rsidP="009E128C">
      <w:pPr>
        <w:numPr>
          <w:ilvl w:val="0"/>
          <w:numId w:val="3"/>
        </w:numPr>
      </w:pPr>
      <w:r w:rsidRPr="009E128C">
        <w:rPr>
          <w:b/>
          <w:bCs/>
        </w:rPr>
        <w:t>Разработка программного обеспечения</w:t>
      </w:r>
      <w:r w:rsidRPr="009E128C">
        <w:t> — собственный программный комплекс ZNZ для диспетчеризации и управления производственными объектами (включён в Единый реестр российского ПО, запись №3633 от 28.06.2017).</w:t>
      </w:r>
    </w:p>
    <w:p w14:paraId="7DCB55BB" w14:textId="77777777" w:rsidR="009E128C" w:rsidRPr="009E128C" w:rsidRDefault="009E128C" w:rsidP="009E128C">
      <w:pPr>
        <w:numPr>
          <w:ilvl w:val="0"/>
          <w:numId w:val="3"/>
        </w:numPr>
      </w:pPr>
      <w:r w:rsidRPr="009E128C">
        <w:rPr>
          <w:b/>
          <w:bCs/>
        </w:rPr>
        <w:t>Диспетчерская мебель</w:t>
      </w:r>
      <w:r w:rsidRPr="009E128C">
        <w:t> — проектирование и производство специализированных операторских пультов-столов и рабочих мест.</w:t>
      </w:r>
    </w:p>
    <w:p w14:paraId="7CA4D932" w14:textId="77777777" w:rsidR="009E128C" w:rsidRPr="009E128C" w:rsidRDefault="009E128C" w:rsidP="009E128C">
      <w:pPr>
        <w:numPr>
          <w:ilvl w:val="0"/>
          <w:numId w:val="3"/>
        </w:numPr>
      </w:pPr>
      <w:r w:rsidRPr="009E128C">
        <w:rPr>
          <w:b/>
          <w:bCs/>
        </w:rPr>
        <w:t>Промышленная автоматизация (АСУ ТП)</w:t>
      </w:r>
      <w:r w:rsidRPr="009E128C">
        <w:t> — проектирование и изготовление шкафов автоматики, систем телемеханики.</w:t>
      </w:r>
    </w:p>
    <w:p w14:paraId="5B2D5F0E" w14:textId="77777777" w:rsidR="009E128C" w:rsidRPr="009E128C" w:rsidRDefault="009E128C" w:rsidP="009E128C">
      <w:pPr>
        <w:numPr>
          <w:ilvl w:val="0"/>
          <w:numId w:val="3"/>
        </w:numPr>
      </w:pPr>
      <w:r w:rsidRPr="009E128C">
        <w:rPr>
          <w:b/>
          <w:bCs/>
        </w:rPr>
        <w:t>Сервис и поставки</w:t>
      </w:r>
      <w:r w:rsidRPr="009E128C">
        <w:t xml:space="preserve"> — официальный сервисный центр </w:t>
      </w:r>
      <w:proofErr w:type="spellStart"/>
      <w:r w:rsidRPr="009E128C">
        <w:t>Danfoss</w:t>
      </w:r>
      <w:proofErr w:type="spellEnd"/>
      <w:r w:rsidRPr="009E128C">
        <w:t xml:space="preserve"> и ОВЕН; оптовые продажи электронных компонентов.</w:t>
      </w:r>
    </w:p>
    <w:p w14:paraId="76A47AB8" w14:textId="77777777" w:rsidR="009E128C" w:rsidRPr="009E128C" w:rsidRDefault="009E128C" w:rsidP="009E128C">
      <w:r w:rsidRPr="009E128C">
        <w:rPr>
          <w:b/>
          <w:bCs/>
        </w:rPr>
        <w:t>Ключевые заказчики:</w:t>
      </w:r>
      <w:r w:rsidRPr="009E128C">
        <w:t> ПАО «</w:t>
      </w:r>
      <w:proofErr w:type="spellStart"/>
      <w:r w:rsidRPr="009E128C">
        <w:t>Россети</w:t>
      </w:r>
      <w:proofErr w:type="spellEnd"/>
      <w:r w:rsidRPr="009E128C">
        <w:t>», ПАО «Роснефть», Белоярская АЭС, Камская ГЭС, Богучанская ГЭС, НЛМК, ПАО «Северсталь». Компания работает по всей России и в странах СНГ (Узбекистан, Казахстан).</w:t>
      </w:r>
    </w:p>
    <w:p w14:paraId="1F04CE7F" w14:textId="77777777" w:rsidR="009E128C" w:rsidRPr="009E128C" w:rsidRDefault="009E128C" w:rsidP="009E128C">
      <w:r w:rsidRPr="009E128C">
        <w:pict w14:anchorId="61EA6D2A">
          <v:rect id="_x0000_i1089" style="width:0;height:.75pt" o:hralign="center" o:hrstd="t" o:hr="t" fillcolor="#a0a0a0" stroked="f"/>
        </w:pict>
      </w:r>
    </w:p>
    <w:p w14:paraId="44F57DF3" w14:textId="18E124F1" w:rsidR="009E128C" w:rsidRPr="009E128C" w:rsidRDefault="009E128C" w:rsidP="009E128C">
      <w:pPr>
        <w:rPr>
          <w:lang w:val="en-US"/>
        </w:rPr>
      </w:pPr>
      <w:r w:rsidRPr="009E128C">
        <w:t>4. ОЗНАКОМЛЕНИЕ С РАБОЧИМ МЕСТОМ</w:t>
      </w:r>
    </w:p>
    <w:p w14:paraId="18ED9B96" w14:textId="77777777" w:rsidR="009E128C" w:rsidRPr="009E128C" w:rsidRDefault="009E128C" w:rsidP="009E128C">
      <w:r w:rsidRPr="009E128C">
        <w:pict w14:anchorId="796AE090">
          <v:rect id="_x0000_i1090" style="width:0;height:.75pt" o:hralign="center" o:hrstd="t" o:hr="t" fillcolor="#a0a0a0" stroked="f"/>
        </w:pict>
      </w:r>
    </w:p>
    <w:p w14:paraId="6E7687D4" w14:textId="77777777" w:rsidR="009E128C" w:rsidRPr="009E128C" w:rsidRDefault="009E128C" w:rsidP="009E128C">
      <w:r w:rsidRPr="009E128C">
        <w:t>5. ЗНАКОМСТВО СО СТРУКТУРОЙ И ИНФРАСТРУКТУРОЙ ОРГАНИЗАЦИИ</w:t>
      </w:r>
    </w:p>
    <w:p w14:paraId="1609BDD1" w14:textId="77777777" w:rsidR="009E128C" w:rsidRPr="009E128C" w:rsidRDefault="009E128C" w:rsidP="009E128C">
      <w:r w:rsidRPr="009E128C">
        <w:lastRenderedPageBreak/>
        <w:pict w14:anchorId="1435DB44">
          <v:rect id="_x0000_i1091" style="width:0;height:.75pt" o:hralign="center" o:hrstd="t" o:hr="t" fillcolor="#a0a0a0" stroked="f"/>
        </w:pict>
      </w:r>
    </w:p>
    <w:p w14:paraId="0EC3B9B8" w14:textId="77777777" w:rsidR="009E128C" w:rsidRPr="009E128C" w:rsidRDefault="009E128C" w:rsidP="009E128C">
      <w:r w:rsidRPr="009E128C">
        <w:t>6. ИЗУЧЕНИЕ ХАРАКТЕРА ЗАДАЧ, РЕШАЕМЫХ В ПОДРАЗДЕЛЕНИИ</w:t>
      </w:r>
    </w:p>
    <w:p w14:paraId="129BFC3D" w14:textId="77777777" w:rsidR="009E128C" w:rsidRPr="009E128C" w:rsidRDefault="009E128C" w:rsidP="009E128C">
      <w:r w:rsidRPr="009E128C">
        <w:pict w14:anchorId="7129895B">
          <v:rect id="_x0000_i1092" style="width:0;height:.75pt" o:hralign="center" o:hrstd="t" o:hr="t" fillcolor="#a0a0a0" stroked="f"/>
        </w:pict>
      </w:r>
    </w:p>
    <w:p w14:paraId="05286A3C" w14:textId="77777777" w:rsidR="009E128C" w:rsidRPr="009E128C" w:rsidRDefault="009E128C" w:rsidP="009E128C">
      <w:r w:rsidRPr="009E128C">
        <w:t>7. ОЗНАКОМЛЕНИЕ С ПЕРЕЧНЕМ И КОНФИГУРАЦИЕЙ СРЕДСТВ ВЫЧИСЛИТЕЛЬНОЙ ТЕХНИКИ, АРХИТЕКТУРОЙ СЕТИ</w:t>
      </w:r>
    </w:p>
    <w:p w14:paraId="21EB853C" w14:textId="77777777" w:rsidR="009E128C" w:rsidRPr="009E128C" w:rsidRDefault="009E128C" w:rsidP="009E128C">
      <w:r w:rsidRPr="009E128C">
        <w:pict w14:anchorId="6187571A">
          <v:rect id="_x0000_i1093" style="width:0;height:.75pt" o:hralign="center" o:hrstd="t" o:hr="t" fillcolor="#a0a0a0" stroked="f"/>
        </w:pict>
      </w:r>
    </w:p>
    <w:p w14:paraId="636317B3" w14:textId="77777777" w:rsidR="009E128C" w:rsidRPr="009E128C" w:rsidRDefault="009E128C" w:rsidP="009E128C">
      <w:r w:rsidRPr="009E128C">
        <w:t>8. ОЗНАКОМЛЕНИЕ С ПЕРЕЧНЕМ И НАЗНАЧЕНИЕМ ПРОГРАММНЫХ СРЕДСТВ, УСТАНОВЛЕННЫХ НА ПЕРСОНАЛЬНЫХ КОМПЬЮТЕРАХ ОРГАНИЗАЦИИ</w:t>
      </w:r>
    </w:p>
    <w:p w14:paraId="6B91241D" w14:textId="77777777" w:rsidR="009E128C" w:rsidRPr="009E128C" w:rsidRDefault="009E128C" w:rsidP="009E128C">
      <w:r w:rsidRPr="009E128C">
        <w:rPr>
          <w:b/>
          <w:bCs/>
        </w:rPr>
        <w:t>Собственное программное обеспечение (подтверждено с сайта компании):</w:t>
      </w:r>
    </w:p>
    <w:p w14:paraId="3A235091" w14:textId="77777777" w:rsidR="009E128C" w:rsidRPr="009E128C" w:rsidRDefault="009E128C" w:rsidP="009E128C">
      <w:pPr>
        <w:numPr>
          <w:ilvl w:val="0"/>
          <w:numId w:val="4"/>
        </w:numPr>
      </w:pPr>
      <w:r w:rsidRPr="009E128C">
        <w:rPr>
          <w:b/>
          <w:bCs/>
        </w:rPr>
        <w:t>Программный комплекс ZNZ</w:t>
      </w:r>
      <w:r w:rsidRPr="009E128C">
        <w:t xml:space="preserve"> — система диспетчерского управления. Предназначен для визуализации мнемосхем, сбора и отображения данных с объектов диспетчеризации. Разработан на языке C++ с использованием фреймворка </w:t>
      </w:r>
      <w:proofErr w:type="spellStart"/>
      <w:r w:rsidRPr="009E128C">
        <w:t>Qt</w:t>
      </w:r>
      <w:proofErr w:type="spellEnd"/>
      <w:r w:rsidRPr="009E128C">
        <w:t>. Является кроссплатформенным (поддерживает Windows и Linux). Зарегистрирован в Едином реестре российского ПО (запись №3633 от 28.06.2017). В состав комплекса входят: </w:t>
      </w:r>
      <w:r w:rsidRPr="009E128C">
        <w:rPr>
          <w:b/>
          <w:bCs/>
        </w:rPr>
        <w:t>ZNZ-ДИУС</w:t>
      </w:r>
      <w:r w:rsidRPr="009E128C">
        <w:t> (базовый сервер), </w:t>
      </w:r>
      <w:r w:rsidRPr="009E128C">
        <w:rPr>
          <w:b/>
          <w:bCs/>
        </w:rPr>
        <w:t>ZNZ-ДНС</w:t>
      </w:r>
      <w:r w:rsidRPr="009E128C">
        <w:t> и </w:t>
      </w:r>
      <w:r w:rsidRPr="009E128C">
        <w:rPr>
          <w:b/>
          <w:bCs/>
        </w:rPr>
        <w:t>ZNZ-ДРС</w:t>
      </w:r>
      <w:r w:rsidRPr="009E128C">
        <w:t> (клиентские места операторов).</w:t>
      </w:r>
    </w:p>
    <w:p w14:paraId="77D69108" w14:textId="77777777" w:rsidR="009E128C" w:rsidRPr="009E128C" w:rsidRDefault="009E128C" w:rsidP="009E128C">
      <w:r w:rsidRPr="009E128C">
        <w:t>Прочее установленное на рабочих местах программное обеспечение: </w:t>
      </w:r>
      <w:r w:rsidRPr="009E128C">
        <w:rPr>
          <w:i/>
          <w:iCs/>
        </w:rPr>
        <w:t>(заполнить самостоятельно на основе информации, полученной на месте практики)</w:t>
      </w:r>
    </w:p>
    <w:p w14:paraId="7D86CF3F" w14:textId="77777777" w:rsidR="009E128C" w:rsidRPr="009E128C" w:rsidRDefault="009E128C" w:rsidP="009E128C">
      <w:r w:rsidRPr="009E128C">
        <w:pict w14:anchorId="202561C8">
          <v:rect id="_x0000_i1094" style="width:0;height:.75pt" o:hralign="center" o:hrstd="t" o:hr="t" fillcolor="#a0a0a0" stroked="f"/>
        </w:pict>
      </w:r>
    </w:p>
    <w:p w14:paraId="37C9A118" w14:textId="77777777" w:rsidR="009E128C" w:rsidRPr="009E128C" w:rsidRDefault="009E128C" w:rsidP="009E128C">
      <w:r w:rsidRPr="009E128C">
        <w:t>ЗАКЛЮЧЕНИЕ</w:t>
      </w:r>
    </w:p>
    <w:p w14:paraId="349324FF" w14:textId="2C98721B" w:rsidR="00E243EF" w:rsidRDefault="00E243EF"/>
    <w:sectPr w:rsidR="00E24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A10EC"/>
    <w:multiLevelType w:val="multilevel"/>
    <w:tmpl w:val="D7D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CB3592"/>
    <w:multiLevelType w:val="multilevel"/>
    <w:tmpl w:val="D098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340B4"/>
    <w:multiLevelType w:val="multilevel"/>
    <w:tmpl w:val="DEEC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CF1247"/>
    <w:multiLevelType w:val="multilevel"/>
    <w:tmpl w:val="BE3C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40092">
    <w:abstractNumId w:val="1"/>
  </w:num>
  <w:num w:numId="2" w16cid:durableId="267785456">
    <w:abstractNumId w:val="0"/>
  </w:num>
  <w:num w:numId="3" w16cid:durableId="1499152737">
    <w:abstractNumId w:val="3"/>
  </w:num>
  <w:num w:numId="4" w16cid:durableId="604658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8C"/>
    <w:rsid w:val="009E128C"/>
    <w:rsid w:val="00A45890"/>
    <w:rsid w:val="00E243EF"/>
    <w:rsid w:val="00EB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A6210"/>
  <w15:chartTrackingRefBased/>
  <w15:docId w15:val="{A15FB7FF-8826-4114-978F-1E46E6DD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12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12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1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12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1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1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2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12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12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12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1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8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7016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829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1272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763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4038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7133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6414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7343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0444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1048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532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37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903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7449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4017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4974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5221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52844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47176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2449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6816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405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igor2</dc:creator>
  <cp:keywords/>
  <dc:description/>
  <cp:lastModifiedBy>igor2</cp:lastModifiedBy>
  <cp:revision>1</cp:revision>
  <dcterms:created xsi:type="dcterms:W3CDTF">2026-06-17T11:26:00Z</dcterms:created>
  <dcterms:modified xsi:type="dcterms:W3CDTF">2026-06-17T11:27:00Z</dcterms:modified>
</cp:coreProperties>
</file>