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67D55" w14:textId="1655D9C9" w:rsidR="00475B14" w:rsidRDefault="009546FC">
      <w:pPr>
        <w:rPr>
          <w:sz w:val="32"/>
          <w:szCs w:val="32"/>
        </w:rPr>
      </w:pPr>
      <w:r w:rsidRPr="009546FC">
        <w:rPr>
          <w:sz w:val="32"/>
          <w:szCs w:val="32"/>
        </w:rPr>
        <w:t>IMD – CA2</w:t>
      </w:r>
      <w:r w:rsidRPr="009546FC">
        <w:rPr>
          <w:sz w:val="32"/>
          <w:szCs w:val="32"/>
        </w:rPr>
        <w:tab/>
      </w:r>
      <w:r w:rsidRPr="009546FC">
        <w:rPr>
          <w:sz w:val="32"/>
          <w:szCs w:val="32"/>
        </w:rPr>
        <w:tab/>
        <w:t>Igors Strukovs X00128490</w:t>
      </w:r>
    </w:p>
    <w:p w14:paraId="7690A325" w14:textId="25CFCC50" w:rsidR="009546FC" w:rsidRDefault="009546FC">
      <w:pPr>
        <w:rPr>
          <w:sz w:val="32"/>
          <w:szCs w:val="32"/>
        </w:rPr>
      </w:pPr>
    </w:p>
    <w:p w14:paraId="2FDDD4EE" w14:textId="77777777" w:rsidR="009546FC" w:rsidRPr="009546FC" w:rsidRDefault="009546FC">
      <w:pPr>
        <w:rPr>
          <w:sz w:val="32"/>
          <w:szCs w:val="32"/>
        </w:rPr>
      </w:pPr>
      <w:bookmarkStart w:id="0" w:name="_GoBack"/>
      <w:bookmarkEnd w:id="0"/>
    </w:p>
    <w:sectPr w:rsidR="009546FC" w:rsidRPr="0095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14"/>
    <w:rsid w:val="00475B14"/>
    <w:rsid w:val="006F1E54"/>
    <w:rsid w:val="00824114"/>
    <w:rsid w:val="0095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C7DC"/>
  <w15:chartTrackingRefBased/>
  <w15:docId w15:val="{805F2303-F2BA-4E8A-843F-6557A846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X00128490</dc:creator>
  <cp:keywords/>
  <dc:description/>
  <cp:lastModifiedBy>X00128490</cp:lastModifiedBy>
  <cp:revision>2</cp:revision>
  <dcterms:created xsi:type="dcterms:W3CDTF">2018-12-03T11:21:00Z</dcterms:created>
  <dcterms:modified xsi:type="dcterms:W3CDTF">2018-12-03T11:43:00Z</dcterms:modified>
</cp:coreProperties>
</file>