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D1770"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50E8DB22" w14:textId="77777777" w:rsidR="00586F2A" w:rsidRPr="004C5FD1" w:rsidRDefault="00586F2A" w:rsidP="004C5FD1">
      <w:pPr>
        <w:pStyle w:val="Zaglavljenaslovnestrane"/>
      </w:pPr>
      <w:r w:rsidRPr="004C5FD1">
        <w:t>Електротехнички факултет</w:t>
      </w:r>
    </w:p>
    <w:p w14:paraId="102B9114" w14:textId="77777777" w:rsidR="00F06BB2" w:rsidRPr="004C5FD1" w:rsidRDefault="00F06BB2" w:rsidP="004C5FD1">
      <w:pPr>
        <w:pStyle w:val="Osnovnitekst"/>
        <w:ind w:firstLine="0"/>
        <w:jc w:val="center"/>
      </w:pPr>
    </w:p>
    <w:p w14:paraId="72696B0E" w14:textId="77777777" w:rsidR="004C5FD1" w:rsidRPr="004C5FD1" w:rsidRDefault="004C5FD1" w:rsidP="004C5FD1">
      <w:pPr>
        <w:pStyle w:val="Osnovnitekst"/>
        <w:ind w:firstLine="0"/>
        <w:jc w:val="center"/>
      </w:pPr>
    </w:p>
    <w:p w14:paraId="513CDA2B"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01103FB6" wp14:editId="6768D5B3">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268A749F" w14:textId="77777777" w:rsidR="00F06BB2" w:rsidRPr="004C5FD1" w:rsidRDefault="00F06BB2" w:rsidP="004C5FD1">
      <w:pPr>
        <w:pStyle w:val="SlikeTabele"/>
      </w:pPr>
    </w:p>
    <w:p w14:paraId="28A8B8CD" w14:textId="77777777" w:rsidR="00F06BB2" w:rsidRPr="004C5FD1" w:rsidRDefault="00F06BB2" w:rsidP="004C5FD1">
      <w:pPr>
        <w:pStyle w:val="Osnovnitekst"/>
        <w:ind w:firstLine="0"/>
        <w:jc w:val="center"/>
      </w:pPr>
    </w:p>
    <w:p w14:paraId="6BC65D6C" w14:textId="77777777" w:rsidR="00AE0461" w:rsidRPr="004C5FD1" w:rsidRDefault="00AE0461" w:rsidP="004C5FD1">
      <w:pPr>
        <w:pStyle w:val="Osnovnitekst"/>
        <w:ind w:firstLine="0"/>
        <w:jc w:val="center"/>
      </w:pPr>
    </w:p>
    <w:p w14:paraId="33FAE6FB" w14:textId="77777777" w:rsidR="00F06BB2" w:rsidRPr="004C5FD1" w:rsidRDefault="00F06BB2" w:rsidP="004C5FD1">
      <w:pPr>
        <w:pStyle w:val="Osnovnitekst"/>
        <w:ind w:firstLine="0"/>
        <w:jc w:val="center"/>
      </w:pPr>
    </w:p>
    <w:p w14:paraId="3B7BF0A5" w14:textId="77777777" w:rsidR="00F06BB2" w:rsidRPr="004C5FD1" w:rsidRDefault="006412E1" w:rsidP="004C5FD1">
      <w:pPr>
        <w:pStyle w:val="Naslovteze"/>
      </w:pPr>
      <w:r w:rsidRPr="004C5FD1">
        <w:t>Развој интелигентног мобилног агрегатора вести</w:t>
      </w:r>
    </w:p>
    <w:p w14:paraId="1CCBAC08" w14:textId="77777777" w:rsidR="007D5DAB" w:rsidRDefault="00B57861">
      <w:pPr>
        <w:pStyle w:val="Podnaslovteze"/>
      </w:pPr>
      <w:r>
        <w:t>Систем „Ток” за прикупљање, анализу и персонализовани приказ вести</w:t>
      </w:r>
    </w:p>
    <w:p w14:paraId="4C936A53" w14:textId="77777777" w:rsidR="00F06BB2" w:rsidRPr="004C5FD1" w:rsidRDefault="006412E1" w:rsidP="004C5FD1">
      <w:pPr>
        <w:pStyle w:val="Podnaslovteze"/>
      </w:pPr>
      <w:r w:rsidRPr="004C5FD1">
        <w:t>Дипломски рад</w:t>
      </w:r>
    </w:p>
    <w:p w14:paraId="4E62CD90" w14:textId="77777777" w:rsidR="00F06BB2" w:rsidRPr="004C5FD1" w:rsidRDefault="00F06BB2" w:rsidP="004C5FD1">
      <w:pPr>
        <w:pStyle w:val="Osnovnitekst"/>
        <w:ind w:firstLine="0"/>
      </w:pPr>
    </w:p>
    <w:p w14:paraId="3F74FE3B" w14:textId="77777777" w:rsidR="00F06BB2" w:rsidRPr="004C5FD1" w:rsidRDefault="00F06BB2" w:rsidP="004C5FD1">
      <w:pPr>
        <w:pStyle w:val="Osnovnitekst"/>
        <w:ind w:firstLine="0"/>
      </w:pPr>
    </w:p>
    <w:p w14:paraId="0649ED03" w14:textId="77777777" w:rsidR="00A3069A" w:rsidRPr="004C5FD1" w:rsidRDefault="00A3069A" w:rsidP="004C5FD1">
      <w:pPr>
        <w:pStyle w:val="Osnovnitekst"/>
        <w:ind w:firstLine="0"/>
      </w:pPr>
    </w:p>
    <w:p w14:paraId="5D163BD1" w14:textId="77777777" w:rsidR="006D0DE4" w:rsidRPr="004C5FD1" w:rsidRDefault="006D0DE4" w:rsidP="004C5FD1">
      <w:pPr>
        <w:pStyle w:val="Osnovnitekst"/>
        <w:ind w:firstLine="0"/>
      </w:pPr>
    </w:p>
    <w:p w14:paraId="3901B5D1" w14:textId="77777777" w:rsidR="00AE0461" w:rsidRPr="004C5FD1" w:rsidRDefault="00AE0461" w:rsidP="004C5FD1">
      <w:pPr>
        <w:pStyle w:val="Osnovnitekst"/>
        <w:ind w:firstLine="0"/>
      </w:pPr>
    </w:p>
    <w:p w14:paraId="11A8D431" w14:textId="77777777" w:rsidR="00AE0461" w:rsidRPr="004C5FD1" w:rsidRDefault="00AE0461" w:rsidP="004C5FD1">
      <w:pPr>
        <w:pStyle w:val="Osnovnitekst"/>
        <w:ind w:firstLine="0"/>
      </w:pPr>
    </w:p>
    <w:p w14:paraId="14E1174C" w14:textId="77777777" w:rsidR="00A3069A" w:rsidRPr="004C5FD1" w:rsidRDefault="00A3069A" w:rsidP="004C5FD1">
      <w:pPr>
        <w:pStyle w:val="Osnovnitekst"/>
        <w:ind w:firstLine="0"/>
      </w:pPr>
    </w:p>
    <w:p w14:paraId="1A477AA1" w14:textId="77777777" w:rsidR="00F06BB2" w:rsidRPr="004C5FD1" w:rsidRDefault="00F06BB2" w:rsidP="004C5FD1">
      <w:pPr>
        <w:pStyle w:val="Osnovnitekst"/>
        <w:ind w:firstLine="0"/>
      </w:pPr>
    </w:p>
    <w:tbl>
      <w:tblPr>
        <w:tblW w:w="0" w:type="auto"/>
        <w:tblLook w:val="01E0" w:firstRow="1" w:lastRow="1" w:firstColumn="1" w:lastColumn="1" w:noHBand="0" w:noVBand="0"/>
      </w:tblPr>
      <w:tblGrid>
        <w:gridCol w:w="6062"/>
        <w:gridCol w:w="3792"/>
      </w:tblGrid>
      <w:tr w:rsidR="00A3069A" w:rsidRPr="004C5FD1" w14:paraId="32D15D25" w14:textId="77777777" w:rsidTr="00132C6A">
        <w:tc>
          <w:tcPr>
            <w:tcW w:w="6062" w:type="dxa"/>
            <w:vAlign w:val="center"/>
          </w:tcPr>
          <w:p w14:paraId="433838EC"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5EEC85AE" w14:textId="77777777" w:rsidR="00A3069A" w:rsidRPr="004C5FD1" w:rsidRDefault="006412E1" w:rsidP="004C5FD1">
            <w:pPr>
              <w:pStyle w:val="Naslovnakandidatimentor"/>
            </w:pPr>
            <w:r w:rsidRPr="004C5FD1">
              <w:t>Кандидат</w:t>
            </w:r>
            <w:r w:rsidR="00196C7A" w:rsidRPr="004C5FD1">
              <w:t>:</w:t>
            </w:r>
          </w:p>
        </w:tc>
      </w:tr>
      <w:tr w:rsidR="00A3069A" w:rsidRPr="004C5FD1" w14:paraId="662A9E00" w14:textId="77777777" w:rsidTr="00132C6A">
        <w:trPr>
          <w:trHeight w:val="491"/>
        </w:trPr>
        <w:tc>
          <w:tcPr>
            <w:tcW w:w="6062" w:type="dxa"/>
            <w:vAlign w:val="center"/>
          </w:tcPr>
          <w:p w14:paraId="24EF34BA" w14:textId="77777777" w:rsidR="00A3069A" w:rsidRPr="004C5FD1" w:rsidRDefault="00132C6A" w:rsidP="004C5FD1">
            <w:pPr>
              <w:pStyle w:val="Naslovnakandidatimentor"/>
            </w:pPr>
            <w:r w:rsidRPr="004C5FD1">
              <w:t>[звање, име и презиме ментора]</w:t>
            </w:r>
          </w:p>
        </w:tc>
        <w:tc>
          <w:tcPr>
            <w:tcW w:w="3792" w:type="dxa"/>
            <w:vAlign w:val="center"/>
          </w:tcPr>
          <w:p w14:paraId="07C686B6" w14:textId="77777777" w:rsidR="00A3069A" w:rsidRPr="004C5FD1" w:rsidRDefault="00132C6A" w:rsidP="004C5FD1">
            <w:pPr>
              <w:pStyle w:val="Naslovnakandidatimentor"/>
            </w:pPr>
            <w:r w:rsidRPr="004C5FD1">
              <w:t>[име и презиме, број индекса]</w:t>
            </w:r>
          </w:p>
        </w:tc>
      </w:tr>
    </w:tbl>
    <w:p w14:paraId="0BFC5473" w14:textId="77777777" w:rsidR="00F06BB2" w:rsidRPr="004C5FD1" w:rsidRDefault="00F06BB2" w:rsidP="004C5FD1">
      <w:pPr>
        <w:pStyle w:val="Osnovnitekst"/>
        <w:ind w:firstLine="0"/>
      </w:pPr>
    </w:p>
    <w:p w14:paraId="6A406936" w14:textId="77777777" w:rsidR="00F06BB2" w:rsidRPr="004C5FD1" w:rsidRDefault="00F06BB2" w:rsidP="004C5FD1">
      <w:pPr>
        <w:pStyle w:val="Osnovnitekst"/>
        <w:ind w:firstLine="0"/>
      </w:pPr>
    </w:p>
    <w:p w14:paraId="4411279D" w14:textId="77777777" w:rsidR="00132C6A" w:rsidRPr="004C5FD1" w:rsidRDefault="00132C6A" w:rsidP="004C5FD1">
      <w:pPr>
        <w:pStyle w:val="Osnovnitekst"/>
        <w:ind w:firstLine="0"/>
      </w:pPr>
    </w:p>
    <w:p w14:paraId="61299A8F" w14:textId="77777777" w:rsidR="00F06BB2" w:rsidRPr="004C5FD1" w:rsidRDefault="006412E1" w:rsidP="004C5FD1">
      <w:pPr>
        <w:pStyle w:val="Vremepredajeteze"/>
      </w:pPr>
      <w:r w:rsidRPr="004C5FD1">
        <w:t>Београд, септембар 2026.</w:t>
      </w:r>
    </w:p>
    <w:p w14:paraId="141B48B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75C0D251" w14:textId="77777777" w:rsidR="007D5DAB" w:rsidRDefault="00B57861">
      <w:pPr>
        <w:pStyle w:val="SadrajLiteratura"/>
      </w:pPr>
      <w:bookmarkStart w:id="0" w:name="_Toc241340288"/>
      <w:r>
        <w:lastRenderedPageBreak/>
        <w:t>Сажетак</w:t>
      </w:r>
      <w:bookmarkEnd w:id="0"/>
    </w:p>
    <w:p w14:paraId="01515EB9" w14:textId="77777777" w:rsidR="007D5DAB" w:rsidRDefault="00B5786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FastAPI и Android клијента реализованог у програмском језику Kotlin применом алата Jetpack Compose. Сервер периодично преузима RSS канале девет извора, нормализује адресе, уклања дупликате, анализира тон текста и </w:t>
      </w:r>
      <w:r>
        <w:t>чува резултате у PostgreSQL бази. Експериментални модул употребљава вишејезички модел реченичних репрезентација и косинусну сличност ради препознавања чланака који описују исти догађај. Клијент користи Retrofit, Room, DataStore, WorkManager и Hilt како би обезбедио реактиван приказ, локални кеш, позадинско освежавање и раздвојиве компоненте.</w:t>
      </w:r>
    </w:p>
    <w:p w14:paraId="29AB84E6" w14:textId="77777777" w:rsidR="007D5DAB" w:rsidRDefault="00B5786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w:t>
      </w:r>
      <w:r>
        <w:t>података и доменских стратегија Android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4162D0B" w14:textId="77777777" w:rsidR="007D5DAB" w:rsidRDefault="00B57861">
      <w:pPr>
        <w:pStyle w:val="Osnovnitekst"/>
      </w:pPr>
      <w:r>
        <w:rPr>
          <w:b/>
        </w:rPr>
        <w:t xml:space="preserve">Кључне речи: </w:t>
      </w:r>
      <w:r>
        <w:t>агрегатор вести, Android, FastAPI, анализа тона, семантичко груписање, Jetpack Compose, Room, RSS.</w:t>
      </w:r>
    </w:p>
    <w:p w14:paraId="51CADAE5" w14:textId="77777777" w:rsidR="007D5DAB" w:rsidRDefault="00B57861">
      <w:pPr>
        <w:pStyle w:val="SadrajLiteratura"/>
      </w:pPr>
      <w:bookmarkStart w:id="1" w:name="_Toc241340289"/>
      <w:r>
        <w:lastRenderedPageBreak/>
        <w:t>Abstract</w:t>
      </w:r>
      <w:bookmarkEnd w:id="1"/>
    </w:p>
    <w:p w14:paraId="6E3C67DB" w14:textId="77777777" w:rsidR="007D5DAB" w:rsidRDefault="00B57861">
      <w:pPr>
        <w:pStyle w:val="Osnovnitekst"/>
      </w:pPr>
      <w:r>
        <w:t>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FastAPI backend and an Android client implemented in Kotlin with Jetpack Compose. The backend periodically retrieves nine RSS feeds, normalizes URLs, removes duplicates, performs tone analysis, and persists processed a</w:t>
      </w:r>
      <w:r>
        <w:t>rticles in PostgreSQL. An experimental module uses multilingual sentence embeddings and cosine similarity to identify articles that likely describe the same event. The Android application relies on Retrofit, Room, DataStore, WorkManager, and Hilt to provide reactive presentation, offline caching, background synchronization, and modular dependencies.</w:t>
      </w:r>
    </w:p>
    <w:p w14:paraId="1E692ADB" w14:textId="77777777" w:rsidR="007D5DAB" w:rsidRDefault="00B57861">
      <w:pPr>
        <w:pStyle w:val="Osnovnitekst"/>
      </w:pPr>
      <w:r>
        <w:t>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Android domain strategies.</w:t>
      </w:r>
      <w:r>
        <w:t xml:space="preserve"> The resulting architecture provides a maintainable foundation for future personalization, production-grade event clustering, and additional news sources.</w:t>
      </w:r>
    </w:p>
    <w:p w14:paraId="439DD56C" w14:textId="77777777" w:rsidR="007D5DAB" w:rsidRDefault="00B57861">
      <w:pPr>
        <w:pStyle w:val="Osnovnitekst"/>
      </w:pPr>
      <w:r>
        <w:rPr>
          <w:b/>
        </w:rPr>
        <w:t xml:space="preserve">Keywords: </w:t>
      </w:r>
      <w:r>
        <w:t>news aggregator, Android, FastAPI, tone analysis, semantic grouping, Jetpack Compose, Room, RSS.</w:t>
      </w:r>
    </w:p>
    <w:p w14:paraId="19115D1D" w14:textId="77777777" w:rsidR="007D5DAB" w:rsidRDefault="00B57861">
      <w:pPr>
        <w:pStyle w:val="SadrajLiteratura"/>
      </w:pPr>
      <w:bookmarkStart w:id="2" w:name="_Toc241340290"/>
      <w:r>
        <w:lastRenderedPageBreak/>
        <w:t>Садржај</w:t>
      </w:r>
      <w:bookmarkEnd w:id="2"/>
    </w:p>
    <w:p w14:paraId="5ACBA97F" w14:textId="7C7572AE" w:rsidR="00300CB9" w:rsidRDefault="00B5786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340288" w:history="1">
        <w:r w:rsidR="00300CB9" w:rsidRPr="006E17E6">
          <w:rPr>
            <w:rStyle w:val="Hyperlink"/>
            <w:noProof/>
          </w:rPr>
          <w:t>Сажетак</w:t>
        </w:r>
        <w:r w:rsidR="00300CB9">
          <w:rPr>
            <w:noProof/>
            <w:webHidden/>
          </w:rPr>
          <w:tab/>
        </w:r>
        <w:r w:rsidR="00300CB9">
          <w:rPr>
            <w:noProof/>
            <w:webHidden/>
          </w:rPr>
          <w:fldChar w:fldCharType="begin"/>
        </w:r>
        <w:r w:rsidR="00300CB9">
          <w:rPr>
            <w:noProof/>
            <w:webHidden/>
          </w:rPr>
          <w:instrText xml:space="preserve"> PAGEREF _Toc241340288 \h </w:instrText>
        </w:r>
        <w:r w:rsidR="00300CB9">
          <w:rPr>
            <w:noProof/>
            <w:webHidden/>
          </w:rPr>
        </w:r>
        <w:r w:rsidR="00300CB9">
          <w:rPr>
            <w:noProof/>
            <w:webHidden/>
          </w:rPr>
          <w:fldChar w:fldCharType="separate"/>
        </w:r>
        <w:r w:rsidR="00300CB9">
          <w:rPr>
            <w:noProof/>
            <w:webHidden/>
          </w:rPr>
          <w:t>i</w:t>
        </w:r>
        <w:r w:rsidR="00300CB9">
          <w:rPr>
            <w:noProof/>
            <w:webHidden/>
          </w:rPr>
          <w:fldChar w:fldCharType="end"/>
        </w:r>
      </w:hyperlink>
    </w:p>
    <w:p w14:paraId="52325A62" w14:textId="3DD21C17" w:rsidR="00300CB9" w:rsidRDefault="00300CB9">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289" w:history="1">
        <w:r w:rsidRPr="006E17E6">
          <w:rPr>
            <w:rStyle w:val="Hyperlink"/>
            <w:noProof/>
          </w:rPr>
          <w:t>Abstract</w:t>
        </w:r>
        <w:r>
          <w:rPr>
            <w:noProof/>
            <w:webHidden/>
          </w:rPr>
          <w:tab/>
        </w:r>
        <w:r>
          <w:rPr>
            <w:noProof/>
            <w:webHidden/>
          </w:rPr>
          <w:fldChar w:fldCharType="begin"/>
        </w:r>
        <w:r>
          <w:rPr>
            <w:noProof/>
            <w:webHidden/>
          </w:rPr>
          <w:instrText xml:space="preserve"> PAGEREF _Toc241340289 \h </w:instrText>
        </w:r>
        <w:r>
          <w:rPr>
            <w:noProof/>
            <w:webHidden/>
          </w:rPr>
        </w:r>
        <w:r>
          <w:rPr>
            <w:noProof/>
            <w:webHidden/>
          </w:rPr>
          <w:fldChar w:fldCharType="separate"/>
        </w:r>
        <w:r>
          <w:rPr>
            <w:noProof/>
            <w:webHidden/>
          </w:rPr>
          <w:t>ii</w:t>
        </w:r>
        <w:r>
          <w:rPr>
            <w:noProof/>
            <w:webHidden/>
          </w:rPr>
          <w:fldChar w:fldCharType="end"/>
        </w:r>
      </w:hyperlink>
    </w:p>
    <w:p w14:paraId="70C234FE" w14:textId="65FA9E35" w:rsidR="00300CB9" w:rsidRDefault="00300CB9">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290" w:history="1">
        <w:r w:rsidRPr="006E17E6">
          <w:rPr>
            <w:rStyle w:val="Hyperlink"/>
            <w:noProof/>
          </w:rPr>
          <w:t>Садржај</w:t>
        </w:r>
        <w:r>
          <w:rPr>
            <w:noProof/>
            <w:webHidden/>
          </w:rPr>
          <w:tab/>
        </w:r>
        <w:r>
          <w:rPr>
            <w:noProof/>
            <w:webHidden/>
          </w:rPr>
          <w:fldChar w:fldCharType="begin"/>
        </w:r>
        <w:r>
          <w:rPr>
            <w:noProof/>
            <w:webHidden/>
          </w:rPr>
          <w:instrText xml:space="preserve"> PAGEREF _Toc241340290 \h </w:instrText>
        </w:r>
        <w:r>
          <w:rPr>
            <w:noProof/>
            <w:webHidden/>
          </w:rPr>
        </w:r>
        <w:r>
          <w:rPr>
            <w:noProof/>
            <w:webHidden/>
          </w:rPr>
          <w:fldChar w:fldCharType="separate"/>
        </w:r>
        <w:r>
          <w:rPr>
            <w:noProof/>
            <w:webHidden/>
          </w:rPr>
          <w:t>iii</w:t>
        </w:r>
        <w:r>
          <w:rPr>
            <w:noProof/>
            <w:webHidden/>
          </w:rPr>
          <w:fldChar w:fldCharType="end"/>
        </w:r>
      </w:hyperlink>
    </w:p>
    <w:p w14:paraId="6577FAD8" w14:textId="05767181"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291" w:history="1">
        <w:r w:rsidRPr="006E17E6">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Увод</w:t>
        </w:r>
        <w:r>
          <w:rPr>
            <w:noProof/>
            <w:webHidden/>
          </w:rPr>
          <w:tab/>
        </w:r>
        <w:r>
          <w:rPr>
            <w:noProof/>
            <w:webHidden/>
          </w:rPr>
          <w:fldChar w:fldCharType="begin"/>
        </w:r>
        <w:r>
          <w:rPr>
            <w:noProof/>
            <w:webHidden/>
          </w:rPr>
          <w:instrText xml:space="preserve"> PAGEREF _Toc241340291 \h </w:instrText>
        </w:r>
        <w:r>
          <w:rPr>
            <w:noProof/>
            <w:webHidden/>
          </w:rPr>
        </w:r>
        <w:r>
          <w:rPr>
            <w:noProof/>
            <w:webHidden/>
          </w:rPr>
          <w:fldChar w:fldCharType="separate"/>
        </w:r>
        <w:r>
          <w:rPr>
            <w:noProof/>
            <w:webHidden/>
          </w:rPr>
          <w:t>1</w:t>
        </w:r>
        <w:r>
          <w:rPr>
            <w:noProof/>
            <w:webHidden/>
          </w:rPr>
          <w:fldChar w:fldCharType="end"/>
        </w:r>
      </w:hyperlink>
    </w:p>
    <w:p w14:paraId="46DF1300" w14:textId="3E8CBC7B"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2" w:history="1">
        <w:r w:rsidRPr="006E17E6">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Проблем и мотивација</w:t>
        </w:r>
        <w:r>
          <w:rPr>
            <w:noProof/>
            <w:webHidden/>
          </w:rPr>
          <w:tab/>
        </w:r>
        <w:r>
          <w:rPr>
            <w:noProof/>
            <w:webHidden/>
          </w:rPr>
          <w:fldChar w:fldCharType="begin"/>
        </w:r>
        <w:r>
          <w:rPr>
            <w:noProof/>
            <w:webHidden/>
          </w:rPr>
          <w:instrText xml:space="preserve"> PAGEREF _Toc241340292 \h </w:instrText>
        </w:r>
        <w:r>
          <w:rPr>
            <w:noProof/>
            <w:webHidden/>
          </w:rPr>
        </w:r>
        <w:r>
          <w:rPr>
            <w:noProof/>
            <w:webHidden/>
          </w:rPr>
          <w:fldChar w:fldCharType="separate"/>
        </w:r>
        <w:r>
          <w:rPr>
            <w:noProof/>
            <w:webHidden/>
          </w:rPr>
          <w:t>1</w:t>
        </w:r>
        <w:r>
          <w:rPr>
            <w:noProof/>
            <w:webHidden/>
          </w:rPr>
          <w:fldChar w:fldCharType="end"/>
        </w:r>
      </w:hyperlink>
    </w:p>
    <w:p w14:paraId="76E8BB5E" w14:textId="5FF59BCF"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3" w:history="1">
        <w:r w:rsidRPr="006E17E6">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Циљеви рада</w:t>
        </w:r>
        <w:r>
          <w:rPr>
            <w:noProof/>
            <w:webHidden/>
          </w:rPr>
          <w:tab/>
        </w:r>
        <w:r>
          <w:rPr>
            <w:noProof/>
            <w:webHidden/>
          </w:rPr>
          <w:fldChar w:fldCharType="begin"/>
        </w:r>
        <w:r>
          <w:rPr>
            <w:noProof/>
            <w:webHidden/>
          </w:rPr>
          <w:instrText xml:space="preserve"> PAGEREF _Toc241340293 \h </w:instrText>
        </w:r>
        <w:r>
          <w:rPr>
            <w:noProof/>
            <w:webHidden/>
          </w:rPr>
        </w:r>
        <w:r>
          <w:rPr>
            <w:noProof/>
            <w:webHidden/>
          </w:rPr>
          <w:fldChar w:fldCharType="separate"/>
        </w:r>
        <w:r>
          <w:rPr>
            <w:noProof/>
            <w:webHidden/>
          </w:rPr>
          <w:t>2</w:t>
        </w:r>
        <w:r>
          <w:rPr>
            <w:noProof/>
            <w:webHidden/>
          </w:rPr>
          <w:fldChar w:fldCharType="end"/>
        </w:r>
      </w:hyperlink>
    </w:p>
    <w:p w14:paraId="5968F338" w14:textId="502F86D8"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4" w:history="1">
        <w:r w:rsidRPr="006E17E6">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Доприноси</w:t>
        </w:r>
        <w:r>
          <w:rPr>
            <w:noProof/>
            <w:webHidden/>
          </w:rPr>
          <w:tab/>
        </w:r>
        <w:r>
          <w:rPr>
            <w:noProof/>
            <w:webHidden/>
          </w:rPr>
          <w:fldChar w:fldCharType="begin"/>
        </w:r>
        <w:r>
          <w:rPr>
            <w:noProof/>
            <w:webHidden/>
          </w:rPr>
          <w:instrText xml:space="preserve"> PAGEREF _Toc241340294 \h </w:instrText>
        </w:r>
        <w:r>
          <w:rPr>
            <w:noProof/>
            <w:webHidden/>
          </w:rPr>
        </w:r>
        <w:r>
          <w:rPr>
            <w:noProof/>
            <w:webHidden/>
          </w:rPr>
          <w:fldChar w:fldCharType="separate"/>
        </w:r>
        <w:r>
          <w:rPr>
            <w:noProof/>
            <w:webHidden/>
          </w:rPr>
          <w:t>2</w:t>
        </w:r>
        <w:r>
          <w:rPr>
            <w:noProof/>
            <w:webHidden/>
          </w:rPr>
          <w:fldChar w:fldCharType="end"/>
        </w:r>
      </w:hyperlink>
    </w:p>
    <w:p w14:paraId="2A477EBE" w14:textId="363C7490"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5" w:history="1">
        <w:r w:rsidRPr="006E17E6">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Организација рада</w:t>
        </w:r>
        <w:r>
          <w:rPr>
            <w:noProof/>
            <w:webHidden/>
          </w:rPr>
          <w:tab/>
        </w:r>
        <w:r>
          <w:rPr>
            <w:noProof/>
            <w:webHidden/>
          </w:rPr>
          <w:fldChar w:fldCharType="begin"/>
        </w:r>
        <w:r>
          <w:rPr>
            <w:noProof/>
            <w:webHidden/>
          </w:rPr>
          <w:instrText xml:space="preserve"> PAGEREF _Toc241340295 \h </w:instrText>
        </w:r>
        <w:r>
          <w:rPr>
            <w:noProof/>
            <w:webHidden/>
          </w:rPr>
        </w:r>
        <w:r>
          <w:rPr>
            <w:noProof/>
            <w:webHidden/>
          </w:rPr>
          <w:fldChar w:fldCharType="separate"/>
        </w:r>
        <w:r>
          <w:rPr>
            <w:noProof/>
            <w:webHidden/>
          </w:rPr>
          <w:t>2</w:t>
        </w:r>
        <w:r>
          <w:rPr>
            <w:noProof/>
            <w:webHidden/>
          </w:rPr>
          <w:fldChar w:fldCharType="end"/>
        </w:r>
      </w:hyperlink>
    </w:p>
    <w:p w14:paraId="13D5F8DF" w14:textId="530CD5FB"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296" w:history="1">
        <w:r w:rsidRPr="006E17E6">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Преглед постојећих решења</w:t>
        </w:r>
        <w:r>
          <w:rPr>
            <w:noProof/>
            <w:webHidden/>
          </w:rPr>
          <w:tab/>
        </w:r>
        <w:r>
          <w:rPr>
            <w:noProof/>
            <w:webHidden/>
          </w:rPr>
          <w:fldChar w:fldCharType="begin"/>
        </w:r>
        <w:r>
          <w:rPr>
            <w:noProof/>
            <w:webHidden/>
          </w:rPr>
          <w:instrText xml:space="preserve"> PAGEREF _Toc241340296 \h </w:instrText>
        </w:r>
        <w:r>
          <w:rPr>
            <w:noProof/>
            <w:webHidden/>
          </w:rPr>
        </w:r>
        <w:r>
          <w:rPr>
            <w:noProof/>
            <w:webHidden/>
          </w:rPr>
          <w:fldChar w:fldCharType="separate"/>
        </w:r>
        <w:r>
          <w:rPr>
            <w:noProof/>
            <w:webHidden/>
          </w:rPr>
          <w:t>3</w:t>
        </w:r>
        <w:r>
          <w:rPr>
            <w:noProof/>
            <w:webHidden/>
          </w:rPr>
          <w:fldChar w:fldCharType="end"/>
        </w:r>
      </w:hyperlink>
    </w:p>
    <w:p w14:paraId="12B93F2F" w14:textId="1560D8D6"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7" w:history="1">
        <w:r w:rsidRPr="006E17E6">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RSS читачи</w:t>
        </w:r>
        <w:r>
          <w:rPr>
            <w:noProof/>
            <w:webHidden/>
          </w:rPr>
          <w:tab/>
        </w:r>
        <w:r>
          <w:rPr>
            <w:noProof/>
            <w:webHidden/>
          </w:rPr>
          <w:fldChar w:fldCharType="begin"/>
        </w:r>
        <w:r>
          <w:rPr>
            <w:noProof/>
            <w:webHidden/>
          </w:rPr>
          <w:instrText xml:space="preserve"> PAGEREF _Toc241340297 \h </w:instrText>
        </w:r>
        <w:r>
          <w:rPr>
            <w:noProof/>
            <w:webHidden/>
          </w:rPr>
        </w:r>
        <w:r>
          <w:rPr>
            <w:noProof/>
            <w:webHidden/>
          </w:rPr>
          <w:fldChar w:fldCharType="separate"/>
        </w:r>
        <w:r>
          <w:rPr>
            <w:noProof/>
            <w:webHidden/>
          </w:rPr>
          <w:t>3</w:t>
        </w:r>
        <w:r>
          <w:rPr>
            <w:noProof/>
            <w:webHidden/>
          </w:rPr>
          <w:fldChar w:fldCharType="end"/>
        </w:r>
      </w:hyperlink>
    </w:p>
    <w:p w14:paraId="67B99C14" w14:textId="0F54E7D0"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8" w:history="1">
        <w:r w:rsidRPr="006E17E6">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Комерцијални агрегатори</w:t>
        </w:r>
        <w:r>
          <w:rPr>
            <w:noProof/>
            <w:webHidden/>
          </w:rPr>
          <w:tab/>
        </w:r>
        <w:r>
          <w:rPr>
            <w:noProof/>
            <w:webHidden/>
          </w:rPr>
          <w:fldChar w:fldCharType="begin"/>
        </w:r>
        <w:r>
          <w:rPr>
            <w:noProof/>
            <w:webHidden/>
          </w:rPr>
          <w:instrText xml:space="preserve"> PAGEREF _Toc241340298 \h </w:instrText>
        </w:r>
        <w:r>
          <w:rPr>
            <w:noProof/>
            <w:webHidden/>
          </w:rPr>
        </w:r>
        <w:r>
          <w:rPr>
            <w:noProof/>
            <w:webHidden/>
          </w:rPr>
          <w:fldChar w:fldCharType="separate"/>
        </w:r>
        <w:r>
          <w:rPr>
            <w:noProof/>
            <w:webHidden/>
          </w:rPr>
          <w:t>3</w:t>
        </w:r>
        <w:r>
          <w:rPr>
            <w:noProof/>
            <w:webHidden/>
          </w:rPr>
          <w:fldChar w:fldCharType="end"/>
        </w:r>
      </w:hyperlink>
    </w:p>
    <w:p w14:paraId="56A59956" w14:textId="0FFBDFE9"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299" w:history="1">
        <w:r w:rsidRPr="006E17E6">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Апликације медијских кућа</w:t>
        </w:r>
        <w:r>
          <w:rPr>
            <w:noProof/>
            <w:webHidden/>
          </w:rPr>
          <w:tab/>
        </w:r>
        <w:r>
          <w:rPr>
            <w:noProof/>
            <w:webHidden/>
          </w:rPr>
          <w:fldChar w:fldCharType="begin"/>
        </w:r>
        <w:r>
          <w:rPr>
            <w:noProof/>
            <w:webHidden/>
          </w:rPr>
          <w:instrText xml:space="preserve"> PAGEREF _Toc241340299 \h </w:instrText>
        </w:r>
        <w:r>
          <w:rPr>
            <w:noProof/>
            <w:webHidden/>
          </w:rPr>
        </w:r>
        <w:r>
          <w:rPr>
            <w:noProof/>
            <w:webHidden/>
          </w:rPr>
          <w:fldChar w:fldCharType="separate"/>
        </w:r>
        <w:r>
          <w:rPr>
            <w:noProof/>
            <w:webHidden/>
          </w:rPr>
          <w:t>3</w:t>
        </w:r>
        <w:r>
          <w:rPr>
            <w:noProof/>
            <w:webHidden/>
          </w:rPr>
          <w:fldChar w:fldCharType="end"/>
        </w:r>
      </w:hyperlink>
    </w:p>
    <w:p w14:paraId="29F84B90" w14:textId="6D7EFC35"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0" w:history="1">
        <w:r w:rsidRPr="006E17E6">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Анализа тона и сентимента</w:t>
        </w:r>
        <w:r>
          <w:rPr>
            <w:noProof/>
            <w:webHidden/>
          </w:rPr>
          <w:tab/>
        </w:r>
        <w:r>
          <w:rPr>
            <w:noProof/>
            <w:webHidden/>
          </w:rPr>
          <w:fldChar w:fldCharType="begin"/>
        </w:r>
        <w:r>
          <w:rPr>
            <w:noProof/>
            <w:webHidden/>
          </w:rPr>
          <w:instrText xml:space="preserve"> PAGEREF _Toc241340300 \h </w:instrText>
        </w:r>
        <w:r>
          <w:rPr>
            <w:noProof/>
            <w:webHidden/>
          </w:rPr>
        </w:r>
        <w:r>
          <w:rPr>
            <w:noProof/>
            <w:webHidden/>
          </w:rPr>
          <w:fldChar w:fldCharType="separate"/>
        </w:r>
        <w:r>
          <w:rPr>
            <w:noProof/>
            <w:webHidden/>
          </w:rPr>
          <w:t>3</w:t>
        </w:r>
        <w:r>
          <w:rPr>
            <w:noProof/>
            <w:webHidden/>
          </w:rPr>
          <w:fldChar w:fldCharType="end"/>
        </w:r>
      </w:hyperlink>
    </w:p>
    <w:p w14:paraId="3577AC8E" w14:textId="49768C4E"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1" w:history="1">
        <w:r w:rsidRPr="006E17E6">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Семантичко груписање</w:t>
        </w:r>
        <w:r>
          <w:rPr>
            <w:noProof/>
            <w:webHidden/>
          </w:rPr>
          <w:tab/>
        </w:r>
        <w:r>
          <w:rPr>
            <w:noProof/>
            <w:webHidden/>
          </w:rPr>
          <w:fldChar w:fldCharType="begin"/>
        </w:r>
        <w:r>
          <w:rPr>
            <w:noProof/>
            <w:webHidden/>
          </w:rPr>
          <w:instrText xml:space="preserve"> PAGEREF _Toc241340301 \h </w:instrText>
        </w:r>
        <w:r>
          <w:rPr>
            <w:noProof/>
            <w:webHidden/>
          </w:rPr>
        </w:r>
        <w:r>
          <w:rPr>
            <w:noProof/>
            <w:webHidden/>
          </w:rPr>
          <w:fldChar w:fldCharType="separate"/>
        </w:r>
        <w:r>
          <w:rPr>
            <w:noProof/>
            <w:webHidden/>
          </w:rPr>
          <w:t>4</w:t>
        </w:r>
        <w:r>
          <w:rPr>
            <w:noProof/>
            <w:webHidden/>
          </w:rPr>
          <w:fldChar w:fldCharType="end"/>
        </w:r>
      </w:hyperlink>
    </w:p>
    <w:p w14:paraId="4B2383E0" w14:textId="3D209295"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02" w:history="1">
        <w:r w:rsidRPr="006E17E6">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_Toc241340302 \h </w:instrText>
        </w:r>
        <w:r>
          <w:rPr>
            <w:noProof/>
            <w:webHidden/>
          </w:rPr>
        </w:r>
        <w:r>
          <w:rPr>
            <w:noProof/>
            <w:webHidden/>
          </w:rPr>
          <w:fldChar w:fldCharType="separate"/>
        </w:r>
        <w:r>
          <w:rPr>
            <w:noProof/>
            <w:webHidden/>
          </w:rPr>
          <w:t>5</w:t>
        </w:r>
        <w:r>
          <w:rPr>
            <w:noProof/>
            <w:webHidden/>
          </w:rPr>
          <w:fldChar w:fldCharType="end"/>
        </w:r>
      </w:hyperlink>
    </w:p>
    <w:p w14:paraId="2C86FC5F" w14:textId="2868923E"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3" w:history="1">
        <w:r w:rsidRPr="006E17E6">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FastAPI и Pydantic</w:t>
        </w:r>
        <w:r>
          <w:rPr>
            <w:noProof/>
            <w:webHidden/>
          </w:rPr>
          <w:tab/>
        </w:r>
        <w:r>
          <w:rPr>
            <w:noProof/>
            <w:webHidden/>
          </w:rPr>
          <w:fldChar w:fldCharType="begin"/>
        </w:r>
        <w:r>
          <w:rPr>
            <w:noProof/>
            <w:webHidden/>
          </w:rPr>
          <w:instrText xml:space="preserve"> PAGEREF _Toc241340303 \h </w:instrText>
        </w:r>
        <w:r>
          <w:rPr>
            <w:noProof/>
            <w:webHidden/>
          </w:rPr>
        </w:r>
        <w:r>
          <w:rPr>
            <w:noProof/>
            <w:webHidden/>
          </w:rPr>
          <w:fldChar w:fldCharType="separate"/>
        </w:r>
        <w:r>
          <w:rPr>
            <w:noProof/>
            <w:webHidden/>
          </w:rPr>
          <w:t>5</w:t>
        </w:r>
        <w:r>
          <w:rPr>
            <w:noProof/>
            <w:webHidden/>
          </w:rPr>
          <w:fldChar w:fldCharType="end"/>
        </w:r>
      </w:hyperlink>
    </w:p>
    <w:p w14:paraId="518C93BD" w14:textId="12F30A8B"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4" w:history="1">
        <w:r w:rsidRPr="006E17E6">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SQLAlchemy, PostgreSQL и Alembic</w:t>
        </w:r>
        <w:r>
          <w:rPr>
            <w:noProof/>
            <w:webHidden/>
          </w:rPr>
          <w:tab/>
        </w:r>
        <w:r>
          <w:rPr>
            <w:noProof/>
            <w:webHidden/>
          </w:rPr>
          <w:fldChar w:fldCharType="begin"/>
        </w:r>
        <w:r>
          <w:rPr>
            <w:noProof/>
            <w:webHidden/>
          </w:rPr>
          <w:instrText xml:space="preserve"> PAGEREF _Toc241340304 \h </w:instrText>
        </w:r>
        <w:r>
          <w:rPr>
            <w:noProof/>
            <w:webHidden/>
          </w:rPr>
        </w:r>
        <w:r>
          <w:rPr>
            <w:noProof/>
            <w:webHidden/>
          </w:rPr>
          <w:fldChar w:fldCharType="separate"/>
        </w:r>
        <w:r>
          <w:rPr>
            <w:noProof/>
            <w:webHidden/>
          </w:rPr>
          <w:t>5</w:t>
        </w:r>
        <w:r>
          <w:rPr>
            <w:noProof/>
            <w:webHidden/>
          </w:rPr>
          <w:fldChar w:fldCharType="end"/>
        </w:r>
      </w:hyperlink>
    </w:p>
    <w:p w14:paraId="190CA197" w14:textId="38090B53"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5" w:history="1">
        <w:r w:rsidRPr="006E17E6">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sentence-transformers и Groq</w:t>
        </w:r>
        <w:r>
          <w:rPr>
            <w:noProof/>
            <w:webHidden/>
          </w:rPr>
          <w:tab/>
        </w:r>
        <w:r>
          <w:rPr>
            <w:noProof/>
            <w:webHidden/>
          </w:rPr>
          <w:fldChar w:fldCharType="begin"/>
        </w:r>
        <w:r>
          <w:rPr>
            <w:noProof/>
            <w:webHidden/>
          </w:rPr>
          <w:instrText xml:space="preserve"> PAGEREF _Toc241340305 \h </w:instrText>
        </w:r>
        <w:r>
          <w:rPr>
            <w:noProof/>
            <w:webHidden/>
          </w:rPr>
        </w:r>
        <w:r>
          <w:rPr>
            <w:noProof/>
            <w:webHidden/>
          </w:rPr>
          <w:fldChar w:fldCharType="separate"/>
        </w:r>
        <w:r>
          <w:rPr>
            <w:noProof/>
            <w:webHidden/>
          </w:rPr>
          <w:t>5</w:t>
        </w:r>
        <w:r>
          <w:rPr>
            <w:noProof/>
            <w:webHidden/>
          </w:rPr>
          <w:fldChar w:fldCharType="end"/>
        </w:r>
      </w:hyperlink>
    </w:p>
    <w:p w14:paraId="149FCEDD" w14:textId="14D2F110"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6" w:history="1">
        <w:r w:rsidRPr="006E17E6">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Kotlin и Jetpack Compose</w:t>
        </w:r>
        <w:r>
          <w:rPr>
            <w:noProof/>
            <w:webHidden/>
          </w:rPr>
          <w:tab/>
        </w:r>
        <w:r>
          <w:rPr>
            <w:noProof/>
            <w:webHidden/>
          </w:rPr>
          <w:fldChar w:fldCharType="begin"/>
        </w:r>
        <w:r>
          <w:rPr>
            <w:noProof/>
            <w:webHidden/>
          </w:rPr>
          <w:instrText xml:space="preserve"> PAGEREF _Toc241340306 \h </w:instrText>
        </w:r>
        <w:r>
          <w:rPr>
            <w:noProof/>
            <w:webHidden/>
          </w:rPr>
        </w:r>
        <w:r>
          <w:rPr>
            <w:noProof/>
            <w:webHidden/>
          </w:rPr>
          <w:fldChar w:fldCharType="separate"/>
        </w:r>
        <w:r>
          <w:rPr>
            <w:noProof/>
            <w:webHidden/>
          </w:rPr>
          <w:t>5</w:t>
        </w:r>
        <w:r>
          <w:rPr>
            <w:noProof/>
            <w:webHidden/>
          </w:rPr>
          <w:fldChar w:fldCharType="end"/>
        </w:r>
      </w:hyperlink>
    </w:p>
    <w:p w14:paraId="51CF9FD1" w14:textId="113DDD6A"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7" w:history="1">
        <w:r w:rsidRPr="006E17E6">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Retrofit, Room и DataStore</w:t>
        </w:r>
        <w:r>
          <w:rPr>
            <w:noProof/>
            <w:webHidden/>
          </w:rPr>
          <w:tab/>
        </w:r>
        <w:r>
          <w:rPr>
            <w:noProof/>
            <w:webHidden/>
          </w:rPr>
          <w:fldChar w:fldCharType="begin"/>
        </w:r>
        <w:r>
          <w:rPr>
            <w:noProof/>
            <w:webHidden/>
          </w:rPr>
          <w:instrText xml:space="preserve"> PAGEREF _Toc241340307 \h </w:instrText>
        </w:r>
        <w:r>
          <w:rPr>
            <w:noProof/>
            <w:webHidden/>
          </w:rPr>
        </w:r>
        <w:r>
          <w:rPr>
            <w:noProof/>
            <w:webHidden/>
          </w:rPr>
          <w:fldChar w:fldCharType="separate"/>
        </w:r>
        <w:r>
          <w:rPr>
            <w:noProof/>
            <w:webHidden/>
          </w:rPr>
          <w:t>5</w:t>
        </w:r>
        <w:r>
          <w:rPr>
            <w:noProof/>
            <w:webHidden/>
          </w:rPr>
          <w:fldChar w:fldCharType="end"/>
        </w:r>
      </w:hyperlink>
    </w:p>
    <w:p w14:paraId="25330339" w14:textId="499C902B"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08" w:history="1">
        <w:r w:rsidRPr="006E17E6">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Hilt, WorkManager и Coil</w:t>
        </w:r>
        <w:r>
          <w:rPr>
            <w:noProof/>
            <w:webHidden/>
          </w:rPr>
          <w:tab/>
        </w:r>
        <w:r>
          <w:rPr>
            <w:noProof/>
            <w:webHidden/>
          </w:rPr>
          <w:fldChar w:fldCharType="begin"/>
        </w:r>
        <w:r>
          <w:rPr>
            <w:noProof/>
            <w:webHidden/>
          </w:rPr>
          <w:instrText xml:space="preserve"> PAGEREF _Toc241340308 \h </w:instrText>
        </w:r>
        <w:r>
          <w:rPr>
            <w:noProof/>
            <w:webHidden/>
          </w:rPr>
        </w:r>
        <w:r>
          <w:rPr>
            <w:noProof/>
            <w:webHidden/>
          </w:rPr>
          <w:fldChar w:fldCharType="separate"/>
        </w:r>
        <w:r>
          <w:rPr>
            <w:noProof/>
            <w:webHidden/>
          </w:rPr>
          <w:t>6</w:t>
        </w:r>
        <w:r>
          <w:rPr>
            <w:noProof/>
            <w:webHidden/>
          </w:rPr>
          <w:fldChar w:fldCharType="end"/>
        </w:r>
      </w:hyperlink>
    </w:p>
    <w:p w14:paraId="310F6392" w14:textId="22BEB5AD"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09" w:history="1">
        <w:r w:rsidRPr="006E17E6">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Имплементација</w:t>
        </w:r>
        <w:r>
          <w:rPr>
            <w:noProof/>
            <w:webHidden/>
          </w:rPr>
          <w:tab/>
        </w:r>
        <w:r>
          <w:rPr>
            <w:noProof/>
            <w:webHidden/>
          </w:rPr>
          <w:fldChar w:fldCharType="begin"/>
        </w:r>
        <w:r>
          <w:rPr>
            <w:noProof/>
            <w:webHidden/>
          </w:rPr>
          <w:instrText xml:space="preserve"> PAGEREF _Toc241340309 \h </w:instrText>
        </w:r>
        <w:r>
          <w:rPr>
            <w:noProof/>
            <w:webHidden/>
          </w:rPr>
        </w:r>
        <w:r>
          <w:rPr>
            <w:noProof/>
            <w:webHidden/>
          </w:rPr>
          <w:fldChar w:fldCharType="separate"/>
        </w:r>
        <w:r>
          <w:rPr>
            <w:noProof/>
            <w:webHidden/>
          </w:rPr>
          <w:t>7</w:t>
        </w:r>
        <w:r>
          <w:rPr>
            <w:noProof/>
            <w:webHidden/>
          </w:rPr>
          <w:fldChar w:fldCharType="end"/>
        </w:r>
      </w:hyperlink>
    </w:p>
    <w:p w14:paraId="366BA4EB" w14:textId="55241D75"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10" w:history="1">
        <w:r w:rsidRPr="006E17E6">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Серверска архитектура</w:t>
        </w:r>
        <w:r>
          <w:rPr>
            <w:noProof/>
            <w:webHidden/>
          </w:rPr>
          <w:tab/>
        </w:r>
        <w:r>
          <w:rPr>
            <w:noProof/>
            <w:webHidden/>
          </w:rPr>
          <w:fldChar w:fldCharType="begin"/>
        </w:r>
        <w:r>
          <w:rPr>
            <w:noProof/>
            <w:webHidden/>
          </w:rPr>
          <w:instrText xml:space="preserve"> PAGEREF _Toc241340310 \h </w:instrText>
        </w:r>
        <w:r>
          <w:rPr>
            <w:noProof/>
            <w:webHidden/>
          </w:rPr>
        </w:r>
        <w:r>
          <w:rPr>
            <w:noProof/>
            <w:webHidden/>
          </w:rPr>
          <w:fldChar w:fldCharType="separate"/>
        </w:r>
        <w:r>
          <w:rPr>
            <w:noProof/>
            <w:webHidden/>
          </w:rPr>
          <w:t>7</w:t>
        </w:r>
        <w:r>
          <w:rPr>
            <w:noProof/>
            <w:webHidden/>
          </w:rPr>
          <w:fldChar w:fldCharType="end"/>
        </w:r>
      </w:hyperlink>
    </w:p>
    <w:p w14:paraId="5AA28CC8" w14:textId="1F05CE8A"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1" w:history="1">
        <w:r w:rsidRPr="006E17E6">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Извори и RSS парсер</w:t>
        </w:r>
        <w:r>
          <w:rPr>
            <w:noProof/>
            <w:webHidden/>
          </w:rPr>
          <w:tab/>
        </w:r>
        <w:r>
          <w:rPr>
            <w:noProof/>
            <w:webHidden/>
          </w:rPr>
          <w:fldChar w:fldCharType="begin"/>
        </w:r>
        <w:r>
          <w:rPr>
            <w:noProof/>
            <w:webHidden/>
          </w:rPr>
          <w:instrText xml:space="preserve"> PAGEREF _Toc241340311 \h </w:instrText>
        </w:r>
        <w:r>
          <w:rPr>
            <w:noProof/>
            <w:webHidden/>
          </w:rPr>
        </w:r>
        <w:r>
          <w:rPr>
            <w:noProof/>
            <w:webHidden/>
          </w:rPr>
          <w:fldChar w:fldCharType="separate"/>
        </w:r>
        <w:r>
          <w:rPr>
            <w:noProof/>
            <w:webHidden/>
          </w:rPr>
          <w:t>8</w:t>
        </w:r>
        <w:r>
          <w:rPr>
            <w:noProof/>
            <w:webHidden/>
          </w:rPr>
          <w:fldChar w:fldCharType="end"/>
        </w:r>
      </w:hyperlink>
    </w:p>
    <w:p w14:paraId="28FFC473" w14:textId="410470B5"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2" w:history="1">
        <w:r w:rsidRPr="006E17E6">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_Toc241340312 \h </w:instrText>
        </w:r>
        <w:r>
          <w:rPr>
            <w:noProof/>
            <w:webHidden/>
          </w:rPr>
        </w:r>
        <w:r>
          <w:rPr>
            <w:noProof/>
            <w:webHidden/>
          </w:rPr>
          <w:fldChar w:fldCharType="separate"/>
        </w:r>
        <w:r>
          <w:rPr>
            <w:noProof/>
            <w:webHidden/>
          </w:rPr>
          <w:t>8</w:t>
        </w:r>
        <w:r>
          <w:rPr>
            <w:noProof/>
            <w:webHidden/>
          </w:rPr>
          <w:fldChar w:fldCharType="end"/>
        </w:r>
      </w:hyperlink>
    </w:p>
    <w:p w14:paraId="772049EA" w14:textId="49890C60"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3" w:history="1">
        <w:r w:rsidRPr="006E17E6">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Анализа тона</w:t>
        </w:r>
        <w:r>
          <w:rPr>
            <w:noProof/>
            <w:webHidden/>
          </w:rPr>
          <w:tab/>
        </w:r>
        <w:r>
          <w:rPr>
            <w:noProof/>
            <w:webHidden/>
          </w:rPr>
          <w:fldChar w:fldCharType="begin"/>
        </w:r>
        <w:r>
          <w:rPr>
            <w:noProof/>
            <w:webHidden/>
          </w:rPr>
          <w:instrText xml:space="preserve"> PAGEREF _Toc241340313 \h </w:instrText>
        </w:r>
        <w:r>
          <w:rPr>
            <w:noProof/>
            <w:webHidden/>
          </w:rPr>
        </w:r>
        <w:r>
          <w:rPr>
            <w:noProof/>
            <w:webHidden/>
          </w:rPr>
          <w:fldChar w:fldCharType="separate"/>
        </w:r>
        <w:r>
          <w:rPr>
            <w:noProof/>
            <w:webHidden/>
          </w:rPr>
          <w:t>8</w:t>
        </w:r>
        <w:r>
          <w:rPr>
            <w:noProof/>
            <w:webHidden/>
          </w:rPr>
          <w:fldChar w:fldCharType="end"/>
        </w:r>
      </w:hyperlink>
    </w:p>
    <w:p w14:paraId="2CC0838E" w14:textId="5D8834DC"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4" w:history="1">
        <w:r w:rsidRPr="006E17E6">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Семантичко груписање</w:t>
        </w:r>
        <w:r>
          <w:rPr>
            <w:noProof/>
            <w:webHidden/>
          </w:rPr>
          <w:tab/>
        </w:r>
        <w:r>
          <w:rPr>
            <w:noProof/>
            <w:webHidden/>
          </w:rPr>
          <w:fldChar w:fldCharType="begin"/>
        </w:r>
        <w:r>
          <w:rPr>
            <w:noProof/>
            <w:webHidden/>
          </w:rPr>
          <w:instrText xml:space="preserve"> PAGEREF _Toc241340314 \h </w:instrText>
        </w:r>
        <w:r>
          <w:rPr>
            <w:noProof/>
            <w:webHidden/>
          </w:rPr>
        </w:r>
        <w:r>
          <w:rPr>
            <w:noProof/>
            <w:webHidden/>
          </w:rPr>
          <w:fldChar w:fldCharType="separate"/>
        </w:r>
        <w:r>
          <w:rPr>
            <w:noProof/>
            <w:webHidden/>
          </w:rPr>
          <w:t>9</w:t>
        </w:r>
        <w:r>
          <w:rPr>
            <w:noProof/>
            <w:webHidden/>
          </w:rPr>
          <w:fldChar w:fldCharType="end"/>
        </w:r>
      </w:hyperlink>
    </w:p>
    <w:p w14:paraId="7083A7A3" w14:textId="11AB5135"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5" w:history="1">
        <w:r w:rsidRPr="006E17E6">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API уговор</w:t>
        </w:r>
        <w:r>
          <w:rPr>
            <w:noProof/>
            <w:webHidden/>
          </w:rPr>
          <w:tab/>
        </w:r>
        <w:r>
          <w:rPr>
            <w:noProof/>
            <w:webHidden/>
          </w:rPr>
          <w:fldChar w:fldCharType="begin"/>
        </w:r>
        <w:r>
          <w:rPr>
            <w:noProof/>
            <w:webHidden/>
          </w:rPr>
          <w:instrText xml:space="preserve"> PAGEREF _Toc241340315 \h </w:instrText>
        </w:r>
        <w:r>
          <w:rPr>
            <w:noProof/>
            <w:webHidden/>
          </w:rPr>
        </w:r>
        <w:r>
          <w:rPr>
            <w:noProof/>
            <w:webHidden/>
          </w:rPr>
          <w:fldChar w:fldCharType="separate"/>
        </w:r>
        <w:r>
          <w:rPr>
            <w:noProof/>
            <w:webHidden/>
          </w:rPr>
          <w:t>10</w:t>
        </w:r>
        <w:r>
          <w:rPr>
            <w:noProof/>
            <w:webHidden/>
          </w:rPr>
          <w:fldChar w:fldCharType="end"/>
        </w:r>
      </w:hyperlink>
    </w:p>
    <w:p w14:paraId="05C31C3E" w14:textId="49AC577D"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16" w:history="1">
        <w:r w:rsidRPr="006E17E6">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Android архитектура</w:t>
        </w:r>
        <w:r>
          <w:rPr>
            <w:noProof/>
            <w:webHidden/>
          </w:rPr>
          <w:tab/>
        </w:r>
        <w:r>
          <w:rPr>
            <w:noProof/>
            <w:webHidden/>
          </w:rPr>
          <w:fldChar w:fldCharType="begin"/>
        </w:r>
        <w:r>
          <w:rPr>
            <w:noProof/>
            <w:webHidden/>
          </w:rPr>
          <w:instrText xml:space="preserve"> PAGEREF _Toc241340316 \h </w:instrText>
        </w:r>
        <w:r>
          <w:rPr>
            <w:noProof/>
            <w:webHidden/>
          </w:rPr>
        </w:r>
        <w:r>
          <w:rPr>
            <w:noProof/>
            <w:webHidden/>
          </w:rPr>
          <w:fldChar w:fldCharType="separate"/>
        </w:r>
        <w:r>
          <w:rPr>
            <w:noProof/>
            <w:webHidden/>
          </w:rPr>
          <w:t>10</w:t>
        </w:r>
        <w:r>
          <w:rPr>
            <w:noProof/>
            <w:webHidden/>
          </w:rPr>
          <w:fldChar w:fldCharType="end"/>
        </w:r>
      </w:hyperlink>
    </w:p>
    <w:p w14:paraId="291F2C19" w14:textId="2155EEA7"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7" w:history="1">
        <w:r w:rsidRPr="006E17E6">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Мрежни и локални слој</w:t>
        </w:r>
        <w:r>
          <w:rPr>
            <w:noProof/>
            <w:webHidden/>
          </w:rPr>
          <w:tab/>
        </w:r>
        <w:r>
          <w:rPr>
            <w:noProof/>
            <w:webHidden/>
          </w:rPr>
          <w:fldChar w:fldCharType="begin"/>
        </w:r>
        <w:r>
          <w:rPr>
            <w:noProof/>
            <w:webHidden/>
          </w:rPr>
          <w:instrText xml:space="preserve"> PAGEREF _Toc241340317 \h </w:instrText>
        </w:r>
        <w:r>
          <w:rPr>
            <w:noProof/>
            <w:webHidden/>
          </w:rPr>
        </w:r>
        <w:r>
          <w:rPr>
            <w:noProof/>
            <w:webHidden/>
          </w:rPr>
          <w:fldChar w:fldCharType="separate"/>
        </w:r>
        <w:r>
          <w:rPr>
            <w:noProof/>
            <w:webHidden/>
          </w:rPr>
          <w:t>11</w:t>
        </w:r>
        <w:r>
          <w:rPr>
            <w:noProof/>
            <w:webHidden/>
          </w:rPr>
          <w:fldChar w:fldCharType="end"/>
        </w:r>
      </w:hyperlink>
    </w:p>
    <w:p w14:paraId="2BEB900D" w14:textId="40CA4A87"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8" w:history="1">
        <w:r w:rsidRPr="006E17E6">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Управљање стањем</w:t>
        </w:r>
        <w:r>
          <w:rPr>
            <w:noProof/>
            <w:webHidden/>
          </w:rPr>
          <w:tab/>
        </w:r>
        <w:r>
          <w:rPr>
            <w:noProof/>
            <w:webHidden/>
          </w:rPr>
          <w:fldChar w:fldCharType="begin"/>
        </w:r>
        <w:r>
          <w:rPr>
            <w:noProof/>
            <w:webHidden/>
          </w:rPr>
          <w:instrText xml:space="preserve"> PAGEREF _Toc241340318 \h </w:instrText>
        </w:r>
        <w:r>
          <w:rPr>
            <w:noProof/>
            <w:webHidden/>
          </w:rPr>
        </w:r>
        <w:r>
          <w:rPr>
            <w:noProof/>
            <w:webHidden/>
          </w:rPr>
          <w:fldChar w:fldCharType="separate"/>
        </w:r>
        <w:r>
          <w:rPr>
            <w:noProof/>
            <w:webHidden/>
          </w:rPr>
          <w:t>11</w:t>
        </w:r>
        <w:r>
          <w:rPr>
            <w:noProof/>
            <w:webHidden/>
          </w:rPr>
          <w:fldChar w:fldCharType="end"/>
        </w:r>
      </w:hyperlink>
    </w:p>
    <w:p w14:paraId="07021BD1" w14:textId="4BBB181E"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19" w:history="1">
        <w:r w:rsidRPr="006E17E6">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Кориснички интерфејс</w:t>
        </w:r>
        <w:r>
          <w:rPr>
            <w:noProof/>
            <w:webHidden/>
          </w:rPr>
          <w:tab/>
        </w:r>
        <w:r>
          <w:rPr>
            <w:noProof/>
            <w:webHidden/>
          </w:rPr>
          <w:fldChar w:fldCharType="begin"/>
        </w:r>
        <w:r>
          <w:rPr>
            <w:noProof/>
            <w:webHidden/>
          </w:rPr>
          <w:instrText xml:space="preserve"> PAGEREF _Toc241340319 \h </w:instrText>
        </w:r>
        <w:r>
          <w:rPr>
            <w:noProof/>
            <w:webHidden/>
          </w:rPr>
        </w:r>
        <w:r>
          <w:rPr>
            <w:noProof/>
            <w:webHidden/>
          </w:rPr>
          <w:fldChar w:fldCharType="separate"/>
        </w:r>
        <w:r>
          <w:rPr>
            <w:noProof/>
            <w:webHidden/>
          </w:rPr>
          <w:t>11</w:t>
        </w:r>
        <w:r>
          <w:rPr>
            <w:noProof/>
            <w:webHidden/>
          </w:rPr>
          <w:fldChar w:fldCharType="end"/>
        </w:r>
      </w:hyperlink>
    </w:p>
    <w:p w14:paraId="76F1D346" w14:textId="057C8DCC" w:rsidR="00300CB9" w:rsidRDefault="00300CB9">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340320" w:history="1">
        <w:r w:rsidRPr="006E17E6">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6E17E6">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_Toc241340320 \h </w:instrText>
        </w:r>
        <w:r>
          <w:rPr>
            <w:noProof/>
            <w:webHidden/>
          </w:rPr>
        </w:r>
        <w:r>
          <w:rPr>
            <w:noProof/>
            <w:webHidden/>
          </w:rPr>
          <w:fldChar w:fldCharType="separate"/>
        </w:r>
        <w:r>
          <w:rPr>
            <w:noProof/>
            <w:webHidden/>
          </w:rPr>
          <w:t>11</w:t>
        </w:r>
        <w:r>
          <w:rPr>
            <w:noProof/>
            <w:webHidden/>
          </w:rPr>
          <w:fldChar w:fldCharType="end"/>
        </w:r>
      </w:hyperlink>
    </w:p>
    <w:p w14:paraId="36432708" w14:textId="5BDA93B7"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1" w:history="1">
        <w:r w:rsidRPr="006E17E6">
          <w:rPr>
            <w:rStyle w:val="Hyperlink"/>
            <w:noProof/>
          </w:rPr>
          <w:t>4.3.</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_Toc241340321 \h </w:instrText>
        </w:r>
        <w:r>
          <w:rPr>
            <w:noProof/>
            <w:webHidden/>
          </w:rPr>
        </w:r>
        <w:r>
          <w:rPr>
            <w:noProof/>
            <w:webHidden/>
          </w:rPr>
          <w:fldChar w:fldCharType="separate"/>
        </w:r>
        <w:r>
          <w:rPr>
            <w:noProof/>
            <w:webHidden/>
          </w:rPr>
          <w:t>12</w:t>
        </w:r>
        <w:r>
          <w:rPr>
            <w:noProof/>
            <w:webHidden/>
          </w:rPr>
          <w:fldChar w:fldCharType="end"/>
        </w:r>
      </w:hyperlink>
    </w:p>
    <w:p w14:paraId="493D2876" w14:textId="1EDB2219"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22" w:history="1">
        <w:r w:rsidRPr="006E17E6">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Функционалности</w:t>
        </w:r>
        <w:r>
          <w:rPr>
            <w:noProof/>
            <w:webHidden/>
          </w:rPr>
          <w:tab/>
        </w:r>
        <w:r>
          <w:rPr>
            <w:noProof/>
            <w:webHidden/>
          </w:rPr>
          <w:fldChar w:fldCharType="begin"/>
        </w:r>
        <w:r>
          <w:rPr>
            <w:noProof/>
            <w:webHidden/>
          </w:rPr>
          <w:instrText xml:space="preserve"> PAGEREF _Toc241340322 \h </w:instrText>
        </w:r>
        <w:r>
          <w:rPr>
            <w:noProof/>
            <w:webHidden/>
          </w:rPr>
        </w:r>
        <w:r>
          <w:rPr>
            <w:noProof/>
            <w:webHidden/>
          </w:rPr>
          <w:fldChar w:fldCharType="separate"/>
        </w:r>
        <w:r>
          <w:rPr>
            <w:noProof/>
            <w:webHidden/>
          </w:rPr>
          <w:t>13</w:t>
        </w:r>
        <w:r>
          <w:rPr>
            <w:noProof/>
            <w:webHidden/>
          </w:rPr>
          <w:fldChar w:fldCharType="end"/>
        </w:r>
      </w:hyperlink>
    </w:p>
    <w:p w14:paraId="4A460671" w14:textId="45682AFF"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3" w:history="1">
        <w:r w:rsidRPr="006E17E6">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_Toc241340323 \h </w:instrText>
        </w:r>
        <w:r>
          <w:rPr>
            <w:noProof/>
            <w:webHidden/>
          </w:rPr>
        </w:r>
        <w:r>
          <w:rPr>
            <w:noProof/>
            <w:webHidden/>
          </w:rPr>
          <w:fldChar w:fldCharType="separate"/>
        </w:r>
        <w:r>
          <w:rPr>
            <w:noProof/>
            <w:webHidden/>
          </w:rPr>
          <w:t>13</w:t>
        </w:r>
        <w:r>
          <w:rPr>
            <w:noProof/>
            <w:webHidden/>
          </w:rPr>
          <w:fldChar w:fldCharType="end"/>
        </w:r>
      </w:hyperlink>
    </w:p>
    <w:p w14:paraId="7B71F324" w14:textId="4A86BEA2"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4" w:history="1">
        <w:r w:rsidRPr="006E17E6">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Чување и историја</w:t>
        </w:r>
        <w:r>
          <w:rPr>
            <w:noProof/>
            <w:webHidden/>
          </w:rPr>
          <w:tab/>
        </w:r>
        <w:r>
          <w:rPr>
            <w:noProof/>
            <w:webHidden/>
          </w:rPr>
          <w:fldChar w:fldCharType="begin"/>
        </w:r>
        <w:r>
          <w:rPr>
            <w:noProof/>
            <w:webHidden/>
          </w:rPr>
          <w:instrText xml:space="preserve"> PAGEREF _Toc241340324 \h </w:instrText>
        </w:r>
        <w:r>
          <w:rPr>
            <w:noProof/>
            <w:webHidden/>
          </w:rPr>
        </w:r>
        <w:r>
          <w:rPr>
            <w:noProof/>
            <w:webHidden/>
          </w:rPr>
          <w:fldChar w:fldCharType="separate"/>
        </w:r>
        <w:r>
          <w:rPr>
            <w:noProof/>
            <w:webHidden/>
          </w:rPr>
          <w:t>14</w:t>
        </w:r>
        <w:r>
          <w:rPr>
            <w:noProof/>
            <w:webHidden/>
          </w:rPr>
          <w:fldChar w:fldCharType="end"/>
        </w:r>
      </w:hyperlink>
    </w:p>
    <w:p w14:paraId="5D89A0F7" w14:textId="3B219E37"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5" w:history="1">
        <w:r w:rsidRPr="006E17E6">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Дневни преглед</w:t>
        </w:r>
        <w:r>
          <w:rPr>
            <w:noProof/>
            <w:webHidden/>
          </w:rPr>
          <w:tab/>
        </w:r>
        <w:r>
          <w:rPr>
            <w:noProof/>
            <w:webHidden/>
          </w:rPr>
          <w:fldChar w:fldCharType="begin"/>
        </w:r>
        <w:r>
          <w:rPr>
            <w:noProof/>
            <w:webHidden/>
          </w:rPr>
          <w:instrText xml:space="preserve"> PAGEREF _Toc241340325 \h </w:instrText>
        </w:r>
        <w:r>
          <w:rPr>
            <w:noProof/>
            <w:webHidden/>
          </w:rPr>
        </w:r>
        <w:r>
          <w:rPr>
            <w:noProof/>
            <w:webHidden/>
          </w:rPr>
          <w:fldChar w:fldCharType="separate"/>
        </w:r>
        <w:r>
          <w:rPr>
            <w:noProof/>
            <w:webHidden/>
          </w:rPr>
          <w:t>16</w:t>
        </w:r>
        <w:r>
          <w:rPr>
            <w:noProof/>
            <w:webHidden/>
          </w:rPr>
          <w:fldChar w:fldCharType="end"/>
        </w:r>
      </w:hyperlink>
    </w:p>
    <w:p w14:paraId="03F10B5C" w14:textId="31AA1139"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6" w:history="1">
        <w:r w:rsidRPr="006E17E6">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Анализа тона</w:t>
        </w:r>
        <w:r>
          <w:rPr>
            <w:noProof/>
            <w:webHidden/>
          </w:rPr>
          <w:tab/>
        </w:r>
        <w:r>
          <w:rPr>
            <w:noProof/>
            <w:webHidden/>
          </w:rPr>
          <w:fldChar w:fldCharType="begin"/>
        </w:r>
        <w:r>
          <w:rPr>
            <w:noProof/>
            <w:webHidden/>
          </w:rPr>
          <w:instrText xml:space="preserve"> PAGEREF _Toc241340326 \h </w:instrText>
        </w:r>
        <w:r>
          <w:rPr>
            <w:noProof/>
            <w:webHidden/>
          </w:rPr>
        </w:r>
        <w:r>
          <w:rPr>
            <w:noProof/>
            <w:webHidden/>
          </w:rPr>
          <w:fldChar w:fldCharType="separate"/>
        </w:r>
        <w:r>
          <w:rPr>
            <w:noProof/>
            <w:webHidden/>
          </w:rPr>
          <w:t>17</w:t>
        </w:r>
        <w:r>
          <w:rPr>
            <w:noProof/>
            <w:webHidden/>
          </w:rPr>
          <w:fldChar w:fldCharType="end"/>
        </w:r>
      </w:hyperlink>
    </w:p>
    <w:p w14:paraId="514D83EA" w14:textId="5B8B7141"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7" w:history="1">
        <w:r w:rsidRPr="006E17E6">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Групе сродних вести</w:t>
        </w:r>
        <w:r>
          <w:rPr>
            <w:noProof/>
            <w:webHidden/>
          </w:rPr>
          <w:tab/>
        </w:r>
        <w:r>
          <w:rPr>
            <w:noProof/>
            <w:webHidden/>
          </w:rPr>
          <w:fldChar w:fldCharType="begin"/>
        </w:r>
        <w:r>
          <w:rPr>
            <w:noProof/>
            <w:webHidden/>
          </w:rPr>
          <w:instrText xml:space="preserve"> PAGEREF _Toc241340327 \h </w:instrText>
        </w:r>
        <w:r>
          <w:rPr>
            <w:noProof/>
            <w:webHidden/>
          </w:rPr>
        </w:r>
        <w:r>
          <w:rPr>
            <w:noProof/>
            <w:webHidden/>
          </w:rPr>
          <w:fldChar w:fldCharType="separate"/>
        </w:r>
        <w:r>
          <w:rPr>
            <w:noProof/>
            <w:webHidden/>
          </w:rPr>
          <w:t>18</w:t>
        </w:r>
        <w:r>
          <w:rPr>
            <w:noProof/>
            <w:webHidden/>
          </w:rPr>
          <w:fldChar w:fldCharType="end"/>
        </w:r>
      </w:hyperlink>
    </w:p>
    <w:p w14:paraId="25CA8A64" w14:textId="6F4C804F"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8" w:history="1">
        <w:r w:rsidRPr="006E17E6">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_Toc241340328 \h </w:instrText>
        </w:r>
        <w:r>
          <w:rPr>
            <w:noProof/>
            <w:webHidden/>
          </w:rPr>
        </w:r>
        <w:r>
          <w:rPr>
            <w:noProof/>
            <w:webHidden/>
          </w:rPr>
          <w:fldChar w:fldCharType="separate"/>
        </w:r>
        <w:r>
          <w:rPr>
            <w:noProof/>
            <w:webHidden/>
          </w:rPr>
          <w:t>20</w:t>
        </w:r>
        <w:r>
          <w:rPr>
            <w:noProof/>
            <w:webHidden/>
          </w:rPr>
          <w:fldChar w:fldCharType="end"/>
        </w:r>
      </w:hyperlink>
    </w:p>
    <w:p w14:paraId="662BE4C2" w14:textId="7F253DB3"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29" w:history="1">
        <w:r w:rsidRPr="006E17E6">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Ударне вести и обавештења</w:t>
        </w:r>
        <w:r>
          <w:rPr>
            <w:noProof/>
            <w:webHidden/>
          </w:rPr>
          <w:tab/>
        </w:r>
        <w:r>
          <w:rPr>
            <w:noProof/>
            <w:webHidden/>
          </w:rPr>
          <w:fldChar w:fldCharType="begin"/>
        </w:r>
        <w:r>
          <w:rPr>
            <w:noProof/>
            <w:webHidden/>
          </w:rPr>
          <w:instrText xml:space="preserve"> PAGEREF _Toc241340329 \h </w:instrText>
        </w:r>
        <w:r>
          <w:rPr>
            <w:noProof/>
            <w:webHidden/>
          </w:rPr>
        </w:r>
        <w:r>
          <w:rPr>
            <w:noProof/>
            <w:webHidden/>
          </w:rPr>
          <w:fldChar w:fldCharType="separate"/>
        </w:r>
        <w:r>
          <w:rPr>
            <w:noProof/>
            <w:webHidden/>
          </w:rPr>
          <w:t>20</w:t>
        </w:r>
        <w:r>
          <w:rPr>
            <w:noProof/>
            <w:webHidden/>
          </w:rPr>
          <w:fldChar w:fldCharType="end"/>
        </w:r>
      </w:hyperlink>
    </w:p>
    <w:p w14:paraId="3CF3DCCA" w14:textId="3436F703"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30" w:history="1">
        <w:r w:rsidRPr="006E17E6">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Гласовно читање</w:t>
        </w:r>
        <w:r>
          <w:rPr>
            <w:noProof/>
            <w:webHidden/>
          </w:rPr>
          <w:tab/>
        </w:r>
        <w:r>
          <w:rPr>
            <w:noProof/>
            <w:webHidden/>
          </w:rPr>
          <w:fldChar w:fldCharType="begin"/>
        </w:r>
        <w:r>
          <w:rPr>
            <w:noProof/>
            <w:webHidden/>
          </w:rPr>
          <w:instrText xml:space="preserve"> PAGEREF _Toc241340330 \h </w:instrText>
        </w:r>
        <w:r>
          <w:rPr>
            <w:noProof/>
            <w:webHidden/>
          </w:rPr>
        </w:r>
        <w:r>
          <w:rPr>
            <w:noProof/>
            <w:webHidden/>
          </w:rPr>
          <w:fldChar w:fldCharType="separate"/>
        </w:r>
        <w:r>
          <w:rPr>
            <w:noProof/>
            <w:webHidden/>
          </w:rPr>
          <w:t>21</w:t>
        </w:r>
        <w:r>
          <w:rPr>
            <w:noProof/>
            <w:webHidden/>
          </w:rPr>
          <w:fldChar w:fldCharType="end"/>
        </w:r>
      </w:hyperlink>
    </w:p>
    <w:p w14:paraId="726A03F3" w14:textId="414C4F9D"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31" w:history="1">
        <w:r w:rsidRPr="006E17E6">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PDF извоз и дељење</w:t>
        </w:r>
        <w:r>
          <w:rPr>
            <w:noProof/>
            <w:webHidden/>
          </w:rPr>
          <w:tab/>
        </w:r>
        <w:r>
          <w:rPr>
            <w:noProof/>
            <w:webHidden/>
          </w:rPr>
          <w:fldChar w:fldCharType="begin"/>
        </w:r>
        <w:r>
          <w:rPr>
            <w:noProof/>
            <w:webHidden/>
          </w:rPr>
          <w:instrText xml:space="preserve"> PAGEREF _Toc241340331 \h </w:instrText>
        </w:r>
        <w:r>
          <w:rPr>
            <w:noProof/>
            <w:webHidden/>
          </w:rPr>
        </w:r>
        <w:r>
          <w:rPr>
            <w:noProof/>
            <w:webHidden/>
          </w:rPr>
          <w:fldChar w:fldCharType="separate"/>
        </w:r>
        <w:r>
          <w:rPr>
            <w:noProof/>
            <w:webHidden/>
          </w:rPr>
          <w:t>21</w:t>
        </w:r>
        <w:r>
          <w:rPr>
            <w:noProof/>
            <w:webHidden/>
          </w:rPr>
          <w:fldChar w:fldCharType="end"/>
        </w:r>
      </w:hyperlink>
    </w:p>
    <w:p w14:paraId="682687EC" w14:textId="67A643C8"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32" w:history="1">
        <w:r w:rsidRPr="006E17E6">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Подешавања и изглед</w:t>
        </w:r>
        <w:r>
          <w:rPr>
            <w:noProof/>
            <w:webHidden/>
          </w:rPr>
          <w:tab/>
        </w:r>
        <w:r>
          <w:rPr>
            <w:noProof/>
            <w:webHidden/>
          </w:rPr>
          <w:fldChar w:fldCharType="begin"/>
        </w:r>
        <w:r>
          <w:rPr>
            <w:noProof/>
            <w:webHidden/>
          </w:rPr>
          <w:instrText xml:space="preserve"> PAGEREF _Toc241340332 \h </w:instrText>
        </w:r>
        <w:r>
          <w:rPr>
            <w:noProof/>
            <w:webHidden/>
          </w:rPr>
        </w:r>
        <w:r>
          <w:rPr>
            <w:noProof/>
            <w:webHidden/>
          </w:rPr>
          <w:fldChar w:fldCharType="separate"/>
        </w:r>
        <w:r>
          <w:rPr>
            <w:noProof/>
            <w:webHidden/>
          </w:rPr>
          <w:t>22</w:t>
        </w:r>
        <w:r>
          <w:rPr>
            <w:noProof/>
            <w:webHidden/>
          </w:rPr>
          <w:fldChar w:fldCharType="end"/>
        </w:r>
      </w:hyperlink>
    </w:p>
    <w:p w14:paraId="2939524F" w14:textId="74F5469F"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33" w:history="1">
        <w:r w:rsidRPr="006E17E6">
          <w:rPr>
            <w:rStyle w:val="Hyperlink"/>
            <w:noProof/>
          </w:rPr>
          <w:t>5.11.</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Тестирање</w:t>
        </w:r>
        <w:r>
          <w:rPr>
            <w:noProof/>
            <w:webHidden/>
          </w:rPr>
          <w:tab/>
        </w:r>
        <w:r>
          <w:rPr>
            <w:noProof/>
            <w:webHidden/>
          </w:rPr>
          <w:fldChar w:fldCharType="begin"/>
        </w:r>
        <w:r>
          <w:rPr>
            <w:noProof/>
            <w:webHidden/>
          </w:rPr>
          <w:instrText xml:space="preserve"> PAGEREF _Toc241340333 \h </w:instrText>
        </w:r>
        <w:r>
          <w:rPr>
            <w:noProof/>
            <w:webHidden/>
          </w:rPr>
        </w:r>
        <w:r>
          <w:rPr>
            <w:noProof/>
            <w:webHidden/>
          </w:rPr>
          <w:fldChar w:fldCharType="separate"/>
        </w:r>
        <w:r>
          <w:rPr>
            <w:noProof/>
            <w:webHidden/>
          </w:rPr>
          <w:t>22</w:t>
        </w:r>
        <w:r>
          <w:rPr>
            <w:noProof/>
            <w:webHidden/>
          </w:rPr>
          <w:fldChar w:fldCharType="end"/>
        </w:r>
      </w:hyperlink>
    </w:p>
    <w:p w14:paraId="171777EB" w14:textId="1196B8F2" w:rsidR="00300CB9" w:rsidRDefault="00300CB9">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340334" w:history="1">
        <w:r w:rsidRPr="006E17E6">
          <w:rPr>
            <w:rStyle w:val="Hyperlink"/>
            <w:noProof/>
          </w:rPr>
          <w:t>5.12.</w:t>
        </w:r>
        <w:r>
          <w:rPr>
            <w:rFonts w:asciiTheme="minorHAnsi" w:eastAsiaTheme="minorEastAsia" w:hAnsiTheme="minorHAnsi" w:cstheme="minorBidi"/>
            <w:smallCaps w:val="0"/>
            <w:noProof/>
            <w:kern w:val="2"/>
            <w:sz w:val="24"/>
            <w:szCs w:val="24"/>
            <w:lang w:val="en-US"/>
            <w14:ligatures w14:val="standardContextual"/>
          </w:rPr>
          <w:tab/>
        </w:r>
        <w:r w:rsidRPr="006E17E6">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_Toc241340334 \h </w:instrText>
        </w:r>
        <w:r>
          <w:rPr>
            <w:noProof/>
            <w:webHidden/>
          </w:rPr>
        </w:r>
        <w:r>
          <w:rPr>
            <w:noProof/>
            <w:webHidden/>
          </w:rPr>
          <w:fldChar w:fldCharType="separate"/>
        </w:r>
        <w:r>
          <w:rPr>
            <w:noProof/>
            <w:webHidden/>
          </w:rPr>
          <w:t>23</w:t>
        </w:r>
        <w:r>
          <w:rPr>
            <w:noProof/>
            <w:webHidden/>
          </w:rPr>
          <w:fldChar w:fldCharType="end"/>
        </w:r>
      </w:hyperlink>
    </w:p>
    <w:p w14:paraId="7A603654" w14:textId="20DA48AE"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35" w:history="1">
        <w:r w:rsidRPr="006E17E6">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Закључак</w:t>
        </w:r>
        <w:r>
          <w:rPr>
            <w:noProof/>
            <w:webHidden/>
          </w:rPr>
          <w:tab/>
        </w:r>
        <w:r>
          <w:rPr>
            <w:noProof/>
            <w:webHidden/>
          </w:rPr>
          <w:fldChar w:fldCharType="begin"/>
        </w:r>
        <w:r>
          <w:rPr>
            <w:noProof/>
            <w:webHidden/>
          </w:rPr>
          <w:instrText xml:space="preserve"> PAGEREF _Toc241340335 \h </w:instrText>
        </w:r>
        <w:r>
          <w:rPr>
            <w:noProof/>
            <w:webHidden/>
          </w:rPr>
        </w:r>
        <w:r>
          <w:rPr>
            <w:noProof/>
            <w:webHidden/>
          </w:rPr>
          <w:fldChar w:fldCharType="separate"/>
        </w:r>
        <w:r>
          <w:rPr>
            <w:noProof/>
            <w:webHidden/>
          </w:rPr>
          <w:t>24</w:t>
        </w:r>
        <w:r>
          <w:rPr>
            <w:noProof/>
            <w:webHidden/>
          </w:rPr>
          <w:fldChar w:fldCharType="end"/>
        </w:r>
      </w:hyperlink>
    </w:p>
    <w:p w14:paraId="58112B0D" w14:textId="67B51EDF" w:rsidR="00300CB9" w:rsidRDefault="00300CB9">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36" w:history="1">
        <w:r w:rsidRPr="006E17E6">
          <w:rPr>
            <w:rStyle w:val="Hyperlink"/>
            <w:noProof/>
          </w:rPr>
          <w:t>Литература</w:t>
        </w:r>
        <w:r>
          <w:rPr>
            <w:noProof/>
            <w:webHidden/>
          </w:rPr>
          <w:tab/>
        </w:r>
        <w:r>
          <w:rPr>
            <w:noProof/>
            <w:webHidden/>
          </w:rPr>
          <w:fldChar w:fldCharType="begin"/>
        </w:r>
        <w:r>
          <w:rPr>
            <w:noProof/>
            <w:webHidden/>
          </w:rPr>
          <w:instrText xml:space="preserve"> PAGEREF _Toc241340336 \h </w:instrText>
        </w:r>
        <w:r>
          <w:rPr>
            <w:noProof/>
            <w:webHidden/>
          </w:rPr>
        </w:r>
        <w:r>
          <w:rPr>
            <w:noProof/>
            <w:webHidden/>
          </w:rPr>
          <w:fldChar w:fldCharType="separate"/>
        </w:r>
        <w:r>
          <w:rPr>
            <w:noProof/>
            <w:webHidden/>
          </w:rPr>
          <w:t>25</w:t>
        </w:r>
        <w:r>
          <w:rPr>
            <w:noProof/>
            <w:webHidden/>
          </w:rPr>
          <w:fldChar w:fldCharType="end"/>
        </w:r>
      </w:hyperlink>
    </w:p>
    <w:p w14:paraId="25AD795A" w14:textId="604EF4C7" w:rsidR="00300CB9" w:rsidRDefault="00300CB9">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37" w:history="1">
        <w:r w:rsidRPr="006E17E6">
          <w:rPr>
            <w:rStyle w:val="Hyperlink"/>
            <w:noProof/>
          </w:rPr>
          <w:t>Списак скраћеница</w:t>
        </w:r>
        <w:r>
          <w:rPr>
            <w:noProof/>
            <w:webHidden/>
          </w:rPr>
          <w:tab/>
        </w:r>
        <w:r>
          <w:rPr>
            <w:noProof/>
            <w:webHidden/>
          </w:rPr>
          <w:fldChar w:fldCharType="begin"/>
        </w:r>
        <w:r>
          <w:rPr>
            <w:noProof/>
            <w:webHidden/>
          </w:rPr>
          <w:instrText xml:space="preserve"> PAGEREF _Toc241340337 \h </w:instrText>
        </w:r>
        <w:r>
          <w:rPr>
            <w:noProof/>
            <w:webHidden/>
          </w:rPr>
        </w:r>
        <w:r>
          <w:rPr>
            <w:noProof/>
            <w:webHidden/>
          </w:rPr>
          <w:fldChar w:fldCharType="separate"/>
        </w:r>
        <w:r>
          <w:rPr>
            <w:noProof/>
            <w:webHidden/>
          </w:rPr>
          <w:t>27</w:t>
        </w:r>
        <w:r>
          <w:rPr>
            <w:noProof/>
            <w:webHidden/>
          </w:rPr>
          <w:fldChar w:fldCharType="end"/>
        </w:r>
      </w:hyperlink>
    </w:p>
    <w:p w14:paraId="0B152D31" w14:textId="46BCD1AC" w:rsidR="00300CB9" w:rsidRDefault="00300CB9">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38" w:history="1">
        <w:r w:rsidRPr="006E17E6">
          <w:rPr>
            <w:rStyle w:val="Hyperlink"/>
            <w:noProof/>
          </w:rPr>
          <w:t>Списак слика</w:t>
        </w:r>
        <w:r>
          <w:rPr>
            <w:noProof/>
            <w:webHidden/>
          </w:rPr>
          <w:tab/>
        </w:r>
        <w:r>
          <w:rPr>
            <w:noProof/>
            <w:webHidden/>
          </w:rPr>
          <w:fldChar w:fldCharType="begin"/>
        </w:r>
        <w:r>
          <w:rPr>
            <w:noProof/>
            <w:webHidden/>
          </w:rPr>
          <w:instrText xml:space="preserve"> PAGEREF _Toc241340338 \h </w:instrText>
        </w:r>
        <w:r>
          <w:rPr>
            <w:noProof/>
            <w:webHidden/>
          </w:rPr>
        </w:r>
        <w:r>
          <w:rPr>
            <w:noProof/>
            <w:webHidden/>
          </w:rPr>
          <w:fldChar w:fldCharType="separate"/>
        </w:r>
        <w:r>
          <w:rPr>
            <w:noProof/>
            <w:webHidden/>
          </w:rPr>
          <w:t>28</w:t>
        </w:r>
        <w:r>
          <w:rPr>
            <w:noProof/>
            <w:webHidden/>
          </w:rPr>
          <w:fldChar w:fldCharType="end"/>
        </w:r>
      </w:hyperlink>
    </w:p>
    <w:p w14:paraId="46736CD1" w14:textId="16261B88" w:rsidR="00300CB9" w:rsidRDefault="00300CB9">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39" w:history="1">
        <w:r w:rsidRPr="006E17E6">
          <w:rPr>
            <w:rStyle w:val="Hyperlink"/>
            <w:noProof/>
          </w:rPr>
          <w:t>Списак табела</w:t>
        </w:r>
        <w:r>
          <w:rPr>
            <w:noProof/>
            <w:webHidden/>
          </w:rPr>
          <w:tab/>
        </w:r>
        <w:r>
          <w:rPr>
            <w:noProof/>
            <w:webHidden/>
          </w:rPr>
          <w:fldChar w:fldCharType="begin"/>
        </w:r>
        <w:r>
          <w:rPr>
            <w:noProof/>
            <w:webHidden/>
          </w:rPr>
          <w:instrText xml:space="preserve"> PAGEREF _Toc241340339 \h </w:instrText>
        </w:r>
        <w:r>
          <w:rPr>
            <w:noProof/>
            <w:webHidden/>
          </w:rPr>
        </w:r>
        <w:r>
          <w:rPr>
            <w:noProof/>
            <w:webHidden/>
          </w:rPr>
          <w:fldChar w:fldCharType="separate"/>
        </w:r>
        <w:r>
          <w:rPr>
            <w:noProof/>
            <w:webHidden/>
          </w:rPr>
          <w:t>29</w:t>
        </w:r>
        <w:r>
          <w:rPr>
            <w:noProof/>
            <w:webHidden/>
          </w:rPr>
          <w:fldChar w:fldCharType="end"/>
        </w:r>
      </w:hyperlink>
    </w:p>
    <w:p w14:paraId="55227AB8" w14:textId="09F9A74B" w:rsidR="00300CB9" w:rsidRDefault="00300CB9">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340340" w:history="1">
        <w:r w:rsidRPr="006E17E6">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6E17E6">
          <w:rPr>
            <w:rStyle w:val="Hyperlink"/>
            <w:noProof/>
          </w:rPr>
          <w:t>Структура пројекта</w:t>
        </w:r>
        <w:r>
          <w:rPr>
            <w:noProof/>
            <w:webHidden/>
          </w:rPr>
          <w:tab/>
        </w:r>
        <w:r>
          <w:rPr>
            <w:noProof/>
            <w:webHidden/>
          </w:rPr>
          <w:fldChar w:fldCharType="begin"/>
        </w:r>
        <w:r>
          <w:rPr>
            <w:noProof/>
            <w:webHidden/>
          </w:rPr>
          <w:instrText xml:space="preserve"> PAGEREF _Toc241340340 \h </w:instrText>
        </w:r>
        <w:r>
          <w:rPr>
            <w:noProof/>
            <w:webHidden/>
          </w:rPr>
        </w:r>
        <w:r>
          <w:rPr>
            <w:noProof/>
            <w:webHidden/>
          </w:rPr>
          <w:fldChar w:fldCharType="separate"/>
        </w:r>
        <w:r>
          <w:rPr>
            <w:noProof/>
            <w:webHidden/>
          </w:rPr>
          <w:t>30</w:t>
        </w:r>
        <w:r>
          <w:rPr>
            <w:noProof/>
            <w:webHidden/>
          </w:rPr>
          <w:fldChar w:fldCharType="end"/>
        </w:r>
      </w:hyperlink>
    </w:p>
    <w:p w14:paraId="79CCA0C8" w14:textId="26CADB28" w:rsidR="007D5DAB" w:rsidRDefault="00B57861">
      <w:pPr>
        <w:pStyle w:val="TOC1"/>
      </w:pPr>
      <w:r>
        <w:fldChar w:fldCharType="end"/>
      </w:r>
    </w:p>
    <w:p w14:paraId="3A40FFD5"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A36CDC" w14:textId="77777777" w:rsidR="007D5DAB" w:rsidRDefault="00B57861">
      <w:pPr>
        <w:pStyle w:val="Inivonaslova-Poglavlje"/>
      </w:pPr>
      <w:bookmarkStart w:id="3" w:name="_Toc241340291"/>
      <w:r>
        <w:lastRenderedPageBreak/>
        <w:t>Увод</w:t>
      </w:r>
      <w:bookmarkEnd w:id="3"/>
    </w:p>
    <w:p w14:paraId="1A943600" w14:textId="77777777" w:rsidR="007D5DAB" w:rsidRDefault="00B5786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w:t>
      </w:r>
      <w:r>
        <w:t>их тема.</w:t>
      </w:r>
    </w:p>
    <w:p w14:paraId="42E85E10" w14:textId="77777777" w:rsidR="007D5DAB" w:rsidRDefault="00B5786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676D7143" w14:textId="77777777" w:rsidR="007D5DAB" w:rsidRDefault="00B57861">
      <w:pPr>
        <w:pStyle w:val="Osnovnitekst"/>
      </w:pPr>
      <w:r>
        <w:t>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експериментални модул израчунава семантичку сличност између чланака различитих редакција. Android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6C9F154B" w14:textId="77777777" w:rsidR="007D5DAB" w:rsidRDefault="00B57861">
      <w:pPr>
        <w:pStyle w:val="IInivonaslova-Potpoglavlje"/>
      </w:pPr>
      <w:bookmarkStart w:id="4" w:name="_Toc241340292"/>
      <w:r>
        <w:t>Проблем и мотивација</w:t>
      </w:r>
      <w:bookmarkEnd w:id="4"/>
    </w:p>
    <w:p w14:paraId="2E00C50D" w14:textId="77777777" w:rsidR="007D5DAB" w:rsidRDefault="00B5786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6E943F4A" w14:textId="77777777" w:rsidR="007D5DAB" w:rsidRDefault="00B5786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484CE33B" w14:textId="77777777" w:rsidR="007D5DAB" w:rsidRDefault="00B5786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„single source of truth”: интерфејс посматра Room базу, док мрежно освежавање атомски замењује серверски скуп чланака.</w:t>
      </w:r>
    </w:p>
    <w:p w14:paraId="48B63742" w14:textId="77777777" w:rsidR="007D5DAB" w:rsidRDefault="00B57861">
      <w:pPr>
        <w:pStyle w:val="IInivonaslova-Potpoglavlje"/>
      </w:pPr>
      <w:bookmarkStart w:id="5" w:name="_Toc241340293"/>
      <w:r>
        <w:lastRenderedPageBreak/>
        <w:t>Циљеви рада</w:t>
      </w:r>
      <w:bookmarkEnd w:id="5"/>
    </w:p>
    <w:p w14:paraId="1172BD3D" w14:textId="77777777" w:rsidR="007D5DAB" w:rsidRDefault="00B5786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Из главног циља произлазе следећи подциљеви:</w:t>
      </w:r>
    </w:p>
    <w:p w14:paraId="79D293F7" w14:textId="77777777" w:rsidR="007D5DAB" w:rsidRDefault="00B57861">
      <w:pPr>
        <w:pStyle w:val="Nabrajanje"/>
      </w:pPr>
      <w:r>
        <w:t>успоставити проширив механизам за преузимање више RSS извора;</w:t>
      </w:r>
    </w:p>
    <w:p w14:paraId="1E835D86" w14:textId="77777777" w:rsidR="007D5DAB" w:rsidRDefault="00B57861">
      <w:pPr>
        <w:pStyle w:val="Nabrajanje"/>
      </w:pPr>
      <w:r>
        <w:t>дефинисати стабилан HTTP уговор између сервера и Android клијента;</w:t>
      </w:r>
    </w:p>
    <w:p w14:paraId="30A79BA6" w14:textId="77777777" w:rsidR="007D5DAB" w:rsidRDefault="00B57861">
      <w:pPr>
        <w:pStyle w:val="Nabrajanje"/>
      </w:pPr>
      <w:r>
        <w:t>обезбедити нормализацију, дедупликацију и трајно чување чланака;</w:t>
      </w:r>
    </w:p>
    <w:p w14:paraId="290AEB19" w14:textId="77777777" w:rsidR="007D5DAB" w:rsidRDefault="00B57861">
      <w:pPr>
        <w:pStyle w:val="Nabrajanje"/>
      </w:pPr>
      <w:r>
        <w:t>додати анализу тона са заменљивим стратегијама;</w:t>
      </w:r>
    </w:p>
    <w:p w14:paraId="22E9F5FA" w14:textId="77777777" w:rsidR="007D5DAB" w:rsidRDefault="00B57861">
      <w:pPr>
        <w:pStyle w:val="Nabrajanje"/>
      </w:pPr>
      <w:r>
        <w:t>испитати семантичко груписање вести које описују исти догађај;</w:t>
      </w:r>
    </w:p>
    <w:p w14:paraId="048E2DC6" w14:textId="77777777" w:rsidR="007D5DAB" w:rsidRDefault="00B57861">
      <w:pPr>
        <w:pStyle w:val="Nabrajanje"/>
      </w:pPr>
      <w:r>
        <w:t>омогућити локални кеш, позадинско освежавање и рад без мреже;</w:t>
      </w:r>
    </w:p>
    <w:p w14:paraId="5D7EB003" w14:textId="77777777" w:rsidR="007D5DAB" w:rsidRDefault="00B57861">
      <w:pPr>
        <w:pStyle w:val="Nabrajanje"/>
      </w:pPr>
      <w:r>
        <w:t>реализовати претрагу, категорије, дневни преглед, локацију, обавештења, говорно читање, дељење и PDF извоз;</w:t>
      </w:r>
    </w:p>
    <w:p w14:paraId="60334DF0" w14:textId="77777777" w:rsidR="007D5DAB" w:rsidRDefault="00B57861">
      <w:pPr>
        <w:pStyle w:val="Nabrajanje"/>
      </w:pPr>
      <w:r>
        <w:t>покрити кључну доменску логику аутоматизованим тестовима.</w:t>
      </w:r>
    </w:p>
    <w:p w14:paraId="2B41CAC7" w14:textId="77777777" w:rsidR="007D5DAB" w:rsidRDefault="00B57861">
      <w:pPr>
        <w:pStyle w:val="IInivonaslova-Potpoglavlje"/>
      </w:pPr>
      <w:bookmarkStart w:id="6" w:name="_Toc241340294"/>
      <w:r>
        <w:t>Доприноси</w:t>
      </w:r>
      <w:bookmarkEnd w:id="6"/>
    </w:p>
    <w:p w14:paraId="160CFEED" w14:textId="77777777" w:rsidR="007D5DAB" w:rsidRDefault="00B57861">
      <w:pPr>
        <w:pStyle w:val="Osnovnitekst"/>
      </w:pPr>
      <w:r>
        <w:t>Практични допринос рада је комплетна вертикала 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0B9C7A48" w14:textId="77777777" w:rsidR="007D5DAB" w:rsidRDefault="00B5786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без непосредног утицаја на продукциони приказ. Такав „shadow” режим омогућава калибрацију прага и анализу грешака пре активирања функције за крајње кориснике.</w:t>
      </w:r>
    </w:p>
    <w:p w14:paraId="0D0BC7C5" w14:textId="77777777" w:rsidR="007D5DAB" w:rsidRDefault="00B57861">
      <w:pPr>
        <w:pStyle w:val="IInivonaslova-Potpoglavlje"/>
      </w:pPr>
      <w:bookmarkStart w:id="7" w:name="_Toc241340295"/>
      <w:r>
        <w:t>Организација рада</w:t>
      </w:r>
      <w:bookmarkEnd w:id="7"/>
    </w:p>
    <w:p w14:paraId="17FB791B" w14:textId="77777777" w:rsidR="007D5DAB" w:rsidRDefault="00B57861">
      <w:pPr>
        <w:pStyle w:val="Osnovnitekst"/>
      </w:pPr>
      <w:r>
        <w:t>После увода, друго поглавље разматра постојеће приступе и њихова ограничења. Треће поглавље описује коришћене технологије. Четврто поглавље приказује архитектуру и имплементацију серверског и клијентског дела. Пето поглавље систематизује корисничке функционалности и начин провере исправности. Шесто поглавље даје закључак, ограничења и правце даљег развоја.</w:t>
      </w:r>
    </w:p>
    <w:p w14:paraId="2561BE8D" w14:textId="77777777" w:rsidR="007D5DAB" w:rsidRDefault="00B57861">
      <w:pPr>
        <w:pStyle w:val="Inivonaslova-Poglavlje"/>
      </w:pPr>
      <w:bookmarkStart w:id="8" w:name="_Toc241340296"/>
      <w:r>
        <w:lastRenderedPageBreak/>
        <w:t>Преглед постојећих решења</w:t>
      </w:r>
      <w:bookmarkEnd w:id="8"/>
    </w:p>
    <w:p w14:paraId="31D7F47A" w14:textId="77777777" w:rsidR="007D5DAB" w:rsidRDefault="00B5786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w:t>
      </w:r>
    </w:p>
    <w:p w14:paraId="44CAAA36" w14:textId="77777777" w:rsidR="007D5DAB" w:rsidRDefault="00B57861">
      <w:pPr>
        <w:pStyle w:val="IInivonaslova-Potpoglavlje"/>
      </w:pPr>
      <w:bookmarkStart w:id="9" w:name="_Toc241340297"/>
      <w:r>
        <w:t>RSS читачи</w:t>
      </w:r>
      <w:bookmarkEnd w:id="9"/>
    </w:p>
    <w:p w14:paraId="2DF0B4CE" w14:textId="77777777" w:rsidR="007D5DAB" w:rsidRDefault="00B5786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6551EDA" w14:textId="77777777" w:rsidR="007D5DAB" w:rsidRDefault="00B5786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0A8D46C6" w14:textId="77777777" w:rsidR="007D5DAB" w:rsidRDefault="00B57861">
      <w:pPr>
        <w:pStyle w:val="IInivonaslova-Potpoglavlje"/>
      </w:pPr>
      <w:bookmarkStart w:id="10" w:name="_Toc241340298"/>
      <w:r>
        <w:t>Комерцијални агрегатори</w:t>
      </w:r>
      <w:bookmarkEnd w:id="10"/>
    </w:p>
    <w:p w14:paraId="68E0C888" w14:textId="77777777" w:rsidR="007D5DAB" w:rsidRDefault="00B5786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127A08DD" w14:textId="77777777" w:rsidR="007D5DAB" w:rsidRDefault="00B5786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6EB2B8A2" w14:textId="77777777" w:rsidR="007D5DAB" w:rsidRDefault="00B57861">
      <w:pPr>
        <w:pStyle w:val="IInivonaslova-Potpoglavlje"/>
      </w:pPr>
      <w:bookmarkStart w:id="11" w:name="_Toc241340299"/>
      <w:r>
        <w:t>Апликације медијских кућа</w:t>
      </w:r>
      <w:bookmarkEnd w:id="11"/>
    </w:p>
    <w:p w14:paraId="59622173" w14:textId="77777777" w:rsidR="007D5DAB" w:rsidRDefault="00B5786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4AA29B2" w14:textId="77777777" w:rsidR="007D5DAB" w:rsidRDefault="00B57861">
      <w:pPr>
        <w:pStyle w:val="IInivonaslova-Potpoglavlje"/>
      </w:pPr>
      <w:bookmarkStart w:id="12" w:name="_Toc241340300"/>
      <w:r>
        <w:t>Анализа тона и сентимента</w:t>
      </w:r>
      <w:bookmarkEnd w:id="12"/>
    </w:p>
    <w:p w14:paraId="2F0E613D" w14:textId="77777777" w:rsidR="007D5DAB" w:rsidRDefault="00B57861">
      <w:pPr>
        <w:pStyle w:val="Osnovnitekst"/>
      </w:pPr>
      <w:r>
        <w:t xml:space="preserve">Анализа сентимента се често формулише као класификација текста на позитиван, негативан и неутралан. Код вести је проблем сложенији него код рецензија производа, јер негативан догађај може бити описан неутралним новинарским стилом. Због тога резултат у </w:t>
      </w:r>
      <w:r>
        <w:lastRenderedPageBreak/>
        <w:t>овом систему треба тумачити као расподелу језичког тона, а не као доказ пристрасности или истинитости текста.</w:t>
      </w:r>
    </w:p>
    <w:p w14:paraId="55B53740" w14:textId="77777777" w:rsidR="007D5DAB" w:rsidRDefault="00B57861">
      <w:pPr>
        <w:pStyle w:val="Osnovnitekst"/>
      </w:pPr>
      <w:r>
        <w:t>Имплементација подржава случајну стратегију за локални развој и LLM стратегију преко Groq клијента. Обе враћају исту доменску структуру, а сервер нормализује вредности тако да збир процената буде тачно 100. Метаподаци о провајдеру, моделу, верзији промпта и хешу улаза омогућавају поновну употребу раније анализе само када су услови исти.</w:t>
      </w:r>
    </w:p>
    <w:p w14:paraId="24158724" w14:textId="77777777" w:rsidR="007D5DAB" w:rsidRDefault="00B57861">
      <w:pPr>
        <w:pStyle w:val="IInivonaslova-Potpoglavlje"/>
      </w:pPr>
      <w:bookmarkStart w:id="13" w:name="_Toc241340301"/>
      <w:r>
        <w:t>Семантичко груписање</w:t>
      </w:r>
      <w:bookmarkEnd w:id="13"/>
    </w:p>
    <w:p w14:paraId="68EE3157" w14:textId="77777777" w:rsidR="007D5DAB" w:rsidRDefault="00B57861">
      <w:pPr>
        <w:pStyle w:val="Osnovnitekst"/>
      </w:pPr>
      <w:r>
        <w:t>Једноставно поређење наслова није довољно јер редакције користе различите формулације, редослед речи и степен детаља. Векторске репрезентације реченица омогућавају да се значење текста преслика у нумерички простор у коме се сродност процењује мером угла између вектора. Вишејезички модел је погодан због српске латинице, ћирилице и страних назива који се појављују у вестима.</w:t>
      </w:r>
    </w:p>
    <w:p w14:paraId="14E7B877" w14:textId="77777777" w:rsidR="007D5DAB" w:rsidRDefault="00B57861">
      <w:pPr>
        <w:pStyle w:val="Osnovnitekst"/>
      </w:pPr>
      <w:r>
        <w:t>Уместо глобалног поређења сваког чланка са сваким, систем формира кандидате у временском прозору од 72 часа и прескаче парове истог извора. Тиме се смањује број поређења и уводи претпоставка да извештаји о истом актуелном догађају настају у временски ограниченом периоду. Парови изнад прага 0,69 повезују се у компоненте графа.</w:t>
      </w:r>
    </w:p>
    <w:p w14:paraId="189C6940" w14:textId="77777777" w:rsidR="007D5DAB" w:rsidRDefault="00B57861">
      <w:pPr>
        <w:pStyle w:val="Oznakatabele"/>
      </w:pPr>
      <w:bookmarkStart w:id="14" w:name="_Toc241340358"/>
      <w:r>
        <w:t>Табела 2.5.1. Поређење приступа праћењу вести</w:t>
      </w:r>
      <w:bookmarkEnd w:id="14"/>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7D5DAB" w14:paraId="6AB633E7" w14:textId="77777777">
        <w:trPr>
          <w:tblHeader/>
          <w:jc w:val="center"/>
        </w:trPr>
        <w:tc>
          <w:tcPr>
            <w:tcW w:w="1701" w:type="dxa"/>
            <w:shd w:val="clear" w:color="auto" w:fill="D7EAF2"/>
            <w:tcMar>
              <w:top w:w="80" w:type="dxa"/>
              <w:left w:w="100" w:type="dxa"/>
              <w:bottom w:w="80" w:type="dxa"/>
              <w:right w:w="100" w:type="dxa"/>
            </w:tcMar>
          </w:tcPr>
          <w:p w14:paraId="437E82AF" w14:textId="77777777" w:rsidR="007D5DAB" w:rsidRDefault="00B57861">
            <w:pPr>
              <w:jc w:val="center"/>
            </w:pPr>
            <w:r>
              <w:rPr>
                <w:b/>
                <w:sz w:val="20"/>
              </w:rPr>
              <w:t>Приступ</w:t>
            </w:r>
          </w:p>
        </w:tc>
        <w:tc>
          <w:tcPr>
            <w:tcW w:w="2381" w:type="dxa"/>
            <w:shd w:val="clear" w:color="auto" w:fill="D7EAF2"/>
            <w:tcMar>
              <w:top w:w="80" w:type="dxa"/>
              <w:left w:w="100" w:type="dxa"/>
              <w:bottom w:w="80" w:type="dxa"/>
              <w:right w:w="100" w:type="dxa"/>
            </w:tcMar>
          </w:tcPr>
          <w:p w14:paraId="67684385" w14:textId="77777777" w:rsidR="007D5DAB" w:rsidRDefault="00B57861">
            <w:pPr>
              <w:jc w:val="center"/>
            </w:pPr>
            <w:r>
              <w:rPr>
                <w:b/>
                <w:sz w:val="20"/>
              </w:rPr>
              <w:t>Предности</w:t>
            </w:r>
          </w:p>
        </w:tc>
        <w:tc>
          <w:tcPr>
            <w:tcW w:w="2381" w:type="dxa"/>
            <w:shd w:val="clear" w:color="auto" w:fill="D7EAF2"/>
            <w:tcMar>
              <w:top w:w="80" w:type="dxa"/>
              <w:left w:w="100" w:type="dxa"/>
              <w:bottom w:w="80" w:type="dxa"/>
              <w:right w:w="100" w:type="dxa"/>
            </w:tcMar>
          </w:tcPr>
          <w:p w14:paraId="25F33E41" w14:textId="77777777" w:rsidR="007D5DAB" w:rsidRDefault="00B57861">
            <w:pPr>
              <w:jc w:val="center"/>
            </w:pPr>
            <w:r>
              <w:rPr>
                <w:b/>
                <w:sz w:val="20"/>
              </w:rPr>
              <w:t>Ограничења</w:t>
            </w:r>
          </w:p>
        </w:tc>
        <w:tc>
          <w:tcPr>
            <w:tcW w:w="2948" w:type="dxa"/>
            <w:shd w:val="clear" w:color="auto" w:fill="D7EAF2"/>
            <w:tcMar>
              <w:top w:w="80" w:type="dxa"/>
              <w:left w:w="100" w:type="dxa"/>
              <w:bottom w:w="80" w:type="dxa"/>
              <w:right w:w="100" w:type="dxa"/>
            </w:tcMar>
          </w:tcPr>
          <w:p w14:paraId="7FA7FD87" w14:textId="77777777" w:rsidR="007D5DAB" w:rsidRDefault="00B57861">
            <w:pPr>
              <w:jc w:val="center"/>
            </w:pPr>
            <w:r>
              <w:rPr>
                <w:b/>
                <w:sz w:val="20"/>
              </w:rPr>
              <w:t>Примена у систему „Ток”</w:t>
            </w:r>
          </w:p>
        </w:tc>
      </w:tr>
      <w:tr w:rsidR="007D5DAB" w14:paraId="04753A8F" w14:textId="77777777">
        <w:trPr>
          <w:jc w:val="center"/>
        </w:trPr>
        <w:tc>
          <w:tcPr>
            <w:tcW w:w="1701" w:type="dxa"/>
            <w:tcMar>
              <w:top w:w="80" w:type="dxa"/>
              <w:left w:w="100" w:type="dxa"/>
              <w:bottom w:w="80" w:type="dxa"/>
              <w:right w:w="100" w:type="dxa"/>
            </w:tcMar>
            <w:vAlign w:val="center"/>
          </w:tcPr>
          <w:p w14:paraId="6AF21B87" w14:textId="77777777" w:rsidR="007D5DAB" w:rsidRDefault="00B57861">
            <w:r>
              <w:rPr>
                <w:sz w:val="20"/>
              </w:rPr>
              <w:t>RSS читач</w:t>
            </w:r>
          </w:p>
        </w:tc>
        <w:tc>
          <w:tcPr>
            <w:tcW w:w="2381" w:type="dxa"/>
            <w:tcMar>
              <w:top w:w="80" w:type="dxa"/>
              <w:left w:w="100" w:type="dxa"/>
              <w:bottom w:w="80" w:type="dxa"/>
              <w:right w:w="100" w:type="dxa"/>
            </w:tcMar>
            <w:vAlign w:val="center"/>
          </w:tcPr>
          <w:p w14:paraId="6516F87C" w14:textId="77777777" w:rsidR="007D5DAB" w:rsidRDefault="00B57861">
            <w:r>
              <w:rPr>
                <w:sz w:val="20"/>
              </w:rPr>
              <w:t>Отворен формат, избор извора</w:t>
            </w:r>
          </w:p>
        </w:tc>
        <w:tc>
          <w:tcPr>
            <w:tcW w:w="2381" w:type="dxa"/>
            <w:tcMar>
              <w:top w:w="80" w:type="dxa"/>
              <w:left w:w="100" w:type="dxa"/>
              <w:bottom w:w="80" w:type="dxa"/>
              <w:right w:w="100" w:type="dxa"/>
            </w:tcMar>
            <w:vAlign w:val="center"/>
          </w:tcPr>
          <w:p w14:paraId="3D47A35C" w14:textId="77777777" w:rsidR="007D5DAB" w:rsidRDefault="00B57861">
            <w:r>
              <w:rPr>
                <w:sz w:val="20"/>
              </w:rPr>
              <w:t>Неуједначени подаци</w:t>
            </w:r>
          </w:p>
        </w:tc>
        <w:tc>
          <w:tcPr>
            <w:tcW w:w="2948" w:type="dxa"/>
            <w:tcMar>
              <w:top w:w="80" w:type="dxa"/>
              <w:left w:w="100" w:type="dxa"/>
              <w:bottom w:w="80" w:type="dxa"/>
              <w:right w:w="100" w:type="dxa"/>
            </w:tcMar>
            <w:vAlign w:val="center"/>
          </w:tcPr>
          <w:p w14:paraId="0052D2FF" w14:textId="77777777" w:rsidR="007D5DAB" w:rsidRDefault="00B57861">
            <w:r>
              <w:rPr>
                <w:sz w:val="20"/>
              </w:rPr>
              <w:t>RSS као улаз; серверска нормализација</w:t>
            </w:r>
          </w:p>
        </w:tc>
      </w:tr>
      <w:tr w:rsidR="007D5DAB" w14:paraId="64EDDB2A" w14:textId="77777777">
        <w:trPr>
          <w:jc w:val="center"/>
        </w:trPr>
        <w:tc>
          <w:tcPr>
            <w:tcW w:w="1701" w:type="dxa"/>
            <w:tcMar>
              <w:top w:w="80" w:type="dxa"/>
              <w:left w:w="100" w:type="dxa"/>
              <w:bottom w:w="80" w:type="dxa"/>
              <w:right w:w="100" w:type="dxa"/>
            </w:tcMar>
            <w:vAlign w:val="center"/>
          </w:tcPr>
          <w:p w14:paraId="20544317" w14:textId="77777777" w:rsidR="007D5DAB" w:rsidRDefault="00B57861">
            <w:r>
              <w:rPr>
                <w:sz w:val="20"/>
              </w:rPr>
              <w:t>Агрегатор</w:t>
            </w:r>
          </w:p>
        </w:tc>
        <w:tc>
          <w:tcPr>
            <w:tcW w:w="2381" w:type="dxa"/>
            <w:tcMar>
              <w:top w:w="80" w:type="dxa"/>
              <w:left w:w="100" w:type="dxa"/>
              <w:bottom w:w="80" w:type="dxa"/>
              <w:right w:w="100" w:type="dxa"/>
            </w:tcMar>
            <w:vAlign w:val="center"/>
          </w:tcPr>
          <w:p w14:paraId="5B9E819C" w14:textId="77777777" w:rsidR="007D5DAB" w:rsidRDefault="00B57861">
            <w:r>
              <w:rPr>
                <w:sz w:val="20"/>
              </w:rPr>
              <w:t>Јединствен ток и групе тема</w:t>
            </w:r>
          </w:p>
        </w:tc>
        <w:tc>
          <w:tcPr>
            <w:tcW w:w="2381" w:type="dxa"/>
            <w:tcMar>
              <w:top w:w="80" w:type="dxa"/>
              <w:left w:w="100" w:type="dxa"/>
              <w:bottom w:w="80" w:type="dxa"/>
              <w:right w:w="100" w:type="dxa"/>
            </w:tcMar>
            <w:vAlign w:val="center"/>
          </w:tcPr>
          <w:p w14:paraId="6ADF36CB" w14:textId="77777777" w:rsidR="007D5DAB" w:rsidRDefault="00B57861">
            <w:r>
              <w:rPr>
                <w:sz w:val="20"/>
              </w:rPr>
              <w:t>Непрозирно рангирање</w:t>
            </w:r>
          </w:p>
        </w:tc>
        <w:tc>
          <w:tcPr>
            <w:tcW w:w="2948" w:type="dxa"/>
            <w:tcMar>
              <w:top w:w="80" w:type="dxa"/>
              <w:left w:w="100" w:type="dxa"/>
              <w:bottom w:w="80" w:type="dxa"/>
              <w:right w:w="100" w:type="dxa"/>
            </w:tcMar>
            <w:vAlign w:val="center"/>
          </w:tcPr>
          <w:p w14:paraId="1045E84F" w14:textId="77777777" w:rsidR="007D5DAB" w:rsidRDefault="00B57861">
            <w:r>
              <w:rPr>
                <w:sz w:val="20"/>
              </w:rPr>
              <w:t>Експлицитна правила и мерљив праг</w:t>
            </w:r>
          </w:p>
        </w:tc>
      </w:tr>
      <w:tr w:rsidR="007D5DAB" w14:paraId="2B65F184" w14:textId="77777777">
        <w:trPr>
          <w:jc w:val="center"/>
        </w:trPr>
        <w:tc>
          <w:tcPr>
            <w:tcW w:w="1701" w:type="dxa"/>
            <w:tcMar>
              <w:top w:w="80" w:type="dxa"/>
              <w:left w:w="100" w:type="dxa"/>
              <w:bottom w:w="80" w:type="dxa"/>
              <w:right w:w="100" w:type="dxa"/>
            </w:tcMar>
            <w:vAlign w:val="center"/>
          </w:tcPr>
          <w:p w14:paraId="13FDCA81" w14:textId="77777777" w:rsidR="007D5DAB" w:rsidRDefault="00B57861">
            <w:r>
              <w:rPr>
                <w:sz w:val="20"/>
              </w:rPr>
              <w:t>Апликација медија</w:t>
            </w:r>
          </w:p>
        </w:tc>
        <w:tc>
          <w:tcPr>
            <w:tcW w:w="2381" w:type="dxa"/>
            <w:tcMar>
              <w:top w:w="80" w:type="dxa"/>
              <w:left w:w="100" w:type="dxa"/>
              <w:bottom w:w="80" w:type="dxa"/>
              <w:right w:w="100" w:type="dxa"/>
            </w:tcMar>
            <w:vAlign w:val="center"/>
          </w:tcPr>
          <w:p w14:paraId="0A4E6E17" w14:textId="77777777" w:rsidR="007D5DAB" w:rsidRDefault="00B57861">
            <w:r>
              <w:rPr>
                <w:sz w:val="20"/>
              </w:rPr>
              <w:t>Богат приказ једног извора</w:t>
            </w:r>
          </w:p>
        </w:tc>
        <w:tc>
          <w:tcPr>
            <w:tcW w:w="2381" w:type="dxa"/>
            <w:tcMar>
              <w:top w:w="80" w:type="dxa"/>
              <w:left w:w="100" w:type="dxa"/>
              <w:bottom w:w="80" w:type="dxa"/>
              <w:right w:w="100" w:type="dxa"/>
            </w:tcMar>
            <w:vAlign w:val="center"/>
          </w:tcPr>
          <w:p w14:paraId="7DE216CF" w14:textId="77777777" w:rsidR="007D5DAB" w:rsidRDefault="00B57861">
            <w:r>
              <w:rPr>
                <w:sz w:val="20"/>
              </w:rPr>
              <w:t>Нема поређења редакција</w:t>
            </w:r>
          </w:p>
        </w:tc>
        <w:tc>
          <w:tcPr>
            <w:tcW w:w="2948" w:type="dxa"/>
            <w:tcMar>
              <w:top w:w="80" w:type="dxa"/>
              <w:left w:w="100" w:type="dxa"/>
              <w:bottom w:w="80" w:type="dxa"/>
              <w:right w:w="100" w:type="dxa"/>
            </w:tcMar>
            <w:vAlign w:val="center"/>
          </w:tcPr>
          <w:p w14:paraId="6591F4B7" w14:textId="77777777" w:rsidR="007D5DAB" w:rsidRDefault="00B57861">
            <w:r>
              <w:rPr>
                <w:sz w:val="20"/>
              </w:rPr>
              <w:t>Линк ка оригиналу уз заједнички приказ</w:t>
            </w:r>
          </w:p>
        </w:tc>
      </w:tr>
      <w:tr w:rsidR="007D5DAB" w14:paraId="2099DE06" w14:textId="77777777">
        <w:trPr>
          <w:jc w:val="center"/>
        </w:trPr>
        <w:tc>
          <w:tcPr>
            <w:tcW w:w="1701" w:type="dxa"/>
            <w:tcMar>
              <w:top w:w="80" w:type="dxa"/>
              <w:left w:w="100" w:type="dxa"/>
              <w:bottom w:w="80" w:type="dxa"/>
              <w:right w:w="100" w:type="dxa"/>
            </w:tcMar>
            <w:vAlign w:val="center"/>
          </w:tcPr>
          <w:p w14:paraId="00EF110D" w14:textId="77777777" w:rsidR="007D5DAB" w:rsidRDefault="00B57861">
            <w:r>
              <w:rPr>
                <w:sz w:val="20"/>
              </w:rPr>
              <w:t>Анализа тона</w:t>
            </w:r>
          </w:p>
        </w:tc>
        <w:tc>
          <w:tcPr>
            <w:tcW w:w="2381" w:type="dxa"/>
            <w:tcMar>
              <w:top w:w="80" w:type="dxa"/>
              <w:left w:w="100" w:type="dxa"/>
              <w:bottom w:w="80" w:type="dxa"/>
              <w:right w:w="100" w:type="dxa"/>
            </w:tcMar>
            <w:vAlign w:val="center"/>
          </w:tcPr>
          <w:p w14:paraId="6E6DC6C2" w14:textId="77777777" w:rsidR="007D5DAB" w:rsidRDefault="00B57861">
            <w:r>
              <w:rPr>
                <w:sz w:val="20"/>
              </w:rPr>
              <w:t>Додатни контекст текста</w:t>
            </w:r>
          </w:p>
        </w:tc>
        <w:tc>
          <w:tcPr>
            <w:tcW w:w="2381" w:type="dxa"/>
            <w:tcMar>
              <w:top w:w="80" w:type="dxa"/>
              <w:left w:w="100" w:type="dxa"/>
              <w:bottom w:w="80" w:type="dxa"/>
              <w:right w:w="100" w:type="dxa"/>
            </w:tcMar>
            <w:vAlign w:val="center"/>
          </w:tcPr>
          <w:p w14:paraId="046EF2AC" w14:textId="77777777" w:rsidR="007D5DAB" w:rsidRDefault="00B57861">
            <w:r>
              <w:rPr>
                <w:sz w:val="20"/>
              </w:rPr>
              <w:t>Не мери истинитост</w:t>
            </w:r>
          </w:p>
        </w:tc>
        <w:tc>
          <w:tcPr>
            <w:tcW w:w="2948" w:type="dxa"/>
            <w:tcMar>
              <w:top w:w="80" w:type="dxa"/>
              <w:left w:w="100" w:type="dxa"/>
              <w:bottom w:w="80" w:type="dxa"/>
              <w:right w:w="100" w:type="dxa"/>
            </w:tcMar>
            <w:vAlign w:val="center"/>
          </w:tcPr>
          <w:p w14:paraId="2F60689B" w14:textId="77777777" w:rsidR="007D5DAB" w:rsidRDefault="00B57861">
            <w:r>
              <w:rPr>
                <w:sz w:val="20"/>
              </w:rPr>
              <w:t>Расподела три тона уз метаподатке</w:t>
            </w:r>
          </w:p>
        </w:tc>
      </w:tr>
      <w:tr w:rsidR="007D5DAB" w14:paraId="634934D8" w14:textId="77777777">
        <w:trPr>
          <w:jc w:val="center"/>
        </w:trPr>
        <w:tc>
          <w:tcPr>
            <w:tcW w:w="1701" w:type="dxa"/>
            <w:tcMar>
              <w:top w:w="80" w:type="dxa"/>
              <w:left w:w="100" w:type="dxa"/>
              <w:bottom w:w="80" w:type="dxa"/>
              <w:right w:w="100" w:type="dxa"/>
            </w:tcMar>
            <w:vAlign w:val="center"/>
          </w:tcPr>
          <w:p w14:paraId="49E74C3E" w14:textId="77777777" w:rsidR="007D5DAB" w:rsidRDefault="00B57861">
            <w:r>
              <w:rPr>
                <w:sz w:val="20"/>
              </w:rPr>
              <w:t>Семантички модел</w:t>
            </w:r>
          </w:p>
        </w:tc>
        <w:tc>
          <w:tcPr>
            <w:tcW w:w="2381" w:type="dxa"/>
            <w:tcMar>
              <w:top w:w="80" w:type="dxa"/>
              <w:left w:w="100" w:type="dxa"/>
              <w:bottom w:w="80" w:type="dxa"/>
              <w:right w:w="100" w:type="dxa"/>
            </w:tcMar>
            <w:vAlign w:val="center"/>
          </w:tcPr>
          <w:p w14:paraId="4964CBFA" w14:textId="77777777" w:rsidR="007D5DAB" w:rsidRDefault="00B57861">
            <w:r>
              <w:rPr>
                <w:sz w:val="20"/>
              </w:rPr>
              <w:t>Препознаје парафразе</w:t>
            </w:r>
          </w:p>
        </w:tc>
        <w:tc>
          <w:tcPr>
            <w:tcW w:w="2381" w:type="dxa"/>
            <w:tcMar>
              <w:top w:w="80" w:type="dxa"/>
              <w:left w:w="100" w:type="dxa"/>
              <w:bottom w:w="80" w:type="dxa"/>
              <w:right w:w="100" w:type="dxa"/>
            </w:tcMar>
            <w:vAlign w:val="center"/>
          </w:tcPr>
          <w:p w14:paraId="3AF20D6A" w14:textId="77777777" w:rsidR="007D5DAB" w:rsidRDefault="00B57861">
            <w:r>
              <w:rPr>
                <w:sz w:val="20"/>
              </w:rPr>
              <w:t>Зависи од прага и домена</w:t>
            </w:r>
          </w:p>
        </w:tc>
        <w:tc>
          <w:tcPr>
            <w:tcW w:w="2948" w:type="dxa"/>
            <w:tcMar>
              <w:top w:w="80" w:type="dxa"/>
              <w:left w:w="100" w:type="dxa"/>
              <w:bottom w:w="80" w:type="dxa"/>
              <w:right w:w="100" w:type="dxa"/>
            </w:tcMar>
            <w:vAlign w:val="center"/>
          </w:tcPr>
          <w:p w14:paraId="72F95BF2" w14:textId="77777777" w:rsidR="007D5DAB" w:rsidRDefault="00B57861">
            <w:r>
              <w:rPr>
                <w:sz w:val="20"/>
              </w:rPr>
              <w:t>Shadow режим и калибрација</w:t>
            </w:r>
          </w:p>
        </w:tc>
      </w:tr>
    </w:tbl>
    <w:p w14:paraId="0A7D2BE5" w14:textId="77777777" w:rsidR="007D5DAB" w:rsidRDefault="00B57861">
      <w:pPr>
        <w:pStyle w:val="Inivonaslova-Poglavlje"/>
      </w:pPr>
      <w:bookmarkStart w:id="15" w:name="_Toc241340302"/>
      <w:r>
        <w:lastRenderedPageBreak/>
        <w:t>Преглед коришћених технологија</w:t>
      </w:r>
      <w:bookmarkEnd w:id="15"/>
    </w:p>
    <w:p w14:paraId="7F09B978" w14:textId="77777777" w:rsidR="007D5DAB" w:rsidRDefault="00B57861">
      <w:pPr>
        <w:pStyle w:val="Osnovnitekst"/>
      </w:pPr>
      <w:r>
        <w:t>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Python 3.12 или новији, док Android пројекат циља Java 17 и уређаје од API нивоа 24.</w:t>
      </w:r>
    </w:p>
    <w:p w14:paraId="331D2329" w14:textId="77777777" w:rsidR="007D5DAB" w:rsidRDefault="00B57861">
      <w:pPr>
        <w:pStyle w:val="IInivonaslova-Potpoglavlje"/>
      </w:pPr>
      <w:bookmarkStart w:id="16" w:name="_Toc241340303"/>
      <w:r>
        <w:t>FastAPI и Pydantic</w:t>
      </w:r>
      <w:bookmarkEnd w:id="16"/>
    </w:p>
    <w:p w14:paraId="7FDAAB64" w14:textId="77777777" w:rsidR="007D5DAB" w:rsidRDefault="00B57861">
      <w:pPr>
        <w:pStyle w:val="Osnovnitekst"/>
      </w:pPr>
      <w:r>
        <w:t>FastAPI је ASGI оквир за развој HTTP сервиса у Python-у. У пројекту обезбеђује декларативне руте, асинхроне функције, проверу типова и аутоматску OpenAPI документацију. Pydantic модели дефинишу излазне структуре и camelCase JSON поља, чиме се грешке у уговору откривају пре него што стигну до клијента.</w:t>
      </w:r>
    </w:p>
    <w:p w14:paraId="02EE10D2" w14:textId="77777777" w:rsidR="007D5DAB" w:rsidRDefault="00B57861">
      <w:pPr>
        <w:pStyle w:val="IInivonaslova-Potpoglavlje"/>
      </w:pPr>
      <w:bookmarkStart w:id="17" w:name="_Toc241340304"/>
      <w:r>
        <w:t>SQLAlchemy, PostgreSQL и Alembic</w:t>
      </w:r>
      <w:bookmarkEnd w:id="17"/>
    </w:p>
    <w:p w14:paraId="0207F493" w14:textId="77777777" w:rsidR="007D5DAB" w:rsidRDefault="00B57861">
      <w:pPr>
        <w:pStyle w:val="Osnovnitekst"/>
      </w:pPr>
      <w:r>
        <w:t>SQLAlchemy 2 се користи у асинхроном режиму за моделирање чланака, анализа и семантичких покретања. PostgreSQL је продукциона база, док тестови користе привремену SQLite базу. Alembic управља миграцијама, што омогућава контролисану промену шеме без ручног усклађивања окружења.</w:t>
      </w:r>
    </w:p>
    <w:p w14:paraId="063E6C4C" w14:textId="77777777" w:rsidR="007D5DAB" w:rsidRDefault="00B57861">
      <w:pPr>
        <w:pStyle w:val="IInivonaslova-Potpoglavlje"/>
      </w:pPr>
      <w:bookmarkStart w:id="18" w:name="_Toc241340305"/>
      <w:r>
        <w:t>sentence-transformers и Groq</w:t>
      </w:r>
      <w:bookmarkEnd w:id="18"/>
    </w:p>
    <w:p w14:paraId="23CD4F43" w14:textId="77777777" w:rsidR="007D5DAB" w:rsidRDefault="00B57861">
      <w:pPr>
        <w:pStyle w:val="Osnovnitekst"/>
      </w:pPr>
      <w:r>
        <w:t>Библиотека sentence-transformers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Groq SDK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16667D45" w14:textId="77777777" w:rsidR="007D5DAB" w:rsidRDefault="00B57861">
      <w:pPr>
        <w:pStyle w:val="IInivonaslova-Potpoglavlje"/>
      </w:pPr>
      <w:bookmarkStart w:id="19" w:name="_Toc241340306"/>
      <w:r>
        <w:t>Kotlin и Jetpack Compose</w:t>
      </w:r>
      <w:bookmarkEnd w:id="19"/>
    </w:p>
    <w:p w14:paraId="74E0881B" w14:textId="77777777" w:rsidR="007D5DAB" w:rsidRDefault="00B57861">
      <w:pPr>
        <w:pStyle w:val="Osnovnitekst"/>
      </w:pPr>
      <w:r>
        <w:t>Kotlin је примарни језик Android апликације. Jetpack Compose описује интерфејс декларативно: изглед је функција тренутног стања, а промене StateFlow вредности аутоматски покрећу поновно исцртавање. Material 3 компоненте обезбеђују конзистентне контроле, теме и приступачне интеракције.</w:t>
      </w:r>
    </w:p>
    <w:p w14:paraId="64D279AB" w14:textId="77777777" w:rsidR="007D5DAB" w:rsidRDefault="00B57861">
      <w:pPr>
        <w:pStyle w:val="IInivonaslova-Potpoglavlje"/>
      </w:pPr>
      <w:bookmarkStart w:id="20" w:name="_Toc241340307"/>
      <w:r>
        <w:t>Retrofit, Room и DataStore</w:t>
      </w:r>
      <w:bookmarkEnd w:id="20"/>
    </w:p>
    <w:p w14:paraId="79926F1B" w14:textId="77777777" w:rsidR="007D5DAB" w:rsidRDefault="00B57861">
      <w:pPr>
        <w:pStyle w:val="Osnovnitekst"/>
      </w:pPr>
      <w:r>
        <w:t>Retrofit претвара HTTP API у типизован Kotlin интерфејс, а Gson конвертор мапира JSON DTO објекте. Room обезбеђује локалну SQLite базу са провером упита током компилације и контролисаним миграцијама. Preferences DataStore чува мања корисничка подешавања, као што су тема, интервал освежавања, праћене категорије и стање обавештења.</w:t>
      </w:r>
    </w:p>
    <w:p w14:paraId="01BD64C9" w14:textId="77777777" w:rsidR="007D5DAB" w:rsidRDefault="00B57861">
      <w:pPr>
        <w:pStyle w:val="IInivonaslova-Potpoglavlje"/>
      </w:pPr>
      <w:bookmarkStart w:id="21" w:name="_Toc241340308"/>
      <w:r>
        <w:lastRenderedPageBreak/>
        <w:t>Hilt, WorkManager и Coil</w:t>
      </w:r>
      <w:bookmarkEnd w:id="21"/>
    </w:p>
    <w:p w14:paraId="59D01DCD" w14:textId="77777777" w:rsidR="007D5DAB" w:rsidRDefault="00B57861">
      <w:pPr>
        <w:pStyle w:val="Osnovnitekst"/>
      </w:pPr>
      <w:r>
        <w:t>Hilt гради граф зависности и раздваја интерфејсе од конкретних имплементација. WorkManager покреће поуздано периодично освежавање и понавља неуспешан рад до три пута. Coil асинхроно учитава слике у Compose компонентама и примењује резервне ресурсе када URL није доступан.</w:t>
      </w:r>
    </w:p>
    <w:p w14:paraId="201436D1" w14:textId="77777777" w:rsidR="007D5DAB" w:rsidRDefault="00B57861">
      <w:pPr>
        <w:pStyle w:val="Oznakatabele"/>
      </w:pPr>
      <w:bookmarkStart w:id="22" w:name="_Toc241340359"/>
      <w:r>
        <w:t>Табела 3.6.1. Коришћене технологије</w:t>
      </w:r>
      <w:bookmarkEnd w:id="22"/>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7D5DAB" w14:paraId="71E42F03" w14:textId="77777777">
        <w:trPr>
          <w:tblHeader/>
          <w:jc w:val="center"/>
        </w:trPr>
        <w:tc>
          <w:tcPr>
            <w:tcW w:w="1417" w:type="dxa"/>
            <w:shd w:val="clear" w:color="auto" w:fill="D7EAF2"/>
            <w:tcMar>
              <w:top w:w="80" w:type="dxa"/>
              <w:left w:w="100" w:type="dxa"/>
              <w:bottom w:w="80" w:type="dxa"/>
              <w:right w:w="100" w:type="dxa"/>
            </w:tcMar>
          </w:tcPr>
          <w:p w14:paraId="4287A546" w14:textId="77777777" w:rsidR="007D5DAB" w:rsidRDefault="00B57861">
            <w:pPr>
              <w:jc w:val="center"/>
            </w:pPr>
            <w:r>
              <w:rPr>
                <w:b/>
                <w:sz w:val="20"/>
              </w:rPr>
              <w:t>Слој</w:t>
            </w:r>
          </w:p>
        </w:tc>
        <w:tc>
          <w:tcPr>
            <w:tcW w:w="2268" w:type="dxa"/>
            <w:shd w:val="clear" w:color="auto" w:fill="D7EAF2"/>
            <w:tcMar>
              <w:top w:w="80" w:type="dxa"/>
              <w:left w:w="100" w:type="dxa"/>
              <w:bottom w:w="80" w:type="dxa"/>
              <w:right w:w="100" w:type="dxa"/>
            </w:tcMar>
          </w:tcPr>
          <w:p w14:paraId="68DC54DB" w14:textId="77777777" w:rsidR="007D5DAB" w:rsidRDefault="00B57861">
            <w:pPr>
              <w:jc w:val="center"/>
            </w:pPr>
            <w:r>
              <w:rPr>
                <w:b/>
                <w:sz w:val="20"/>
              </w:rPr>
              <w:t>Технологија</w:t>
            </w:r>
          </w:p>
        </w:tc>
        <w:tc>
          <w:tcPr>
            <w:tcW w:w="2268" w:type="dxa"/>
            <w:shd w:val="clear" w:color="auto" w:fill="D7EAF2"/>
            <w:tcMar>
              <w:top w:w="80" w:type="dxa"/>
              <w:left w:w="100" w:type="dxa"/>
              <w:bottom w:w="80" w:type="dxa"/>
              <w:right w:w="100" w:type="dxa"/>
            </w:tcMar>
          </w:tcPr>
          <w:p w14:paraId="67B03B02" w14:textId="77777777" w:rsidR="007D5DAB" w:rsidRDefault="00B57861">
            <w:pPr>
              <w:jc w:val="center"/>
            </w:pPr>
            <w:r>
              <w:rPr>
                <w:b/>
                <w:sz w:val="20"/>
              </w:rPr>
              <w:t>Верзија/опсег у пројекту</w:t>
            </w:r>
          </w:p>
        </w:tc>
        <w:tc>
          <w:tcPr>
            <w:tcW w:w="3118" w:type="dxa"/>
            <w:shd w:val="clear" w:color="auto" w:fill="D7EAF2"/>
            <w:tcMar>
              <w:top w:w="80" w:type="dxa"/>
              <w:left w:w="100" w:type="dxa"/>
              <w:bottom w:w="80" w:type="dxa"/>
              <w:right w:w="100" w:type="dxa"/>
            </w:tcMar>
          </w:tcPr>
          <w:p w14:paraId="6ED4B9AE" w14:textId="77777777" w:rsidR="007D5DAB" w:rsidRDefault="00B57861">
            <w:pPr>
              <w:jc w:val="center"/>
            </w:pPr>
            <w:r>
              <w:rPr>
                <w:b/>
                <w:sz w:val="20"/>
              </w:rPr>
              <w:t>Улога</w:t>
            </w:r>
          </w:p>
        </w:tc>
      </w:tr>
      <w:tr w:rsidR="007D5DAB" w14:paraId="38CE8E0F" w14:textId="77777777">
        <w:trPr>
          <w:jc w:val="center"/>
        </w:trPr>
        <w:tc>
          <w:tcPr>
            <w:tcW w:w="1417" w:type="dxa"/>
            <w:tcMar>
              <w:top w:w="80" w:type="dxa"/>
              <w:left w:w="100" w:type="dxa"/>
              <w:bottom w:w="80" w:type="dxa"/>
              <w:right w:w="100" w:type="dxa"/>
            </w:tcMar>
            <w:vAlign w:val="center"/>
          </w:tcPr>
          <w:p w14:paraId="59EC6805" w14:textId="77777777" w:rsidR="007D5DAB" w:rsidRDefault="00B57861">
            <w:r>
              <w:rPr>
                <w:sz w:val="20"/>
              </w:rPr>
              <w:t>Backend</w:t>
            </w:r>
          </w:p>
        </w:tc>
        <w:tc>
          <w:tcPr>
            <w:tcW w:w="2268" w:type="dxa"/>
            <w:tcMar>
              <w:top w:w="80" w:type="dxa"/>
              <w:left w:w="100" w:type="dxa"/>
              <w:bottom w:w="80" w:type="dxa"/>
              <w:right w:w="100" w:type="dxa"/>
            </w:tcMar>
            <w:vAlign w:val="center"/>
          </w:tcPr>
          <w:p w14:paraId="5D5F713D" w14:textId="77777777" w:rsidR="007D5DAB" w:rsidRDefault="00B57861">
            <w:r>
              <w:rPr>
                <w:sz w:val="20"/>
              </w:rPr>
              <w:t>FastAPI</w:t>
            </w:r>
          </w:p>
        </w:tc>
        <w:tc>
          <w:tcPr>
            <w:tcW w:w="2268" w:type="dxa"/>
            <w:tcMar>
              <w:top w:w="80" w:type="dxa"/>
              <w:left w:w="100" w:type="dxa"/>
              <w:bottom w:w="80" w:type="dxa"/>
              <w:right w:w="100" w:type="dxa"/>
            </w:tcMar>
            <w:vAlign w:val="center"/>
          </w:tcPr>
          <w:p w14:paraId="318820CE" w14:textId="77777777" w:rsidR="007D5DAB" w:rsidRDefault="00B57861">
            <w:r>
              <w:rPr>
                <w:sz w:val="20"/>
              </w:rPr>
              <w:t>&gt;=0.116,&lt;1.0</w:t>
            </w:r>
          </w:p>
        </w:tc>
        <w:tc>
          <w:tcPr>
            <w:tcW w:w="3118" w:type="dxa"/>
            <w:tcMar>
              <w:top w:w="80" w:type="dxa"/>
              <w:left w:w="100" w:type="dxa"/>
              <w:bottom w:w="80" w:type="dxa"/>
              <w:right w:w="100" w:type="dxa"/>
            </w:tcMar>
            <w:vAlign w:val="center"/>
          </w:tcPr>
          <w:p w14:paraId="4E5F4B0A" w14:textId="77777777" w:rsidR="007D5DAB" w:rsidRDefault="00B57861">
            <w:r>
              <w:rPr>
                <w:sz w:val="20"/>
              </w:rPr>
              <w:t>HTTP руте и OpenAPI</w:t>
            </w:r>
          </w:p>
        </w:tc>
      </w:tr>
      <w:tr w:rsidR="007D5DAB" w14:paraId="384FA508" w14:textId="77777777">
        <w:trPr>
          <w:jc w:val="center"/>
        </w:trPr>
        <w:tc>
          <w:tcPr>
            <w:tcW w:w="1417" w:type="dxa"/>
            <w:tcMar>
              <w:top w:w="80" w:type="dxa"/>
              <w:left w:w="100" w:type="dxa"/>
              <w:bottom w:w="80" w:type="dxa"/>
              <w:right w:w="100" w:type="dxa"/>
            </w:tcMar>
            <w:vAlign w:val="center"/>
          </w:tcPr>
          <w:p w14:paraId="672C9D9A" w14:textId="77777777" w:rsidR="007D5DAB" w:rsidRDefault="00B57861">
            <w:r>
              <w:rPr>
                <w:sz w:val="20"/>
              </w:rPr>
              <w:t>Backend</w:t>
            </w:r>
          </w:p>
        </w:tc>
        <w:tc>
          <w:tcPr>
            <w:tcW w:w="2268" w:type="dxa"/>
            <w:tcMar>
              <w:top w:w="80" w:type="dxa"/>
              <w:left w:w="100" w:type="dxa"/>
              <w:bottom w:w="80" w:type="dxa"/>
              <w:right w:w="100" w:type="dxa"/>
            </w:tcMar>
            <w:vAlign w:val="center"/>
          </w:tcPr>
          <w:p w14:paraId="35A71A14" w14:textId="77777777" w:rsidR="007D5DAB" w:rsidRDefault="00B57861">
            <w:r>
              <w:rPr>
                <w:sz w:val="20"/>
              </w:rPr>
              <w:t>SQLAlchemy</w:t>
            </w:r>
          </w:p>
        </w:tc>
        <w:tc>
          <w:tcPr>
            <w:tcW w:w="2268" w:type="dxa"/>
            <w:tcMar>
              <w:top w:w="80" w:type="dxa"/>
              <w:left w:w="100" w:type="dxa"/>
              <w:bottom w:w="80" w:type="dxa"/>
              <w:right w:w="100" w:type="dxa"/>
            </w:tcMar>
            <w:vAlign w:val="center"/>
          </w:tcPr>
          <w:p w14:paraId="66A031C7" w14:textId="77777777" w:rsidR="007D5DAB" w:rsidRDefault="00B57861">
            <w:r>
              <w:rPr>
                <w:sz w:val="20"/>
              </w:rPr>
              <w:t>&gt;=2.0.43,&lt;3.0</w:t>
            </w:r>
          </w:p>
        </w:tc>
        <w:tc>
          <w:tcPr>
            <w:tcW w:w="3118" w:type="dxa"/>
            <w:tcMar>
              <w:top w:w="80" w:type="dxa"/>
              <w:left w:w="100" w:type="dxa"/>
              <w:bottom w:w="80" w:type="dxa"/>
              <w:right w:w="100" w:type="dxa"/>
            </w:tcMar>
            <w:vAlign w:val="center"/>
          </w:tcPr>
          <w:p w14:paraId="2AA28832" w14:textId="77777777" w:rsidR="007D5DAB" w:rsidRDefault="00B57861">
            <w:r>
              <w:rPr>
                <w:sz w:val="20"/>
              </w:rPr>
              <w:t>Асинхрони ORM</w:t>
            </w:r>
          </w:p>
        </w:tc>
      </w:tr>
      <w:tr w:rsidR="007D5DAB" w14:paraId="02115B9E" w14:textId="77777777">
        <w:trPr>
          <w:jc w:val="center"/>
        </w:trPr>
        <w:tc>
          <w:tcPr>
            <w:tcW w:w="1417" w:type="dxa"/>
            <w:tcMar>
              <w:top w:w="80" w:type="dxa"/>
              <w:left w:w="100" w:type="dxa"/>
              <w:bottom w:w="80" w:type="dxa"/>
              <w:right w:w="100" w:type="dxa"/>
            </w:tcMar>
            <w:vAlign w:val="center"/>
          </w:tcPr>
          <w:p w14:paraId="627AE697" w14:textId="77777777" w:rsidR="007D5DAB" w:rsidRDefault="00B57861">
            <w:r>
              <w:rPr>
                <w:sz w:val="20"/>
              </w:rPr>
              <w:t>Backend</w:t>
            </w:r>
          </w:p>
        </w:tc>
        <w:tc>
          <w:tcPr>
            <w:tcW w:w="2268" w:type="dxa"/>
            <w:tcMar>
              <w:top w:w="80" w:type="dxa"/>
              <w:left w:w="100" w:type="dxa"/>
              <w:bottom w:w="80" w:type="dxa"/>
              <w:right w:w="100" w:type="dxa"/>
            </w:tcMar>
            <w:vAlign w:val="center"/>
          </w:tcPr>
          <w:p w14:paraId="1FED2206" w14:textId="77777777" w:rsidR="007D5DAB" w:rsidRDefault="00B57861">
            <w:r>
              <w:rPr>
                <w:sz w:val="20"/>
              </w:rPr>
              <w:t>PostgreSQL / asyncpg</w:t>
            </w:r>
          </w:p>
        </w:tc>
        <w:tc>
          <w:tcPr>
            <w:tcW w:w="2268" w:type="dxa"/>
            <w:tcMar>
              <w:top w:w="80" w:type="dxa"/>
              <w:left w:w="100" w:type="dxa"/>
              <w:bottom w:w="80" w:type="dxa"/>
              <w:right w:w="100" w:type="dxa"/>
            </w:tcMar>
            <w:vAlign w:val="center"/>
          </w:tcPr>
          <w:p w14:paraId="673EFA9F" w14:textId="77777777" w:rsidR="007D5DAB" w:rsidRDefault="00B57861">
            <w:r>
              <w:rPr>
                <w:sz w:val="20"/>
              </w:rPr>
              <w:t>asyncpg &gt;=0.30,&lt;1.0</w:t>
            </w:r>
          </w:p>
        </w:tc>
        <w:tc>
          <w:tcPr>
            <w:tcW w:w="3118" w:type="dxa"/>
            <w:tcMar>
              <w:top w:w="80" w:type="dxa"/>
              <w:left w:w="100" w:type="dxa"/>
              <w:bottom w:w="80" w:type="dxa"/>
              <w:right w:w="100" w:type="dxa"/>
            </w:tcMar>
            <w:vAlign w:val="center"/>
          </w:tcPr>
          <w:p w14:paraId="762199AC" w14:textId="77777777" w:rsidR="007D5DAB" w:rsidRDefault="00B57861">
            <w:r>
              <w:rPr>
                <w:sz w:val="20"/>
              </w:rPr>
              <w:t>Трајно чување</w:t>
            </w:r>
          </w:p>
        </w:tc>
      </w:tr>
      <w:tr w:rsidR="007D5DAB" w14:paraId="79F5E918" w14:textId="77777777">
        <w:trPr>
          <w:jc w:val="center"/>
        </w:trPr>
        <w:tc>
          <w:tcPr>
            <w:tcW w:w="1417" w:type="dxa"/>
            <w:tcMar>
              <w:top w:w="80" w:type="dxa"/>
              <w:left w:w="100" w:type="dxa"/>
              <w:bottom w:w="80" w:type="dxa"/>
              <w:right w:w="100" w:type="dxa"/>
            </w:tcMar>
            <w:vAlign w:val="center"/>
          </w:tcPr>
          <w:p w14:paraId="6EF460E3" w14:textId="77777777" w:rsidR="007D5DAB" w:rsidRDefault="00B57861">
            <w:r>
              <w:rPr>
                <w:sz w:val="20"/>
              </w:rPr>
              <w:t>Аналитика</w:t>
            </w:r>
          </w:p>
        </w:tc>
        <w:tc>
          <w:tcPr>
            <w:tcW w:w="2268" w:type="dxa"/>
            <w:tcMar>
              <w:top w:w="80" w:type="dxa"/>
              <w:left w:w="100" w:type="dxa"/>
              <w:bottom w:w="80" w:type="dxa"/>
              <w:right w:w="100" w:type="dxa"/>
            </w:tcMar>
            <w:vAlign w:val="center"/>
          </w:tcPr>
          <w:p w14:paraId="3035CFEA" w14:textId="77777777" w:rsidR="007D5DAB" w:rsidRDefault="00B57861">
            <w:r>
              <w:rPr>
                <w:sz w:val="20"/>
              </w:rPr>
              <w:t>sentence-transformers</w:t>
            </w:r>
          </w:p>
        </w:tc>
        <w:tc>
          <w:tcPr>
            <w:tcW w:w="2268" w:type="dxa"/>
            <w:tcMar>
              <w:top w:w="80" w:type="dxa"/>
              <w:left w:w="100" w:type="dxa"/>
              <w:bottom w:w="80" w:type="dxa"/>
              <w:right w:w="100" w:type="dxa"/>
            </w:tcMar>
            <w:vAlign w:val="center"/>
          </w:tcPr>
          <w:p w14:paraId="1B7620B2" w14:textId="77777777" w:rsidR="007D5DAB" w:rsidRDefault="00B57861">
            <w:r>
              <w:rPr>
                <w:sz w:val="20"/>
              </w:rPr>
              <w:t>&gt;=6.1,&lt;7.0</w:t>
            </w:r>
          </w:p>
        </w:tc>
        <w:tc>
          <w:tcPr>
            <w:tcW w:w="3118" w:type="dxa"/>
            <w:tcMar>
              <w:top w:w="80" w:type="dxa"/>
              <w:left w:w="100" w:type="dxa"/>
              <w:bottom w:w="80" w:type="dxa"/>
              <w:right w:w="100" w:type="dxa"/>
            </w:tcMar>
            <w:vAlign w:val="center"/>
          </w:tcPr>
          <w:p w14:paraId="1DD11A98" w14:textId="77777777" w:rsidR="007D5DAB" w:rsidRDefault="00B57861">
            <w:r>
              <w:rPr>
                <w:sz w:val="20"/>
              </w:rPr>
              <w:t>Векторске репрезентације</w:t>
            </w:r>
          </w:p>
        </w:tc>
      </w:tr>
      <w:tr w:rsidR="007D5DAB" w14:paraId="6642E2B0" w14:textId="77777777">
        <w:trPr>
          <w:jc w:val="center"/>
        </w:trPr>
        <w:tc>
          <w:tcPr>
            <w:tcW w:w="1417" w:type="dxa"/>
            <w:tcMar>
              <w:top w:w="80" w:type="dxa"/>
              <w:left w:w="100" w:type="dxa"/>
              <w:bottom w:w="80" w:type="dxa"/>
              <w:right w:w="100" w:type="dxa"/>
            </w:tcMar>
            <w:vAlign w:val="center"/>
          </w:tcPr>
          <w:p w14:paraId="69FC408B" w14:textId="77777777" w:rsidR="007D5DAB" w:rsidRDefault="00B57861">
            <w:r>
              <w:rPr>
                <w:sz w:val="20"/>
              </w:rPr>
              <w:t>Android</w:t>
            </w:r>
          </w:p>
        </w:tc>
        <w:tc>
          <w:tcPr>
            <w:tcW w:w="2268" w:type="dxa"/>
            <w:tcMar>
              <w:top w:w="80" w:type="dxa"/>
              <w:left w:w="100" w:type="dxa"/>
              <w:bottom w:w="80" w:type="dxa"/>
              <w:right w:w="100" w:type="dxa"/>
            </w:tcMar>
            <w:vAlign w:val="center"/>
          </w:tcPr>
          <w:p w14:paraId="0D44F408" w14:textId="77777777" w:rsidR="007D5DAB" w:rsidRDefault="00B57861">
            <w:r>
              <w:rPr>
                <w:sz w:val="20"/>
              </w:rPr>
              <w:t>Kotlin</w:t>
            </w:r>
          </w:p>
        </w:tc>
        <w:tc>
          <w:tcPr>
            <w:tcW w:w="2268" w:type="dxa"/>
            <w:tcMar>
              <w:top w:w="80" w:type="dxa"/>
              <w:left w:w="100" w:type="dxa"/>
              <w:bottom w:w="80" w:type="dxa"/>
              <w:right w:w="100" w:type="dxa"/>
            </w:tcMar>
            <w:vAlign w:val="center"/>
          </w:tcPr>
          <w:p w14:paraId="2952A116" w14:textId="77777777" w:rsidR="007D5DAB" w:rsidRDefault="00B57861">
            <w:r>
              <w:rPr>
                <w:sz w:val="20"/>
              </w:rPr>
              <w:t>2.2.10</w:t>
            </w:r>
          </w:p>
        </w:tc>
        <w:tc>
          <w:tcPr>
            <w:tcW w:w="3118" w:type="dxa"/>
            <w:tcMar>
              <w:top w:w="80" w:type="dxa"/>
              <w:left w:w="100" w:type="dxa"/>
              <w:bottom w:w="80" w:type="dxa"/>
              <w:right w:w="100" w:type="dxa"/>
            </w:tcMar>
            <w:vAlign w:val="center"/>
          </w:tcPr>
          <w:p w14:paraId="61FA9C16" w14:textId="77777777" w:rsidR="007D5DAB" w:rsidRDefault="00B57861">
            <w:r>
              <w:rPr>
                <w:sz w:val="20"/>
              </w:rPr>
              <w:t>Програмски језик</w:t>
            </w:r>
          </w:p>
        </w:tc>
      </w:tr>
      <w:tr w:rsidR="007D5DAB" w14:paraId="70F77124" w14:textId="77777777">
        <w:trPr>
          <w:jc w:val="center"/>
        </w:trPr>
        <w:tc>
          <w:tcPr>
            <w:tcW w:w="1417" w:type="dxa"/>
            <w:tcMar>
              <w:top w:w="80" w:type="dxa"/>
              <w:left w:w="100" w:type="dxa"/>
              <w:bottom w:w="80" w:type="dxa"/>
              <w:right w:w="100" w:type="dxa"/>
            </w:tcMar>
            <w:vAlign w:val="center"/>
          </w:tcPr>
          <w:p w14:paraId="2EFF6CF4" w14:textId="77777777" w:rsidR="007D5DAB" w:rsidRDefault="00B57861">
            <w:r>
              <w:rPr>
                <w:sz w:val="20"/>
              </w:rPr>
              <w:t>Android</w:t>
            </w:r>
          </w:p>
        </w:tc>
        <w:tc>
          <w:tcPr>
            <w:tcW w:w="2268" w:type="dxa"/>
            <w:tcMar>
              <w:top w:w="80" w:type="dxa"/>
              <w:left w:w="100" w:type="dxa"/>
              <w:bottom w:w="80" w:type="dxa"/>
              <w:right w:w="100" w:type="dxa"/>
            </w:tcMar>
            <w:vAlign w:val="center"/>
          </w:tcPr>
          <w:p w14:paraId="18039F84" w14:textId="77777777" w:rsidR="007D5DAB" w:rsidRDefault="00B57861">
            <w:r>
              <w:rPr>
                <w:sz w:val="20"/>
              </w:rPr>
              <w:t>Jetpack Compose BOM</w:t>
            </w:r>
          </w:p>
        </w:tc>
        <w:tc>
          <w:tcPr>
            <w:tcW w:w="2268" w:type="dxa"/>
            <w:tcMar>
              <w:top w:w="80" w:type="dxa"/>
              <w:left w:w="100" w:type="dxa"/>
              <w:bottom w:w="80" w:type="dxa"/>
              <w:right w:w="100" w:type="dxa"/>
            </w:tcMar>
            <w:vAlign w:val="center"/>
          </w:tcPr>
          <w:p w14:paraId="5E0B3A62" w14:textId="77777777" w:rsidR="007D5DAB" w:rsidRDefault="00B57861">
            <w:r>
              <w:rPr>
                <w:sz w:val="20"/>
              </w:rPr>
              <w:t>2026.02.01</w:t>
            </w:r>
          </w:p>
        </w:tc>
        <w:tc>
          <w:tcPr>
            <w:tcW w:w="3118" w:type="dxa"/>
            <w:tcMar>
              <w:top w:w="80" w:type="dxa"/>
              <w:left w:w="100" w:type="dxa"/>
              <w:bottom w:w="80" w:type="dxa"/>
              <w:right w:w="100" w:type="dxa"/>
            </w:tcMar>
            <w:vAlign w:val="center"/>
          </w:tcPr>
          <w:p w14:paraId="6FCB9A9D" w14:textId="77777777" w:rsidR="007D5DAB" w:rsidRDefault="00B57861">
            <w:r>
              <w:rPr>
                <w:sz w:val="20"/>
              </w:rPr>
              <w:t>Кориснички интерфејс</w:t>
            </w:r>
          </w:p>
        </w:tc>
      </w:tr>
      <w:tr w:rsidR="007D5DAB" w14:paraId="12BEEC28" w14:textId="77777777">
        <w:trPr>
          <w:jc w:val="center"/>
        </w:trPr>
        <w:tc>
          <w:tcPr>
            <w:tcW w:w="1417" w:type="dxa"/>
            <w:tcMar>
              <w:top w:w="80" w:type="dxa"/>
              <w:left w:w="100" w:type="dxa"/>
              <w:bottom w:w="80" w:type="dxa"/>
              <w:right w:w="100" w:type="dxa"/>
            </w:tcMar>
            <w:vAlign w:val="center"/>
          </w:tcPr>
          <w:p w14:paraId="5FBC78DF" w14:textId="77777777" w:rsidR="007D5DAB" w:rsidRDefault="00B57861">
            <w:r>
              <w:rPr>
                <w:sz w:val="20"/>
              </w:rPr>
              <w:t>Android</w:t>
            </w:r>
          </w:p>
        </w:tc>
        <w:tc>
          <w:tcPr>
            <w:tcW w:w="2268" w:type="dxa"/>
            <w:tcMar>
              <w:top w:w="80" w:type="dxa"/>
              <w:left w:w="100" w:type="dxa"/>
              <w:bottom w:w="80" w:type="dxa"/>
              <w:right w:w="100" w:type="dxa"/>
            </w:tcMar>
            <w:vAlign w:val="center"/>
          </w:tcPr>
          <w:p w14:paraId="5C75FA85" w14:textId="77777777" w:rsidR="007D5DAB" w:rsidRDefault="00B57861">
            <w:r>
              <w:rPr>
                <w:sz w:val="20"/>
              </w:rPr>
              <w:t>Room</w:t>
            </w:r>
          </w:p>
        </w:tc>
        <w:tc>
          <w:tcPr>
            <w:tcW w:w="2268" w:type="dxa"/>
            <w:tcMar>
              <w:top w:w="80" w:type="dxa"/>
              <w:left w:w="100" w:type="dxa"/>
              <w:bottom w:w="80" w:type="dxa"/>
              <w:right w:w="100" w:type="dxa"/>
            </w:tcMar>
            <w:vAlign w:val="center"/>
          </w:tcPr>
          <w:p w14:paraId="3518B5A8" w14:textId="77777777" w:rsidR="007D5DAB" w:rsidRDefault="00B57861">
            <w:r>
              <w:rPr>
                <w:sz w:val="20"/>
              </w:rPr>
              <w:t>2.8.5</w:t>
            </w:r>
          </w:p>
        </w:tc>
        <w:tc>
          <w:tcPr>
            <w:tcW w:w="3118" w:type="dxa"/>
            <w:tcMar>
              <w:top w:w="80" w:type="dxa"/>
              <w:left w:w="100" w:type="dxa"/>
              <w:bottom w:w="80" w:type="dxa"/>
              <w:right w:w="100" w:type="dxa"/>
            </w:tcMar>
            <w:vAlign w:val="center"/>
          </w:tcPr>
          <w:p w14:paraId="0FFDB2BE" w14:textId="77777777" w:rsidR="007D5DAB" w:rsidRDefault="00B57861">
            <w:r>
              <w:rPr>
                <w:sz w:val="20"/>
              </w:rPr>
              <w:t>Локална база</w:t>
            </w:r>
          </w:p>
        </w:tc>
      </w:tr>
      <w:tr w:rsidR="007D5DAB" w14:paraId="6402F156" w14:textId="77777777">
        <w:trPr>
          <w:jc w:val="center"/>
        </w:trPr>
        <w:tc>
          <w:tcPr>
            <w:tcW w:w="1417" w:type="dxa"/>
            <w:tcMar>
              <w:top w:w="80" w:type="dxa"/>
              <w:left w:w="100" w:type="dxa"/>
              <w:bottom w:w="80" w:type="dxa"/>
              <w:right w:w="100" w:type="dxa"/>
            </w:tcMar>
            <w:vAlign w:val="center"/>
          </w:tcPr>
          <w:p w14:paraId="417678CC" w14:textId="77777777" w:rsidR="007D5DAB" w:rsidRDefault="00B57861">
            <w:r>
              <w:rPr>
                <w:sz w:val="20"/>
              </w:rPr>
              <w:t>Android</w:t>
            </w:r>
          </w:p>
        </w:tc>
        <w:tc>
          <w:tcPr>
            <w:tcW w:w="2268" w:type="dxa"/>
            <w:tcMar>
              <w:top w:w="80" w:type="dxa"/>
              <w:left w:w="100" w:type="dxa"/>
              <w:bottom w:w="80" w:type="dxa"/>
              <w:right w:w="100" w:type="dxa"/>
            </w:tcMar>
            <w:vAlign w:val="center"/>
          </w:tcPr>
          <w:p w14:paraId="790501C6" w14:textId="77777777" w:rsidR="007D5DAB" w:rsidRDefault="00B57861">
            <w:r>
              <w:rPr>
                <w:sz w:val="20"/>
              </w:rPr>
              <w:t>Retrofit</w:t>
            </w:r>
          </w:p>
        </w:tc>
        <w:tc>
          <w:tcPr>
            <w:tcW w:w="2268" w:type="dxa"/>
            <w:tcMar>
              <w:top w:w="80" w:type="dxa"/>
              <w:left w:w="100" w:type="dxa"/>
              <w:bottom w:w="80" w:type="dxa"/>
              <w:right w:w="100" w:type="dxa"/>
            </w:tcMar>
            <w:vAlign w:val="center"/>
          </w:tcPr>
          <w:p w14:paraId="5021F6B3" w14:textId="77777777" w:rsidR="007D5DAB" w:rsidRDefault="00B57861">
            <w:r>
              <w:rPr>
                <w:sz w:val="20"/>
              </w:rPr>
              <w:t>3.0.0</w:t>
            </w:r>
          </w:p>
        </w:tc>
        <w:tc>
          <w:tcPr>
            <w:tcW w:w="3118" w:type="dxa"/>
            <w:tcMar>
              <w:top w:w="80" w:type="dxa"/>
              <w:left w:w="100" w:type="dxa"/>
              <w:bottom w:w="80" w:type="dxa"/>
              <w:right w:w="100" w:type="dxa"/>
            </w:tcMar>
            <w:vAlign w:val="center"/>
          </w:tcPr>
          <w:p w14:paraId="42020EEA" w14:textId="77777777" w:rsidR="007D5DAB" w:rsidRDefault="00B57861">
            <w:r>
              <w:rPr>
                <w:sz w:val="20"/>
              </w:rPr>
              <w:t>Мрежни клијент</w:t>
            </w:r>
          </w:p>
        </w:tc>
      </w:tr>
      <w:tr w:rsidR="007D5DAB" w14:paraId="4A910044" w14:textId="77777777">
        <w:trPr>
          <w:jc w:val="center"/>
        </w:trPr>
        <w:tc>
          <w:tcPr>
            <w:tcW w:w="1417" w:type="dxa"/>
            <w:tcMar>
              <w:top w:w="80" w:type="dxa"/>
              <w:left w:w="100" w:type="dxa"/>
              <w:bottom w:w="80" w:type="dxa"/>
              <w:right w:w="100" w:type="dxa"/>
            </w:tcMar>
            <w:vAlign w:val="center"/>
          </w:tcPr>
          <w:p w14:paraId="5FF15146" w14:textId="77777777" w:rsidR="007D5DAB" w:rsidRDefault="00B57861">
            <w:r>
              <w:rPr>
                <w:sz w:val="20"/>
              </w:rPr>
              <w:t>Android</w:t>
            </w:r>
          </w:p>
        </w:tc>
        <w:tc>
          <w:tcPr>
            <w:tcW w:w="2268" w:type="dxa"/>
            <w:tcMar>
              <w:top w:w="80" w:type="dxa"/>
              <w:left w:w="100" w:type="dxa"/>
              <w:bottom w:w="80" w:type="dxa"/>
              <w:right w:w="100" w:type="dxa"/>
            </w:tcMar>
            <w:vAlign w:val="center"/>
          </w:tcPr>
          <w:p w14:paraId="47C7CCE3" w14:textId="77777777" w:rsidR="007D5DAB" w:rsidRDefault="00B57861">
            <w:r>
              <w:rPr>
                <w:sz w:val="20"/>
              </w:rPr>
              <w:t>Hilt</w:t>
            </w:r>
          </w:p>
        </w:tc>
        <w:tc>
          <w:tcPr>
            <w:tcW w:w="2268" w:type="dxa"/>
            <w:tcMar>
              <w:top w:w="80" w:type="dxa"/>
              <w:left w:w="100" w:type="dxa"/>
              <w:bottom w:w="80" w:type="dxa"/>
              <w:right w:w="100" w:type="dxa"/>
            </w:tcMar>
            <w:vAlign w:val="center"/>
          </w:tcPr>
          <w:p w14:paraId="570BEDDD" w14:textId="77777777" w:rsidR="007D5DAB" w:rsidRDefault="00B57861">
            <w:r>
              <w:rPr>
                <w:sz w:val="20"/>
              </w:rPr>
              <w:t>2.60.1</w:t>
            </w:r>
          </w:p>
        </w:tc>
        <w:tc>
          <w:tcPr>
            <w:tcW w:w="3118" w:type="dxa"/>
            <w:tcMar>
              <w:top w:w="80" w:type="dxa"/>
              <w:left w:w="100" w:type="dxa"/>
              <w:bottom w:w="80" w:type="dxa"/>
              <w:right w:w="100" w:type="dxa"/>
            </w:tcMar>
            <w:vAlign w:val="center"/>
          </w:tcPr>
          <w:p w14:paraId="7FB12979" w14:textId="77777777" w:rsidR="007D5DAB" w:rsidRDefault="00B57861">
            <w:r>
              <w:rPr>
                <w:sz w:val="20"/>
              </w:rPr>
              <w:t>Убризгавање зависности</w:t>
            </w:r>
          </w:p>
        </w:tc>
      </w:tr>
      <w:tr w:rsidR="007D5DAB" w14:paraId="2FA35DCF" w14:textId="77777777">
        <w:trPr>
          <w:jc w:val="center"/>
        </w:trPr>
        <w:tc>
          <w:tcPr>
            <w:tcW w:w="1417" w:type="dxa"/>
            <w:tcMar>
              <w:top w:w="80" w:type="dxa"/>
              <w:left w:w="100" w:type="dxa"/>
              <w:bottom w:w="80" w:type="dxa"/>
              <w:right w:w="100" w:type="dxa"/>
            </w:tcMar>
            <w:vAlign w:val="center"/>
          </w:tcPr>
          <w:p w14:paraId="37C40D8A" w14:textId="77777777" w:rsidR="007D5DAB" w:rsidRDefault="00B57861">
            <w:r>
              <w:rPr>
                <w:sz w:val="20"/>
              </w:rPr>
              <w:t>Android</w:t>
            </w:r>
          </w:p>
        </w:tc>
        <w:tc>
          <w:tcPr>
            <w:tcW w:w="2268" w:type="dxa"/>
            <w:tcMar>
              <w:top w:w="80" w:type="dxa"/>
              <w:left w:w="100" w:type="dxa"/>
              <w:bottom w:w="80" w:type="dxa"/>
              <w:right w:w="100" w:type="dxa"/>
            </w:tcMar>
            <w:vAlign w:val="center"/>
          </w:tcPr>
          <w:p w14:paraId="774842FE" w14:textId="77777777" w:rsidR="007D5DAB" w:rsidRDefault="00B57861">
            <w:r>
              <w:rPr>
                <w:sz w:val="20"/>
              </w:rPr>
              <w:t>WorkManager</w:t>
            </w:r>
          </w:p>
        </w:tc>
        <w:tc>
          <w:tcPr>
            <w:tcW w:w="2268" w:type="dxa"/>
            <w:tcMar>
              <w:top w:w="80" w:type="dxa"/>
              <w:left w:w="100" w:type="dxa"/>
              <w:bottom w:w="80" w:type="dxa"/>
              <w:right w:w="100" w:type="dxa"/>
            </w:tcMar>
            <w:vAlign w:val="center"/>
          </w:tcPr>
          <w:p w14:paraId="2A3EFEA4" w14:textId="77777777" w:rsidR="007D5DAB" w:rsidRDefault="00B57861">
            <w:r>
              <w:rPr>
                <w:sz w:val="20"/>
              </w:rPr>
              <w:t>2.11.2</w:t>
            </w:r>
          </w:p>
        </w:tc>
        <w:tc>
          <w:tcPr>
            <w:tcW w:w="3118" w:type="dxa"/>
            <w:tcMar>
              <w:top w:w="80" w:type="dxa"/>
              <w:left w:w="100" w:type="dxa"/>
              <w:bottom w:w="80" w:type="dxa"/>
              <w:right w:w="100" w:type="dxa"/>
            </w:tcMar>
            <w:vAlign w:val="center"/>
          </w:tcPr>
          <w:p w14:paraId="4DBB9080" w14:textId="77777777" w:rsidR="007D5DAB" w:rsidRDefault="00B57861">
            <w:r>
              <w:rPr>
                <w:sz w:val="20"/>
              </w:rPr>
              <w:t>Позадински рад</w:t>
            </w:r>
          </w:p>
        </w:tc>
      </w:tr>
    </w:tbl>
    <w:p w14:paraId="2952A9D7" w14:textId="77777777" w:rsidR="007D5DAB" w:rsidRDefault="00B57861">
      <w:pPr>
        <w:pStyle w:val="Inivonaslova-Poglavlje"/>
      </w:pPr>
      <w:bookmarkStart w:id="23" w:name="_Toc241340309"/>
      <w:r>
        <w:lastRenderedPageBreak/>
        <w:t>Имплементација</w:t>
      </w:r>
      <w:bookmarkEnd w:id="23"/>
    </w:p>
    <w:p w14:paraId="634A5633" w14:textId="77777777" w:rsidR="007D5DAB" w:rsidRDefault="00B57861">
      <w:pPr>
        <w:pStyle w:val="Osnovnitekst"/>
      </w:pPr>
      <w:r>
        <w:t>Систем је реализован као две одвојене апликације повезане HTTP уговором. Сервер је одговоран за прикупљање и аналитичку обраду, док Android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5D9CC1A" w14:textId="77777777" w:rsidR="007D5DAB" w:rsidRDefault="00B57861">
      <w:pPr>
        <w:pStyle w:val="IInivonaslova-Potpoglavlje"/>
      </w:pPr>
      <w:bookmarkStart w:id="24" w:name="_Toc241340310"/>
      <w:r>
        <w:t>Серверска архитектура</w:t>
      </w:r>
      <w:bookmarkEnd w:id="24"/>
    </w:p>
    <w:p w14:paraId="7F77D8A9" w14:textId="77777777" w:rsidR="007D5DAB" w:rsidRDefault="00B57861">
      <w:pPr>
        <w:pStyle w:val="SlikeTabele"/>
      </w:pPr>
      <w:r>
        <w:rPr>
          <w:noProof/>
        </w:rPr>
        <w:drawing>
          <wp:inline distT="0" distB="0" distL="0" distR="0" wp14:anchorId="3BDB10CA" wp14:editId="5E1FF5BD">
            <wp:extent cx="5940000" cy="334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5"/>
                    <a:stretch>
                      <a:fillRect/>
                    </a:stretch>
                  </pic:blipFill>
                  <pic:spPr>
                    <a:xfrm>
                      <a:off x="0" y="0"/>
                      <a:ext cx="5940000" cy="3341250"/>
                    </a:xfrm>
                    <a:prstGeom prst="rect">
                      <a:avLst/>
                    </a:prstGeom>
                  </pic:spPr>
                </pic:pic>
              </a:graphicData>
            </a:graphic>
          </wp:inline>
        </w:drawing>
      </w:r>
    </w:p>
    <w:p w14:paraId="33BFB5B8" w14:textId="77777777" w:rsidR="007D5DAB" w:rsidRDefault="00B57861">
      <w:pPr>
        <w:pStyle w:val="Oznakaslike"/>
      </w:pPr>
      <w:bookmarkStart w:id="25" w:name="_Toc241340341"/>
      <w:r>
        <w:t>Слика 4.1.1. Логичка архитектура система „Ток”</w:t>
      </w:r>
      <w:bookmarkEnd w:id="25"/>
    </w:p>
    <w:p w14:paraId="5CAB2417" w14:textId="77777777" w:rsidR="007D5DAB" w:rsidRDefault="00B57861">
      <w:pPr>
        <w:pStyle w:val="Osnovnitekst"/>
      </w:pPr>
      <w:r>
        <w:t>Серверски код је организован по функционалним областима: articles, news_sources, pipeline, tone_analysis, semantic_grouping, services, database и api. Доменски модели нису директно изложени клијенту; Pydantic шеме формирају стабилну границу. Репозиторијуми изолују SQLAlchemy упите, а сервиси координишу више операција.</w:t>
      </w:r>
    </w:p>
    <w:p w14:paraId="2C9474CD" w14:textId="77777777" w:rsidR="007D5DAB" w:rsidRDefault="00B57861">
      <w:pPr>
        <w:pStyle w:val="Osnovnitekst"/>
      </w:pPr>
      <w:r>
        <w:t>FastAPI lifespan покреће NewsSourcePollingService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експериментално семантичко груписање, чиме је главна функција прикупљања отпорна на делимичан отказ.</w:t>
      </w:r>
    </w:p>
    <w:p w14:paraId="5651AC45" w14:textId="77777777" w:rsidR="007D5DAB" w:rsidRDefault="00B57861">
      <w:pPr>
        <w:pStyle w:val="SlikeTabele"/>
      </w:pPr>
      <w:r>
        <w:rPr>
          <w:noProof/>
        </w:rPr>
        <w:lastRenderedPageBreak/>
        <w:drawing>
          <wp:inline distT="0" distB="0" distL="0" distR="0" wp14:anchorId="0B234422" wp14:editId="62F9721D">
            <wp:extent cx="5940000" cy="237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6"/>
                    <a:stretch>
                      <a:fillRect/>
                    </a:stretch>
                  </pic:blipFill>
                  <pic:spPr>
                    <a:xfrm>
                      <a:off x="0" y="0"/>
                      <a:ext cx="5940000" cy="2376000"/>
                    </a:xfrm>
                    <a:prstGeom prst="rect">
                      <a:avLst/>
                    </a:prstGeom>
                  </pic:spPr>
                </pic:pic>
              </a:graphicData>
            </a:graphic>
          </wp:inline>
        </w:drawing>
      </w:r>
    </w:p>
    <w:p w14:paraId="164ABE11" w14:textId="77777777" w:rsidR="007D5DAB" w:rsidRDefault="00B57861">
      <w:pPr>
        <w:pStyle w:val="Oznakaslike"/>
      </w:pPr>
      <w:bookmarkStart w:id="26" w:name="_Toc241340342"/>
      <w:r>
        <w:t>Слика 4.1.2. Цевовод серверске обраде чланка</w:t>
      </w:r>
      <w:bookmarkEnd w:id="26"/>
    </w:p>
    <w:p w14:paraId="4C6A5456" w14:textId="77777777" w:rsidR="007D5DAB" w:rsidRDefault="00B57861">
      <w:pPr>
        <w:pStyle w:val="IIInivonaslova-Odeljak"/>
      </w:pPr>
      <w:bookmarkStart w:id="27" w:name="_Toc241340311"/>
      <w:r>
        <w:t>Извори и RSS парсер</w:t>
      </w:r>
      <w:bookmarkEnd w:id="27"/>
    </w:p>
    <w:p w14:paraId="26324FFE" w14:textId="77777777" w:rsidR="007D5DAB" w:rsidRDefault="00B57861">
      <w:pPr>
        <w:pStyle w:val="Osnovnitekst"/>
      </w:pPr>
      <w:r>
        <w:t>Апстрактна класа NewsSource дефинише заједничко понашање извора, док RssNewsSource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3339A90" w14:textId="77777777" w:rsidR="007D5DAB" w:rsidRDefault="00B5786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1DBD779B" w14:textId="77777777" w:rsidR="007D5DAB" w:rsidRDefault="00B57861">
      <w:pPr>
        <w:pStyle w:val="IIInivonaslova-Odeljak"/>
      </w:pPr>
      <w:bookmarkStart w:id="28" w:name="_Toc241340312"/>
      <w:r>
        <w:t>Нормализација и дедупликација</w:t>
      </w:r>
      <w:bookmarkEnd w:id="28"/>
    </w:p>
    <w:p w14:paraId="08A2415D" w14:textId="77777777" w:rsidR="007D5DAB" w:rsidRDefault="00B57861">
      <w:pPr>
        <w:pStyle w:val="Osnovnitekst"/>
      </w:pPr>
      <w:r>
        <w:t>URL нормализација уклања параметре за праћење и уједначава адресу пре дедупликације. ArticleDeduplicationStep захтева да претходни корак попуни normalized_url; у супротном подиже грешку. Ова инваријанта спречава тихо поређење сирових адреса и чини редослед корака експлицитним.</w:t>
      </w:r>
    </w:p>
    <w:p w14:paraId="53B24E46" w14:textId="77777777" w:rsidR="007D5DAB" w:rsidRDefault="00B57861">
      <w:pPr>
        <w:pStyle w:val="Caption"/>
        <w:jc w:val="center"/>
      </w:pPr>
      <w:r>
        <w:t>Листинг 4.1.1. Секвенцијално извршавање корака обраде</w:t>
      </w:r>
    </w:p>
    <w:tbl>
      <w:tblPr>
        <w:tblStyle w:val="TableGrid"/>
        <w:tblW w:w="0" w:type="auto"/>
        <w:tblLook w:val="04A0" w:firstRow="1" w:lastRow="0" w:firstColumn="1" w:lastColumn="0" w:noHBand="0" w:noVBand="1"/>
      </w:tblPr>
      <w:tblGrid>
        <w:gridCol w:w="9638"/>
      </w:tblGrid>
      <w:tr w:rsidR="007D5DAB" w14:paraId="74A6D208" w14:textId="77777777">
        <w:tc>
          <w:tcPr>
            <w:tcW w:w="9638" w:type="dxa"/>
            <w:shd w:val="clear" w:color="auto" w:fill="F2F4F5"/>
            <w:tcMar>
              <w:top w:w="100" w:type="dxa"/>
              <w:left w:w="130" w:type="dxa"/>
              <w:bottom w:w="100" w:type="dxa"/>
              <w:right w:w="130" w:type="dxa"/>
            </w:tcMar>
          </w:tcPr>
          <w:p w14:paraId="7A71A3D3" w14:textId="77777777" w:rsidR="007D5DAB" w:rsidRDefault="00B57861">
            <w:pPr>
              <w:pStyle w:val="Code"/>
              <w:spacing w:after="0"/>
            </w:pPr>
            <w:r>
              <w:t>for step in self._steps:</w:t>
            </w:r>
            <w:r>
              <w:br/>
              <w:t xml:space="preserve">    contexts = await step.process(contexts)</w:t>
            </w:r>
            <w:r>
              <w:br/>
              <w:t>return contexts</w:t>
            </w:r>
          </w:p>
        </w:tc>
      </w:tr>
    </w:tbl>
    <w:p w14:paraId="3ED46AD4" w14:textId="77777777" w:rsidR="007D5DAB" w:rsidRDefault="00B57861">
      <w:pPr>
        <w:pStyle w:val="Osnovnitekst"/>
      </w:pPr>
      <w:r>
        <w:t>Унутар једног преузимања задржава се по један контекст за сваку нормализовану адресу. На нивоу базе се врши upsert,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76130C79" w14:textId="77777777" w:rsidR="007D5DAB" w:rsidRDefault="00B57861">
      <w:pPr>
        <w:pStyle w:val="IIInivonaslova-Odeljak"/>
      </w:pPr>
      <w:bookmarkStart w:id="29" w:name="_Toc241340313"/>
      <w:r>
        <w:t>Анализа тона</w:t>
      </w:r>
      <w:bookmarkEnd w:id="29"/>
    </w:p>
    <w:p w14:paraId="53D26668" w14:textId="77777777" w:rsidR="007D5DAB" w:rsidRDefault="00B57861">
      <w:pPr>
        <w:pStyle w:val="Osnovnitekst"/>
      </w:pPr>
      <w:r>
        <w:t>ToneAnalysisStrategy представља апстракцију изнад конкретног начина анализе. Factory на основу подешавања бира случајну или Groq имплементацију. Ако је изабран Groq, а кључ није доступан, апликација намерно прекида стартовање са јасном конфигурационом грешком.</w:t>
      </w:r>
    </w:p>
    <w:p w14:paraId="49AF85B6" w14:textId="77777777" w:rsidR="007D5DAB" w:rsidRDefault="00B57861">
      <w:pPr>
        <w:pStyle w:val="Osnovnitekst"/>
      </w:pPr>
      <w:r>
        <w:t xml:space="preserve">LLM одговор садржи три ненегативне вредности. Сервер их дели њиховим збиром, множи са 100 и заокружује на две децимале. Грешка заокруживања додаје се највећој </w:t>
      </w:r>
      <w:r>
        <w:lastRenderedPageBreak/>
        <w:t>компоненти, тако да је инваријанта збира од 100 очувана. Нулти укупан резултат се одбија као неважећи.</w:t>
      </w:r>
    </w:p>
    <w:p w14:paraId="6DA98077" w14:textId="77777777" w:rsidR="007D5DAB" w:rsidRDefault="00B57861">
      <w:pPr>
        <w:pStyle w:val="Caption"/>
        <w:jc w:val="center"/>
      </w:pPr>
      <w:r>
        <w:t>Листинг 4.1.2. Нормализација расподеле тона</w:t>
      </w:r>
    </w:p>
    <w:tbl>
      <w:tblPr>
        <w:tblStyle w:val="TableGrid"/>
        <w:tblW w:w="0" w:type="auto"/>
        <w:tblLook w:val="04A0" w:firstRow="1" w:lastRow="0" w:firstColumn="1" w:lastColumn="0" w:noHBand="0" w:noVBand="1"/>
      </w:tblPr>
      <w:tblGrid>
        <w:gridCol w:w="9638"/>
      </w:tblGrid>
      <w:tr w:rsidR="007D5DAB" w14:paraId="42FDBDAE" w14:textId="77777777">
        <w:tc>
          <w:tcPr>
            <w:tcW w:w="9638" w:type="dxa"/>
            <w:shd w:val="clear" w:color="auto" w:fill="F2F4F5"/>
            <w:tcMar>
              <w:top w:w="100" w:type="dxa"/>
              <w:left w:w="130" w:type="dxa"/>
              <w:bottom w:w="100" w:type="dxa"/>
              <w:right w:w="130" w:type="dxa"/>
            </w:tcMar>
          </w:tcPr>
          <w:p w14:paraId="1AB23DE8" w14:textId="77777777" w:rsidR="007D5DAB" w:rsidRDefault="00B57861">
            <w:pPr>
              <w:pStyle w:val="Code"/>
              <w:spacing w:after="0"/>
            </w:pPr>
            <w:r>
              <w:t>percentages = [</w:t>
            </w:r>
            <w:r>
              <w:br/>
              <w:t xml:space="preserve">    round(value / total * 100, 2)</w:t>
            </w:r>
            <w:r>
              <w:br/>
              <w:t xml:space="preserve">    for value in values</w:t>
            </w:r>
            <w:r>
              <w:br/>
              <w:t>]</w:t>
            </w:r>
            <w:r>
              <w:br/>
              <w:t>percentages[adjustment_index] = round(</w:t>
            </w:r>
            <w:r>
              <w:br/>
              <w:t xml:space="preserve">    percentages[adjustment_index] + 100 - sum(percentages),</w:t>
            </w:r>
            <w:r>
              <w:br/>
              <w:t xml:space="preserve">    2,</w:t>
            </w:r>
            <w:r>
              <w:br/>
              <w:t>)</w:t>
            </w:r>
          </w:p>
        </w:tc>
      </w:tr>
    </w:tbl>
    <w:p w14:paraId="1B62923B" w14:textId="77777777" w:rsidR="007D5DAB" w:rsidRDefault="00B57861">
      <w:pPr>
        <w:pStyle w:val="IIInivonaslova-Odeljak"/>
      </w:pPr>
      <w:bookmarkStart w:id="30" w:name="_Toc241340314"/>
      <w:r>
        <w:t>Семантичко груписање</w:t>
      </w:r>
      <w:bookmarkEnd w:id="30"/>
    </w:p>
    <w:p w14:paraId="2F90A8FE" w14:textId="77777777" w:rsidR="007D5DAB" w:rsidRDefault="00B57861">
      <w:pPr>
        <w:pStyle w:val="Osnovnitekst"/>
      </w:pPr>
      <w:r>
        <w:t>За сваки активан чланак ArticleTextBuilder формира текст за модел. SentenceTransformerEmbeddingEngine генерише векторе, након чега CandidateArticlePairGenerator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5BAFDDA8" w14:textId="77777777" w:rsidR="007D5DAB" w:rsidRDefault="00B57861">
      <w:pPr>
        <w:pStyle w:val="Osnovnitekst"/>
      </w:pPr>
      <w:r>
        <w:t>SemanticPairEvaluator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04D75784" w14:textId="77777777" w:rsidR="007D5DAB" w:rsidRDefault="00B57861">
      <w:pPr>
        <w:pStyle w:val="SlikeTabele"/>
      </w:pPr>
      <w:r>
        <w:rPr>
          <w:noProof/>
        </w:rPr>
        <w:drawing>
          <wp:inline distT="0" distB="0" distL="0" distR="0" wp14:anchorId="169BB15B" wp14:editId="6DEFBC55">
            <wp:extent cx="594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7"/>
                    <a:stretch>
                      <a:fillRect/>
                    </a:stretch>
                  </pic:blipFill>
                  <pic:spPr>
                    <a:xfrm>
                      <a:off x="0" y="0"/>
                      <a:ext cx="5940000" cy="3348000"/>
                    </a:xfrm>
                    <a:prstGeom prst="rect">
                      <a:avLst/>
                    </a:prstGeom>
                  </pic:spPr>
                </pic:pic>
              </a:graphicData>
            </a:graphic>
          </wp:inline>
        </w:drawing>
      </w:r>
    </w:p>
    <w:p w14:paraId="5445227E" w14:textId="77777777" w:rsidR="007D5DAB" w:rsidRDefault="00B57861">
      <w:pPr>
        <w:pStyle w:val="Oznakaslike"/>
      </w:pPr>
      <w:bookmarkStart w:id="31" w:name="_Toc241340343"/>
      <w:r>
        <w:t>Слика 4.1.3. Семантичко груписање у shadow режиму</w:t>
      </w:r>
      <w:bookmarkEnd w:id="31"/>
    </w:p>
    <w:p w14:paraId="7B4916CF" w14:textId="77777777" w:rsidR="007D5DAB" w:rsidRDefault="00B57861">
      <w:pPr>
        <w:pStyle w:val="Osnovnitekst"/>
      </w:pPr>
      <w:r>
        <w:t>Позитивни парови формирају неусмерен граф. ProposedGroupAssigner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3DFCF7A3" w14:textId="77777777" w:rsidR="007D5DAB" w:rsidRDefault="00B57861">
      <w:pPr>
        <w:pStyle w:val="IIInivonaslova-Odeljak"/>
      </w:pPr>
      <w:bookmarkStart w:id="32" w:name="_Toc241340315"/>
      <w:r>
        <w:lastRenderedPageBreak/>
        <w:t>API уговор</w:t>
      </w:r>
      <w:bookmarkEnd w:id="32"/>
    </w:p>
    <w:p w14:paraId="2CB50C8C" w14:textId="77777777" w:rsidR="007D5DAB" w:rsidRDefault="00B57861">
      <w:pPr>
        <w:pStyle w:val="Osnovnitekst"/>
      </w:pPr>
      <w:r>
        <w:t>Верзија v1 излаже GET /api/articles и GET /api/articles/{articleId}.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w:t>
      </w:r>
    </w:p>
    <w:p w14:paraId="38AF12A7" w14:textId="77777777" w:rsidR="007D5DAB" w:rsidRDefault="00B57861">
      <w:pPr>
        <w:pStyle w:val="Oznakatabele"/>
      </w:pPr>
      <w:bookmarkStart w:id="33" w:name="_Toc241340360"/>
      <w:r>
        <w:t>Табела 4.1.1. Основна поља Article API модела</w:t>
      </w:r>
      <w:bookmarkEnd w:id="33"/>
    </w:p>
    <w:tbl>
      <w:tblPr>
        <w:tblStyle w:val="TableGrid"/>
        <w:tblW w:w="0" w:type="auto"/>
        <w:jc w:val="center"/>
        <w:tblLayout w:type="fixed"/>
        <w:tblLook w:val="04A0" w:firstRow="1" w:lastRow="0" w:firstColumn="1" w:lastColumn="0" w:noHBand="0" w:noVBand="1"/>
      </w:tblPr>
      <w:tblGrid>
        <w:gridCol w:w="2268"/>
        <w:gridCol w:w="1984"/>
        <w:gridCol w:w="5102"/>
      </w:tblGrid>
      <w:tr w:rsidR="007D5DAB" w14:paraId="39E1BADE" w14:textId="77777777">
        <w:trPr>
          <w:tblHeader/>
          <w:jc w:val="center"/>
        </w:trPr>
        <w:tc>
          <w:tcPr>
            <w:tcW w:w="2268" w:type="dxa"/>
            <w:shd w:val="clear" w:color="auto" w:fill="D7EAF2"/>
            <w:tcMar>
              <w:top w:w="80" w:type="dxa"/>
              <w:left w:w="100" w:type="dxa"/>
              <w:bottom w:w="80" w:type="dxa"/>
              <w:right w:w="100" w:type="dxa"/>
            </w:tcMar>
          </w:tcPr>
          <w:p w14:paraId="2F6B688F" w14:textId="77777777" w:rsidR="007D5DAB" w:rsidRDefault="00B57861">
            <w:pPr>
              <w:jc w:val="center"/>
            </w:pPr>
            <w:r>
              <w:rPr>
                <w:b/>
                <w:sz w:val="20"/>
              </w:rPr>
              <w:t>Поље</w:t>
            </w:r>
          </w:p>
        </w:tc>
        <w:tc>
          <w:tcPr>
            <w:tcW w:w="1984" w:type="dxa"/>
            <w:shd w:val="clear" w:color="auto" w:fill="D7EAF2"/>
            <w:tcMar>
              <w:top w:w="80" w:type="dxa"/>
              <w:left w:w="100" w:type="dxa"/>
              <w:bottom w:w="80" w:type="dxa"/>
              <w:right w:w="100" w:type="dxa"/>
            </w:tcMar>
          </w:tcPr>
          <w:p w14:paraId="46971243" w14:textId="77777777" w:rsidR="007D5DAB" w:rsidRDefault="00B57861">
            <w:pPr>
              <w:jc w:val="center"/>
            </w:pPr>
            <w:r>
              <w:rPr>
                <w:b/>
                <w:sz w:val="20"/>
              </w:rPr>
              <w:t>Тип</w:t>
            </w:r>
          </w:p>
        </w:tc>
        <w:tc>
          <w:tcPr>
            <w:tcW w:w="5102" w:type="dxa"/>
            <w:shd w:val="clear" w:color="auto" w:fill="D7EAF2"/>
            <w:tcMar>
              <w:top w:w="80" w:type="dxa"/>
              <w:left w:w="100" w:type="dxa"/>
              <w:bottom w:w="80" w:type="dxa"/>
              <w:right w:w="100" w:type="dxa"/>
            </w:tcMar>
          </w:tcPr>
          <w:p w14:paraId="2CA465CA" w14:textId="77777777" w:rsidR="007D5DAB" w:rsidRDefault="00B57861">
            <w:pPr>
              <w:jc w:val="center"/>
            </w:pPr>
            <w:r>
              <w:rPr>
                <w:b/>
                <w:sz w:val="20"/>
              </w:rPr>
              <w:t>Значење</w:t>
            </w:r>
          </w:p>
        </w:tc>
      </w:tr>
      <w:tr w:rsidR="007D5DAB" w14:paraId="57067811" w14:textId="77777777">
        <w:trPr>
          <w:jc w:val="center"/>
        </w:trPr>
        <w:tc>
          <w:tcPr>
            <w:tcW w:w="2268" w:type="dxa"/>
            <w:tcMar>
              <w:top w:w="80" w:type="dxa"/>
              <w:left w:w="100" w:type="dxa"/>
              <w:bottom w:w="80" w:type="dxa"/>
              <w:right w:w="100" w:type="dxa"/>
            </w:tcMar>
            <w:vAlign w:val="center"/>
          </w:tcPr>
          <w:p w14:paraId="23CAB13D" w14:textId="77777777" w:rsidR="007D5DAB" w:rsidRDefault="00B57861">
            <w:r>
              <w:rPr>
                <w:sz w:val="20"/>
              </w:rPr>
              <w:t>id</w:t>
            </w:r>
          </w:p>
        </w:tc>
        <w:tc>
          <w:tcPr>
            <w:tcW w:w="1984" w:type="dxa"/>
            <w:tcMar>
              <w:top w:w="80" w:type="dxa"/>
              <w:left w:w="100" w:type="dxa"/>
              <w:bottom w:w="80" w:type="dxa"/>
              <w:right w:w="100" w:type="dxa"/>
            </w:tcMar>
            <w:vAlign w:val="center"/>
          </w:tcPr>
          <w:p w14:paraId="31FE3BCA" w14:textId="77777777" w:rsidR="007D5DAB" w:rsidRDefault="00B57861">
            <w:r>
              <w:rPr>
                <w:sz w:val="20"/>
              </w:rPr>
              <w:t>string</w:t>
            </w:r>
          </w:p>
        </w:tc>
        <w:tc>
          <w:tcPr>
            <w:tcW w:w="5102" w:type="dxa"/>
            <w:tcMar>
              <w:top w:w="80" w:type="dxa"/>
              <w:left w:w="100" w:type="dxa"/>
              <w:bottom w:w="80" w:type="dxa"/>
              <w:right w:w="100" w:type="dxa"/>
            </w:tcMar>
            <w:vAlign w:val="center"/>
          </w:tcPr>
          <w:p w14:paraId="01488AEE" w14:textId="77777777" w:rsidR="007D5DAB" w:rsidRDefault="00B57861">
            <w:r>
              <w:rPr>
                <w:sz w:val="20"/>
              </w:rPr>
              <w:t>Стабилни идентификатор чланка</w:t>
            </w:r>
          </w:p>
        </w:tc>
      </w:tr>
      <w:tr w:rsidR="007D5DAB" w14:paraId="70394529" w14:textId="77777777">
        <w:trPr>
          <w:jc w:val="center"/>
        </w:trPr>
        <w:tc>
          <w:tcPr>
            <w:tcW w:w="2268" w:type="dxa"/>
            <w:tcMar>
              <w:top w:w="80" w:type="dxa"/>
              <w:left w:w="100" w:type="dxa"/>
              <w:bottom w:w="80" w:type="dxa"/>
              <w:right w:w="100" w:type="dxa"/>
            </w:tcMar>
            <w:vAlign w:val="center"/>
          </w:tcPr>
          <w:p w14:paraId="2E391971" w14:textId="77777777" w:rsidR="007D5DAB" w:rsidRDefault="00B57861">
            <w:r>
              <w:rPr>
                <w:sz w:val="20"/>
              </w:rPr>
              <w:t>title / summary</w:t>
            </w:r>
          </w:p>
        </w:tc>
        <w:tc>
          <w:tcPr>
            <w:tcW w:w="1984" w:type="dxa"/>
            <w:tcMar>
              <w:top w:w="80" w:type="dxa"/>
              <w:left w:w="100" w:type="dxa"/>
              <w:bottom w:w="80" w:type="dxa"/>
              <w:right w:w="100" w:type="dxa"/>
            </w:tcMar>
            <w:vAlign w:val="center"/>
          </w:tcPr>
          <w:p w14:paraId="5F91CD41" w14:textId="77777777" w:rsidR="007D5DAB" w:rsidRDefault="00B57861">
            <w:r>
              <w:rPr>
                <w:sz w:val="20"/>
              </w:rPr>
              <w:t>string</w:t>
            </w:r>
          </w:p>
        </w:tc>
        <w:tc>
          <w:tcPr>
            <w:tcW w:w="5102" w:type="dxa"/>
            <w:tcMar>
              <w:top w:w="80" w:type="dxa"/>
              <w:left w:w="100" w:type="dxa"/>
              <w:bottom w:w="80" w:type="dxa"/>
              <w:right w:w="100" w:type="dxa"/>
            </w:tcMar>
            <w:vAlign w:val="center"/>
          </w:tcPr>
          <w:p w14:paraId="777C2235" w14:textId="77777777" w:rsidR="007D5DAB" w:rsidRDefault="00B57861">
            <w:r>
              <w:rPr>
                <w:sz w:val="20"/>
              </w:rPr>
              <w:t>Наслов и очишћени сажетак</w:t>
            </w:r>
          </w:p>
        </w:tc>
      </w:tr>
      <w:tr w:rsidR="007D5DAB" w14:paraId="32630B51" w14:textId="77777777">
        <w:trPr>
          <w:jc w:val="center"/>
        </w:trPr>
        <w:tc>
          <w:tcPr>
            <w:tcW w:w="2268" w:type="dxa"/>
            <w:tcMar>
              <w:top w:w="80" w:type="dxa"/>
              <w:left w:w="100" w:type="dxa"/>
              <w:bottom w:w="80" w:type="dxa"/>
              <w:right w:w="100" w:type="dxa"/>
            </w:tcMar>
            <w:vAlign w:val="center"/>
          </w:tcPr>
          <w:p w14:paraId="601F241D" w14:textId="77777777" w:rsidR="007D5DAB" w:rsidRDefault="00B57861">
            <w:r>
              <w:rPr>
                <w:sz w:val="20"/>
              </w:rPr>
              <w:t>source / category</w:t>
            </w:r>
          </w:p>
        </w:tc>
        <w:tc>
          <w:tcPr>
            <w:tcW w:w="1984" w:type="dxa"/>
            <w:tcMar>
              <w:top w:w="80" w:type="dxa"/>
              <w:left w:w="100" w:type="dxa"/>
              <w:bottom w:w="80" w:type="dxa"/>
              <w:right w:w="100" w:type="dxa"/>
            </w:tcMar>
            <w:vAlign w:val="center"/>
          </w:tcPr>
          <w:p w14:paraId="25B94DDE" w14:textId="77777777" w:rsidR="007D5DAB" w:rsidRDefault="00B57861">
            <w:r>
              <w:rPr>
                <w:sz w:val="20"/>
              </w:rPr>
              <w:t>string / enum</w:t>
            </w:r>
          </w:p>
        </w:tc>
        <w:tc>
          <w:tcPr>
            <w:tcW w:w="5102" w:type="dxa"/>
            <w:tcMar>
              <w:top w:w="80" w:type="dxa"/>
              <w:left w:w="100" w:type="dxa"/>
              <w:bottom w:w="80" w:type="dxa"/>
              <w:right w:w="100" w:type="dxa"/>
            </w:tcMar>
            <w:vAlign w:val="center"/>
          </w:tcPr>
          <w:p w14:paraId="50ED159D" w14:textId="77777777" w:rsidR="007D5DAB" w:rsidRDefault="00B57861">
            <w:r>
              <w:rPr>
                <w:sz w:val="20"/>
              </w:rPr>
              <w:t>Извор и нормализована категорија</w:t>
            </w:r>
          </w:p>
        </w:tc>
      </w:tr>
      <w:tr w:rsidR="007D5DAB" w14:paraId="0813F712" w14:textId="77777777">
        <w:trPr>
          <w:jc w:val="center"/>
        </w:trPr>
        <w:tc>
          <w:tcPr>
            <w:tcW w:w="2268" w:type="dxa"/>
            <w:tcMar>
              <w:top w:w="80" w:type="dxa"/>
              <w:left w:w="100" w:type="dxa"/>
              <w:bottom w:w="80" w:type="dxa"/>
              <w:right w:w="100" w:type="dxa"/>
            </w:tcMar>
            <w:vAlign w:val="center"/>
          </w:tcPr>
          <w:p w14:paraId="1CB5EFC1" w14:textId="77777777" w:rsidR="007D5DAB" w:rsidRDefault="00B57861">
            <w:r>
              <w:rPr>
                <w:sz w:val="20"/>
              </w:rPr>
              <w:t>publishedAt</w:t>
            </w:r>
          </w:p>
        </w:tc>
        <w:tc>
          <w:tcPr>
            <w:tcW w:w="1984" w:type="dxa"/>
            <w:tcMar>
              <w:top w:w="80" w:type="dxa"/>
              <w:left w:w="100" w:type="dxa"/>
              <w:bottom w:w="80" w:type="dxa"/>
              <w:right w:w="100" w:type="dxa"/>
            </w:tcMar>
            <w:vAlign w:val="center"/>
          </w:tcPr>
          <w:p w14:paraId="0ABB83FA" w14:textId="77777777" w:rsidR="007D5DAB" w:rsidRDefault="00B57861">
            <w:r>
              <w:rPr>
                <w:sz w:val="20"/>
              </w:rPr>
              <w:t>ISO 8601</w:t>
            </w:r>
          </w:p>
        </w:tc>
        <w:tc>
          <w:tcPr>
            <w:tcW w:w="5102" w:type="dxa"/>
            <w:tcMar>
              <w:top w:w="80" w:type="dxa"/>
              <w:left w:w="100" w:type="dxa"/>
              <w:bottom w:w="80" w:type="dxa"/>
              <w:right w:w="100" w:type="dxa"/>
            </w:tcMar>
            <w:vAlign w:val="center"/>
          </w:tcPr>
          <w:p w14:paraId="56C2BE86" w14:textId="77777777" w:rsidR="007D5DAB" w:rsidRDefault="00B57861">
            <w:r>
              <w:rPr>
                <w:sz w:val="20"/>
              </w:rPr>
              <w:t>Време објављивања са зоном</w:t>
            </w:r>
          </w:p>
        </w:tc>
      </w:tr>
      <w:tr w:rsidR="007D5DAB" w14:paraId="6C7D1853" w14:textId="77777777">
        <w:trPr>
          <w:jc w:val="center"/>
        </w:trPr>
        <w:tc>
          <w:tcPr>
            <w:tcW w:w="2268" w:type="dxa"/>
            <w:tcMar>
              <w:top w:w="80" w:type="dxa"/>
              <w:left w:w="100" w:type="dxa"/>
              <w:bottom w:w="80" w:type="dxa"/>
              <w:right w:w="100" w:type="dxa"/>
            </w:tcMar>
            <w:vAlign w:val="center"/>
          </w:tcPr>
          <w:p w14:paraId="00FA1F98" w14:textId="77777777" w:rsidR="007D5DAB" w:rsidRDefault="00B57861">
            <w:r>
              <w:rPr>
                <w:sz w:val="20"/>
              </w:rPr>
              <w:t>imageUrl / articleUrl</w:t>
            </w:r>
          </w:p>
        </w:tc>
        <w:tc>
          <w:tcPr>
            <w:tcW w:w="1984" w:type="dxa"/>
            <w:tcMar>
              <w:top w:w="80" w:type="dxa"/>
              <w:left w:w="100" w:type="dxa"/>
              <w:bottom w:w="80" w:type="dxa"/>
              <w:right w:w="100" w:type="dxa"/>
            </w:tcMar>
            <w:vAlign w:val="center"/>
          </w:tcPr>
          <w:p w14:paraId="169ACA96" w14:textId="77777777" w:rsidR="007D5DAB" w:rsidRDefault="00B57861">
            <w:r>
              <w:rPr>
                <w:sz w:val="20"/>
              </w:rPr>
              <w:t>URL</w:t>
            </w:r>
          </w:p>
        </w:tc>
        <w:tc>
          <w:tcPr>
            <w:tcW w:w="5102" w:type="dxa"/>
            <w:tcMar>
              <w:top w:w="80" w:type="dxa"/>
              <w:left w:w="100" w:type="dxa"/>
              <w:bottom w:w="80" w:type="dxa"/>
              <w:right w:w="100" w:type="dxa"/>
            </w:tcMar>
            <w:vAlign w:val="center"/>
          </w:tcPr>
          <w:p w14:paraId="4B5A9118" w14:textId="77777777" w:rsidR="007D5DAB" w:rsidRDefault="00B57861">
            <w:r>
              <w:rPr>
                <w:sz w:val="20"/>
              </w:rPr>
              <w:t>Слика и оригинални чланак</w:t>
            </w:r>
          </w:p>
        </w:tc>
      </w:tr>
      <w:tr w:rsidR="007D5DAB" w14:paraId="6D92946F" w14:textId="77777777">
        <w:trPr>
          <w:jc w:val="center"/>
        </w:trPr>
        <w:tc>
          <w:tcPr>
            <w:tcW w:w="2268" w:type="dxa"/>
            <w:tcMar>
              <w:top w:w="80" w:type="dxa"/>
              <w:left w:w="100" w:type="dxa"/>
              <w:bottom w:w="80" w:type="dxa"/>
              <w:right w:w="100" w:type="dxa"/>
            </w:tcMar>
            <w:vAlign w:val="center"/>
          </w:tcPr>
          <w:p w14:paraId="161B1F24" w14:textId="77777777" w:rsidR="007D5DAB" w:rsidRDefault="00B57861">
            <w:r>
              <w:rPr>
                <w:sz w:val="20"/>
              </w:rPr>
              <w:t>relatedCityIds</w:t>
            </w:r>
          </w:p>
        </w:tc>
        <w:tc>
          <w:tcPr>
            <w:tcW w:w="1984" w:type="dxa"/>
            <w:tcMar>
              <w:top w:w="80" w:type="dxa"/>
              <w:left w:w="100" w:type="dxa"/>
              <w:bottom w:w="80" w:type="dxa"/>
              <w:right w:w="100" w:type="dxa"/>
            </w:tcMar>
            <w:vAlign w:val="center"/>
          </w:tcPr>
          <w:p w14:paraId="29866CA4" w14:textId="77777777" w:rsidR="007D5DAB" w:rsidRDefault="00B57861">
            <w:r>
              <w:rPr>
                <w:sz w:val="20"/>
              </w:rPr>
              <w:t>array&lt;string&gt;</w:t>
            </w:r>
          </w:p>
        </w:tc>
        <w:tc>
          <w:tcPr>
            <w:tcW w:w="5102" w:type="dxa"/>
            <w:tcMar>
              <w:top w:w="80" w:type="dxa"/>
              <w:left w:w="100" w:type="dxa"/>
              <w:bottom w:w="80" w:type="dxa"/>
              <w:right w:w="100" w:type="dxa"/>
            </w:tcMar>
            <w:vAlign w:val="center"/>
          </w:tcPr>
          <w:p w14:paraId="25028AC6" w14:textId="77777777" w:rsidR="007D5DAB" w:rsidRDefault="00B57861">
            <w:r>
              <w:rPr>
                <w:sz w:val="20"/>
              </w:rPr>
              <w:t>Повезани градови</w:t>
            </w:r>
          </w:p>
        </w:tc>
      </w:tr>
      <w:tr w:rsidR="007D5DAB" w14:paraId="3B967C54" w14:textId="77777777">
        <w:trPr>
          <w:jc w:val="center"/>
        </w:trPr>
        <w:tc>
          <w:tcPr>
            <w:tcW w:w="2268" w:type="dxa"/>
            <w:tcMar>
              <w:top w:w="80" w:type="dxa"/>
              <w:left w:w="100" w:type="dxa"/>
              <w:bottom w:w="80" w:type="dxa"/>
              <w:right w:w="100" w:type="dxa"/>
            </w:tcMar>
            <w:vAlign w:val="center"/>
          </w:tcPr>
          <w:p w14:paraId="2B55639B" w14:textId="77777777" w:rsidR="007D5DAB" w:rsidRDefault="00B57861">
            <w:r>
              <w:rPr>
                <w:sz w:val="20"/>
              </w:rPr>
              <w:t>analysis.tone</w:t>
            </w:r>
          </w:p>
        </w:tc>
        <w:tc>
          <w:tcPr>
            <w:tcW w:w="1984" w:type="dxa"/>
            <w:tcMar>
              <w:top w:w="80" w:type="dxa"/>
              <w:left w:w="100" w:type="dxa"/>
              <w:bottom w:w="80" w:type="dxa"/>
              <w:right w:w="100" w:type="dxa"/>
            </w:tcMar>
            <w:vAlign w:val="center"/>
          </w:tcPr>
          <w:p w14:paraId="05DAFFC3" w14:textId="77777777" w:rsidR="007D5DAB" w:rsidRDefault="00B57861">
            <w:r>
              <w:rPr>
                <w:sz w:val="20"/>
              </w:rPr>
              <w:t>object</w:t>
            </w:r>
          </w:p>
        </w:tc>
        <w:tc>
          <w:tcPr>
            <w:tcW w:w="5102" w:type="dxa"/>
            <w:tcMar>
              <w:top w:w="80" w:type="dxa"/>
              <w:left w:w="100" w:type="dxa"/>
              <w:bottom w:w="80" w:type="dxa"/>
              <w:right w:w="100" w:type="dxa"/>
            </w:tcMar>
            <w:vAlign w:val="center"/>
          </w:tcPr>
          <w:p w14:paraId="3D929622" w14:textId="77777777" w:rsidR="007D5DAB" w:rsidRDefault="00B57861">
            <w:r>
              <w:rPr>
                <w:sz w:val="20"/>
              </w:rPr>
              <w:t>Негативан, неутралан и позитиван проценат</w:t>
            </w:r>
          </w:p>
        </w:tc>
      </w:tr>
    </w:tbl>
    <w:p w14:paraId="172C8486" w14:textId="77777777" w:rsidR="007D5DAB" w:rsidRDefault="00B57861">
      <w:pPr>
        <w:pStyle w:val="IInivonaslova-Potpoglavlje"/>
      </w:pPr>
      <w:bookmarkStart w:id="34" w:name="_Toc241340316"/>
      <w:r>
        <w:t>Android архитектура</w:t>
      </w:r>
      <w:bookmarkEnd w:id="34"/>
    </w:p>
    <w:p w14:paraId="21E4D2A3" w14:textId="77777777" w:rsidR="007D5DAB" w:rsidRDefault="00B57861">
      <w:pPr>
        <w:pStyle w:val="Osnovnitekst"/>
      </w:pPr>
      <w:r>
        <w:t>Android део користи слојевиту архитектуру. Retrofit data source преузима DTO објекте и мапира их у доменске моделе. Repository координише мрежу и Room базу. TokViewModel комбинује токове вести, подешавања, стања читања, мреже, локације, тона и група у један TokUiState. Compose екрани добијају стање и callback функције, без директног приступа инфраструктури.</w:t>
      </w:r>
    </w:p>
    <w:p w14:paraId="62717567" w14:textId="77777777" w:rsidR="007D5DAB" w:rsidRDefault="00B57861">
      <w:pPr>
        <w:pStyle w:val="SlikeTabele"/>
      </w:pPr>
      <w:r>
        <w:rPr>
          <w:noProof/>
        </w:rPr>
        <w:drawing>
          <wp:inline distT="0" distB="0" distL="0" distR="0" wp14:anchorId="211905A3" wp14:editId="57FA0253">
            <wp:extent cx="5940000" cy="334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8"/>
                    <a:stretch>
                      <a:fillRect/>
                    </a:stretch>
                  </pic:blipFill>
                  <pic:spPr>
                    <a:xfrm>
                      <a:off x="0" y="0"/>
                      <a:ext cx="5940000" cy="3341250"/>
                    </a:xfrm>
                    <a:prstGeom prst="rect">
                      <a:avLst/>
                    </a:prstGeom>
                  </pic:spPr>
                </pic:pic>
              </a:graphicData>
            </a:graphic>
          </wp:inline>
        </w:drawing>
      </w:r>
    </w:p>
    <w:p w14:paraId="35B1E77B" w14:textId="77777777" w:rsidR="007D5DAB" w:rsidRDefault="00B57861">
      <w:pPr>
        <w:pStyle w:val="Oznakaslike"/>
      </w:pPr>
      <w:bookmarkStart w:id="35" w:name="_Toc241340344"/>
      <w:r>
        <w:t>Слика 4.2.1. Ток података у Android апликацији</w:t>
      </w:r>
      <w:bookmarkEnd w:id="35"/>
    </w:p>
    <w:p w14:paraId="050A2537" w14:textId="77777777" w:rsidR="007D5DAB" w:rsidRDefault="00B57861">
      <w:pPr>
        <w:pStyle w:val="IIInivonaslova-Odeljak"/>
      </w:pPr>
      <w:bookmarkStart w:id="36" w:name="_Toc241340317"/>
      <w:r>
        <w:lastRenderedPageBreak/>
        <w:t>Мрежни и локални слој</w:t>
      </w:r>
      <w:bookmarkEnd w:id="36"/>
    </w:p>
    <w:p w14:paraId="7142660D" w14:textId="77777777" w:rsidR="007D5DAB" w:rsidRDefault="00B57861">
      <w:pPr>
        <w:pStyle w:val="Osnovnitekst"/>
      </w:pPr>
      <w:r>
        <w:t>BackendNewsRepository посматра две Room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1B51EDF8" w14:textId="77777777" w:rsidR="007D5DAB" w:rsidRDefault="00B57861">
      <w:pPr>
        <w:pStyle w:val="Osnovnitekst"/>
      </w:pPr>
      <w:r>
        <w:t>Mutex спречава паралелна освежавања из интерфејса, WorkManager-а и реакције на повратак мреже. Политика IfStale избегава непотребан захтев ако је кеш довољно свеж, док Force омогућава ручно освежавање. CancellationException се не претвара у пословну грешку, што чува коректну семантику Kotlin корутина.</w:t>
      </w:r>
    </w:p>
    <w:p w14:paraId="312316A4" w14:textId="77777777" w:rsidR="007D5DAB" w:rsidRDefault="00B57861">
      <w:pPr>
        <w:pStyle w:val="Osnovnitekst"/>
      </w:pPr>
      <w:r>
        <w:t>Room шема је достигла верзију 6 и садржи табеле articles, article_analysis, article_state и news_sync_metadata. Миграције покривају промену типа идентификатора, увођење кеша, градова, нормализованог текста и анализе. При додавању анализе стари кеш се брише, јер му није могуће доделити истините аналитичке вредности.</w:t>
      </w:r>
    </w:p>
    <w:p w14:paraId="2A28595C" w14:textId="77777777" w:rsidR="007D5DAB" w:rsidRDefault="00B57861">
      <w:pPr>
        <w:pStyle w:val="IIInivonaslova-Odeljak"/>
      </w:pPr>
      <w:bookmarkStart w:id="37" w:name="_Toc241340318"/>
      <w:r>
        <w:t>Управљање стањем</w:t>
      </w:r>
      <w:bookmarkEnd w:id="37"/>
    </w:p>
    <w:p w14:paraId="68F8F8B5" w14:textId="77777777" w:rsidR="007D5DAB" w:rsidRDefault="00B57861">
      <w:pPr>
        <w:pStyle w:val="Osnovnitekst"/>
      </w:pPr>
      <w:r>
        <w:t>TokViewModel је централни state holder.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Flow, а update операције креирају нову непроменљиву копију стања.</w:t>
      </w:r>
    </w:p>
    <w:p w14:paraId="326A333D" w14:textId="77777777" w:rsidR="007D5DAB" w:rsidRDefault="00B57861">
      <w:pPr>
        <w:pStyle w:val="Osnovnitekst"/>
      </w:pPr>
      <w:r>
        <w:t>Корисничке радње су моделоване методама и Command класама. На пример, ToggleFollowedCategoryCommand истовремено примењује доменско правило и чува избор, док UpdateRefreshIntervalCommand нормализује дозвољене вредности. Ово омогућава тестирање правила без Compose окружења.</w:t>
      </w:r>
    </w:p>
    <w:p w14:paraId="2F3C6BD3" w14:textId="77777777" w:rsidR="007D5DAB" w:rsidRDefault="00B57861">
      <w:pPr>
        <w:pStyle w:val="IIInivonaslova-Odeljak"/>
      </w:pPr>
      <w:bookmarkStart w:id="38" w:name="_Toc241340319"/>
      <w:r>
        <w:t>Кориснички интерфејс</w:t>
      </w:r>
      <w:bookmarkEnd w:id="38"/>
    </w:p>
    <w:p w14:paraId="3C014E20" w14:textId="77777777" w:rsidR="007D5DAB" w:rsidRDefault="00B5786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w:t>
      </w:r>
    </w:p>
    <w:p w14:paraId="191EFE9D" w14:textId="77777777" w:rsidR="007D5DAB" w:rsidRDefault="00B57861">
      <w:pPr>
        <w:pStyle w:val="Osnovnitekst"/>
      </w:pPr>
      <w:r>
        <w:t>Компактни распоред смањује вертикални простор, а тема може бити светла, тамна или аутоматска. AmbientThemeDecider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551A9078" w14:textId="77777777" w:rsidR="007D5DAB" w:rsidRDefault="00B57861">
      <w:pPr>
        <w:pStyle w:val="IIInivonaslova-Odeljak"/>
      </w:pPr>
      <w:bookmarkStart w:id="39" w:name="_Toc241340320"/>
      <w:r>
        <w:t>Позадински рад и отпорност на мрежу</w:t>
      </w:r>
      <w:bookmarkEnd w:id="39"/>
    </w:p>
    <w:p w14:paraId="772537B6" w14:textId="77777777" w:rsidR="007D5DAB" w:rsidRDefault="00B57861">
      <w:pPr>
        <w:pStyle w:val="Osnovnitekst"/>
      </w:pPr>
      <w:r>
        <w:t>WorkManagerNewsRefreshScheduler заказује периодично освежавање према интервалу од 15, 30 или 60 минута. NewsRefreshWorker делегира repository-ју и захтева retry највише три пута. Када NetworkMonitor детектује повратак везе, ViewModel покреће освежавање само ако су подаци застарели.</w:t>
      </w:r>
    </w:p>
    <w:p w14:paraId="69D74570" w14:textId="77777777" w:rsidR="007D5DAB" w:rsidRDefault="00B57861">
      <w:pPr>
        <w:pStyle w:val="Osnovnitekst"/>
      </w:pPr>
      <w:r>
        <w:t>Приказ се не празни током мрежне грешке. Постојећи Room подаци остају видљиви, а UI добија заставицу articleRefreshFailed како би кориснику приказао обавештење. Ова одлука даје предност доступности већ преузетог садржаја над строгом свежином.</w:t>
      </w:r>
    </w:p>
    <w:p w14:paraId="028FD180" w14:textId="77777777" w:rsidR="007D5DAB" w:rsidRDefault="00B57861">
      <w:pPr>
        <w:pStyle w:val="IInivonaslova-Potpoglavlje"/>
      </w:pPr>
      <w:bookmarkStart w:id="40" w:name="_Toc241340321"/>
      <w:r>
        <w:lastRenderedPageBreak/>
        <w:t>Конфигурација и распоређивање</w:t>
      </w:r>
      <w:bookmarkEnd w:id="40"/>
    </w:p>
    <w:p w14:paraId="6264DFFC" w14:textId="77777777" w:rsidR="007D5DAB" w:rsidRDefault="00B57861">
      <w:pPr>
        <w:pStyle w:val="Osnovnitekst"/>
      </w:pPr>
      <w:r>
        <w:t>Backend се локално покреће инсталацијом Python зависности, подизањем PostgreSQL контејнера, применом Alembic миграција и стартовањем Uvicorn сервера. Android емулатор подразумевано приступа адреси http://10.0.2.2:8000/, док се BACKEND_BASE_URL може заменити Gradle својством. Cleartext HTTP је дозвољен за развојно окружење.</w:t>
      </w:r>
    </w:p>
    <w:p w14:paraId="52F1A123" w14:textId="77777777" w:rsidR="007D5DAB" w:rsidRDefault="00B57861">
      <w:pPr>
        <w:pStyle w:val="SlikeTabele"/>
      </w:pPr>
      <w:r>
        <w:rPr>
          <w:noProof/>
        </w:rPr>
        <w:drawing>
          <wp:inline distT="0" distB="0" distL="0" distR="0" wp14:anchorId="2D380844" wp14:editId="59A1D193">
            <wp:extent cx="5940000" cy="3155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19"/>
                    <a:stretch>
                      <a:fillRect/>
                    </a:stretch>
                  </pic:blipFill>
                  <pic:spPr>
                    <a:xfrm>
                      <a:off x="0" y="0"/>
                      <a:ext cx="5940000" cy="3155625"/>
                    </a:xfrm>
                    <a:prstGeom prst="rect">
                      <a:avLst/>
                    </a:prstGeom>
                  </pic:spPr>
                </pic:pic>
              </a:graphicData>
            </a:graphic>
          </wp:inline>
        </w:drawing>
      </w:r>
    </w:p>
    <w:p w14:paraId="1ABF9D59" w14:textId="77777777" w:rsidR="007D5DAB" w:rsidRDefault="00B57861">
      <w:pPr>
        <w:pStyle w:val="Oznakaslike"/>
      </w:pPr>
      <w:bookmarkStart w:id="41" w:name="_Toc241340345"/>
      <w:r>
        <w:t>Слика 4.3.1. Развојно распоређивање система</w:t>
      </w:r>
      <w:bookmarkEnd w:id="41"/>
    </w:p>
    <w:p w14:paraId="44042CCF" w14:textId="77777777" w:rsidR="007D5DAB" w:rsidRDefault="00B57861">
      <w:pPr>
        <w:pStyle w:val="Caption"/>
        <w:jc w:val="center"/>
      </w:pPr>
      <w:r>
        <w:t>Листинг 4.3.1. Основне команде за локално покретање backend-а</w:t>
      </w:r>
    </w:p>
    <w:tbl>
      <w:tblPr>
        <w:tblStyle w:val="TableGrid"/>
        <w:tblW w:w="0" w:type="auto"/>
        <w:tblLook w:val="04A0" w:firstRow="1" w:lastRow="0" w:firstColumn="1" w:lastColumn="0" w:noHBand="0" w:noVBand="1"/>
      </w:tblPr>
      <w:tblGrid>
        <w:gridCol w:w="9638"/>
      </w:tblGrid>
      <w:tr w:rsidR="007D5DAB" w14:paraId="4BCCAC76" w14:textId="77777777">
        <w:tc>
          <w:tcPr>
            <w:tcW w:w="9638" w:type="dxa"/>
            <w:shd w:val="clear" w:color="auto" w:fill="F2F4F5"/>
            <w:tcMar>
              <w:top w:w="100" w:type="dxa"/>
              <w:left w:w="130" w:type="dxa"/>
              <w:bottom w:w="100" w:type="dxa"/>
              <w:right w:w="130" w:type="dxa"/>
            </w:tcMar>
          </w:tcPr>
          <w:p w14:paraId="6F37D3FE" w14:textId="77777777" w:rsidR="007D5DAB" w:rsidRDefault="00B57861">
            <w:pPr>
              <w:pStyle w:val="Code"/>
              <w:spacing w:after="0"/>
            </w:pPr>
            <w:r>
              <w:t>docker compose up -d database</w:t>
            </w:r>
            <w:r>
              <w:br/>
              <w:t>alembic upgrade head</w:t>
            </w:r>
            <w:r>
              <w:br/>
            </w:r>
            <w:r>
              <w:t>uvicorn app.main:app --reload</w:t>
            </w:r>
          </w:p>
        </w:tc>
      </w:tr>
    </w:tbl>
    <w:p w14:paraId="06010802" w14:textId="77777777" w:rsidR="007D5DAB" w:rsidRDefault="00B57861">
      <w:pPr>
        <w:pStyle w:val="Osnovnitekst"/>
      </w:pPr>
      <w:r>
        <w:t>Осетљива подешавања се читају из .env датотеке. Кључ за Groq је типа SecretStr и не треба да буде смештен у изворни код. Остала подешавања обухватају модел, верзију промпта, timeout, број покушаја, праг груписања и временски прозор кандидата.</w:t>
      </w:r>
    </w:p>
    <w:p w14:paraId="709CDFBC" w14:textId="77777777" w:rsidR="007D5DAB" w:rsidRDefault="00B57861">
      <w:pPr>
        <w:pStyle w:val="Inivonaslova-Poglavlje"/>
      </w:pPr>
      <w:bookmarkStart w:id="42" w:name="_Toc241340322"/>
      <w:r>
        <w:lastRenderedPageBreak/>
        <w:t>Функционалности</w:t>
      </w:r>
      <w:bookmarkEnd w:id="42"/>
    </w:p>
    <w:p w14:paraId="4D40132D" w14:textId="77777777" w:rsidR="007D5DAB" w:rsidRDefault="00B5786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E2C8422" w14:textId="77777777" w:rsidR="007D5DAB" w:rsidRDefault="00B57861">
      <w:pPr>
        <w:pStyle w:val="IInivonaslova-Potpoglavlje"/>
      </w:pPr>
      <w:bookmarkStart w:id="43" w:name="_Toc241340323"/>
      <w:r>
        <w:t>Почетни ток, категорије и претрага</w:t>
      </w:r>
      <w:bookmarkEnd w:id="43"/>
    </w:p>
    <w:p w14:paraId="7CD5DD92" w14:textId="77777777" w:rsidR="007D5DAB" w:rsidRDefault="00B57861">
      <w:pPr>
        <w:pStyle w:val="Osnovnitekst"/>
      </w:pPr>
      <w:r>
        <w:t>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SerbianTextNormalizer уједначава писмо и знакове, па претрага није осетљива на уобичајене варијације.</w:t>
      </w:r>
    </w:p>
    <w:p w14:paraId="33A22659" w14:textId="77777777" w:rsidR="007D5DAB" w:rsidRDefault="00B5786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w:t>
      </w:r>
      <w:r>
        <w:t>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7D5DAB" w14:paraId="05389E50" w14:textId="77777777">
        <w:trPr>
          <w:jc w:val="center"/>
        </w:trPr>
        <w:tc>
          <w:tcPr>
            <w:tcW w:w="4819" w:type="dxa"/>
          </w:tcPr>
          <w:p w14:paraId="6EA5E4FE" w14:textId="77777777" w:rsidR="007D5DAB" w:rsidRDefault="00B57861">
            <w:pPr>
              <w:pStyle w:val="SlikeTabele"/>
            </w:pPr>
            <w:r>
              <w:rPr>
                <w:noProof/>
              </w:rPr>
              <w:drawing>
                <wp:inline distT="0" distB="0" distL="0" distR="0" wp14:anchorId="2FF1C913" wp14:editId="69BB9B1E">
                  <wp:extent cx="1745252" cy="37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20"/>
                          <a:stretch>
                            <a:fillRect/>
                          </a:stretch>
                        </pic:blipFill>
                        <pic:spPr>
                          <a:xfrm>
                            <a:off x="0" y="0"/>
                            <a:ext cx="1745252" cy="3780000"/>
                          </a:xfrm>
                          <a:prstGeom prst="rect">
                            <a:avLst/>
                          </a:prstGeom>
                        </pic:spPr>
                      </pic:pic>
                    </a:graphicData>
                  </a:graphic>
                </wp:inline>
              </w:drawing>
            </w:r>
          </w:p>
        </w:tc>
        <w:tc>
          <w:tcPr>
            <w:tcW w:w="4819" w:type="dxa"/>
          </w:tcPr>
          <w:p w14:paraId="6D4EDB1B" w14:textId="77777777" w:rsidR="007D5DAB" w:rsidRDefault="00B57861">
            <w:pPr>
              <w:pStyle w:val="SlikeTabele"/>
            </w:pPr>
            <w:r>
              <w:rPr>
                <w:noProof/>
              </w:rPr>
              <w:drawing>
                <wp:inline distT="0" distB="0" distL="0" distR="0" wp14:anchorId="5D3AB719" wp14:editId="308F14D2">
                  <wp:extent cx="1701000" cy="378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21"/>
                          <a:stretch>
                            <a:fillRect/>
                          </a:stretch>
                        </pic:blipFill>
                        <pic:spPr>
                          <a:xfrm>
                            <a:off x="0" y="0"/>
                            <a:ext cx="1701000" cy="3780000"/>
                          </a:xfrm>
                          <a:prstGeom prst="rect">
                            <a:avLst/>
                          </a:prstGeom>
                        </pic:spPr>
                      </pic:pic>
                    </a:graphicData>
                  </a:graphic>
                </wp:inline>
              </w:drawing>
            </w:r>
          </w:p>
        </w:tc>
      </w:tr>
    </w:tbl>
    <w:p w14:paraId="681E0E25" w14:textId="77777777" w:rsidR="007D5DAB" w:rsidRDefault="00B57861">
      <w:pPr>
        <w:pStyle w:val="Oznakaslike"/>
      </w:pPr>
      <w:bookmarkStart w:id="44" w:name="_Toc241340346"/>
      <w:r>
        <w:lastRenderedPageBreak/>
        <w:t>Слика 5.1.1. Почетни екран апликације (лево) и претрага вести по унетом појму (десно)</w:t>
      </w:r>
      <w:bookmarkEnd w:id="44"/>
    </w:p>
    <w:tbl>
      <w:tblPr>
        <w:tblW w:w="0" w:type="auto"/>
        <w:jc w:val="center"/>
        <w:tblLook w:val="04A0" w:firstRow="1" w:lastRow="0" w:firstColumn="1" w:lastColumn="0" w:noHBand="0" w:noVBand="1"/>
      </w:tblPr>
      <w:tblGrid>
        <w:gridCol w:w="4819"/>
        <w:gridCol w:w="4819"/>
      </w:tblGrid>
      <w:tr w:rsidR="007D5DAB" w14:paraId="7ABA6595" w14:textId="77777777">
        <w:trPr>
          <w:jc w:val="center"/>
        </w:trPr>
        <w:tc>
          <w:tcPr>
            <w:tcW w:w="4819" w:type="dxa"/>
          </w:tcPr>
          <w:p w14:paraId="64118C4A" w14:textId="77777777" w:rsidR="007D5DAB" w:rsidRDefault="00B57861">
            <w:pPr>
              <w:pStyle w:val="SlikeTabele"/>
            </w:pPr>
            <w:r>
              <w:rPr>
                <w:noProof/>
              </w:rPr>
              <w:drawing>
                <wp:inline distT="0" distB="0" distL="0" distR="0" wp14:anchorId="7C1E94DA" wp14:editId="3C4163DC">
                  <wp:extent cx="1747903" cy="37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22"/>
                          <a:stretch>
                            <a:fillRect/>
                          </a:stretch>
                        </pic:blipFill>
                        <pic:spPr>
                          <a:xfrm>
                            <a:off x="0" y="0"/>
                            <a:ext cx="1747903" cy="3780000"/>
                          </a:xfrm>
                          <a:prstGeom prst="rect">
                            <a:avLst/>
                          </a:prstGeom>
                        </pic:spPr>
                      </pic:pic>
                    </a:graphicData>
                  </a:graphic>
                </wp:inline>
              </w:drawing>
            </w:r>
          </w:p>
        </w:tc>
        <w:tc>
          <w:tcPr>
            <w:tcW w:w="4819" w:type="dxa"/>
          </w:tcPr>
          <w:p w14:paraId="103FCD79" w14:textId="77777777" w:rsidR="007D5DAB" w:rsidRDefault="00B57861">
            <w:pPr>
              <w:pStyle w:val="SlikeTabele"/>
            </w:pPr>
            <w:r>
              <w:rPr>
                <w:noProof/>
              </w:rPr>
              <w:drawing>
                <wp:inline distT="0" distB="0" distL="0" distR="0" wp14:anchorId="33A0C1B8" wp14:editId="39347EAB">
                  <wp:extent cx="1701000" cy="378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23"/>
                          <a:stretch>
                            <a:fillRect/>
                          </a:stretch>
                        </pic:blipFill>
                        <pic:spPr>
                          <a:xfrm>
                            <a:off x="0" y="0"/>
                            <a:ext cx="1701000" cy="3780000"/>
                          </a:xfrm>
                          <a:prstGeom prst="rect">
                            <a:avLst/>
                          </a:prstGeom>
                        </pic:spPr>
                      </pic:pic>
                    </a:graphicData>
                  </a:graphic>
                </wp:inline>
              </w:drawing>
            </w:r>
          </w:p>
        </w:tc>
      </w:tr>
    </w:tbl>
    <w:p w14:paraId="5BD80208" w14:textId="77777777" w:rsidR="007D5DAB" w:rsidRDefault="00B57861">
      <w:pPr>
        <w:pStyle w:val="Oznakaslike"/>
      </w:pPr>
      <w:bookmarkStart w:id="45" w:name="_Toc241340347"/>
      <w:r>
        <w:t>Слика 5.1.2. Приказ вести из категорије „Бизнис” (лево) и бочни навигациони мени са праћеним категоријама (десно)</w:t>
      </w:r>
      <w:bookmarkEnd w:id="45"/>
    </w:p>
    <w:p w14:paraId="08D2E552" w14:textId="77777777" w:rsidR="007D5DAB" w:rsidRDefault="00B57861">
      <w:pPr>
        <w:pStyle w:val="IInivonaslova-Potpoglavlje"/>
      </w:pPr>
      <w:bookmarkStart w:id="46" w:name="_Toc241340324"/>
      <w:r>
        <w:t>Чување и историја</w:t>
      </w:r>
      <w:bookmarkEnd w:id="46"/>
    </w:p>
    <w:p w14:paraId="1DB42A4C" w14:textId="77777777" w:rsidR="007D5DAB" w:rsidRDefault="00B57861">
      <w:pPr>
        <w:pStyle w:val="Osnovnitekst"/>
      </w:pPr>
      <w:r>
        <w:t>Стање чланка је одвојено од серверског кеша. ArticleStateEntity чува isSaved и isRead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23C75F3B" w14:textId="77777777" w:rsidR="007D5DAB" w:rsidRDefault="00B57861">
      <w:pPr>
        <w:pStyle w:val="Osnovnitekst"/>
      </w:pPr>
      <w:r>
        <w:t>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Room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7D5DAB" w14:paraId="4A3ED9A8" w14:textId="77777777">
        <w:trPr>
          <w:jc w:val="center"/>
        </w:trPr>
        <w:tc>
          <w:tcPr>
            <w:tcW w:w="4819" w:type="dxa"/>
          </w:tcPr>
          <w:p w14:paraId="329D280F" w14:textId="77777777" w:rsidR="007D5DAB" w:rsidRDefault="00B57861">
            <w:pPr>
              <w:pStyle w:val="SlikeTabele"/>
            </w:pPr>
            <w:r>
              <w:rPr>
                <w:noProof/>
              </w:rPr>
              <w:lastRenderedPageBreak/>
              <w:drawing>
                <wp:inline distT="0" distB="0" distL="0" distR="0" wp14:anchorId="2DEC4342" wp14:editId="5BDD0C59">
                  <wp:extent cx="1754118" cy="378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24"/>
                          <a:stretch>
                            <a:fillRect/>
                          </a:stretch>
                        </pic:blipFill>
                        <pic:spPr>
                          <a:xfrm>
                            <a:off x="0" y="0"/>
                            <a:ext cx="1754118" cy="3780000"/>
                          </a:xfrm>
                          <a:prstGeom prst="rect">
                            <a:avLst/>
                          </a:prstGeom>
                        </pic:spPr>
                      </pic:pic>
                    </a:graphicData>
                  </a:graphic>
                </wp:inline>
              </w:drawing>
            </w:r>
          </w:p>
        </w:tc>
        <w:tc>
          <w:tcPr>
            <w:tcW w:w="4819" w:type="dxa"/>
          </w:tcPr>
          <w:p w14:paraId="5216A82E" w14:textId="77777777" w:rsidR="007D5DAB" w:rsidRDefault="00B57861">
            <w:pPr>
              <w:pStyle w:val="SlikeTabele"/>
            </w:pPr>
            <w:r>
              <w:rPr>
                <w:noProof/>
              </w:rPr>
              <w:drawing>
                <wp:inline distT="0" distB="0" distL="0" distR="0" wp14:anchorId="4A2F9636" wp14:editId="1EA27454">
                  <wp:extent cx="1714639" cy="378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25"/>
                          <a:stretch>
                            <a:fillRect/>
                          </a:stretch>
                        </pic:blipFill>
                        <pic:spPr>
                          <a:xfrm>
                            <a:off x="0" y="0"/>
                            <a:ext cx="1714639" cy="3780000"/>
                          </a:xfrm>
                          <a:prstGeom prst="rect">
                            <a:avLst/>
                          </a:prstGeom>
                        </pic:spPr>
                      </pic:pic>
                    </a:graphicData>
                  </a:graphic>
                </wp:inline>
              </w:drawing>
            </w:r>
          </w:p>
        </w:tc>
      </w:tr>
    </w:tbl>
    <w:p w14:paraId="6830DFEA" w14:textId="77777777" w:rsidR="007D5DAB" w:rsidRDefault="00B57861">
      <w:pPr>
        <w:pStyle w:val="Oznakaslike"/>
      </w:pPr>
      <w:bookmarkStart w:id="47" w:name="_Toc241340348"/>
      <w:r>
        <w:t>Слика 5.2.1. Потврда о чувању вести са опцијом поништавања (лево) и екран „Сачувано” са чланцима доступним ван мреже (десно)</w:t>
      </w:r>
      <w:bookmarkEnd w:id="47"/>
    </w:p>
    <w:tbl>
      <w:tblPr>
        <w:tblW w:w="0" w:type="auto"/>
        <w:jc w:val="center"/>
        <w:tblLook w:val="04A0" w:firstRow="1" w:lastRow="0" w:firstColumn="1" w:lastColumn="0" w:noHBand="0" w:noVBand="1"/>
      </w:tblPr>
      <w:tblGrid>
        <w:gridCol w:w="4819"/>
        <w:gridCol w:w="4819"/>
      </w:tblGrid>
      <w:tr w:rsidR="007D5DAB" w14:paraId="69CDA9E7" w14:textId="77777777">
        <w:trPr>
          <w:jc w:val="center"/>
        </w:trPr>
        <w:tc>
          <w:tcPr>
            <w:tcW w:w="4819" w:type="dxa"/>
          </w:tcPr>
          <w:p w14:paraId="360B04B3" w14:textId="77777777" w:rsidR="007D5DAB" w:rsidRDefault="00B57861">
            <w:pPr>
              <w:pStyle w:val="SlikeTabele"/>
            </w:pPr>
            <w:r>
              <w:rPr>
                <w:noProof/>
              </w:rPr>
              <w:drawing>
                <wp:inline distT="0" distB="0" distL="0" distR="0" wp14:anchorId="595584C5" wp14:editId="40D353A1">
                  <wp:extent cx="1701000" cy="37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26"/>
                          <a:stretch>
                            <a:fillRect/>
                          </a:stretch>
                        </pic:blipFill>
                        <pic:spPr>
                          <a:xfrm>
                            <a:off x="0" y="0"/>
                            <a:ext cx="1701000" cy="3780000"/>
                          </a:xfrm>
                          <a:prstGeom prst="rect">
                            <a:avLst/>
                          </a:prstGeom>
                        </pic:spPr>
                      </pic:pic>
                    </a:graphicData>
                  </a:graphic>
                </wp:inline>
              </w:drawing>
            </w:r>
          </w:p>
        </w:tc>
        <w:tc>
          <w:tcPr>
            <w:tcW w:w="4819" w:type="dxa"/>
          </w:tcPr>
          <w:p w14:paraId="5FC0280F" w14:textId="77777777" w:rsidR="007D5DAB" w:rsidRDefault="00B57861">
            <w:pPr>
              <w:pStyle w:val="SlikeTabele"/>
            </w:pPr>
            <w:r>
              <w:rPr>
                <w:noProof/>
              </w:rPr>
              <w:drawing>
                <wp:inline distT="0" distB="0" distL="0" distR="0" wp14:anchorId="063C2E12" wp14:editId="4DC00F34">
                  <wp:extent cx="1701000" cy="378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27"/>
                          <a:stretch>
                            <a:fillRect/>
                          </a:stretch>
                        </pic:blipFill>
                        <pic:spPr>
                          <a:xfrm>
                            <a:off x="0" y="0"/>
                            <a:ext cx="1701000" cy="3780000"/>
                          </a:xfrm>
                          <a:prstGeom prst="rect">
                            <a:avLst/>
                          </a:prstGeom>
                        </pic:spPr>
                      </pic:pic>
                    </a:graphicData>
                  </a:graphic>
                </wp:inline>
              </w:drawing>
            </w:r>
          </w:p>
        </w:tc>
      </w:tr>
    </w:tbl>
    <w:p w14:paraId="11FBF6AF" w14:textId="77777777" w:rsidR="007D5DAB" w:rsidRDefault="00B57861">
      <w:pPr>
        <w:pStyle w:val="Oznakaslike"/>
      </w:pPr>
      <w:bookmarkStart w:id="48" w:name="_Toc241340349"/>
      <w:r>
        <w:lastRenderedPageBreak/>
        <w:t>Слика 5.2.2. Историја читања пре отварања првог чланка (лево) и након што је чланак означен као прочитан (десно)</w:t>
      </w:r>
      <w:bookmarkEnd w:id="48"/>
    </w:p>
    <w:p w14:paraId="0A336368" w14:textId="77777777" w:rsidR="007D5DAB" w:rsidRDefault="00B57861">
      <w:pPr>
        <w:pStyle w:val="IInivonaslova-Potpoglavlje"/>
      </w:pPr>
      <w:bookmarkStart w:id="49" w:name="_Toc241340325"/>
      <w:r>
        <w:t>Дневни преглед</w:t>
      </w:r>
      <w:bookmarkEnd w:id="49"/>
    </w:p>
    <w:p w14:paraId="7079395C" w14:textId="77777777" w:rsidR="007D5DAB" w:rsidRDefault="00B5786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759A818B" w14:textId="77777777" w:rsidR="007D5DAB" w:rsidRDefault="00B5786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4368ACE7" w14:textId="77777777" w:rsidR="007D5DAB" w:rsidRDefault="00B5786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7D5DAB" w14:paraId="67C7E902" w14:textId="77777777">
        <w:trPr>
          <w:jc w:val="center"/>
        </w:trPr>
        <w:tc>
          <w:tcPr>
            <w:tcW w:w="4819" w:type="dxa"/>
          </w:tcPr>
          <w:p w14:paraId="21BDFA0E" w14:textId="77777777" w:rsidR="007D5DAB" w:rsidRDefault="00B57861">
            <w:pPr>
              <w:pStyle w:val="SlikeTabele"/>
            </w:pPr>
            <w:r>
              <w:rPr>
                <w:noProof/>
              </w:rPr>
              <w:drawing>
                <wp:inline distT="0" distB="0" distL="0" distR="0" wp14:anchorId="5C140D3D" wp14:editId="084CC4B7">
                  <wp:extent cx="1701000" cy="378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28"/>
                          <a:stretch>
                            <a:fillRect/>
                          </a:stretch>
                        </pic:blipFill>
                        <pic:spPr>
                          <a:xfrm>
                            <a:off x="0" y="0"/>
                            <a:ext cx="1701000" cy="3780000"/>
                          </a:xfrm>
                          <a:prstGeom prst="rect">
                            <a:avLst/>
                          </a:prstGeom>
                        </pic:spPr>
                      </pic:pic>
                    </a:graphicData>
                  </a:graphic>
                </wp:inline>
              </w:drawing>
            </w:r>
          </w:p>
        </w:tc>
        <w:tc>
          <w:tcPr>
            <w:tcW w:w="4819" w:type="dxa"/>
          </w:tcPr>
          <w:p w14:paraId="102EA04A" w14:textId="77777777" w:rsidR="007D5DAB" w:rsidRDefault="00B57861">
            <w:pPr>
              <w:pStyle w:val="SlikeTabele"/>
            </w:pPr>
            <w:r>
              <w:rPr>
                <w:noProof/>
              </w:rPr>
              <w:drawing>
                <wp:inline distT="0" distB="0" distL="0" distR="0" wp14:anchorId="04235502" wp14:editId="5A80EDDD">
                  <wp:extent cx="1701000" cy="378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29"/>
                          <a:stretch>
                            <a:fillRect/>
                          </a:stretch>
                        </pic:blipFill>
                        <pic:spPr>
                          <a:xfrm>
                            <a:off x="0" y="0"/>
                            <a:ext cx="1701000" cy="3780000"/>
                          </a:xfrm>
                          <a:prstGeom prst="rect">
                            <a:avLst/>
                          </a:prstGeom>
                        </pic:spPr>
                      </pic:pic>
                    </a:graphicData>
                  </a:graphic>
                </wp:inline>
              </w:drawing>
            </w:r>
          </w:p>
        </w:tc>
      </w:tr>
    </w:tbl>
    <w:p w14:paraId="7B42DF6B" w14:textId="77777777" w:rsidR="007D5DAB" w:rsidRDefault="00B57861">
      <w:pPr>
        <w:pStyle w:val="Oznakaslike"/>
      </w:pPr>
      <w:bookmarkStart w:id="50" w:name="_Toc241340350"/>
      <w:r>
        <w:t>Слика 5.3.1. Избор праћених категорија у бочном менију (лево) и екран дневног прегледа са процењеним временом читања (десно)</w:t>
      </w:r>
      <w:bookmarkEnd w:id="50"/>
    </w:p>
    <w:tbl>
      <w:tblPr>
        <w:tblW w:w="0" w:type="auto"/>
        <w:jc w:val="center"/>
        <w:tblLook w:val="04A0" w:firstRow="1" w:lastRow="0" w:firstColumn="1" w:lastColumn="0" w:noHBand="0" w:noVBand="1"/>
      </w:tblPr>
      <w:tblGrid>
        <w:gridCol w:w="9638"/>
      </w:tblGrid>
      <w:tr w:rsidR="007D5DAB" w14:paraId="4AA30BD2" w14:textId="77777777">
        <w:trPr>
          <w:jc w:val="center"/>
        </w:trPr>
        <w:tc>
          <w:tcPr>
            <w:tcW w:w="9638" w:type="dxa"/>
          </w:tcPr>
          <w:p w14:paraId="4F820913" w14:textId="77777777" w:rsidR="007D5DAB" w:rsidRDefault="00B57861">
            <w:pPr>
              <w:pStyle w:val="SlikeTabele"/>
            </w:pPr>
            <w:r>
              <w:rPr>
                <w:noProof/>
              </w:rPr>
              <w:lastRenderedPageBreak/>
              <w:drawing>
                <wp:inline distT="0" distB="0" distL="0" distR="0" wp14:anchorId="1F3223B5" wp14:editId="6190AA39">
                  <wp:extent cx="1701000" cy="378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30"/>
                          <a:stretch>
                            <a:fillRect/>
                          </a:stretch>
                        </pic:blipFill>
                        <pic:spPr>
                          <a:xfrm>
                            <a:off x="0" y="0"/>
                            <a:ext cx="1701000" cy="3780000"/>
                          </a:xfrm>
                          <a:prstGeom prst="rect">
                            <a:avLst/>
                          </a:prstGeom>
                        </pic:spPr>
                      </pic:pic>
                    </a:graphicData>
                  </a:graphic>
                </wp:inline>
              </w:drawing>
            </w:r>
          </w:p>
        </w:tc>
      </w:tr>
    </w:tbl>
    <w:p w14:paraId="6C096309" w14:textId="77777777" w:rsidR="007D5DAB" w:rsidRDefault="00B57861">
      <w:pPr>
        <w:pStyle w:val="Oznakaslike"/>
      </w:pPr>
      <w:bookmarkStart w:id="51" w:name="_Toc241340351"/>
      <w:r>
        <w:t>Слика 5.3.2. Секција „За вас” са вестима из праћених категорија</w:t>
      </w:r>
      <w:bookmarkEnd w:id="51"/>
    </w:p>
    <w:p w14:paraId="3F2931C0" w14:textId="77777777" w:rsidR="007D5DAB" w:rsidRDefault="00B57861">
      <w:pPr>
        <w:pStyle w:val="IInivonaslova-Potpoglavlje"/>
      </w:pPr>
      <w:bookmarkStart w:id="52" w:name="_Toc241340326"/>
      <w:r>
        <w:t>Анализа тона</w:t>
      </w:r>
      <w:bookmarkEnd w:id="52"/>
    </w:p>
    <w:p w14:paraId="2A6678BB" w14:textId="77777777" w:rsidR="007D5DAB" w:rsidRDefault="00B57861">
      <w:pPr>
        <w:pStyle w:val="Osnovnitekst"/>
      </w:pPr>
      <w:r>
        <w:t>За сваки чланак сервер враћа негативан, неутралан и позитиван проценат. Android ArticleToneService преузима сачувану анализу и претвара је у приказну расподелу.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38325994" w14:textId="77777777" w:rsidR="007D5DAB" w:rsidRDefault="00B5786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w:t>
      </w:r>
    </w:p>
    <w:tbl>
      <w:tblPr>
        <w:tblW w:w="0" w:type="auto"/>
        <w:jc w:val="center"/>
        <w:tblLook w:val="04A0" w:firstRow="1" w:lastRow="0" w:firstColumn="1" w:lastColumn="0" w:noHBand="0" w:noVBand="1"/>
      </w:tblPr>
      <w:tblGrid>
        <w:gridCol w:w="9638"/>
      </w:tblGrid>
      <w:tr w:rsidR="007D5DAB" w14:paraId="59C31365" w14:textId="77777777">
        <w:trPr>
          <w:jc w:val="center"/>
        </w:trPr>
        <w:tc>
          <w:tcPr>
            <w:tcW w:w="9638" w:type="dxa"/>
          </w:tcPr>
          <w:p w14:paraId="7EA34CB7" w14:textId="77777777" w:rsidR="007D5DAB" w:rsidRDefault="00B57861">
            <w:pPr>
              <w:pStyle w:val="SlikeTabele"/>
            </w:pPr>
            <w:r>
              <w:rPr>
                <w:noProof/>
              </w:rPr>
              <w:lastRenderedPageBreak/>
              <w:drawing>
                <wp:inline distT="0" distB="0" distL="0" distR="0" wp14:anchorId="05DF33E3" wp14:editId="5ED64382">
                  <wp:extent cx="1694837" cy="378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31"/>
                          <a:stretch>
                            <a:fillRect/>
                          </a:stretch>
                        </pic:blipFill>
                        <pic:spPr>
                          <a:xfrm>
                            <a:off x="0" y="0"/>
                            <a:ext cx="1694837" cy="3780000"/>
                          </a:xfrm>
                          <a:prstGeom prst="rect">
                            <a:avLst/>
                          </a:prstGeom>
                        </pic:spPr>
                      </pic:pic>
                    </a:graphicData>
                  </a:graphic>
                </wp:inline>
              </w:drawing>
            </w:r>
          </w:p>
        </w:tc>
      </w:tr>
    </w:tbl>
    <w:p w14:paraId="2BCC00E7" w14:textId="77777777" w:rsidR="007D5DAB" w:rsidRDefault="00B57861">
      <w:pPr>
        <w:pStyle w:val="Oznakaslike"/>
      </w:pPr>
      <w:bookmarkStart w:id="53" w:name="_Toc241340352"/>
      <w:r>
        <w:t>Слика 5.4.1. Картица вести са траком расподеле тона испод сажетка</w:t>
      </w:r>
      <w:bookmarkEnd w:id="53"/>
    </w:p>
    <w:p w14:paraId="4C4B7762" w14:textId="77777777" w:rsidR="007D5DAB" w:rsidRDefault="00B57861">
      <w:pPr>
        <w:pStyle w:val="IInivonaslova-Potpoglavlje"/>
      </w:pPr>
      <w:bookmarkStart w:id="54" w:name="_Toc241340327"/>
      <w:r>
        <w:t>Групе сродних вести</w:t>
      </w:r>
      <w:bookmarkEnd w:id="54"/>
    </w:p>
    <w:p w14:paraId="062FBFCD" w14:textId="77777777" w:rsidR="007D5DAB" w:rsidRDefault="00B57861">
      <w:pPr>
        <w:pStyle w:val="Osnovnitekst"/>
      </w:pPr>
      <w:r>
        <w:t>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Тренутни Android модул подржава заменљиву ArticleGroupingStrategy; док се серверски shadow резултати калибришу, могуће је користити контролисану mock стратегију.</w:t>
      </w:r>
    </w:p>
    <w:p w14:paraId="70DDBCBD" w14:textId="77777777" w:rsidR="007D5DAB" w:rsidRDefault="00B57861">
      <w:pPr>
        <w:pStyle w:val="Osnovnitekst"/>
      </w:pPr>
      <w:r>
        <w:t>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w:t>
      </w:r>
    </w:p>
    <w:tbl>
      <w:tblPr>
        <w:tblW w:w="0" w:type="auto"/>
        <w:jc w:val="center"/>
        <w:tblLook w:val="04A0" w:firstRow="1" w:lastRow="0" w:firstColumn="1" w:lastColumn="0" w:noHBand="0" w:noVBand="1"/>
      </w:tblPr>
      <w:tblGrid>
        <w:gridCol w:w="4819"/>
        <w:gridCol w:w="4819"/>
      </w:tblGrid>
      <w:tr w:rsidR="007D5DAB" w14:paraId="290BDCF2" w14:textId="77777777">
        <w:trPr>
          <w:jc w:val="center"/>
        </w:trPr>
        <w:tc>
          <w:tcPr>
            <w:tcW w:w="4819" w:type="dxa"/>
          </w:tcPr>
          <w:p w14:paraId="059E9161" w14:textId="77777777" w:rsidR="007D5DAB" w:rsidRDefault="00B57861">
            <w:pPr>
              <w:pStyle w:val="SlikeTabele"/>
            </w:pPr>
            <w:r>
              <w:rPr>
                <w:noProof/>
              </w:rPr>
              <w:lastRenderedPageBreak/>
              <w:drawing>
                <wp:inline distT="0" distB="0" distL="0" distR="0" wp14:anchorId="5CE8CD55" wp14:editId="6A1A206D">
                  <wp:extent cx="1701000"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32"/>
                          <a:stretch>
                            <a:fillRect/>
                          </a:stretch>
                        </pic:blipFill>
                        <pic:spPr>
                          <a:xfrm>
                            <a:off x="0" y="0"/>
                            <a:ext cx="1701000" cy="3780000"/>
                          </a:xfrm>
                          <a:prstGeom prst="rect">
                            <a:avLst/>
                          </a:prstGeom>
                        </pic:spPr>
                      </pic:pic>
                    </a:graphicData>
                  </a:graphic>
                </wp:inline>
              </w:drawing>
            </w:r>
          </w:p>
        </w:tc>
        <w:tc>
          <w:tcPr>
            <w:tcW w:w="4819" w:type="dxa"/>
          </w:tcPr>
          <w:p w14:paraId="2F3BED50" w14:textId="77777777" w:rsidR="007D5DAB" w:rsidRDefault="00B57861">
            <w:pPr>
              <w:pStyle w:val="SlikeTabele"/>
            </w:pPr>
            <w:r>
              <w:rPr>
                <w:noProof/>
              </w:rPr>
              <w:drawing>
                <wp:inline distT="0" distB="0" distL="0" distR="0" wp14:anchorId="075ADAAE" wp14:editId="4383F9F6">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33"/>
                          <a:stretch>
                            <a:fillRect/>
                          </a:stretch>
                        </pic:blipFill>
                        <pic:spPr>
                          <a:xfrm>
                            <a:off x="0" y="0"/>
                            <a:ext cx="1701000" cy="3780000"/>
                          </a:xfrm>
                          <a:prstGeom prst="rect">
                            <a:avLst/>
                          </a:prstGeom>
                        </pic:spPr>
                      </pic:pic>
                    </a:graphicData>
                  </a:graphic>
                </wp:inline>
              </w:drawing>
            </w:r>
          </w:p>
        </w:tc>
      </w:tr>
    </w:tbl>
    <w:p w14:paraId="4728034F" w14:textId="77777777" w:rsidR="007D5DAB" w:rsidRDefault="00B57861">
      <w:pPr>
        <w:pStyle w:val="Oznakaslike"/>
      </w:pPr>
      <w:bookmarkStart w:id="55" w:name="_Toc241340353"/>
      <w:r>
        <w:t>Слика 5.5.1. Листа семантичких група (лево) и детаљан приказ групе о истом догађају (десно)</w:t>
      </w:r>
      <w:bookmarkEnd w:id="55"/>
    </w:p>
    <w:tbl>
      <w:tblPr>
        <w:tblW w:w="0" w:type="auto"/>
        <w:jc w:val="center"/>
        <w:tblLook w:val="04A0" w:firstRow="1" w:lastRow="0" w:firstColumn="1" w:lastColumn="0" w:noHBand="0" w:noVBand="1"/>
      </w:tblPr>
      <w:tblGrid>
        <w:gridCol w:w="9638"/>
      </w:tblGrid>
      <w:tr w:rsidR="007D5DAB" w14:paraId="43CF1FD0" w14:textId="77777777">
        <w:trPr>
          <w:jc w:val="center"/>
        </w:trPr>
        <w:tc>
          <w:tcPr>
            <w:tcW w:w="9638" w:type="dxa"/>
          </w:tcPr>
          <w:p w14:paraId="6513CDE8" w14:textId="77777777" w:rsidR="007D5DAB" w:rsidRDefault="00B57861">
            <w:pPr>
              <w:pStyle w:val="SlikeTabele"/>
            </w:pPr>
            <w:r>
              <w:rPr>
                <w:noProof/>
              </w:rPr>
              <w:drawing>
                <wp:inline distT="0" distB="0" distL="0" distR="0" wp14:anchorId="39192769" wp14:editId="1509C735">
                  <wp:extent cx="1701000"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34"/>
                          <a:stretch>
                            <a:fillRect/>
                          </a:stretch>
                        </pic:blipFill>
                        <pic:spPr>
                          <a:xfrm>
                            <a:off x="0" y="0"/>
                            <a:ext cx="1701000" cy="3780000"/>
                          </a:xfrm>
                          <a:prstGeom prst="rect">
                            <a:avLst/>
                          </a:prstGeom>
                        </pic:spPr>
                      </pic:pic>
                    </a:graphicData>
                  </a:graphic>
                </wp:inline>
              </w:drawing>
            </w:r>
          </w:p>
        </w:tc>
      </w:tr>
    </w:tbl>
    <w:p w14:paraId="7C0442EE" w14:textId="77777777" w:rsidR="007D5DAB" w:rsidRDefault="00B57861">
      <w:pPr>
        <w:pStyle w:val="Oznakaslike"/>
      </w:pPr>
      <w:bookmarkStart w:id="56" w:name="_Toc241340354"/>
      <w:r>
        <w:t>Слика 5.5.2. Група вести која обједињује извештаје више извора о истом догађају</w:t>
      </w:r>
      <w:bookmarkEnd w:id="56"/>
    </w:p>
    <w:p w14:paraId="4A889288" w14:textId="77777777" w:rsidR="007D5DAB" w:rsidRDefault="00B57861">
      <w:pPr>
        <w:pStyle w:val="IInivonaslova-Potpoglavlje"/>
      </w:pPr>
      <w:bookmarkStart w:id="57" w:name="_Toc241340328"/>
      <w:r>
        <w:lastRenderedPageBreak/>
        <w:t>Локацијски релевантне вести</w:t>
      </w:r>
      <w:bookmarkEnd w:id="57"/>
    </w:p>
    <w:p w14:paraId="746A3ECC" w14:textId="77777777" w:rsidR="007D5DAB" w:rsidRDefault="00B57861">
      <w:pPr>
        <w:pStyle w:val="Osnovnitekst"/>
      </w:pPr>
      <w:r>
        <w:t>Након одобрења дозволе, AndroidGpsLocationProvider доставља координате, а SerbianCityResolver проналази најближи подржани град. AliasArticleLocationDetectionStrategy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2AF81EAF" w14:textId="77777777" w:rsidR="007D5DAB" w:rsidRDefault="00B5786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w:t>
      </w:r>
    </w:p>
    <w:p w14:paraId="0BBDDBBF" w14:textId="77777777" w:rsidR="007D5DAB" w:rsidRDefault="00B5786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7D5DAB" w14:paraId="6C0FDA5F" w14:textId="77777777">
        <w:trPr>
          <w:jc w:val="center"/>
        </w:trPr>
        <w:tc>
          <w:tcPr>
            <w:tcW w:w="4819" w:type="dxa"/>
          </w:tcPr>
          <w:p w14:paraId="0DA3DC65" w14:textId="77777777" w:rsidR="007D5DAB" w:rsidRDefault="00B57861">
            <w:pPr>
              <w:pStyle w:val="SlikeTabele"/>
            </w:pPr>
            <w:r>
              <w:rPr>
                <w:noProof/>
              </w:rPr>
              <w:drawing>
                <wp:inline distT="0" distB="0" distL="0" distR="0" wp14:anchorId="332BEA7C" wp14:editId="36CF73A9">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35"/>
                          <a:stretch>
                            <a:fillRect/>
                          </a:stretch>
                        </pic:blipFill>
                        <pic:spPr>
                          <a:xfrm>
                            <a:off x="0" y="0"/>
                            <a:ext cx="1701000" cy="3780000"/>
                          </a:xfrm>
                          <a:prstGeom prst="rect">
                            <a:avLst/>
                          </a:prstGeom>
                        </pic:spPr>
                      </pic:pic>
                    </a:graphicData>
                  </a:graphic>
                </wp:inline>
              </w:drawing>
            </w:r>
          </w:p>
        </w:tc>
        <w:tc>
          <w:tcPr>
            <w:tcW w:w="4819" w:type="dxa"/>
          </w:tcPr>
          <w:p w14:paraId="624AD665" w14:textId="77777777" w:rsidR="007D5DAB" w:rsidRDefault="00B57861">
            <w:pPr>
              <w:pStyle w:val="SlikeTabele"/>
            </w:pPr>
            <w:r>
              <w:rPr>
                <w:noProof/>
              </w:rPr>
              <w:drawing>
                <wp:inline distT="0" distB="0" distL="0" distR="0" wp14:anchorId="4F94E15A" wp14:editId="1D961410">
                  <wp:extent cx="1701000"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36"/>
                          <a:stretch>
                            <a:fillRect/>
                          </a:stretch>
                        </pic:blipFill>
                        <pic:spPr>
                          <a:xfrm>
                            <a:off x="0" y="0"/>
                            <a:ext cx="1701000" cy="3780000"/>
                          </a:xfrm>
                          <a:prstGeom prst="rect">
                            <a:avLst/>
                          </a:prstGeom>
                        </pic:spPr>
                      </pic:pic>
                    </a:graphicData>
                  </a:graphic>
                </wp:inline>
              </w:drawing>
            </w:r>
          </w:p>
        </w:tc>
      </w:tr>
    </w:tbl>
    <w:p w14:paraId="37396E1E" w14:textId="77777777" w:rsidR="007D5DAB" w:rsidRDefault="00B57861">
      <w:pPr>
        <w:pStyle w:val="Oznakaslike"/>
      </w:pPr>
      <w:bookmarkStart w:id="58" w:name="_Toc241340355"/>
      <w:r>
        <w:t>Слика 5.6.1. Одређивање најближег града помоћу GPS-а (лево) и локалне вести за изабрани град (десно)</w:t>
      </w:r>
      <w:bookmarkEnd w:id="58"/>
    </w:p>
    <w:p w14:paraId="31423543" w14:textId="77777777" w:rsidR="007D5DAB" w:rsidRDefault="00B57861">
      <w:pPr>
        <w:pStyle w:val="IInivonaslova-Potpoglavlje"/>
      </w:pPr>
      <w:bookmarkStart w:id="59" w:name="_Toc241340329"/>
      <w:r>
        <w:t>Ударне вести и обавештења</w:t>
      </w:r>
      <w:bookmarkEnd w:id="59"/>
    </w:p>
    <w:p w14:paraId="5402264D" w14:textId="77777777" w:rsidR="007D5DAB" w:rsidRDefault="00B57861">
      <w:pPr>
        <w:pStyle w:val="Osnovnitekst"/>
      </w:pPr>
      <w:r>
        <w:t>KeywordBreakingNewsStrategy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71844571" w14:textId="77777777" w:rsidR="007D5DAB" w:rsidRDefault="00B57861">
      <w:pPr>
        <w:pStyle w:val="Osnovnitekst"/>
      </w:pPr>
      <w:r>
        <w:t xml:space="preserve">BreakingNewsNotificationActivator посматра repository и памти претходне идентификаторе. Обавештење се шаље само за нови чланак, само ако је функција укључена и </w:t>
      </w:r>
      <w:r>
        <w:lastRenderedPageBreak/>
        <w:t>само ако стратегија прихвати вест. Прво учитавање не производи масовна обавештења за цео постојећи кеш.</w:t>
      </w:r>
    </w:p>
    <w:p w14:paraId="7A68E859" w14:textId="77777777" w:rsidR="007D5DAB" w:rsidRDefault="00B57861">
      <w:pPr>
        <w:pStyle w:val="IInivonaslova-Potpoglavlje"/>
      </w:pPr>
      <w:bookmarkStart w:id="60" w:name="_Toc241340330"/>
      <w:r>
        <w:t>Гласовно читање</w:t>
      </w:r>
      <w:bookmarkEnd w:id="60"/>
    </w:p>
    <w:p w14:paraId="25A6988B" w14:textId="77777777" w:rsidR="007D5DAB" w:rsidRDefault="00B57861">
      <w:pPr>
        <w:pStyle w:val="Osnovnitekst"/>
      </w:pPr>
      <w:r>
        <w:t>ArticleSpeechController користи Android TextToSpeech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UtteranceProgressListener синхронизује интерфејс са стварно активним исказом.</w:t>
      </w:r>
    </w:p>
    <w:p w14:paraId="0336C9DE" w14:textId="77777777" w:rsidR="007D5DAB" w:rsidRDefault="00B57861">
      <w:pPr>
        <w:pStyle w:val="IInivonaslova-Potpoglavlje"/>
      </w:pPr>
      <w:bookmarkStart w:id="61" w:name="_Toc241340331"/>
      <w:r>
        <w:t>PDF извоз и дељење</w:t>
      </w:r>
      <w:bookmarkEnd w:id="61"/>
    </w:p>
    <w:p w14:paraId="67EAF40E" w14:textId="77777777" w:rsidR="007D5DAB" w:rsidRDefault="00B57861">
      <w:pPr>
        <w:pStyle w:val="Osnovnitekst"/>
      </w:pPr>
      <w:r>
        <w:t>ArticlePdfService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Android избор апликације.</w:t>
      </w:r>
    </w:p>
    <w:p w14:paraId="3BA1B5F3" w14:textId="77777777" w:rsidR="007D5DAB" w:rsidRDefault="00B5786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w:t>
      </w:r>
    </w:p>
    <w:tbl>
      <w:tblPr>
        <w:tblW w:w="0" w:type="auto"/>
        <w:jc w:val="center"/>
        <w:tblLook w:val="04A0" w:firstRow="1" w:lastRow="0" w:firstColumn="1" w:lastColumn="0" w:noHBand="0" w:noVBand="1"/>
      </w:tblPr>
      <w:tblGrid>
        <w:gridCol w:w="4819"/>
        <w:gridCol w:w="4819"/>
      </w:tblGrid>
      <w:tr w:rsidR="007D5DAB" w14:paraId="5370069B" w14:textId="77777777">
        <w:trPr>
          <w:jc w:val="center"/>
        </w:trPr>
        <w:tc>
          <w:tcPr>
            <w:tcW w:w="4819" w:type="dxa"/>
          </w:tcPr>
          <w:p w14:paraId="45CDF53B" w14:textId="77777777" w:rsidR="007D5DAB" w:rsidRDefault="00B57861">
            <w:pPr>
              <w:pStyle w:val="SlikeTabele"/>
            </w:pPr>
            <w:r>
              <w:rPr>
                <w:noProof/>
              </w:rPr>
              <w:drawing>
                <wp:inline distT="0" distB="0" distL="0" distR="0" wp14:anchorId="218C5F8A" wp14:editId="2139EDAD">
                  <wp:extent cx="1738097"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37"/>
                          <a:stretch>
                            <a:fillRect/>
                          </a:stretch>
                        </pic:blipFill>
                        <pic:spPr>
                          <a:xfrm>
                            <a:off x="0" y="0"/>
                            <a:ext cx="1738097" cy="3780000"/>
                          </a:xfrm>
                          <a:prstGeom prst="rect">
                            <a:avLst/>
                          </a:prstGeom>
                        </pic:spPr>
                      </pic:pic>
                    </a:graphicData>
                  </a:graphic>
                </wp:inline>
              </w:drawing>
            </w:r>
          </w:p>
        </w:tc>
        <w:tc>
          <w:tcPr>
            <w:tcW w:w="4819" w:type="dxa"/>
          </w:tcPr>
          <w:p w14:paraId="0945BCFE" w14:textId="77777777" w:rsidR="007D5DAB" w:rsidRDefault="00B57861">
            <w:pPr>
              <w:pStyle w:val="SlikeTabele"/>
            </w:pPr>
            <w:r>
              <w:rPr>
                <w:noProof/>
              </w:rPr>
              <w:drawing>
                <wp:inline distT="0" distB="0" distL="0" distR="0" wp14:anchorId="465FD6B2" wp14:editId="65BC4420">
                  <wp:extent cx="1689025"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38"/>
                          <a:stretch>
                            <a:fillRect/>
                          </a:stretch>
                        </pic:blipFill>
                        <pic:spPr>
                          <a:xfrm>
                            <a:off x="0" y="0"/>
                            <a:ext cx="1689025" cy="3780000"/>
                          </a:xfrm>
                          <a:prstGeom prst="rect">
                            <a:avLst/>
                          </a:prstGeom>
                        </pic:spPr>
                      </pic:pic>
                    </a:graphicData>
                  </a:graphic>
                </wp:inline>
              </w:drawing>
            </w:r>
          </w:p>
        </w:tc>
      </w:tr>
    </w:tbl>
    <w:p w14:paraId="0BBA5A34" w14:textId="77777777" w:rsidR="007D5DAB" w:rsidRDefault="00B57861">
      <w:pPr>
        <w:pStyle w:val="Oznakaslike"/>
      </w:pPr>
      <w:bookmarkStart w:id="62" w:name="_Toc241340356"/>
      <w:r>
        <w:t>Слика 5.9.1. Дељење вести системским дијалогом (лево) и PDF документ настао извозом чланка (десно)</w:t>
      </w:r>
      <w:bookmarkEnd w:id="62"/>
    </w:p>
    <w:p w14:paraId="072333F7" w14:textId="77777777" w:rsidR="007D5DAB" w:rsidRDefault="00B57861">
      <w:pPr>
        <w:pStyle w:val="IInivonaslova-Potpoglavlje"/>
      </w:pPr>
      <w:bookmarkStart w:id="63" w:name="_Toc241340332"/>
      <w:r>
        <w:lastRenderedPageBreak/>
        <w:t>Подешавања и изглед</w:t>
      </w:r>
      <w:bookmarkEnd w:id="63"/>
    </w:p>
    <w:p w14:paraId="6C8D519C" w14:textId="77777777" w:rsidR="007D5DAB" w:rsidRDefault="00B5786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480C76F" w14:textId="77777777" w:rsidR="007D5DAB" w:rsidRDefault="00B5786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7D5DAB" w14:paraId="0FCBB96E" w14:textId="77777777">
        <w:trPr>
          <w:jc w:val="center"/>
        </w:trPr>
        <w:tc>
          <w:tcPr>
            <w:tcW w:w="4819" w:type="dxa"/>
          </w:tcPr>
          <w:p w14:paraId="5B6FA73E" w14:textId="77777777" w:rsidR="007D5DAB" w:rsidRDefault="00B57861">
            <w:pPr>
              <w:pStyle w:val="SlikeTabele"/>
            </w:pPr>
            <w:r>
              <w:rPr>
                <w:noProof/>
              </w:rPr>
              <w:drawing>
                <wp:inline distT="0" distB="0" distL="0" distR="0" wp14:anchorId="028E7B30" wp14:editId="2F1881B5">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39"/>
                          <a:stretch>
                            <a:fillRect/>
                          </a:stretch>
                        </pic:blipFill>
                        <pic:spPr>
                          <a:xfrm>
                            <a:off x="0" y="0"/>
                            <a:ext cx="1701000" cy="3780000"/>
                          </a:xfrm>
                          <a:prstGeom prst="rect">
                            <a:avLst/>
                          </a:prstGeom>
                        </pic:spPr>
                      </pic:pic>
                    </a:graphicData>
                  </a:graphic>
                </wp:inline>
              </w:drawing>
            </w:r>
          </w:p>
        </w:tc>
        <w:tc>
          <w:tcPr>
            <w:tcW w:w="4819" w:type="dxa"/>
          </w:tcPr>
          <w:p w14:paraId="656FDF05" w14:textId="77777777" w:rsidR="007D5DAB" w:rsidRDefault="00B57861">
            <w:pPr>
              <w:pStyle w:val="SlikeTabele"/>
            </w:pPr>
            <w:r>
              <w:rPr>
                <w:noProof/>
              </w:rPr>
              <w:drawing>
                <wp:inline distT="0" distB="0" distL="0" distR="0" wp14:anchorId="5A34C91B" wp14:editId="3614052C">
                  <wp:extent cx="1705963"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40"/>
                          <a:stretch>
                            <a:fillRect/>
                          </a:stretch>
                        </pic:blipFill>
                        <pic:spPr>
                          <a:xfrm>
                            <a:off x="0" y="0"/>
                            <a:ext cx="1705963" cy="3780000"/>
                          </a:xfrm>
                          <a:prstGeom prst="rect">
                            <a:avLst/>
                          </a:prstGeom>
                        </pic:spPr>
                      </pic:pic>
                    </a:graphicData>
                  </a:graphic>
                </wp:inline>
              </w:drawing>
            </w:r>
          </w:p>
        </w:tc>
      </w:tr>
    </w:tbl>
    <w:p w14:paraId="1595790B" w14:textId="77777777" w:rsidR="007D5DAB" w:rsidRDefault="00B57861">
      <w:pPr>
        <w:pStyle w:val="Oznakaslike"/>
      </w:pPr>
      <w:bookmarkStart w:id="64" w:name="_Toc241340357"/>
      <w:r>
        <w:t>Слика 5.10.1. Екран подешавања (лево) и компактни приказ листе вести (десно)</w:t>
      </w:r>
      <w:bookmarkEnd w:id="64"/>
    </w:p>
    <w:p w14:paraId="22516ACC" w14:textId="77777777" w:rsidR="007D5DAB" w:rsidRDefault="00B57861">
      <w:pPr>
        <w:pStyle w:val="IInivonaslova-Potpoglavlje"/>
      </w:pPr>
      <w:bookmarkStart w:id="65" w:name="_Toc241340333"/>
      <w:r>
        <w:t>Тестирање</w:t>
      </w:r>
      <w:bookmarkEnd w:id="65"/>
    </w:p>
    <w:p w14:paraId="287AD8BF" w14:textId="77777777" w:rsidR="007D5DAB" w:rsidRDefault="00B57861">
      <w:pPr>
        <w:pStyle w:val="Osnovnitekst"/>
      </w:pPr>
      <w:r>
        <w:t>Backend садржи 39 пословних тестова распоређених у пет датотека, поред pytest fixture функције за привремену базу. Покривени су root и health endpoint, листа и детаљ чланка, неактивни и непотпуно анализирани записи, RSS парсер, јединствени метаподаци извора, нормализација URL адресе, обе стратегије тона, pipeline, перзистенција и фабрика конфигурације.</w:t>
      </w:r>
    </w:p>
    <w:p w14:paraId="0BD9D98D" w14:textId="77777777" w:rsidR="007D5DAB" w:rsidRDefault="00B57861">
      <w:pPr>
        <w:pStyle w:val="Osnovnitekst"/>
      </w:pPr>
      <w:r>
        <w:t>Семантички део има тестове учитавања означених парова, одбијања неважећих примера, избора прага, генерисања кандидата, benchmark поделе без цурења података, чувања shadow одлука и интеграције са polling сервисом. Тиме се не проверава само алгоритам, већ и репродуктивност експерименталног поступка.</w:t>
      </w:r>
    </w:p>
    <w:p w14:paraId="3F7BB89C" w14:textId="77777777" w:rsidR="007D5DAB" w:rsidRDefault="00B57861">
      <w:pPr>
        <w:pStyle w:val="Osnovnitekst"/>
      </w:pPr>
      <w:r>
        <w:lastRenderedPageBreak/>
        <w:t>Android пројекат садржи 61 локални јединични тест у двадесет датотека, уз основни инструментални тест. Покривени су мапирање API модела, DataSource,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w:t>
      </w:r>
    </w:p>
    <w:p w14:paraId="08660FF8" w14:textId="77777777" w:rsidR="007D5DAB" w:rsidRDefault="00B57861">
      <w:pPr>
        <w:pStyle w:val="Oznakatabele"/>
      </w:pPr>
      <w:bookmarkStart w:id="66" w:name="_Toc241340361"/>
      <w:r>
        <w:t>Табела 5.11.1. Примери тест сценарија</w:t>
      </w:r>
      <w:bookmarkEnd w:id="66"/>
    </w:p>
    <w:tbl>
      <w:tblPr>
        <w:tblStyle w:val="TableGrid"/>
        <w:tblW w:w="0" w:type="auto"/>
        <w:jc w:val="center"/>
        <w:tblLayout w:type="fixed"/>
        <w:tblLook w:val="04A0" w:firstRow="1" w:lastRow="0" w:firstColumn="1" w:lastColumn="0" w:noHBand="0" w:noVBand="1"/>
      </w:tblPr>
      <w:tblGrid>
        <w:gridCol w:w="1928"/>
        <w:gridCol w:w="3969"/>
        <w:gridCol w:w="3402"/>
      </w:tblGrid>
      <w:tr w:rsidR="007D5DAB" w14:paraId="059F861B" w14:textId="77777777">
        <w:trPr>
          <w:tblHeader/>
          <w:jc w:val="center"/>
        </w:trPr>
        <w:tc>
          <w:tcPr>
            <w:tcW w:w="1928" w:type="dxa"/>
            <w:shd w:val="clear" w:color="auto" w:fill="D7EAF2"/>
            <w:tcMar>
              <w:top w:w="80" w:type="dxa"/>
              <w:left w:w="100" w:type="dxa"/>
              <w:bottom w:w="80" w:type="dxa"/>
              <w:right w:w="100" w:type="dxa"/>
            </w:tcMar>
          </w:tcPr>
          <w:p w14:paraId="4E7F41A9" w14:textId="77777777" w:rsidR="007D5DAB" w:rsidRDefault="00B57861">
            <w:pPr>
              <w:jc w:val="center"/>
            </w:pPr>
            <w:r>
              <w:rPr>
                <w:b/>
                <w:sz w:val="20"/>
              </w:rPr>
              <w:t>Област</w:t>
            </w:r>
          </w:p>
        </w:tc>
        <w:tc>
          <w:tcPr>
            <w:tcW w:w="3969" w:type="dxa"/>
            <w:shd w:val="clear" w:color="auto" w:fill="D7EAF2"/>
            <w:tcMar>
              <w:top w:w="80" w:type="dxa"/>
              <w:left w:w="100" w:type="dxa"/>
              <w:bottom w:w="80" w:type="dxa"/>
              <w:right w:w="100" w:type="dxa"/>
            </w:tcMar>
          </w:tcPr>
          <w:p w14:paraId="0306BC73" w14:textId="77777777" w:rsidR="007D5DAB" w:rsidRDefault="00B57861">
            <w:pPr>
              <w:jc w:val="center"/>
            </w:pPr>
            <w:r>
              <w:rPr>
                <w:b/>
                <w:sz w:val="20"/>
              </w:rPr>
              <w:t>Пример провере</w:t>
            </w:r>
          </w:p>
        </w:tc>
        <w:tc>
          <w:tcPr>
            <w:tcW w:w="3402" w:type="dxa"/>
            <w:shd w:val="clear" w:color="auto" w:fill="D7EAF2"/>
            <w:tcMar>
              <w:top w:w="80" w:type="dxa"/>
              <w:left w:w="100" w:type="dxa"/>
              <w:bottom w:w="80" w:type="dxa"/>
              <w:right w:w="100" w:type="dxa"/>
            </w:tcMar>
          </w:tcPr>
          <w:p w14:paraId="34784944" w14:textId="77777777" w:rsidR="007D5DAB" w:rsidRDefault="00B57861">
            <w:pPr>
              <w:jc w:val="center"/>
            </w:pPr>
            <w:r>
              <w:rPr>
                <w:b/>
                <w:sz w:val="20"/>
              </w:rPr>
              <w:t>Очекивани резултат</w:t>
            </w:r>
          </w:p>
        </w:tc>
      </w:tr>
      <w:tr w:rsidR="007D5DAB" w14:paraId="5A9399EF" w14:textId="77777777">
        <w:trPr>
          <w:jc w:val="center"/>
        </w:trPr>
        <w:tc>
          <w:tcPr>
            <w:tcW w:w="1928" w:type="dxa"/>
            <w:tcMar>
              <w:top w:w="80" w:type="dxa"/>
              <w:left w:w="100" w:type="dxa"/>
              <w:bottom w:w="80" w:type="dxa"/>
              <w:right w:w="100" w:type="dxa"/>
            </w:tcMar>
            <w:vAlign w:val="center"/>
          </w:tcPr>
          <w:p w14:paraId="53E88077" w14:textId="77777777" w:rsidR="007D5DAB" w:rsidRDefault="00B57861">
            <w:r>
              <w:rPr>
                <w:sz w:val="20"/>
              </w:rPr>
              <w:t>API</w:t>
            </w:r>
          </w:p>
        </w:tc>
        <w:tc>
          <w:tcPr>
            <w:tcW w:w="3969" w:type="dxa"/>
            <w:tcMar>
              <w:top w:w="80" w:type="dxa"/>
              <w:left w:w="100" w:type="dxa"/>
              <w:bottom w:w="80" w:type="dxa"/>
              <w:right w:w="100" w:type="dxa"/>
            </w:tcMar>
            <w:vAlign w:val="center"/>
          </w:tcPr>
          <w:p w14:paraId="19953A16" w14:textId="77777777" w:rsidR="007D5DAB" w:rsidRDefault="00B57861">
            <w:r>
              <w:rPr>
                <w:sz w:val="20"/>
              </w:rPr>
              <w:t>Захтев за непостојећи или неактиван чланак</w:t>
            </w:r>
          </w:p>
        </w:tc>
        <w:tc>
          <w:tcPr>
            <w:tcW w:w="3402" w:type="dxa"/>
            <w:tcMar>
              <w:top w:w="80" w:type="dxa"/>
              <w:left w:w="100" w:type="dxa"/>
              <w:bottom w:w="80" w:type="dxa"/>
              <w:right w:w="100" w:type="dxa"/>
            </w:tcMar>
            <w:vAlign w:val="center"/>
          </w:tcPr>
          <w:p w14:paraId="0CE22434" w14:textId="77777777" w:rsidR="007D5DAB" w:rsidRDefault="00B57861">
            <w:r>
              <w:rPr>
                <w:sz w:val="20"/>
              </w:rPr>
              <w:t>HTTP 404</w:t>
            </w:r>
          </w:p>
        </w:tc>
      </w:tr>
      <w:tr w:rsidR="007D5DAB" w14:paraId="5AED5786" w14:textId="77777777">
        <w:trPr>
          <w:jc w:val="center"/>
        </w:trPr>
        <w:tc>
          <w:tcPr>
            <w:tcW w:w="1928" w:type="dxa"/>
            <w:tcMar>
              <w:top w:w="80" w:type="dxa"/>
              <w:left w:w="100" w:type="dxa"/>
              <w:bottom w:w="80" w:type="dxa"/>
              <w:right w:w="100" w:type="dxa"/>
            </w:tcMar>
            <w:vAlign w:val="center"/>
          </w:tcPr>
          <w:p w14:paraId="6B8544C2" w14:textId="77777777" w:rsidR="007D5DAB" w:rsidRDefault="00B57861">
            <w:r>
              <w:rPr>
                <w:sz w:val="20"/>
              </w:rPr>
              <w:t>Тон</w:t>
            </w:r>
          </w:p>
        </w:tc>
        <w:tc>
          <w:tcPr>
            <w:tcW w:w="3969" w:type="dxa"/>
            <w:tcMar>
              <w:top w:w="80" w:type="dxa"/>
              <w:left w:w="100" w:type="dxa"/>
              <w:bottom w:w="80" w:type="dxa"/>
              <w:right w:w="100" w:type="dxa"/>
            </w:tcMar>
            <w:vAlign w:val="center"/>
          </w:tcPr>
          <w:p w14:paraId="72ABA5A2" w14:textId="77777777" w:rsidR="007D5DAB" w:rsidRDefault="00B57861">
            <w:r>
              <w:rPr>
                <w:sz w:val="20"/>
              </w:rPr>
              <w:t>LLM вредности са ненултим збиром</w:t>
            </w:r>
          </w:p>
        </w:tc>
        <w:tc>
          <w:tcPr>
            <w:tcW w:w="3402" w:type="dxa"/>
            <w:tcMar>
              <w:top w:w="80" w:type="dxa"/>
              <w:left w:w="100" w:type="dxa"/>
              <w:bottom w:w="80" w:type="dxa"/>
              <w:right w:w="100" w:type="dxa"/>
            </w:tcMar>
            <w:vAlign w:val="center"/>
          </w:tcPr>
          <w:p w14:paraId="3DFE2C11" w14:textId="77777777" w:rsidR="007D5DAB" w:rsidRDefault="00B57861">
            <w:r>
              <w:rPr>
                <w:sz w:val="20"/>
              </w:rPr>
              <w:t>Проценти сабрани на 100</w:t>
            </w:r>
          </w:p>
        </w:tc>
      </w:tr>
      <w:tr w:rsidR="007D5DAB" w14:paraId="611B284D" w14:textId="77777777">
        <w:trPr>
          <w:jc w:val="center"/>
        </w:trPr>
        <w:tc>
          <w:tcPr>
            <w:tcW w:w="1928" w:type="dxa"/>
            <w:tcMar>
              <w:top w:w="80" w:type="dxa"/>
              <w:left w:w="100" w:type="dxa"/>
              <w:bottom w:w="80" w:type="dxa"/>
              <w:right w:w="100" w:type="dxa"/>
            </w:tcMar>
            <w:vAlign w:val="center"/>
          </w:tcPr>
          <w:p w14:paraId="5E43973B" w14:textId="77777777" w:rsidR="007D5DAB" w:rsidRDefault="00B57861">
            <w:r>
              <w:rPr>
                <w:sz w:val="20"/>
              </w:rPr>
              <w:t>Тон</w:t>
            </w:r>
          </w:p>
        </w:tc>
        <w:tc>
          <w:tcPr>
            <w:tcW w:w="3969" w:type="dxa"/>
            <w:tcMar>
              <w:top w:w="80" w:type="dxa"/>
              <w:left w:w="100" w:type="dxa"/>
              <w:bottom w:w="80" w:type="dxa"/>
              <w:right w:w="100" w:type="dxa"/>
            </w:tcMar>
            <w:vAlign w:val="center"/>
          </w:tcPr>
          <w:p w14:paraId="620D8D52" w14:textId="77777777" w:rsidR="007D5DAB" w:rsidRDefault="00B57861">
            <w:r>
              <w:rPr>
                <w:sz w:val="20"/>
              </w:rPr>
              <w:t>Све три вредности су нула</w:t>
            </w:r>
          </w:p>
        </w:tc>
        <w:tc>
          <w:tcPr>
            <w:tcW w:w="3402" w:type="dxa"/>
            <w:tcMar>
              <w:top w:w="80" w:type="dxa"/>
              <w:left w:w="100" w:type="dxa"/>
              <w:bottom w:w="80" w:type="dxa"/>
              <w:right w:w="100" w:type="dxa"/>
            </w:tcMar>
            <w:vAlign w:val="center"/>
          </w:tcPr>
          <w:p w14:paraId="3CF3694B" w14:textId="77777777" w:rsidR="007D5DAB" w:rsidRDefault="00B57861">
            <w:r>
              <w:rPr>
                <w:sz w:val="20"/>
              </w:rPr>
              <w:t>Експлицитна грешка</w:t>
            </w:r>
          </w:p>
        </w:tc>
      </w:tr>
      <w:tr w:rsidR="007D5DAB" w14:paraId="249F1D3F" w14:textId="77777777">
        <w:trPr>
          <w:jc w:val="center"/>
        </w:trPr>
        <w:tc>
          <w:tcPr>
            <w:tcW w:w="1928" w:type="dxa"/>
            <w:tcMar>
              <w:top w:w="80" w:type="dxa"/>
              <w:left w:w="100" w:type="dxa"/>
              <w:bottom w:w="80" w:type="dxa"/>
              <w:right w:w="100" w:type="dxa"/>
            </w:tcMar>
            <w:vAlign w:val="center"/>
          </w:tcPr>
          <w:p w14:paraId="69E60BCE" w14:textId="77777777" w:rsidR="007D5DAB" w:rsidRDefault="00B57861">
            <w:r>
              <w:rPr>
                <w:sz w:val="20"/>
              </w:rPr>
              <w:t>RSS</w:t>
            </w:r>
          </w:p>
        </w:tc>
        <w:tc>
          <w:tcPr>
            <w:tcW w:w="3969" w:type="dxa"/>
            <w:tcMar>
              <w:top w:w="80" w:type="dxa"/>
              <w:left w:w="100" w:type="dxa"/>
              <w:bottom w:w="80" w:type="dxa"/>
              <w:right w:w="100" w:type="dxa"/>
            </w:tcMar>
            <w:vAlign w:val="center"/>
          </w:tcPr>
          <w:p w14:paraId="395FC503" w14:textId="77777777" w:rsidR="007D5DAB" w:rsidRDefault="00B57861">
            <w:r>
              <w:rPr>
                <w:sz w:val="20"/>
              </w:rPr>
              <w:t>Више извора</w:t>
            </w:r>
          </w:p>
        </w:tc>
        <w:tc>
          <w:tcPr>
            <w:tcW w:w="3402" w:type="dxa"/>
            <w:tcMar>
              <w:top w:w="80" w:type="dxa"/>
              <w:left w:w="100" w:type="dxa"/>
              <w:bottom w:w="80" w:type="dxa"/>
              <w:right w:w="100" w:type="dxa"/>
            </w:tcMar>
            <w:vAlign w:val="center"/>
          </w:tcPr>
          <w:p w14:paraId="2A15E280" w14:textId="77777777" w:rsidR="007D5DAB" w:rsidRDefault="00B57861">
            <w:r>
              <w:rPr>
                <w:sz w:val="20"/>
              </w:rPr>
              <w:t>Јединствени ID и назив</w:t>
            </w:r>
          </w:p>
        </w:tc>
      </w:tr>
      <w:tr w:rsidR="007D5DAB" w14:paraId="68B723A2" w14:textId="77777777">
        <w:trPr>
          <w:jc w:val="center"/>
        </w:trPr>
        <w:tc>
          <w:tcPr>
            <w:tcW w:w="1928" w:type="dxa"/>
            <w:tcMar>
              <w:top w:w="80" w:type="dxa"/>
              <w:left w:w="100" w:type="dxa"/>
              <w:bottom w:w="80" w:type="dxa"/>
              <w:right w:w="100" w:type="dxa"/>
            </w:tcMar>
            <w:vAlign w:val="center"/>
          </w:tcPr>
          <w:p w14:paraId="0731BE13" w14:textId="77777777" w:rsidR="007D5DAB" w:rsidRDefault="00B57861">
            <w:r>
              <w:rPr>
                <w:sz w:val="20"/>
              </w:rPr>
              <w:t>Груписање</w:t>
            </w:r>
          </w:p>
        </w:tc>
        <w:tc>
          <w:tcPr>
            <w:tcW w:w="3969" w:type="dxa"/>
            <w:tcMar>
              <w:top w:w="80" w:type="dxa"/>
              <w:left w:w="100" w:type="dxa"/>
              <w:bottom w:w="80" w:type="dxa"/>
              <w:right w:w="100" w:type="dxa"/>
            </w:tcMar>
            <w:vAlign w:val="center"/>
          </w:tcPr>
          <w:p w14:paraId="1A559D9F" w14:textId="77777777" w:rsidR="007D5DAB" w:rsidRDefault="00B57861">
            <w:r>
              <w:rPr>
                <w:sz w:val="20"/>
              </w:rPr>
              <w:t>Парови различитих извора у 72 h</w:t>
            </w:r>
          </w:p>
        </w:tc>
        <w:tc>
          <w:tcPr>
            <w:tcW w:w="3402" w:type="dxa"/>
            <w:tcMar>
              <w:top w:w="80" w:type="dxa"/>
              <w:left w:w="100" w:type="dxa"/>
              <w:bottom w:w="80" w:type="dxa"/>
              <w:right w:w="100" w:type="dxa"/>
            </w:tcMar>
            <w:vAlign w:val="center"/>
          </w:tcPr>
          <w:p w14:paraId="618C9182" w14:textId="77777777" w:rsidR="007D5DAB" w:rsidRDefault="00B57861">
            <w:r>
              <w:rPr>
                <w:sz w:val="20"/>
              </w:rPr>
              <w:t>Сличност и одлука</w:t>
            </w:r>
          </w:p>
        </w:tc>
      </w:tr>
      <w:tr w:rsidR="007D5DAB" w14:paraId="3BAABAE3" w14:textId="77777777">
        <w:trPr>
          <w:jc w:val="center"/>
        </w:trPr>
        <w:tc>
          <w:tcPr>
            <w:tcW w:w="1928" w:type="dxa"/>
            <w:tcMar>
              <w:top w:w="80" w:type="dxa"/>
              <w:left w:w="100" w:type="dxa"/>
              <w:bottom w:w="80" w:type="dxa"/>
              <w:right w:w="100" w:type="dxa"/>
            </w:tcMar>
            <w:vAlign w:val="center"/>
          </w:tcPr>
          <w:p w14:paraId="54DEDDE9" w14:textId="77777777" w:rsidR="007D5DAB" w:rsidRDefault="00B57861">
            <w:r>
              <w:rPr>
                <w:sz w:val="20"/>
              </w:rPr>
              <w:t>Android кеш</w:t>
            </w:r>
          </w:p>
        </w:tc>
        <w:tc>
          <w:tcPr>
            <w:tcW w:w="3969" w:type="dxa"/>
            <w:tcMar>
              <w:top w:w="80" w:type="dxa"/>
              <w:left w:w="100" w:type="dxa"/>
              <w:bottom w:w="80" w:type="dxa"/>
              <w:right w:w="100" w:type="dxa"/>
            </w:tcMar>
            <w:vAlign w:val="center"/>
          </w:tcPr>
          <w:p w14:paraId="04F4083E" w14:textId="77777777" w:rsidR="007D5DAB" w:rsidRDefault="00B57861">
            <w:r>
              <w:rPr>
                <w:sz w:val="20"/>
              </w:rPr>
              <w:t>Мрежни одговор</w:t>
            </w:r>
          </w:p>
        </w:tc>
        <w:tc>
          <w:tcPr>
            <w:tcW w:w="3402" w:type="dxa"/>
            <w:tcMar>
              <w:top w:w="80" w:type="dxa"/>
              <w:left w:w="100" w:type="dxa"/>
              <w:bottom w:w="80" w:type="dxa"/>
              <w:right w:w="100" w:type="dxa"/>
            </w:tcMar>
            <w:vAlign w:val="center"/>
          </w:tcPr>
          <w:p w14:paraId="20ECE8C6" w14:textId="77777777" w:rsidR="007D5DAB" w:rsidRDefault="00B57861">
            <w:r>
              <w:rPr>
                <w:sz w:val="20"/>
              </w:rPr>
              <w:t>Атомска замена чланака и анализа</w:t>
            </w:r>
          </w:p>
        </w:tc>
      </w:tr>
      <w:tr w:rsidR="007D5DAB" w14:paraId="1C5C8E8C" w14:textId="77777777">
        <w:trPr>
          <w:jc w:val="center"/>
        </w:trPr>
        <w:tc>
          <w:tcPr>
            <w:tcW w:w="1928" w:type="dxa"/>
            <w:tcMar>
              <w:top w:w="80" w:type="dxa"/>
              <w:left w:w="100" w:type="dxa"/>
              <w:bottom w:w="80" w:type="dxa"/>
              <w:right w:w="100" w:type="dxa"/>
            </w:tcMar>
            <w:vAlign w:val="center"/>
          </w:tcPr>
          <w:p w14:paraId="1FD070D5" w14:textId="77777777" w:rsidR="007D5DAB" w:rsidRDefault="00B57861">
            <w:r>
              <w:rPr>
                <w:sz w:val="20"/>
              </w:rPr>
              <w:t>Локација</w:t>
            </w:r>
          </w:p>
        </w:tc>
        <w:tc>
          <w:tcPr>
            <w:tcW w:w="3969" w:type="dxa"/>
            <w:tcMar>
              <w:top w:w="80" w:type="dxa"/>
              <w:left w:w="100" w:type="dxa"/>
              <w:bottom w:w="80" w:type="dxa"/>
              <w:right w:w="100" w:type="dxa"/>
            </w:tcMar>
            <w:vAlign w:val="center"/>
          </w:tcPr>
          <w:p w14:paraId="1A85511B" w14:textId="77777777" w:rsidR="007D5DAB" w:rsidRDefault="00B57861">
            <w:r>
              <w:rPr>
                <w:sz w:val="20"/>
              </w:rPr>
              <w:t>Назив града као цела фраза</w:t>
            </w:r>
          </w:p>
        </w:tc>
        <w:tc>
          <w:tcPr>
            <w:tcW w:w="3402" w:type="dxa"/>
            <w:tcMar>
              <w:top w:w="80" w:type="dxa"/>
              <w:left w:w="100" w:type="dxa"/>
              <w:bottom w:w="80" w:type="dxa"/>
              <w:right w:w="100" w:type="dxa"/>
            </w:tcMar>
            <w:vAlign w:val="center"/>
          </w:tcPr>
          <w:p w14:paraId="0785355B" w14:textId="77777777" w:rsidR="007D5DAB" w:rsidRDefault="00B57861">
            <w:r>
              <w:rPr>
                <w:sz w:val="20"/>
              </w:rPr>
              <w:t>Одговарајући cityId</w:t>
            </w:r>
          </w:p>
        </w:tc>
      </w:tr>
      <w:tr w:rsidR="007D5DAB" w14:paraId="7B1F3044" w14:textId="77777777">
        <w:trPr>
          <w:jc w:val="center"/>
        </w:trPr>
        <w:tc>
          <w:tcPr>
            <w:tcW w:w="1928" w:type="dxa"/>
            <w:tcMar>
              <w:top w:w="80" w:type="dxa"/>
              <w:left w:w="100" w:type="dxa"/>
              <w:bottom w:w="80" w:type="dxa"/>
              <w:right w:w="100" w:type="dxa"/>
            </w:tcMar>
            <w:vAlign w:val="center"/>
          </w:tcPr>
          <w:p w14:paraId="25D543F6" w14:textId="77777777" w:rsidR="007D5DAB" w:rsidRDefault="00B57861">
            <w:r>
              <w:rPr>
                <w:sz w:val="20"/>
              </w:rPr>
              <w:t>Обавештења</w:t>
            </w:r>
          </w:p>
        </w:tc>
        <w:tc>
          <w:tcPr>
            <w:tcW w:w="3969" w:type="dxa"/>
            <w:tcMar>
              <w:top w:w="80" w:type="dxa"/>
              <w:left w:w="100" w:type="dxa"/>
              <w:bottom w:w="80" w:type="dxa"/>
              <w:right w:w="100" w:type="dxa"/>
            </w:tcMar>
            <w:vAlign w:val="center"/>
          </w:tcPr>
          <w:p w14:paraId="019D0991" w14:textId="77777777" w:rsidR="007D5DAB" w:rsidRDefault="00B57861">
            <w:r>
              <w:rPr>
                <w:sz w:val="20"/>
              </w:rPr>
              <w:t>Нова свежа ударна вест</w:t>
            </w:r>
          </w:p>
        </w:tc>
        <w:tc>
          <w:tcPr>
            <w:tcW w:w="3402" w:type="dxa"/>
            <w:tcMar>
              <w:top w:w="80" w:type="dxa"/>
              <w:left w:w="100" w:type="dxa"/>
              <w:bottom w:w="80" w:type="dxa"/>
              <w:right w:w="100" w:type="dxa"/>
            </w:tcMar>
            <w:vAlign w:val="center"/>
          </w:tcPr>
          <w:p w14:paraId="0084A0F3" w14:textId="77777777" w:rsidR="007D5DAB" w:rsidRDefault="00B57861">
            <w:r>
              <w:rPr>
                <w:sz w:val="20"/>
              </w:rPr>
              <w:t>Једно обавештење</w:t>
            </w:r>
          </w:p>
        </w:tc>
      </w:tr>
      <w:tr w:rsidR="007D5DAB" w14:paraId="5F748B3E" w14:textId="77777777">
        <w:trPr>
          <w:jc w:val="center"/>
        </w:trPr>
        <w:tc>
          <w:tcPr>
            <w:tcW w:w="1928" w:type="dxa"/>
            <w:tcMar>
              <w:top w:w="80" w:type="dxa"/>
              <w:left w:w="100" w:type="dxa"/>
              <w:bottom w:w="80" w:type="dxa"/>
              <w:right w:w="100" w:type="dxa"/>
            </w:tcMar>
            <w:vAlign w:val="center"/>
          </w:tcPr>
          <w:p w14:paraId="768B898F" w14:textId="77777777" w:rsidR="007D5DAB" w:rsidRDefault="00B57861">
            <w:r>
              <w:rPr>
                <w:sz w:val="20"/>
              </w:rPr>
              <w:t>PDF</w:t>
            </w:r>
          </w:p>
        </w:tc>
        <w:tc>
          <w:tcPr>
            <w:tcW w:w="3969" w:type="dxa"/>
            <w:tcMar>
              <w:top w:w="80" w:type="dxa"/>
              <w:left w:w="100" w:type="dxa"/>
              <w:bottom w:w="80" w:type="dxa"/>
              <w:right w:w="100" w:type="dxa"/>
            </w:tcMar>
            <w:vAlign w:val="center"/>
          </w:tcPr>
          <w:p w14:paraId="62293759" w14:textId="77777777" w:rsidR="007D5DAB" w:rsidRDefault="00B57861">
            <w:r>
              <w:rPr>
                <w:sz w:val="20"/>
              </w:rPr>
              <w:t>Недозвољени знаци у наслову</w:t>
            </w:r>
          </w:p>
        </w:tc>
        <w:tc>
          <w:tcPr>
            <w:tcW w:w="3402" w:type="dxa"/>
            <w:tcMar>
              <w:top w:w="80" w:type="dxa"/>
              <w:left w:w="100" w:type="dxa"/>
              <w:bottom w:w="80" w:type="dxa"/>
              <w:right w:w="100" w:type="dxa"/>
            </w:tcMar>
            <w:vAlign w:val="center"/>
          </w:tcPr>
          <w:p w14:paraId="623D29AC" w14:textId="77777777" w:rsidR="007D5DAB" w:rsidRDefault="00B57861">
            <w:r>
              <w:rPr>
                <w:sz w:val="20"/>
              </w:rPr>
              <w:t>Безбедан назив датотеке</w:t>
            </w:r>
          </w:p>
        </w:tc>
      </w:tr>
    </w:tbl>
    <w:p w14:paraId="150EA89C" w14:textId="77777777" w:rsidR="007D5DAB" w:rsidRDefault="00B57861">
      <w:pPr>
        <w:pStyle w:val="IInivonaslova-Potpoglavlje"/>
      </w:pPr>
      <w:bookmarkStart w:id="67" w:name="_Toc241340334"/>
      <w:r>
        <w:t>Обим имплементације и дискусија</w:t>
      </w:r>
      <w:bookmarkEnd w:id="67"/>
    </w:p>
    <w:p w14:paraId="6E672F67" w14:textId="77777777" w:rsidR="007D5DAB" w:rsidRDefault="00B57861">
      <w:pPr>
        <w:pStyle w:val="Osnovnitekst"/>
      </w:pPr>
      <w:r>
        <w:t>Серверски апликативни део садржи 107 Python датотека и приближно 2.928 линија, док серверски тестови имају око 1.586 линија. Android main source set садржи 133 Kotlin датотеке и приближно 8.987 линија, а локални тестови око 1.112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7926E3E" w14:textId="77777777" w:rsidR="007D5DAB" w:rsidRDefault="00B57861">
      <w:pPr>
        <w:pStyle w:val="Osnovnitekst"/>
      </w:pPr>
      <w:r>
        <w:t>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Hilt и фабрике смањују ту сложеност.</w:t>
      </w:r>
    </w:p>
    <w:p w14:paraId="179C02B0" w14:textId="77777777" w:rsidR="007D5DAB" w:rsidRDefault="00B57861">
      <w:pPr>
        <w:pStyle w:val="Osnovnitekst"/>
      </w:pPr>
      <w:r>
        <w:t>Друга предност је отпорност на делимичне отказе. Неуспех једног RSS извора не прекида остале, мрежна грешка не брише локални кеш, а експериментално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571FDC53" w14:textId="77777777" w:rsidR="007D5DAB" w:rsidRDefault="00B57861">
      <w:pPr>
        <w:pStyle w:val="Inivonaslova-Poglavlje"/>
      </w:pPr>
      <w:bookmarkStart w:id="68" w:name="_Toc241340335"/>
      <w:r>
        <w:lastRenderedPageBreak/>
        <w:t>Закључак</w:t>
      </w:r>
      <w:bookmarkEnd w:id="68"/>
    </w:p>
    <w:p w14:paraId="7C543371" w14:textId="77777777" w:rsidR="007D5DAB" w:rsidRDefault="00B57861">
      <w:pPr>
        <w:pStyle w:val="Osnovnitekst"/>
      </w:pPr>
      <w:r>
        <w:t>У раду је реализован систем „Ток” који повезује више извора вести, серверску аналитичку обраду и Android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w:t>
      </w:r>
    </w:p>
    <w:p w14:paraId="45466758" w14:textId="77777777" w:rsidR="007D5DAB" w:rsidRDefault="00B5786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38F76706" w14:textId="77777777" w:rsidR="007D5DAB" w:rsidRDefault="00B5786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и кеширање засновано на метаподацима, док груписање ради у shadow режиму и чува одлуке за каснију процену. Овакво постепено увођење је безбедније од непосредног излагања некалибрисаног модела кориснику.</w:t>
      </w:r>
    </w:p>
    <w:p w14:paraId="063812AC" w14:textId="77777777" w:rsidR="007D5DAB" w:rsidRDefault="00B57861">
      <w:pPr>
        <w:pStyle w:val="Osnovnitekst"/>
      </w:pPr>
      <w:r>
        <w:t>Главна ограничења су одсуство корисничких налога, пагинације, продукционог рангирања и формалне евалуације тона на означеном корпусу српских вести. RSS садржај зависи од политике извора, а семантички праг може да захтева прилагођавање различитим категоријама. Клијентске групе још треба директно повезати са серверским резултатима након завршетка калибрације.</w:t>
      </w:r>
    </w:p>
    <w:p w14:paraId="3030FA85" w14:textId="77777777" w:rsidR="007D5DAB" w:rsidRDefault="00B57861">
      <w:pPr>
        <w:pStyle w:val="Osnovnitekst"/>
      </w:pPr>
      <w:r>
        <w:t>Даљи развој треба усмерити ка серверској пагинацији и инкременталној синхронизацији, аутентификацији и синхронизацији корисничких избора, push обавештењима, административном надзору извора и метрикама квалитета. За машинско учење потребно је формирати репрезентативан означени скуп, мерити precision, recall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62079655" w14:textId="77777777" w:rsidR="007D5DAB" w:rsidRDefault="00B5786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API-ја,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w:t>
      </w:r>
    </w:p>
    <w:p w14:paraId="581F28CC" w14:textId="77777777" w:rsidR="007D5DAB" w:rsidRDefault="00B57861">
      <w:pPr>
        <w:pStyle w:val="SadrajLiteratura"/>
      </w:pPr>
      <w:bookmarkStart w:id="69" w:name="_Toc241340336"/>
      <w:r>
        <w:lastRenderedPageBreak/>
        <w:t>Литература</w:t>
      </w:r>
      <w:bookmarkEnd w:id="69"/>
    </w:p>
    <w:p w14:paraId="3E6D05DB" w14:textId="77777777" w:rsidR="007D5DAB" w:rsidRDefault="00B57861">
      <w:pPr>
        <w:pStyle w:val="Referenca"/>
      </w:pPr>
      <w:r>
        <w:t>S. Newman, Building Microservices, 2nd ed., O’Reilly Media, 2021.</w:t>
      </w:r>
    </w:p>
    <w:p w14:paraId="7786840A" w14:textId="77777777" w:rsidR="007D5DAB" w:rsidRDefault="00B57861">
      <w:pPr>
        <w:pStyle w:val="Referenca"/>
      </w:pPr>
      <w:r>
        <w:t>M. Fowler, Patterns of Enterprise Application Architecture, Addison-Wesley, 2002.</w:t>
      </w:r>
    </w:p>
    <w:p w14:paraId="7E845988" w14:textId="77777777" w:rsidR="007D5DAB" w:rsidRDefault="00B57861">
      <w:pPr>
        <w:pStyle w:val="Referenca"/>
      </w:pPr>
      <w:r>
        <w:t>R. T. Fielding, Architectural Styles and the Design of Network-based Software Architectures, doctoral dissertation, University of California, Irvine, 2000.</w:t>
      </w:r>
    </w:p>
    <w:p w14:paraId="366BB7CF" w14:textId="77777777" w:rsidR="007D5DAB" w:rsidRDefault="00B57861">
      <w:pPr>
        <w:pStyle w:val="Referenca"/>
      </w:pPr>
      <w:r>
        <w:t>FastAPI, „FastAPI Documentation,” https://fastapi.tiangolo.com/, приступано септембар 2026.</w:t>
      </w:r>
    </w:p>
    <w:p w14:paraId="5D774E59" w14:textId="77777777" w:rsidR="007D5DAB" w:rsidRDefault="00B57861">
      <w:pPr>
        <w:pStyle w:val="Referenca"/>
      </w:pPr>
      <w:r>
        <w:t>SQLAlchemy, „SQLAlchemy 2.0 Documentation,” https://docs.sqlalchemy.org/, приступано септембар 2026.</w:t>
      </w:r>
    </w:p>
    <w:p w14:paraId="4505977B" w14:textId="77777777" w:rsidR="007D5DAB" w:rsidRDefault="00B57861">
      <w:pPr>
        <w:pStyle w:val="Referenca"/>
      </w:pPr>
      <w:r>
        <w:t>PostgreSQL Global Development Group, „PostgreSQL Documentation,” https://www.postgresql.org/docs/, приступано септембар 2026.</w:t>
      </w:r>
    </w:p>
    <w:p w14:paraId="029119C9" w14:textId="77777777" w:rsidR="007D5DAB" w:rsidRDefault="00B57861">
      <w:pPr>
        <w:pStyle w:val="Referenca"/>
      </w:pPr>
      <w:r>
        <w:t>Alembic, „Alembic Documentation,” https://alembic.sqlalchemy.org/, приступано септембар 2026.</w:t>
      </w:r>
    </w:p>
    <w:p w14:paraId="1396EE2B" w14:textId="77777777" w:rsidR="007D5DAB" w:rsidRDefault="00B57861">
      <w:pPr>
        <w:pStyle w:val="Referenca"/>
      </w:pPr>
      <w:r>
        <w:t>N. Reimers, I. Gurevych, „Sentence-BERT: Sentence Embeddings using Siamese BERT-Networks,” Proceedings of EMNLP-IJCNLP, 2019, pp. 3982–3992.</w:t>
      </w:r>
    </w:p>
    <w:p w14:paraId="203B994E" w14:textId="77777777" w:rsidR="007D5DAB" w:rsidRDefault="00B57861">
      <w:pPr>
        <w:pStyle w:val="Referenca"/>
      </w:pPr>
      <w:r>
        <w:t>Sentence Transformers, „Documentation,” https://www.sbert.net/, приступано септембар 2026.</w:t>
      </w:r>
    </w:p>
    <w:p w14:paraId="2974F9DD" w14:textId="77777777" w:rsidR="007D5DAB" w:rsidRDefault="00B57861">
      <w:pPr>
        <w:pStyle w:val="Referenca"/>
      </w:pPr>
      <w:r>
        <w:t>Android Developers, „Jetpack Compose,” https://developer.android.com/compose, приступано септембар 2026.</w:t>
      </w:r>
    </w:p>
    <w:p w14:paraId="07A2536D" w14:textId="77777777" w:rsidR="007D5DAB" w:rsidRDefault="00B57861">
      <w:pPr>
        <w:pStyle w:val="Referenca"/>
      </w:pPr>
      <w:r>
        <w:t>Android Developers, „Save data in a local database using Room,” https://developer.android.com/training/data-storage/room, приступано септембар 2026.</w:t>
      </w:r>
    </w:p>
    <w:p w14:paraId="796742A7" w14:textId="77777777" w:rsidR="007D5DAB" w:rsidRDefault="00B57861">
      <w:pPr>
        <w:pStyle w:val="Referenca"/>
      </w:pPr>
      <w:r>
        <w:t>Android Developers, „WorkManager,” https://developer.android.com/topic/libraries/architecture/workmanager, приступано септембар 2026.</w:t>
      </w:r>
    </w:p>
    <w:p w14:paraId="0974FA81" w14:textId="77777777" w:rsidR="007D5DAB" w:rsidRDefault="00B57861">
      <w:pPr>
        <w:pStyle w:val="Referenca"/>
      </w:pPr>
      <w:r>
        <w:t>Android Developers, „Dependency injection with Hilt,” https://developer.android.com/training/dependency-injection/hilt-android, приступано септембар 2026.</w:t>
      </w:r>
    </w:p>
    <w:p w14:paraId="67BAE7D3" w14:textId="77777777" w:rsidR="007D5DAB" w:rsidRDefault="00B57861">
      <w:pPr>
        <w:pStyle w:val="Referenca"/>
      </w:pPr>
      <w:r>
        <w:t>Square, „Retrofit,” https://square.github.io/retrofit/, приступано септембар 2026.</w:t>
      </w:r>
    </w:p>
    <w:p w14:paraId="085C7601" w14:textId="77777777" w:rsidR="007D5DAB" w:rsidRDefault="00B57861">
      <w:pPr>
        <w:pStyle w:val="Referenca"/>
      </w:pPr>
      <w:r>
        <w:t>JetBrains, „Kotlin Coroutines Guide,” https://kotlinlang.org/docs/coroutines-guide.html, приступано септембар 2026.</w:t>
      </w:r>
    </w:p>
    <w:p w14:paraId="5E27AA80" w14:textId="77777777" w:rsidR="007D5DAB" w:rsidRDefault="00B57861">
      <w:pPr>
        <w:pStyle w:val="Referenca"/>
      </w:pPr>
      <w:r>
        <w:t>Google, „Material Design 3,” https://m3.material.io/, приступано септембар 2026.</w:t>
      </w:r>
    </w:p>
    <w:p w14:paraId="32C4DBCC" w14:textId="77777777" w:rsidR="007D5DAB" w:rsidRDefault="00B57861">
      <w:pPr>
        <w:pStyle w:val="Referenca"/>
      </w:pPr>
      <w:r>
        <w:t>Groq, „Groq API Documentation,” https://console.groq.com/docs, приступано септембар 2026.</w:t>
      </w:r>
    </w:p>
    <w:p w14:paraId="4530FF25" w14:textId="77777777" w:rsidR="007D5DAB" w:rsidRDefault="00B57861">
      <w:pPr>
        <w:pStyle w:val="Referenca"/>
      </w:pPr>
      <w:r>
        <w:t>Пројектна документација, „News Aggregator API v1,” датотека docs/API_CONTRACT_V1.md, верзија од 25. септембра 2026.</w:t>
      </w:r>
    </w:p>
    <w:p w14:paraId="03B906B6" w14:textId="77777777" w:rsidR="007D5DAB" w:rsidRDefault="00B57861">
      <w:pPr>
        <w:pStyle w:val="Referenca"/>
      </w:pPr>
      <w:r>
        <w:lastRenderedPageBreak/>
        <w:t>Пројектни изворни код, „News Aggregator Backend,” Python/FastAPI репозиторијум, септембар 2026.</w:t>
      </w:r>
    </w:p>
    <w:p w14:paraId="6C43268B" w14:textId="77777777" w:rsidR="007D5DAB" w:rsidRDefault="00B57861">
      <w:pPr>
        <w:pStyle w:val="Referenca"/>
      </w:pPr>
      <w:r>
        <w:t>Пројектни изворни код, „NewsAgreggator Android Application,” Kotlin/Compose репозиторијум, септембар 2026.</w:t>
      </w:r>
    </w:p>
    <w:p w14:paraId="672A85B3" w14:textId="77777777" w:rsidR="007D5DAB" w:rsidRDefault="00B57861">
      <w:pPr>
        <w:pStyle w:val="SadrajLiteratura"/>
      </w:pPr>
      <w:bookmarkStart w:id="70" w:name="_Toc241340337"/>
      <w:r>
        <w:lastRenderedPageBreak/>
        <w:t>Списак скраћеница</w:t>
      </w:r>
      <w:bookmarkEnd w:id="70"/>
    </w:p>
    <w:tbl>
      <w:tblPr>
        <w:tblStyle w:val="TableGrid"/>
        <w:tblW w:w="0" w:type="auto"/>
        <w:jc w:val="center"/>
        <w:tblLayout w:type="fixed"/>
        <w:tblLook w:val="04A0" w:firstRow="1" w:lastRow="0" w:firstColumn="1" w:lastColumn="0" w:noHBand="0" w:noVBand="1"/>
      </w:tblPr>
      <w:tblGrid>
        <w:gridCol w:w="1984"/>
        <w:gridCol w:w="7087"/>
      </w:tblGrid>
      <w:tr w:rsidR="007D5DAB" w14:paraId="2A4A02A1" w14:textId="77777777">
        <w:trPr>
          <w:tblHeader/>
          <w:jc w:val="center"/>
        </w:trPr>
        <w:tc>
          <w:tcPr>
            <w:tcW w:w="1984" w:type="dxa"/>
            <w:shd w:val="clear" w:color="auto" w:fill="D7EAF2"/>
            <w:tcMar>
              <w:top w:w="80" w:type="dxa"/>
              <w:left w:w="100" w:type="dxa"/>
              <w:bottom w:w="80" w:type="dxa"/>
              <w:right w:w="100" w:type="dxa"/>
            </w:tcMar>
          </w:tcPr>
          <w:p w14:paraId="655810BF" w14:textId="77777777" w:rsidR="007D5DAB" w:rsidRDefault="00B57861">
            <w:pPr>
              <w:jc w:val="center"/>
            </w:pPr>
            <w:r>
              <w:rPr>
                <w:b/>
                <w:sz w:val="20"/>
              </w:rPr>
              <w:t>Скраћеница</w:t>
            </w:r>
          </w:p>
        </w:tc>
        <w:tc>
          <w:tcPr>
            <w:tcW w:w="7087" w:type="dxa"/>
            <w:shd w:val="clear" w:color="auto" w:fill="D7EAF2"/>
            <w:tcMar>
              <w:top w:w="80" w:type="dxa"/>
              <w:left w:w="100" w:type="dxa"/>
              <w:bottom w:w="80" w:type="dxa"/>
              <w:right w:w="100" w:type="dxa"/>
            </w:tcMar>
          </w:tcPr>
          <w:p w14:paraId="7E875EBA" w14:textId="77777777" w:rsidR="007D5DAB" w:rsidRDefault="00B57861">
            <w:pPr>
              <w:jc w:val="center"/>
            </w:pPr>
            <w:r>
              <w:rPr>
                <w:b/>
                <w:sz w:val="20"/>
              </w:rPr>
              <w:t>Значење</w:t>
            </w:r>
          </w:p>
        </w:tc>
      </w:tr>
      <w:tr w:rsidR="007D5DAB" w14:paraId="6C1549D7" w14:textId="77777777">
        <w:trPr>
          <w:jc w:val="center"/>
        </w:trPr>
        <w:tc>
          <w:tcPr>
            <w:tcW w:w="1984" w:type="dxa"/>
            <w:tcMar>
              <w:top w:w="80" w:type="dxa"/>
              <w:left w:w="100" w:type="dxa"/>
              <w:bottom w:w="80" w:type="dxa"/>
              <w:right w:w="100" w:type="dxa"/>
            </w:tcMar>
            <w:vAlign w:val="center"/>
          </w:tcPr>
          <w:p w14:paraId="7453941B" w14:textId="77777777" w:rsidR="007D5DAB" w:rsidRDefault="00B57861">
            <w:r>
              <w:rPr>
                <w:sz w:val="20"/>
              </w:rPr>
              <w:t>API</w:t>
            </w:r>
          </w:p>
        </w:tc>
        <w:tc>
          <w:tcPr>
            <w:tcW w:w="7087" w:type="dxa"/>
            <w:tcMar>
              <w:top w:w="80" w:type="dxa"/>
              <w:left w:w="100" w:type="dxa"/>
              <w:bottom w:w="80" w:type="dxa"/>
              <w:right w:w="100" w:type="dxa"/>
            </w:tcMar>
            <w:vAlign w:val="center"/>
          </w:tcPr>
          <w:p w14:paraId="4565C3CC" w14:textId="77777777" w:rsidR="007D5DAB" w:rsidRDefault="00B57861">
            <w:r>
              <w:rPr>
                <w:sz w:val="20"/>
              </w:rPr>
              <w:t>Application Programming Interface – програмски интерфејс</w:t>
            </w:r>
          </w:p>
        </w:tc>
      </w:tr>
      <w:tr w:rsidR="007D5DAB" w14:paraId="50A0F4BE" w14:textId="77777777">
        <w:trPr>
          <w:jc w:val="center"/>
        </w:trPr>
        <w:tc>
          <w:tcPr>
            <w:tcW w:w="1984" w:type="dxa"/>
            <w:tcMar>
              <w:top w:w="80" w:type="dxa"/>
              <w:left w:w="100" w:type="dxa"/>
              <w:bottom w:w="80" w:type="dxa"/>
              <w:right w:w="100" w:type="dxa"/>
            </w:tcMar>
            <w:vAlign w:val="center"/>
          </w:tcPr>
          <w:p w14:paraId="07BEAA0E" w14:textId="77777777" w:rsidR="007D5DAB" w:rsidRDefault="00B57861">
            <w:r>
              <w:rPr>
                <w:sz w:val="20"/>
              </w:rPr>
              <w:t>ASGI</w:t>
            </w:r>
          </w:p>
        </w:tc>
        <w:tc>
          <w:tcPr>
            <w:tcW w:w="7087" w:type="dxa"/>
            <w:tcMar>
              <w:top w:w="80" w:type="dxa"/>
              <w:left w:w="100" w:type="dxa"/>
              <w:bottom w:w="80" w:type="dxa"/>
              <w:right w:w="100" w:type="dxa"/>
            </w:tcMar>
            <w:vAlign w:val="center"/>
          </w:tcPr>
          <w:p w14:paraId="388E92C2" w14:textId="77777777" w:rsidR="007D5DAB" w:rsidRDefault="00B57861">
            <w:r>
              <w:rPr>
                <w:sz w:val="20"/>
              </w:rPr>
              <w:t>Asynchronous Server Gateway Interface</w:t>
            </w:r>
          </w:p>
        </w:tc>
      </w:tr>
      <w:tr w:rsidR="007D5DAB" w14:paraId="3541BEED" w14:textId="77777777">
        <w:trPr>
          <w:jc w:val="center"/>
        </w:trPr>
        <w:tc>
          <w:tcPr>
            <w:tcW w:w="1984" w:type="dxa"/>
            <w:tcMar>
              <w:top w:w="80" w:type="dxa"/>
              <w:left w:w="100" w:type="dxa"/>
              <w:bottom w:w="80" w:type="dxa"/>
              <w:right w:w="100" w:type="dxa"/>
            </w:tcMar>
            <w:vAlign w:val="center"/>
          </w:tcPr>
          <w:p w14:paraId="49D9F5D0" w14:textId="77777777" w:rsidR="007D5DAB" w:rsidRDefault="00B57861">
            <w:r>
              <w:rPr>
                <w:sz w:val="20"/>
              </w:rPr>
              <w:t>DTO</w:t>
            </w:r>
          </w:p>
        </w:tc>
        <w:tc>
          <w:tcPr>
            <w:tcW w:w="7087" w:type="dxa"/>
            <w:tcMar>
              <w:top w:w="80" w:type="dxa"/>
              <w:left w:w="100" w:type="dxa"/>
              <w:bottom w:w="80" w:type="dxa"/>
              <w:right w:w="100" w:type="dxa"/>
            </w:tcMar>
            <w:vAlign w:val="center"/>
          </w:tcPr>
          <w:p w14:paraId="49B80FC4" w14:textId="77777777" w:rsidR="007D5DAB" w:rsidRDefault="00B57861">
            <w:r>
              <w:rPr>
                <w:sz w:val="20"/>
              </w:rPr>
              <w:t>Data Transfer Object – објекат за пренос података</w:t>
            </w:r>
          </w:p>
        </w:tc>
      </w:tr>
      <w:tr w:rsidR="007D5DAB" w14:paraId="3F0E22EA" w14:textId="77777777">
        <w:trPr>
          <w:jc w:val="center"/>
        </w:trPr>
        <w:tc>
          <w:tcPr>
            <w:tcW w:w="1984" w:type="dxa"/>
            <w:tcMar>
              <w:top w:w="80" w:type="dxa"/>
              <w:left w:w="100" w:type="dxa"/>
              <w:bottom w:w="80" w:type="dxa"/>
              <w:right w:w="100" w:type="dxa"/>
            </w:tcMar>
            <w:vAlign w:val="center"/>
          </w:tcPr>
          <w:p w14:paraId="36465314" w14:textId="77777777" w:rsidR="007D5DAB" w:rsidRDefault="00B57861">
            <w:r>
              <w:rPr>
                <w:sz w:val="20"/>
              </w:rPr>
              <w:t>HTTP</w:t>
            </w:r>
          </w:p>
        </w:tc>
        <w:tc>
          <w:tcPr>
            <w:tcW w:w="7087" w:type="dxa"/>
            <w:tcMar>
              <w:top w:w="80" w:type="dxa"/>
              <w:left w:w="100" w:type="dxa"/>
              <w:bottom w:w="80" w:type="dxa"/>
              <w:right w:w="100" w:type="dxa"/>
            </w:tcMar>
            <w:vAlign w:val="center"/>
          </w:tcPr>
          <w:p w14:paraId="42EDFCF5" w14:textId="77777777" w:rsidR="007D5DAB" w:rsidRDefault="00B57861">
            <w:r>
              <w:rPr>
                <w:sz w:val="20"/>
              </w:rPr>
              <w:t>Hypertext Transfer Protocol</w:t>
            </w:r>
          </w:p>
        </w:tc>
      </w:tr>
      <w:tr w:rsidR="007D5DAB" w14:paraId="0929EC3F" w14:textId="77777777">
        <w:trPr>
          <w:jc w:val="center"/>
        </w:trPr>
        <w:tc>
          <w:tcPr>
            <w:tcW w:w="1984" w:type="dxa"/>
            <w:tcMar>
              <w:top w:w="80" w:type="dxa"/>
              <w:left w:w="100" w:type="dxa"/>
              <w:bottom w:w="80" w:type="dxa"/>
              <w:right w:w="100" w:type="dxa"/>
            </w:tcMar>
            <w:vAlign w:val="center"/>
          </w:tcPr>
          <w:p w14:paraId="1C5E31AB" w14:textId="77777777" w:rsidR="007D5DAB" w:rsidRDefault="00B57861">
            <w:r>
              <w:rPr>
                <w:sz w:val="20"/>
              </w:rPr>
              <w:t>JSON</w:t>
            </w:r>
          </w:p>
        </w:tc>
        <w:tc>
          <w:tcPr>
            <w:tcW w:w="7087" w:type="dxa"/>
            <w:tcMar>
              <w:top w:w="80" w:type="dxa"/>
              <w:left w:w="100" w:type="dxa"/>
              <w:bottom w:w="80" w:type="dxa"/>
              <w:right w:w="100" w:type="dxa"/>
            </w:tcMar>
            <w:vAlign w:val="center"/>
          </w:tcPr>
          <w:p w14:paraId="64A42B9C" w14:textId="77777777" w:rsidR="007D5DAB" w:rsidRDefault="00B57861">
            <w:r>
              <w:rPr>
                <w:sz w:val="20"/>
              </w:rPr>
              <w:t>JavaScript Object Notation</w:t>
            </w:r>
          </w:p>
        </w:tc>
      </w:tr>
      <w:tr w:rsidR="007D5DAB" w14:paraId="596C25D9" w14:textId="77777777">
        <w:trPr>
          <w:jc w:val="center"/>
        </w:trPr>
        <w:tc>
          <w:tcPr>
            <w:tcW w:w="1984" w:type="dxa"/>
            <w:tcMar>
              <w:top w:w="80" w:type="dxa"/>
              <w:left w:w="100" w:type="dxa"/>
              <w:bottom w:w="80" w:type="dxa"/>
              <w:right w:w="100" w:type="dxa"/>
            </w:tcMar>
            <w:vAlign w:val="center"/>
          </w:tcPr>
          <w:p w14:paraId="2858E7EF" w14:textId="77777777" w:rsidR="007D5DAB" w:rsidRDefault="00B57861">
            <w:r>
              <w:rPr>
                <w:sz w:val="20"/>
              </w:rPr>
              <w:t>LLM</w:t>
            </w:r>
          </w:p>
        </w:tc>
        <w:tc>
          <w:tcPr>
            <w:tcW w:w="7087" w:type="dxa"/>
            <w:tcMar>
              <w:top w:w="80" w:type="dxa"/>
              <w:left w:w="100" w:type="dxa"/>
              <w:bottom w:w="80" w:type="dxa"/>
              <w:right w:w="100" w:type="dxa"/>
            </w:tcMar>
            <w:vAlign w:val="center"/>
          </w:tcPr>
          <w:p w14:paraId="75C67464" w14:textId="77777777" w:rsidR="007D5DAB" w:rsidRDefault="00B57861">
            <w:r>
              <w:rPr>
                <w:sz w:val="20"/>
              </w:rPr>
              <w:t>Large Language Model – велики језички модел</w:t>
            </w:r>
          </w:p>
        </w:tc>
      </w:tr>
      <w:tr w:rsidR="007D5DAB" w14:paraId="05833070" w14:textId="77777777">
        <w:trPr>
          <w:jc w:val="center"/>
        </w:trPr>
        <w:tc>
          <w:tcPr>
            <w:tcW w:w="1984" w:type="dxa"/>
            <w:tcMar>
              <w:top w:w="80" w:type="dxa"/>
              <w:left w:w="100" w:type="dxa"/>
              <w:bottom w:w="80" w:type="dxa"/>
              <w:right w:w="100" w:type="dxa"/>
            </w:tcMar>
            <w:vAlign w:val="center"/>
          </w:tcPr>
          <w:p w14:paraId="24F4EA0C" w14:textId="77777777" w:rsidR="007D5DAB" w:rsidRDefault="00B57861">
            <w:r>
              <w:rPr>
                <w:sz w:val="20"/>
              </w:rPr>
              <w:t>ORM</w:t>
            </w:r>
          </w:p>
        </w:tc>
        <w:tc>
          <w:tcPr>
            <w:tcW w:w="7087" w:type="dxa"/>
            <w:tcMar>
              <w:top w:w="80" w:type="dxa"/>
              <w:left w:w="100" w:type="dxa"/>
              <w:bottom w:w="80" w:type="dxa"/>
              <w:right w:w="100" w:type="dxa"/>
            </w:tcMar>
            <w:vAlign w:val="center"/>
          </w:tcPr>
          <w:p w14:paraId="62C39DA2" w14:textId="77777777" w:rsidR="007D5DAB" w:rsidRDefault="00B57861">
            <w:r>
              <w:rPr>
                <w:sz w:val="20"/>
              </w:rPr>
              <w:t>Object–Relational Mapping</w:t>
            </w:r>
          </w:p>
        </w:tc>
      </w:tr>
      <w:tr w:rsidR="007D5DAB" w14:paraId="3C06864F" w14:textId="77777777">
        <w:trPr>
          <w:jc w:val="center"/>
        </w:trPr>
        <w:tc>
          <w:tcPr>
            <w:tcW w:w="1984" w:type="dxa"/>
            <w:tcMar>
              <w:top w:w="80" w:type="dxa"/>
              <w:left w:w="100" w:type="dxa"/>
              <w:bottom w:w="80" w:type="dxa"/>
              <w:right w:w="100" w:type="dxa"/>
            </w:tcMar>
            <w:vAlign w:val="center"/>
          </w:tcPr>
          <w:p w14:paraId="14E5F156" w14:textId="77777777" w:rsidR="007D5DAB" w:rsidRDefault="00B57861">
            <w:r>
              <w:rPr>
                <w:sz w:val="20"/>
              </w:rPr>
              <w:t>RSS</w:t>
            </w:r>
          </w:p>
        </w:tc>
        <w:tc>
          <w:tcPr>
            <w:tcW w:w="7087" w:type="dxa"/>
            <w:tcMar>
              <w:top w:w="80" w:type="dxa"/>
              <w:left w:w="100" w:type="dxa"/>
              <w:bottom w:w="80" w:type="dxa"/>
              <w:right w:w="100" w:type="dxa"/>
            </w:tcMar>
            <w:vAlign w:val="center"/>
          </w:tcPr>
          <w:p w14:paraId="54683001" w14:textId="77777777" w:rsidR="007D5DAB" w:rsidRDefault="00B57861">
            <w:r>
              <w:rPr>
                <w:sz w:val="20"/>
              </w:rPr>
              <w:t>Really Simple Syndication</w:t>
            </w:r>
          </w:p>
        </w:tc>
      </w:tr>
      <w:tr w:rsidR="007D5DAB" w14:paraId="41C2786F" w14:textId="77777777">
        <w:trPr>
          <w:jc w:val="center"/>
        </w:trPr>
        <w:tc>
          <w:tcPr>
            <w:tcW w:w="1984" w:type="dxa"/>
            <w:tcMar>
              <w:top w:w="80" w:type="dxa"/>
              <w:left w:w="100" w:type="dxa"/>
              <w:bottom w:w="80" w:type="dxa"/>
              <w:right w:w="100" w:type="dxa"/>
            </w:tcMar>
            <w:vAlign w:val="center"/>
          </w:tcPr>
          <w:p w14:paraId="615B4669" w14:textId="77777777" w:rsidR="007D5DAB" w:rsidRDefault="00B57861">
            <w:r>
              <w:rPr>
                <w:sz w:val="20"/>
              </w:rPr>
              <w:t>TTS</w:t>
            </w:r>
          </w:p>
        </w:tc>
        <w:tc>
          <w:tcPr>
            <w:tcW w:w="7087" w:type="dxa"/>
            <w:tcMar>
              <w:top w:w="80" w:type="dxa"/>
              <w:left w:w="100" w:type="dxa"/>
              <w:bottom w:w="80" w:type="dxa"/>
              <w:right w:w="100" w:type="dxa"/>
            </w:tcMar>
            <w:vAlign w:val="center"/>
          </w:tcPr>
          <w:p w14:paraId="05A90F74" w14:textId="77777777" w:rsidR="007D5DAB" w:rsidRDefault="00B57861">
            <w:r>
              <w:rPr>
                <w:sz w:val="20"/>
              </w:rPr>
              <w:t>Text-to-Speech – синтеза говора</w:t>
            </w:r>
          </w:p>
        </w:tc>
      </w:tr>
      <w:tr w:rsidR="007D5DAB" w14:paraId="538BAAE3" w14:textId="77777777">
        <w:trPr>
          <w:jc w:val="center"/>
        </w:trPr>
        <w:tc>
          <w:tcPr>
            <w:tcW w:w="1984" w:type="dxa"/>
            <w:tcMar>
              <w:top w:w="80" w:type="dxa"/>
              <w:left w:w="100" w:type="dxa"/>
              <w:bottom w:w="80" w:type="dxa"/>
              <w:right w:w="100" w:type="dxa"/>
            </w:tcMar>
            <w:vAlign w:val="center"/>
          </w:tcPr>
          <w:p w14:paraId="5C930301" w14:textId="77777777" w:rsidR="007D5DAB" w:rsidRDefault="00B57861">
            <w:r>
              <w:rPr>
                <w:sz w:val="20"/>
              </w:rPr>
              <w:t>UI</w:t>
            </w:r>
          </w:p>
        </w:tc>
        <w:tc>
          <w:tcPr>
            <w:tcW w:w="7087" w:type="dxa"/>
            <w:tcMar>
              <w:top w:w="80" w:type="dxa"/>
              <w:left w:w="100" w:type="dxa"/>
              <w:bottom w:w="80" w:type="dxa"/>
              <w:right w:w="100" w:type="dxa"/>
            </w:tcMar>
            <w:vAlign w:val="center"/>
          </w:tcPr>
          <w:p w14:paraId="0EE71E8C" w14:textId="77777777" w:rsidR="007D5DAB" w:rsidRDefault="00B57861">
            <w:r>
              <w:rPr>
                <w:sz w:val="20"/>
              </w:rPr>
              <w:t>User Interface – кориснички интерфејс</w:t>
            </w:r>
          </w:p>
        </w:tc>
      </w:tr>
      <w:tr w:rsidR="007D5DAB" w14:paraId="2F669E50" w14:textId="77777777">
        <w:trPr>
          <w:jc w:val="center"/>
        </w:trPr>
        <w:tc>
          <w:tcPr>
            <w:tcW w:w="1984" w:type="dxa"/>
            <w:tcMar>
              <w:top w:w="80" w:type="dxa"/>
              <w:left w:w="100" w:type="dxa"/>
              <w:bottom w:w="80" w:type="dxa"/>
              <w:right w:w="100" w:type="dxa"/>
            </w:tcMar>
            <w:vAlign w:val="center"/>
          </w:tcPr>
          <w:p w14:paraId="3027B1FD" w14:textId="77777777" w:rsidR="007D5DAB" w:rsidRDefault="00B57861">
            <w:r>
              <w:rPr>
                <w:sz w:val="20"/>
              </w:rPr>
              <w:t>URL</w:t>
            </w:r>
          </w:p>
        </w:tc>
        <w:tc>
          <w:tcPr>
            <w:tcW w:w="7087" w:type="dxa"/>
            <w:tcMar>
              <w:top w:w="80" w:type="dxa"/>
              <w:left w:w="100" w:type="dxa"/>
              <w:bottom w:w="80" w:type="dxa"/>
              <w:right w:w="100" w:type="dxa"/>
            </w:tcMar>
            <w:vAlign w:val="center"/>
          </w:tcPr>
          <w:p w14:paraId="7DE4037C" w14:textId="77777777" w:rsidR="007D5DAB" w:rsidRDefault="00B57861">
            <w:r>
              <w:rPr>
                <w:sz w:val="20"/>
              </w:rPr>
              <w:t>Uniform Resource Locator</w:t>
            </w:r>
          </w:p>
        </w:tc>
      </w:tr>
    </w:tbl>
    <w:p w14:paraId="0ED43D0E" w14:textId="77777777" w:rsidR="007D5DAB" w:rsidRDefault="00B57861">
      <w:pPr>
        <w:pStyle w:val="SadrajLiteratura"/>
      </w:pPr>
      <w:bookmarkStart w:id="71" w:name="_Toc241340338"/>
      <w:r>
        <w:lastRenderedPageBreak/>
        <w:t>Списак слика</w:t>
      </w:r>
      <w:bookmarkEnd w:id="71"/>
    </w:p>
    <w:p w14:paraId="05CE31C2" w14:textId="557037A4" w:rsidR="00300CB9" w:rsidRDefault="00B5786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340341" w:history="1">
        <w:r w:rsidR="00300CB9" w:rsidRPr="00EA2F4C">
          <w:rPr>
            <w:rStyle w:val="Hyperlink"/>
            <w:noProof/>
          </w:rPr>
          <w:t>Слика 4.1.1. Логичка архитектура система „Ток”</w:t>
        </w:r>
        <w:r w:rsidR="00300CB9">
          <w:rPr>
            <w:noProof/>
            <w:webHidden/>
          </w:rPr>
          <w:tab/>
        </w:r>
        <w:r w:rsidR="00300CB9">
          <w:rPr>
            <w:noProof/>
            <w:webHidden/>
          </w:rPr>
          <w:fldChar w:fldCharType="begin"/>
        </w:r>
        <w:r w:rsidR="00300CB9">
          <w:rPr>
            <w:noProof/>
            <w:webHidden/>
          </w:rPr>
          <w:instrText xml:space="preserve"> PAGEREF _Toc241340341 \h </w:instrText>
        </w:r>
        <w:r w:rsidR="00300CB9">
          <w:rPr>
            <w:noProof/>
            <w:webHidden/>
          </w:rPr>
        </w:r>
        <w:r w:rsidR="00300CB9">
          <w:rPr>
            <w:noProof/>
            <w:webHidden/>
          </w:rPr>
          <w:fldChar w:fldCharType="separate"/>
        </w:r>
        <w:r w:rsidR="00300CB9">
          <w:rPr>
            <w:noProof/>
            <w:webHidden/>
          </w:rPr>
          <w:t>7</w:t>
        </w:r>
        <w:r w:rsidR="00300CB9">
          <w:rPr>
            <w:noProof/>
            <w:webHidden/>
          </w:rPr>
          <w:fldChar w:fldCharType="end"/>
        </w:r>
      </w:hyperlink>
    </w:p>
    <w:p w14:paraId="525782B1" w14:textId="7F70E1D2"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2" w:history="1">
        <w:r w:rsidRPr="00EA2F4C">
          <w:rPr>
            <w:rStyle w:val="Hyperlink"/>
            <w:noProof/>
          </w:rPr>
          <w:t>Слика 4.1.2. Цевовод серверске обраде чланка</w:t>
        </w:r>
        <w:r>
          <w:rPr>
            <w:noProof/>
            <w:webHidden/>
          </w:rPr>
          <w:tab/>
        </w:r>
        <w:r>
          <w:rPr>
            <w:noProof/>
            <w:webHidden/>
          </w:rPr>
          <w:fldChar w:fldCharType="begin"/>
        </w:r>
        <w:r>
          <w:rPr>
            <w:noProof/>
            <w:webHidden/>
          </w:rPr>
          <w:instrText xml:space="preserve"> PAGEREF _Toc241340342 \h </w:instrText>
        </w:r>
        <w:r>
          <w:rPr>
            <w:noProof/>
            <w:webHidden/>
          </w:rPr>
        </w:r>
        <w:r>
          <w:rPr>
            <w:noProof/>
            <w:webHidden/>
          </w:rPr>
          <w:fldChar w:fldCharType="separate"/>
        </w:r>
        <w:r>
          <w:rPr>
            <w:noProof/>
            <w:webHidden/>
          </w:rPr>
          <w:t>8</w:t>
        </w:r>
        <w:r>
          <w:rPr>
            <w:noProof/>
            <w:webHidden/>
          </w:rPr>
          <w:fldChar w:fldCharType="end"/>
        </w:r>
      </w:hyperlink>
    </w:p>
    <w:p w14:paraId="023DA861" w14:textId="57BE2123"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3" w:history="1">
        <w:r w:rsidRPr="00EA2F4C">
          <w:rPr>
            <w:rStyle w:val="Hyperlink"/>
            <w:noProof/>
          </w:rPr>
          <w:t>Слика 4.1.3. Семантичко груписање у shadow режиму</w:t>
        </w:r>
        <w:r>
          <w:rPr>
            <w:noProof/>
            <w:webHidden/>
          </w:rPr>
          <w:tab/>
        </w:r>
        <w:r>
          <w:rPr>
            <w:noProof/>
            <w:webHidden/>
          </w:rPr>
          <w:fldChar w:fldCharType="begin"/>
        </w:r>
        <w:r>
          <w:rPr>
            <w:noProof/>
            <w:webHidden/>
          </w:rPr>
          <w:instrText xml:space="preserve"> PAGEREF _Toc241340343 \h </w:instrText>
        </w:r>
        <w:r>
          <w:rPr>
            <w:noProof/>
            <w:webHidden/>
          </w:rPr>
        </w:r>
        <w:r>
          <w:rPr>
            <w:noProof/>
            <w:webHidden/>
          </w:rPr>
          <w:fldChar w:fldCharType="separate"/>
        </w:r>
        <w:r>
          <w:rPr>
            <w:noProof/>
            <w:webHidden/>
          </w:rPr>
          <w:t>9</w:t>
        </w:r>
        <w:r>
          <w:rPr>
            <w:noProof/>
            <w:webHidden/>
          </w:rPr>
          <w:fldChar w:fldCharType="end"/>
        </w:r>
      </w:hyperlink>
    </w:p>
    <w:p w14:paraId="1271502E" w14:textId="0659272E"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4" w:history="1">
        <w:r w:rsidRPr="00EA2F4C">
          <w:rPr>
            <w:rStyle w:val="Hyperlink"/>
            <w:noProof/>
          </w:rPr>
          <w:t>Слика 4.2.1. Ток података у Android апликацији</w:t>
        </w:r>
        <w:r>
          <w:rPr>
            <w:noProof/>
            <w:webHidden/>
          </w:rPr>
          <w:tab/>
        </w:r>
        <w:r>
          <w:rPr>
            <w:noProof/>
            <w:webHidden/>
          </w:rPr>
          <w:fldChar w:fldCharType="begin"/>
        </w:r>
        <w:r>
          <w:rPr>
            <w:noProof/>
            <w:webHidden/>
          </w:rPr>
          <w:instrText xml:space="preserve"> PAGEREF _Toc241340344 \h </w:instrText>
        </w:r>
        <w:r>
          <w:rPr>
            <w:noProof/>
            <w:webHidden/>
          </w:rPr>
        </w:r>
        <w:r>
          <w:rPr>
            <w:noProof/>
            <w:webHidden/>
          </w:rPr>
          <w:fldChar w:fldCharType="separate"/>
        </w:r>
        <w:r>
          <w:rPr>
            <w:noProof/>
            <w:webHidden/>
          </w:rPr>
          <w:t>10</w:t>
        </w:r>
        <w:r>
          <w:rPr>
            <w:noProof/>
            <w:webHidden/>
          </w:rPr>
          <w:fldChar w:fldCharType="end"/>
        </w:r>
      </w:hyperlink>
    </w:p>
    <w:p w14:paraId="201DBE5F" w14:textId="3E005777"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5" w:history="1">
        <w:r w:rsidRPr="00EA2F4C">
          <w:rPr>
            <w:rStyle w:val="Hyperlink"/>
            <w:noProof/>
          </w:rPr>
          <w:t>Слика 4.3.1. Развојно распоређивање система</w:t>
        </w:r>
        <w:r>
          <w:rPr>
            <w:noProof/>
            <w:webHidden/>
          </w:rPr>
          <w:tab/>
        </w:r>
        <w:r>
          <w:rPr>
            <w:noProof/>
            <w:webHidden/>
          </w:rPr>
          <w:fldChar w:fldCharType="begin"/>
        </w:r>
        <w:r>
          <w:rPr>
            <w:noProof/>
            <w:webHidden/>
          </w:rPr>
          <w:instrText xml:space="preserve"> PAGEREF _Toc241340345 \h </w:instrText>
        </w:r>
        <w:r>
          <w:rPr>
            <w:noProof/>
            <w:webHidden/>
          </w:rPr>
        </w:r>
        <w:r>
          <w:rPr>
            <w:noProof/>
            <w:webHidden/>
          </w:rPr>
          <w:fldChar w:fldCharType="separate"/>
        </w:r>
        <w:r>
          <w:rPr>
            <w:noProof/>
            <w:webHidden/>
          </w:rPr>
          <w:t>12</w:t>
        </w:r>
        <w:r>
          <w:rPr>
            <w:noProof/>
            <w:webHidden/>
          </w:rPr>
          <w:fldChar w:fldCharType="end"/>
        </w:r>
      </w:hyperlink>
    </w:p>
    <w:p w14:paraId="301CFBD5" w14:textId="5CD36D82"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6" w:history="1">
        <w:r w:rsidRPr="00EA2F4C">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_Toc241340346 \h </w:instrText>
        </w:r>
        <w:r>
          <w:rPr>
            <w:noProof/>
            <w:webHidden/>
          </w:rPr>
        </w:r>
        <w:r>
          <w:rPr>
            <w:noProof/>
            <w:webHidden/>
          </w:rPr>
          <w:fldChar w:fldCharType="separate"/>
        </w:r>
        <w:r>
          <w:rPr>
            <w:noProof/>
            <w:webHidden/>
          </w:rPr>
          <w:t>14</w:t>
        </w:r>
        <w:r>
          <w:rPr>
            <w:noProof/>
            <w:webHidden/>
          </w:rPr>
          <w:fldChar w:fldCharType="end"/>
        </w:r>
      </w:hyperlink>
    </w:p>
    <w:p w14:paraId="62F5F27E" w14:textId="119A94AF"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7" w:history="1">
        <w:r w:rsidRPr="00EA2F4C">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_Toc241340347 \h </w:instrText>
        </w:r>
        <w:r>
          <w:rPr>
            <w:noProof/>
            <w:webHidden/>
          </w:rPr>
        </w:r>
        <w:r>
          <w:rPr>
            <w:noProof/>
            <w:webHidden/>
          </w:rPr>
          <w:fldChar w:fldCharType="separate"/>
        </w:r>
        <w:r>
          <w:rPr>
            <w:noProof/>
            <w:webHidden/>
          </w:rPr>
          <w:t>14</w:t>
        </w:r>
        <w:r>
          <w:rPr>
            <w:noProof/>
            <w:webHidden/>
          </w:rPr>
          <w:fldChar w:fldCharType="end"/>
        </w:r>
      </w:hyperlink>
    </w:p>
    <w:p w14:paraId="1064BCFE" w14:textId="1D95AACD"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8" w:history="1">
        <w:r w:rsidRPr="00EA2F4C">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_Toc241340348 \h </w:instrText>
        </w:r>
        <w:r>
          <w:rPr>
            <w:noProof/>
            <w:webHidden/>
          </w:rPr>
        </w:r>
        <w:r>
          <w:rPr>
            <w:noProof/>
            <w:webHidden/>
          </w:rPr>
          <w:fldChar w:fldCharType="separate"/>
        </w:r>
        <w:r>
          <w:rPr>
            <w:noProof/>
            <w:webHidden/>
          </w:rPr>
          <w:t>15</w:t>
        </w:r>
        <w:r>
          <w:rPr>
            <w:noProof/>
            <w:webHidden/>
          </w:rPr>
          <w:fldChar w:fldCharType="end"/>
        </w:r>
      </w:hyperlink>
    </w:p>
    <w:p w14:paraId="03B3215D" w14:textId="7DCEB310"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49" w:history="1">
        <w:r w:rsidRPr="00EA2F4C">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_Toc241340349 \h </w:instrText>
        </w:r>
        <w:r>
          <w:rPr>
            <w:noProof/>
            <w:webHidden/>
          </w:rPr>
        </w:r>
        <w:r>
          <w:rPr>
            <w:noProof/>
            <w:webHidden/>
          </w:rPr>
          <w:fldChar w:fldCharType="separate"/>
        </w:r>
        <w:r>
          <w:rPr>
            <w:noProof/>
            <w:webHidden/>
          </w:rPr>
          <w:t>16</w:t>
        </w:r>
        <w:r>
          <w:rPr>
            <w:noProof/>
            <w:webHidden/>
          </w:rPr>
          <w:fldChar w:fldCharType="end"/>
        </w:r>
      </w:hyperlink>
    </w:p>
    <w:p w14:paraId="0A138C09" w14:textId="26550E8C"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0" w:history="1">
        <w:r w:rsidRPr="00EA2F4C">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_Toc241340350 \h </w:instrText>
        </w:r>
        <w:r>
          <w:rPr>
            <w:noProof/>
            <w:webHidden/>
          </w:rPr>
        </w:r>
        <w:r>
          <w:rPr>
            <w:noProof/>
            <w:webHidden/>
          </w:rPr>
          <w:fldChar w:fldCharType="separate"/>
        </w:r>
        <w:r>
          <w:rPr>
            <w:noProof/>
            <w:webHidden/>
          </w:rPr>
          <w:t>16</w:t>
        </w:r>
        <w:r>
          <w:rPr>
            <w:noProof/>
            <w:webHidden/>
          </w:rPr>
          <w:fldChar w:fldCharType="end"/>
        </w:r>
      </w:hyperlink>
    </w:p>
    <w:p w14:paraId="2AEFDEEE" w14:textId="50AEB638"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1" w:history="1">
        <w:r w:rsidRPr="00EA2F4C">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_Toc241340351 \h </w:instrText>
        </w:r>
        <w:r>
          <w:rPr>
            <w:noProof/>
            <w:webHidden/>
          </w:rPr>
        </w:r>
        <w:r>
          <w:rPr>
            <w:noProof/>
            <w:webHidden/>
          </w:rPr>
          <w:fldChar w:fldCharType="separate"/>
        </w:r>
        <w:r>
          <w:rPr>
            <w:noProof/>
            <w:webHidden/>
          </w:rPr>
          <w:t>17</w:t>
        </w:r>
        <w:r>
          <w:rPr>
            <w:noProof/>
            <w:webHidden/>
          </w:rPr>
          <w:fldChar w:fldCharType="end"/>
        </w:r>
      </w:hyperlink>
    </w:p>
    <w:p w14:paraId="4F482A00" w14:textId="37D810C4"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2" w:history="1">
        <w:r w:rsidRPr="00EA2F4C">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_Toc241340352 \h </w:instrText>
        </w:r>
        <w:r>
          <w:rPr>
            <w:noProof/>
            <w:webHidden/>
          </w:rPr>
        </w:r>
        <w:r>
          <w:rPr>
            <w:noProof/>
            <w:webHidden/>
          </w:rPr>
          <w:fldChar w:fldCharType="separate"/>
        </w:r>
        <w:r>
          <w:rPr>
            <w:noProof/>
            <w:webHidden/>
          </w:rPr>
          <w:t>18</w:t>
        </w:r>
        <w:r>
          <w:rPr>
            <w:noProof/>
            <w:webHidden/>
          </w:rPr>
          <w:fldChar w:fldCharType="end"/>
        </w:r>
      </w:hyperlink>
    </w:p>
    <w:p w14:paraId="1E801E2A" w14:textId="084A53F3"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3" w:history="1">
        <w:r w:rsidRPr="00EA2F4C">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_Toc241340353 \h </w:instrText>
        </w:r>
        <w:r>
          <w:rPr>
            <w:noProof/>
            <w:webHidden/>
          </w:rPr>
        </w:r>
        <w:r>
          <w:rPr>
            <w:noProof/>
            <w:webHidden/>
          </w:rPr>
          <w:fldChar w:fldCharType="separate"/>
        </w:r>
        <w:r>
          <w:rPr>
            <w:noProof/>
            <w:webHidden/>
          </w:rPr>
          <w:t>19</w:t>
        </w:r>
        <w:r>
          <w:rPr>
            <w:noProof/>
            <w:webHidden/>
          </w:rPr>
          <w:fldChar w:fldCharType="end"/>
        </w:r>
      </w:hyperlink>
    </w:p>
    <w:p w14:paraId="3411F4C5" w14:textId="16D45C10"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4" w:history="1">
        <w:r w:rsidRPr="00EA2F4C">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_Toc241340354 \h </w:instrText>
        </w:r>
        <w:r>
          <w:rPr>
            <w:noProof/>
            <w:webHidden/>
          </w:rPr>
        </w:r>
        <w:r>
          <w:rPr>
            <w:noProof/>
            <w:webHidden/>
          </w:rPr>
          <w:fldChar w:fldCharType="separate"/>
        </w:r>
        <w:r>
          <w:rPr>
            <w:noProof/>
            <w:webHidden/>
          </w:rPr>
          <w:t>19</w:t>
        </w:r>
        <w:r>
          <w:rPr>
            <w:noProof/>
            <w:webHidden/>
          </w:rPr>
          <w:fldChar w:fldCharType="end"/>
        </w:r>
      </w:hyperlink>
    </w:p>
    <w:p w14:paraId="2FE7F64B" w14:textId="059BFD70"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5" w:history="1">
        <w:r w:rsidRPr="00EA2F4C">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_Toc241340355 \h </w:instrText>
        </w:r>
        <w:r>
          <w:rPr>
            <w:noProof/>
            <w:webHidden/>
          </w:rPr>
        </w:r>
        <w:r>
          <w:rPr>
            <w:noProof/>
            <w:webHidden/>
          </w:rPr>
          <w:fldChar w:fldCharType="separate"/>
        </w:r>
        <w:r>
          <w:rPr>
            <w:noProof/>
            <w:webHidden/>
          </w:rPr>
          <w:t>20</w:t>
        </w:r>
        <w:r>
          <w:rPr>
            <w:noProof/>
            <w:webHidden/>
          </w:rPr>
          <w:fldChar w:fldCharType="end"/>
        </w:r>
      </w:hyperlink>
    </w:p>
    <w:p w14:paraId="70E07515" w14:textId="2AAA3FF7"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6" w:history="1">
        <w:r w:rsidRPr="00EA2F4C">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_Toc241340356 \h </w:instrText>
        </w:r>
        <w:r>
          <w:rPr>
            <w:noProof/>
            <w:webHidden/>
          </w:rPr>
        </w:r>
        <w:r>
          <w:rPr>
            <w:noProof/>
            <w:webHidden/>
          </w:rPr>
          <w:fldChar w:fldCharType="separate"/>
        </w:r>
        <w:r>
          <w:rPr>
            <w:noProof/>
            <w:webHidden/>
          </w:rPr>
          <w:t>21</w:t>
        </w:r>
        <w:r>
          <w:rPr>
            <w:noProof/>
            <w:webHidden/>
          </w:rPr>
          <w:fldChar w:fldCharType="end"/>
        </w:r>
      </w:hyperlink>
    </w:p>
    <w:p w14:paraId="6DF89EA9" w14:textId="10B5DB53"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7" w:history="1">
        <w:r w:rsidRPr="00EA2F4C">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_Toc241340357 \h </w:instrText>
        </w:r>
        <w:r>
          <w:rPr>
            <w:noProof/>
            <w:webHidden/>
          </w:rPr>
        </w:r>
        <w:r>
          <w:rPr>
            <w:noProof/>
            <w:webHidden/>
          </w:rPr>
          <w:fldChar w:fldCharType="separate"/>
        </w:r>
        <w:r>
          <w:rPr>
            <w:noProof/>
            <w:webHidden/>
          </w:rPr>
          <w:t>22</w:t>
        </w:r>
        <w:r>
          <w:rPr>
            <w:noProof/>
            <w:webHidden/>
          </w:rPr>
          <w:fldChar w:fldCharType="end"/>
        </w:r>
      </w:hyperlink>
    </w:p>
    <w:p w14:paraId="7F4EDC94" w14:textId="75EBB94B" w:rsidR="007D5DAB" w:rsidRDefault="00B57861">
      <w:pPr>
        <w:pStyle w:val="TableofFigures"/>
      </w:pPr>
      <w:r>
        <w:fldChar w:fldCharType="end"/>
      </w:r>
    </w:p>
    <w:p w14:paraId="0F710870" w14:textId="77777777" w:rsidR="007D5DAB" w:rsidRDefault="00B57861">
      <w:pPr>
        <w:pStyle w:val="SadrajLiteratura"/>
      </w:pPr>
      <w:bookmarkStart w:id="72" w:name="_Toc241340339"/>
      <w:r>
        <w:lastRenderedPageBreak/>
        <w:t>Списак табела</w:t>
      </w:r>
      <w:bookmarkEnd w:id="72"/>
    </w:p>
    <w:p w14:paraId="32278C94" w14:textId="523FAF1C" w:rsidR="00300CB9" w:rsidRDefault="00B5786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340358" w:history="1">
        <w:r w:rsidR="00300CB9" w:rsidRPr="00630813">
          <w:rPr>
            <w:rStyle w:val="Hyperlink"/>
            <w:noProof/>
          </w:rPr>
          <w:t>Табела 2.5.1. Поређење приступа праћењу вести</w:t>
        </w:r>
        <w:r w:rsidR="00300CB9">
          <w:rPr>
            <w:noProof/>
            <w:webHidden/>
          </w:rPr>
          <w:tab/>
        </w:r>
        <w:r w:rsidR="00300CB9">
          <w:rPr>
            <w:noProof/>
            <w:webHidden/>
          </w:rPr>
          <w:fldChar w:fldCharType="begin"/>
        </w:r>
        <w:r w:rsidR="00300CB9">
          <w:rPr>
            <w:noProof/>
            <w:webHidden/>
          </w:rPr>
          <w:instrText xml:space="preserve"> PAGEREF _Toc241340358 \h </w:instrText>
        </w:r>
        <w:r w:rsidR="00300CB9">
          <w:rPr>
            <w:noProof/>
            <w:webHidden/>
          </w:rPr>
        </w:r>
        <w:r w:rsidR="00300CB9">
          <w:rPr>
            <w:noProof/>
            <w:webHidden/>
          </w:rPr>
          <w:fldChar w:fldCharType="separate"/>
        </w:r>
        <w:r w:rsidR="00300CB9">
          <w:rPr>
            <w:noProof/>
            <w:webHidden/>
          </w:rPr>
          <w:t>4</w:t>
        </w:r>
        <w:r w:rsidR="00300CB9">
          <w:rPr>
            <w:noProof/>
            <w:webHidden/>
          </w:rPr>
          <w:fldChar w:fldCharType="end"/>
        </w:r>
      </w:hyperlink>
    </w:p>
    <w:p w14:paraId="3248EB06" w14:textId="1FB8D918"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59" w:history="1">
        <w:r w:rsidRPr="00630813">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_Toc241340359 \h </w:instrText>
        </w:r>
        <w:r>
          <w:rPr>
            <w:noProof/>
            <w:webHidden/>
          </w:rPr>
        </w:r>
        <w:r>
          <w:rPr>
            <w:noProof/>
            <w:webHidden/>
          </w:rPr>
          <w:fldChar w:fldCharType="separate"/>
        </w:r>
        <w:r>
          <w:rPr>
            <w:noProof/>
            <w:webHidden/>
          </w:rPr>
          <w:t>6</w:t>
        </w:r>
        <w:r>
          <w:rPr>
            <w:noProof/>
            <w:webHidden/>
          </w:rPr>
          <w:fldChar w:fldCharType="end"/>
        </w:r>
      </w:hyperlink>
    </w:p>
    <w:p w14:paraId="326D162E" w14:textId="24D2B37D"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60" w:history="1">
        <w:r w:rsidRPr="00630813">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_Toc241340360 \h </w:instrText>
        </w:r>
        <w:r>
          <w:rPr>
            <w:noProof/>
            <w:webHidden/>
          </w:rPr>
        </w:r>
        <w:r>
          <w:rPr>
            <w:noProof/>
            <w:webHidden/>
          </w:rPr>
          <w:fldChar w:fldCharType="separate"/>
        </w:r>
        <w:r>
          <w:rPr>
            <w:noProof/>
            <w:webHidden/>
          </w:rPr>
          <w:t>10</w:t>
        </w:r>
        <w:r>
          <w:rPr>
            <w:noProof/>
            <w:webHidden/>
          </w:rPr>
          <w:fldChar w:fldCharType="end"/>
        </w:r>
      </w:hyperlink>
    </w:p>
    <w:p w14:paraId="1DF8A3C0" w14:textId="29E15952"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61" w:history="1">
        <w:r w:rsidRPr="00630813">
          <w:rPr>
            <w:rStyle w:val="Hyperlink"/>
            <w:noProof/>
          </w:rPr>
          <w:t>Табела 5.11.1. Примери тест сценарија</w:t>
        </w:r>
        <w:r>
          <w:rPr>
            <w:noProof/>
            <w:webHidden/>
          </w:rPr>
          <w:tab/>
        </w:r>
        <w:r>
          <w:rPr>
            <w:noProof/>
            <w:webHidden/>
          </w:rPr>
          <w:fldChar w:fldCharType="begin"/>
        </w:r>
        <w:r>
          <w:rPr>
            <w:noProof/>
            <w:webHidden/>
          </w:rPr>
          <w:instrText xml:space="preserve"> PAGEREF _Toc241340361 \h </w:instrText>
        </w:r>
        <w:r>
          <w:rPr>
            <w:noProof/>
            <w:webHidden/>
          </w:rPr>
        </w:r>
        <w:r>
          <w:rPr>
            <w:noProof/>
            <w:webHidden/>
          </w:rPr>
          <w:fldChar w:fldCharType="separate"/>
        </w:r>
        <w:r>
          <w:rPr>
            <w:noProof/>
            <w:webHidden/>
          </w:rPr>
          <w:t>23</w:t>
        </w:r>
        <w:r>
          <w:rPr>
            <w:noProof/>
            <w:webHidden/>
          </w:rPr>
          <w:fldChar w:fldCharType="end"/>
        </w:r>
      </w:hyperlink>
    </w:p>
    <w:p w14:paraId="66AEC9B3" w14:textId="540BA1F5" w:rsidR="00300CB9" w:rsidRDefault="00300CB9">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340362" w:history="1">
        <w:r w:rsidRPr="00630813">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_Toc241340362 \h </w:instrText>
        </w:r>
        <w:r>
          <w:rPr>
            <w:noProof/>
            <w:webHidden/>
          </w:rPr>
        </w:r>
        <w:r>
          <w:rPr>
            <w:noProof/>
            <w:webHidden/>
          </w:rPr>
          <w:fldChar w:fldCharType="separate"/>
        </w:r>
        <w:r>
          <w:rPr>
            <w:noProof/>
            <w:webHidden/>
          </w:rPr>
          <w:t>30</w:t>
        </w:r>
        <w:r>
          <w:rPr>
            <w:noProof/>
            <w:webHidden/>
          </w:rPr>
          <w:fldChar w:fldCharType="end"/>
        </w:r>
      </w:hyperlink>
    </w:p>
    <w:p w14:paraId="78446FF7" w14:textId="5A7CC6C5" w:rsidR="007D5DAB" w:rsidRDefault="00B57861">
      <w:pPr>
        <w:pStyle w:val="TableofFigures"/>
      </w:pPr>
      <w:r>
        <w:fldChar w:fldCharType="end"/>
      </w:r>
    </w:p>
    <w:p w14:paraId="74885AAD" w14:textId="77777777" w:rsidR="007D5DAB" w:rsidRDefault="00B57861">
      <w:pPr>
        <w:pStyle w:val="Prilog-Inivonaslova"/>
      </w:pPr>
      <w:bookmarkStart w:id="73" w:name="_Toc241340340"/>
      <w:r>
        <w:lastRenderedPageBreak/>
        <w:t>Структура пројекта</w:t>
      </w:r>
      <w:bookmarkEnd w:id="73"/>
    </w:p>
    <w:p w14:paraId="2E0B9A1B" w14:textId="77777777" w:rsidR="007D5DAB" w:rsidRDefault="00B5786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w:t>
      </w:r>
    </w:p>
    <w:p w14:paraId="0E23D002" w14:textId="77777777" w:rsidR="007D5DAB" w:rsidRDefault="00B57861">
      <w:pPr>
        <w:pStyle w:val="Oznakatabele"/>
      </w:pPr>
      <w:bookmarkStart w:id="74" w:name="_Toc241340362"/>
      <w:r>
        <w:t>Табела A.1. Структура изворног кода</w:t>
      </w:r>
      <w:bookmarkEnd w:id="74"/>
    </w:p>
    <w:tbl>
      <w:tblPr>
        <w:tblStyle w:val="TableGrid"/>
        <w:tblW w:w="0" w:type="auto"/>
        <w:jc w:val="center"/>
        <w:tblLayout w:type="fixed"/>
        <w:tblLook w:val="04A0" w:firstRow="1" w:lastRow="0" w:firstColumn="1" w:lastColumn="0" w:noHBand="0" w:noVBand="1"/>
      </w:tblPr>
      <w:tblGrid>
        <w:gridCol w:w="1417"/>
        <w:gridCol w:w="3118"/>
        <w:gridCol w:w="4535"/>
      </w:tblGrid>
      <w:tr w:rsidR="007D5DAB" w14:paraId="4B055795" w14:textId="77777777">
        <w:trPr>
          <w:tblHeader/>
          <w:jc w:val="center"/>
        </w:trPr>
        <w:tc>
          <w:tcPr>
            <w:tcW w:w="1417" w:type="dxa"/>
            <w:shd w:val="clear" w:color="auto" w:fill="D7EAF2"/>
            <w:tcMar>
              <w:top w:w="80" w:type="dxa"/>
              <w:left w:w="100" w:type="dxa"/>
              <w:bottom w:w="80" w:type="dxa"/>
              <w:right w:w="100" w:type="dxa"/>
            </w:tcMar>
          </w:tcPr>
          <w:p w14:paraId="0EEF9A2C" w14:textId="77777777" w:rsidR="007D5DAB" w:rsidRDefault="00B57861">
            <w:pPr>
              <w:jc w:val="center"/>
            </w:pPr>
            <w:r>
              <w:rPr>
                <w:b/>
                <w:sz w:val="20"/>
              </w:rPr>
              <w:t>Пројекат</w:t>
            </w:r>
          </w:p>
        </w:tc>
        <w:tc>
          <w:tcPr>
            <w:tcW w:w="3118" w:type="dxa"/>
            <w:shd w:val="clear" w:color="auto" w:fill="D7EAF2"/>
            <w:tcMar>
              <w:top w:w="80" w:type="dxa"/>
              <w:left w:w="100" w:type="dxa"/>
              <w:bottom w:w="80" w:type="dxa"/>
              <w:right w:w="100" w:type="dxa"/>
            </w:tcMar>
          </w:tcPr>
          <w:p w14:paraId="18FA3B5D" w14:textId="77777777" w:rsidR="007D5DAB" w:rsidRDefault="00B57861">
            <w:pPr>
              <w:jc w:val="center"/>
            </w:pPr>
            <w:r>
              <w:rPr>
                <w:b/>
                <w:sz w:val="20"/>
              </w:rPr>
              <w:t>Директоријум</w:t>
            </w:r>
          </w:p>
        </w:tc>
        <w:tc>
          <w:tcPr>
            <w:tcW w:w="4535" w:type="dxa"/>
            <w:shd w:val="clear" w:color="auto" w:fill="D7EAF2"/>
            <w:tcMar>
              <w:top w:w="80" w:type="dxa"/>
              <w:left w:w="100" w:type="dxa"/>
              <w:bottom w:w="80" w:type="dxa"/>
              <w:right w:w="100" w:type="dxa"/>
            </w:tcMar>
          </w:tcPr>
          <w:p w14:paraId="52C42D29" w14:textId="77777777" w:rsidR="007D5DAB" w:rsidRDefault="00B57861">
            <w:pPr>
              <w:jc w:val="center"/>
            </w:pPr>
            <w:r>
              <w:rPr>
                <w:b/>
                <w:sz w:val="20"/>
              </w:rPr>
              <w:t>Одговорност</w:t>
            </w:r>
          </w:p>
        </w:tc>
      </w:tr>
      <w:tr w:rsidR="007D5DAB" w14:paraId="6E3BE497" w14:textId="77777777">
        <w:trPr>
          <w:jc w:val="center"/>
        </w:trPr>
        <w:tc>
          <w:tcPr>
            <w:tcW w:w="1417" w:type="dxa"/>
            <w:tcMar>
              <w:top w:w="80" w:type="dxa"/>
              <w:left w:w="100" w:type="dxa"/>
              <w:bottom w:w="80" w:type="dxa"/>
              <w:right w:w="100" w:type="dxa"/>
            </w:tcMar>
            <w:vAlign w:val="center"/>
          </w:tcPr>
          <w:p w14:paraId="26FDD93B" w14:textId="77777777" w:rsidR="007D5DAB" w:rsidRDefault="00B57861">
            <w:r>
              <w:rPr>
                <w:sz w:val="20"/>
              </w:rPr>
              <w:t>Backend</w:t>
            </w:r>
          </w:p>
        </w:tc>
        <w:tc>
          <w:tcPr>
            <w:tcW w:w="3118" w:type="dxa"/>
            <w:tcMar>
              <w:top w:w="80" w:type="dxa"/>
              <w:left w:w="100" w:type="dxa"/>
              <w:bottom w:w="80" w:type="dxa"/>
              <w:right w:w="100" w:type="dxa"/>
            </w:tcMar>
            <w:vAlign w:val="center"/>
          </w:tcPr>
          <w:p w14:paraId="738367B3" w14:textId="77777777" w:rsidR="007D5DAB" w:rsidRDefault="00B57861">
            <w:r>
              <w:rPr>
                <w:sz w:val="20"/>
              </w:rPr>
              <w:t>app/api/routes</w:t>
            </w:r>
          </w:p>
        </w:tc>
        <w:tc>
          <w:tcPr>
            <w:tcW w:w="4535" w:type="dxa"/>
            <w:tcMar>
              <w:top w:w="80" w:type="dxa"/>
              <w:left w:w="100" w:type="dxa"/>
              <w:bottom w:w="80" w:type="dxa"/>
              <w:right w:w="100" w:type="dxa"/>
            </w:tcMar>
            <w:vAlign w:val="center"/>
          </w:tcPr>
          <w:p w14:paraId="132E31DF" w14:textId="77777777" w:rsidR="007D5DAB" w:rsidRDefault="00B57861">
            <w:r>
              <w:rPr>
                <w:sz w:val="20"/>
              </w:rPr>
              <w:t>HTTP руте</w:t>
            </w:r>
          </w:p>
        </w:tc>
      </w:tr>
      <w:tr w:rsidR="007D5DAB" w14:paraId="1BDE4896" w14:textId="77777777">
        <w:trPr>
          <w:jc w:val="center"/>
        </w:trPr>
        <w:tc>
          <w:tcPr>
            <w:tcW w:w="1417" w:type="dxa"/>
            <w:tcMar>
              <w:top w:w="80" w:type="dxa"/>
              <w:left w:w="100" w:type="dxa"/>
              <w:bottom w:w="80" w:type="dxa"/>
              <w:right w:w="100" w:type="dxa"/>
            </w:tcMar>
            <w:vAlign w:val="center"/>
          </w:tcPr>
          <w:p w14:paraId="0ABD77FC" w14:textId="77777777" w:rsidR="007D5DAB" w:rsidRDefault="00B57861">
            <w:r>
              <w:rPr>
                <w:sz w:val="20"/>
              </w:rPr>
              <w:t>Backend</w:t>
            </w:r>
          </w:p>
        </w:tc>
        <w:tc>
          <w:tcPr>
            <w:tcW w:w="3118" w:type="dxa"/>
            <w:tcMar>
              <w:top w:w="80" w:type="dxa"/>
              <w:left w:w="100" w:type="dxa"/>
              <w:bottom w:w="80" w:type="dxa"/>
              <w:right w:w="100" w:type="dxa"/>
            </w:tcMar>
            <w:vAlign w:val="center"/>
          </w:tcPr>
          <w:p w14:paraId="21B0AD3B" w14:textId="77777777" w:rsidR="007D5DAB" w:rsidRDefault="00B57861">
            <w:r>
              <w:rPr>
                <w:sz w:val="20"/>
              </w:rPr>
              <w:t>app/articles</w:t>
            </w:r>
          </w:p>
        </w:tc>
        <w:tc>
          <w:tcPr>
            <w:tcW w:w="4535" w:type="dxa"/>
            <w:tcMar>
              <w:top w:w="80" w:type="dxa"/>
              <w:left w:w="100" w:type="dxa"/>
              <w:bottom w:w="80" w:type="dxa"/>
              <w:right w:w="100" w:type="dxa"/>
            </w:tcMar>
            <w:vAlign w:val="center"/>
          </w:tcPr>
          <w:p w14:paraId="11F26A22" w14:textId="77777777" w:rsidR="007D5DAB" w:rsidRDefault="00B57861">
            <w:r>
              <w:rPr>
                <w:sz w:val="20"/>
              </w:rPr>
              <w:t>Модели, шеме, repository и service</w:t>
            </w:r>
          </w:p>
        </w:tc>
      </w:tr>
      <w:tr w:rsidR="007D5DAB" w14:paraId="06A740F3" w14:textId="77777777">
        <w:trPr>
          <w:jc w:val="center"/>
        </w:trPr>
        <w:tc>
          <w:tcPr>
            <w:tcW w:w="1417" w:type="dxa"/>
            <w:tcMar>
              <w:top w:w="80" w:type="dxa"/>
              <w:left w:w="100" w:type="dxa"/>
              <w:bottom w:w="80" w:type="dxa"/>
              <w:right w:w="100" w:type="dxa"/>
            </w:tcMar>
            <w:vAlign w:val="center"/>
          </w:tcPr>
          <w:p w14:paraId="399358BE" w14:textId="77777777" w:rsidR="007D5DAB" w:rsidRDefault="00B57861">
            <w:r>
              <w:rPr>
                <w:sz w:val="20"/>
              </w:rPr>
              <w:t>Backend</w:t>
            </w:r>
          </w:p>
        </w:tc>
        <w:tc>
          <w:tcPr>
            <w:tcW w:w="3118" w:type="dxa"/>
            <w:tcMar>
              <w:top w:w="80" w:type="dxa"/>
              <w:left w:w="100" w:type="dxa"/>
              <w:bottom w:w="80" w:type="dxa"/>
              <w:right w:w="100" w:type="dxa"/>
            </w:tcMar>
            <w:vAlign w:val="center"/>
          </w:tcPr>
          <w:p w14:paraId="64C037FB" w14:textId="77777777" w:rsidR="007D5DAB" w:rsidRDefault="00B57861">
            <w:r>
              <w:rPr>
                <w:sz w:val="20"/>
              </w:rPr>
              <w:t>app/news_sources</w:t>
            </w:r>
          </w:p>
        </w:tc>
        <w:tc>
          <w:tcPr>
            <w:tcW w:w="4535" w:type="dxa"/>
            <w:tcMar>
              <w:top w:w="80" w:type="dxa"/>
              <w:left w:w="100" w:type="dxa"/>
              <w:bottom w:w="80" w:type="dxa"/>
              <w:right w:w="100" w:type="dxa"/>
            </w:tcMar>
            <w:vAlign w:val="center"/>
          </w:tcPr>
          <w:p w14:paraId="3D30728C" w14:textId="77777777" w:rsidR="007D5DAB" w:rsidRDefault="00B57861">
            <w:r>
              <w:rPr>
                <w:sz w:val="20"/>
              </w:rPr>
              <w:t>RSS извори и парсер</w:t>
            </w:r>
          </w:p>
        </w:tc>
      </w:tr>
      <w:tr w:rsidR="007D5DAB" w14:paraId="17D1C0E8" w14:textId="77777777">
        <w:trPr>
          <w:jc w:val="center"/>
        </w:trPr>
        <w:tc>
          <w:tcPr>
            <w:tcW w:w="1417" w:type="dxa"/>
            <w:tcMar>
              <w:top w:w="80" w:type="dxa"/>
              <w:left w:w="100" w:type="dxa"/>
              <w:bottom w:w="80" w:type="dxa"/>
              <w:right w:w="100" w:type="dxa"/>
            </w:tcMar>
            <w:vAlign w:val="center"/>
          </w:tcPr>
          <w:p w14:paraId="597366D1" w14:textId="77777777" w:rsidR="007D5DAB" w:rsidRDefault="00B57861">
            <w:r>
              <w:rPr>
                <w:sz w:val="20"/>
              </w:rPr>
              <w:t>Backend</w:t>
            </w:r>
          </w:p>
        </w:tc>
        <w:tc>
          <w:tcPr>
            <w:tcW w:w="3118" w:type="dxa"/>
            <w:tcMar>
              <w:top w:w="80" w:type="dxa"/>
              <w:left w:w="100" w:type="dxa"/>
              <w:bottom w:w="80" w:type="dxa"/>
              <w:right w:w="100" w:type="dxa"/>
            </w:tcMar>
            <w:vAlign w:val="center"/>
          </w:tcPr>
          <w:p w14:paraId="3B3C5723" w14:textId="77777777" w:rsidR="007D5DAB" w:rsidRDefault="00B57861">
            <w:r>
              <w:rPr>
                <w:sz w:val="20"/>
              </w:rPr>
              <w:t>app/pipeline</w:t>
            </w:r>
          </w:p>
        </w:tc>
        <w:tc>
          <w:tcPr>
            <w:tcW w:w="4535" w:type="dxa"/>
            <w:tcMar>
              <w:top w:w="80" w:type="dxa"/>
              <w:left w:w="100" w:type="dxa"/>
              <w:bottom w:w="80" w:type="dxa"/>
              <w:right w:w="100" w:type="dxa"/>
            </w:tcMar>
            <w:vAlign w:val="center"/>
          </w:tcPr>
          <w:p w14:paraId="14E7B32F" w14:textId="77777777" w:rsidR="007D5DAB" w:rsidRDefault="00B57861">
            <w:r>
              <w:rPr>
                <w:sz w:val="20"/>
              </w:rPr>
              <w:t>Кораци обраде чланка</w:t>
            </w:r>
          </w:p>
        </w:tc>
      </w:tr>
      <w:tr w:rsidR="007D5DAB" w14:paraId="0E3E28F0" w14:textId="77777777">
        <w:trPr>
          <w:jc w:val="center"/>
        </w:trPr>
        <w:tc>
          <w:tcPr>
            <w:tcW w:w="1417" w:type="dxa"/>
            <w:tcMar>
              <w:top w:w="80" w:type="dxa"/>
              <w:left w:w="100" w:type="dxa"/>
              <w:bottom w:w="80" w:type="dxa"/>
              <w:right w:w="100" w:type="dxa"/>
            </w:tcMar>
            <w:vAlign w:val="center"/>
          </w:tcPr>
          <w:p w14:paraId="64E24BE9" w14:textId="77777777" w:rsidR="007D5DAB" w:rsidRDefault="00B57861">
            <w:r>
              <w:rPr>
                <w:sz w:val="20"/>
              </w:rPr>
              <w:t>Backend</w:t>
            </w:r>
          </w:p>
        </w:tc>
        <w:tc>
          <w:tcPr>
            <w:tcW w:w="3118" w:type="dxa"/>
            <w:tcMar>
              <w:top w:w="80" w:type="dxa"/>
              <w:left w:w="100" w:type="dxa"/>
              <w:bottom w:w="80" w:type="dxa"/>
              <w:right w:w="100" w:type="dxa"/>
            </w:tcMar>
            <w:vAlign w:val="center"/>
          </w:tcPr>
          <w:p w14:paraId="58871C5C" w14:textId="77777777" w:rsidR="007D5DAB" w:rsidRDefault="00B57861">
            <w:r>
              <w:rPr>
                <w:sz w:val="20"/>
              </w:rPr>
              <w:t>app/tone_analysis</w:t>
            </w:r>
          </w:p>
        </w:tc>
        <w:tc>
          <w:tcPr>
            <w:tcW w:w="4535" w:type="dxa"/>
            <w:tcMar>
              <w:top w:w="80" w:type="dxa"/>
              <w:left w:w="100" w:type="dxa"/>
              <w:bottom w:w="80" w:type="dxa"/>
              <w:right w:w="100" w:type="dxa"/>
            </w:tcMar>
            <w:vAlign w:val="center"/>
          </w:tcPr>
          <w:p w14:paraId="5257D2C8" w14:textId="77777777" w:rsidR="007D5DAB" w:rsidRDefault="00B57861">
            <w:r>
              <w:rPr>
                <w:sz w:val="20"/>
              </w:rPr>
              <w:t>Стратегије и LLM клијент</w:t>
            </w:r>
          </w:p>
        </w:tc>
      </w:tr>
      <w:tr w:rsidR="007D5DAB" w14:paraId="422C69A3" w14:textId="77777777">
        <w:trPr>
          <w:jc w:val="center"/>
        </w:trPr>
        <w:tc>
          <w:tcPr>
            <w:tcW w:w="1417" w:type="dxa"/>
            <w:tcMar>
              <w:top w:w="80" w:type="dxa"/>
              <w:left w:w="100" w:type="dxa"/>
              <w:bottom w:w="80" w:type="dxa"/>
              <w:right w:w="100" w:type="dxa"/>
            </w:tcMar>
            <w:vAlign w:val="center"/>
          </w:tcPr>
          <w:p w14:paraId="01B53058" w14:textId="77777777" w:rsidR="007D5DAB" w:rsidRDefault="00B57861">
            <w:r>
              <w:rPr>
                <w:sz w:val="20"/>
              </w:rPr>
              <w:t>Backend</w:t>
            </w:r>
          </w:p>
        </w:tc>
        <w:tc>
          <w:tcPr>
            <w:tcW w:w="3118" w:type="dxa"/>
            <w:tcMar>
              <w:top w:w="80" w:type="dxa"/>
              <w:left w:w="100" w:type="dxa"/>
              <w:bottom w:w="80" w:type="dxa"/>
              <w:right w:w="100" w:type="dxa"/>
            </w:tcMar>
            <w:vAlign w:val="center"/>
          </w:tcPr>
          <w:p w14:paraId="1F0C5971" w14:textId="77777777" w:rsidR="007D5DAB" w:rsidRDefault="00B57861">
            <w:r>
              <w:rPr>
                <w:sz w:val="20"/>
              </w:rPr>
              <w:t>app/semantic_grouping</w:t>
            </w:r>
          </w:p>
        </w:tc>
        <w:tc>
          <w:tcPr>
            <w:tcW w:w="4535" w:type="dxa"/>
            <w:tcMar>
              <w:top w:w="80" w:type="dxa"/>
              <w:left w:w="100" w:type="dxa"/>
              <w:bottom w:w="80" w:type="dxa"/>
              <w:right w:w="100" w:type="dxa"/>
            </w:tcMar>
            <w:vAlign w:val="center"/>
          </w:tcPr>
          <w:p w14:paraId="37D003BE" w14:textId="77777777" w:rsidR="007D5DAB" w:rsidRDefault="00B57861">
            <w:r>
              <w:rPr>
                <w:sz w:val="20"/>
              </w:rPr>
              <w:t>Embedding, парови, групе и export</w:t>
            </w:r>
          </w:p>
        </w:tc>
      </w:tr>
      <w:tr w:rsidR="007D5DAB" w14:paraId="536C2104" w14:textId="77777777">
        <w:trPr>
          <w:jc w:val="center"/>
        </w:trPr>
        <w:tc>
          <w:tcPr>
            <w:tcW w:w="1417" w:type="dxa"/>
            <w:tcMar>
              <w:top w:w="80" w:type="dxa"/>
              <w:left w:w="100" w:type="dxa"/>
              <w:bottom w:w="80" w:type="dxa"/>
              <w:right w:w="100" w:type="dxa"/>
            </w:tcMar>
            <w:vAlign w:val="center"/>
          </w:tcPr>
          <w:p w14:paraId="3CDD7558" w14:textId="77777777" w:rsidR="007D5DAB" w:rsidRDefault="00B57861">
            <w:r>
              <w:rPr>
                <w:sz w:val="20"/>
              </w:rPr>
              <w:t>Android</w:t>
            </w:r>
          </w:p>
        </w:tc>
        <w:tc>
          <w:tcPr>
            <w:tcW w:w="3118" w:type="dxa"/>
            <w:tcMar>
              <w:top w:w="80" w:type="dxa"/>
              <w:left w:w="100" w:type="dxa"/>
              <w:bottom w:w="80" w:type="dxa"/>
              <w:right w:w="100" w:type="dxa"/>
            </w:tcMar>
            <w:vAlign w:val="center"/>
          </w:tcPr>
          <w:p w14:paraId="16EB96B9" w14:textId="77777777" w:rsidR="007D5DAB" w:rsidRDefault="00B57861">
            <w:r>
              <w:rPr>
                <w:sz w:val="20"/>
              </w:rPr>
              <w:t>data/retrofit</w:t>
            </w:r>
          </w:p>
        </w:tc>
        <w:tc>
          <w:tcPr>
            <w:tcW w:w="4535" w:type="dxa"/>
            <w:tcMar>
              <w:top w:w="80" w:type="dxa"/>
              <w:left w:w="100" w:type="dxa"/>
              <w:bottom w:w="80" w:type="dxa"/>
              <w:right w:w="100" w:type="dxa"/>
            </w:tcMar>
            <w:vAlign w:val="center"/>
          </w:tcPr>
          <w:p w14:paraId="6702044E" w14:textId="77777777" w:rsidR="007D5DAB" w:rsidRDefault="00B57861">
            <w:r>
              <w:rPr>
                <w:sz w:val="20"/>
              </w:rPr>
              <w:t>DTO, Retrofit сервис и data source</w:t>
            </w:r>
          </w:p>
        </w:tc>
      </w:tr>
      <w:tr w:rsidR="007D5DAB" w14:paraId="4D0FDEC3" w14:textId="77777777">
        <w:trPr>
          <w:jc w:val="center"/>
        </w:trPr>
        <w:tc>
          <w:tcPr>
            <w:tcW w:w="1417" w:type="dxa"/>
            <w:tcMar>
              <w:top w:w="80" w:type="dxa"/>
              <w:left w:w="100" w:type="dxa"/>
              <w:bottom w:w="80" w:type="dxa"/>
              <w:right w:w="100" w:type="dxa"/>
            </w:tcMar>
            <w:vAlign w:val="center"/>
          </w:tcPr>
          <w:p w14:paraId="763B79E1" w14:textId="77777777" w:rsidR="007D5DAB" w:rsidRDefault="00B57861">
            <w:r>
              <w:rPr>
                <w:sz w:val="20"/>
              </w:rPr>
              <w:t>Android</w:t>
            </w:r>
          </w:p>
        </w:tc>
        <w:tc>
          <w:tcPr>
            <w:tcW w:w="3118" w:type="dxa"/>
            <w:tcMar>
              <w:top w:w="80" w:type="dxa"/>
              <w:left w:w="100" w:type="dxa"/>
              <w:bottom w:w="80" w:type="dxa"/>
              <w:right w:w="100" w:type="dxa"/>
            </w:tcMar>
            <w:vAlign w:val="center"/>
          </w:tcPr>
          <w:p w14:paraId="62BFAE5D" w14:textId="77777777" w:rsidR="007D5DAB" w:rsidRDefault="00B57861">
            <w:r>
              <w:rPr>
                <w:sz w:val="20"/>
              </w:rPr>
              <w:t>data/room</w:t>
            </w:r>
          </w:p>
        </w:tc>
        <w:tc>
          <w:tcPr>
            <w:tcW w:w="4535" w:type="dxa"/>
            <w:tcMar>
              <w:top w:w="80" w:type="dxa"/>
              <w:left w:w="100" w:type="dxa"/>
              <w:bottom w:w="80" w:type="dxa"/>
              <w:right w:w="100" w:type="dxa"/>
            </w:tcMar>
            <w:vAlign w:val="center"/>
          </w:tcPr>
          <w:p w14:paraId="6E9108EA" w14:textId="77777777" w:rsidR="007D5DAB" w:rsidRDefault="00B57861">
            <w:r>
              <w:rPr>
                <w:sz w:val="20"/>
              </w:rPr>
              <w:t>Ентитети, DAO и миграције</w:t>
            </w:r>
          </w:p>
        </w:tc>
      </w:tr>
      <w:tr w:rsidR="007D5DAB" w14:paraId="2C38E4AD" w14:textId="77777777">
        <w:trPr>
          <w:jc w:val="center"/>
        </w:trPr>
        <w:tc>
          <w:tcPr>
            <w:tcW w:w="1417" w:type="dxa"/>
            <w:tcMar>
              <w:top w:w="80" w:type="dxa"/>
              <w:left w:w="100" w:type="dxa"/>
              <w:bottom w:w="80" w:type="dxa"/>
              <w:right w:w="100" w:type="dxa"/>
            </w:tcMar>
            <w:vAlign w:val="center"/>
          </w:tcPr>
          <w:p w14:paraId="74E1AC17" w14:textId="77777777" w:rsidR="007D5DAB" w:rsidRDefault="00B57861">
            <w:r>
              <w:rPr>
                <w:sz w:val="20"/>
              </w:rPr>
              <w:t>Android</w:t>
            </w:r>
          </w:p>
        </w:tc>
        <w:tc>
          <w:tcPr>
            <w:tcW w:w="3118" w:type="dxa"/>
            <w:tcMar>
              <w:top w:w="80" w:type="dxa"/>
              <w:left w:w="100" w:type="dxa"/>
              <w:bottom w:w="80" w:type="dxa"/>
              <w:right w:w="100" w:type="dxa"/>
            </w:tcMar>
            <w:vAlign w:val="center"/>
          </w:tcPr>
          <w:p w14:paraId="1093D29D" w14:textId="77777777" w:rsidR="007D5DAB" w:rsidRDefault="00B57861">
            <w:r>
              <w:rPr>
                <w:sz w:val="20"/>
              </w:rPr>
              <w:t>repository</w:t>
            </w:r>
          </w:p>
        </w:tc>
        <w:tc>
          <w:tcPr>
            <w:tcW w:w="4535" w:type="dxa"/>
            <w:tcMar>
              <w:top w:w="80" w:type="dxa"/>
              <w:left w:w="100" w:type="dxa"/>
              <w:bottom w:w="80" w:type="dxa"/>
              <w:right w:w="100" w:type="dxa"/>
            </w:tcMar>
            <w:vAlign w:val="center"/>
          </w:tcPr>
          <w:p w14:paraId="12038603" w14:textId="77777777" w:rsidR="007D5DAB" w:rsidRDefault="00B57861">
            <w:r>
              <w:rPr>
                <w:sz w:val="20"/>
              </w:rPr>
              <w:t>Координација извора података</w:t>
            </w:r>
          </w:p>
        </w:tc>
      </w:tr>
      <w:tr w:rsidR="007D5DAB" w14:paraId="1BF5106A" w14:textId="77777777">
        <w:trPr>
          <w:jc w:val="center"/>
        </w:trPr>
        <w:tc>
          <w:tcPr>
            <w:tcW w:w="1417" w:type="dxa"/>
            <w:tcMar>
              <w:top w:w="80" w:type="dxa"/>
              <w:left w:w="100" w:type="dxa"/>
              <w:bottom w:w="80" w:type="dxa"/>
              <w:right w:w="100" w:type="dxa"/>
            </w:tcMar>
            <w:vAlign w:val="center"/>
          </w:tcPr>
          <w:p w14:paraId="1DA9948C" w14:textId="77777777" w:rsidR="007D5DAB" w:rsidRDefault="00B57861">
            <w:r>
              <w:rPr>
                <w:sz w:val="20"/>
              </w:rPr>
              <w:t>Android</w:t>
            </w:r>
          </w:p>
        </w:tc>
        <w:tc>
          <w:tcPr>
            <w:tcW w:w="3118" w:type="dxa"/>
            <w:tcMar>
              <w:top w:w="80" w:type="dxa"/>
              <w:left w:w="100" w:type="dxa"/>
              <w:bottom w:w="80" w:type="dxa"/>
              <w:right w:w="100" w:type="dxa"/>
            </w:tcMar>
            <w:vAlign w:val="center"/>
          </w:tcPr>
          <w:p w14:paraId="0DB46E38" w14:textId="77777777" w:rsidR="007D5DAB" w:rsidRDefault="00B57861">
            <w:r>
              <w:rPr>
                <w:sz w:val="20"/>
              </w:rPr>
              <w:t>ui/elements</w:t>
            </w:r>
          </w:p>
        </w:tc>
        <w:tc>
          <w:tcPr>
            <w:tcW w:w="4535" w:type="dxa"/>
            <w:tcMar>
              <w:top w:w="80" w:type="dxa"/>
              <w:left w:w="100" w:type="dxa"/>
              <w:bottom w:w="80" w:type="dxa"/>
              <w:right w:w="100" w:type="dxa"/>
            </w:tcMar>
            <w:vAlign w:val="center"/>
          </w:tcPr>
          <w:p w14:paraId="5DF50607" w14:textId="77777777" w:rsidR="007D5DAB" w:rsidRDefault="00B57861">
            <w:r>
              <w:rPr>
                <w:sz w:val="20"/>
              </w:rPr>
              <w:t>Compose компоненте и екрани</w:t>
            </w:r>
          </w:p>
        </w:tc>
      </w:tr>
      <w:tr w:rsidR="007D5DAB" w14:paraId="1C90CA27" w14:textId="77777777">
        <w:trPr>
          <w:jc w:val="center"/>
        </w:trPr>
        <w:tc>
          <w:tcPr>
            <w:tcW w:w="1417" w:type="dxa"/>
            <w:tcMar>
              <w:top w:w="80" w:type="dxa"/>
              <w:left w:w="100" w:type="dxa"/>
              <w:bottom w:w="80" w:type="dxa"/>
              <w:right w:w="100" w:type="dxa"/>
            </w:tcMar>
            <w:vAlign w:val="center"/>
          </w:tcPr>
          <w:p w14:paraId="23836C21" w14:textId="77777777" w:rsidR="007D5DAB" w:rsidRDefault="00B57861">
            <w:r>
              <w:rPr>
                <w:sz w:val="20"/>
              </w:rPr>
              <w:t>Android</w:t>
            </w:r>
          </w:p>
        </w:tc>
        <w:tc>
          <w:tcPr>
            <w:tcW w:w="3118" w:type="dxa"/>
            <w:tcMar>
              <w:top w:w="80" w:type="dxa"/>
              <w:left w:w="100" w:type="dxa"/>
              <w:bottom w:w="80" w:type="dxa"/>
              <w:right w:w="100" w:type="dxa"/>
            </w:tcMar>
            <w:vAlign w:val="center"/>
          </w:tcPr>
          <w:p w14:paraId="03D7FB9E" w14:textId="77777777" w:rsidR="007D5DAB" w:rsidRDefault="00B57861">
            <w:r>
              <w:rPr>
                <w:sz w:val="20"/>
              </w:rPr>
              <w:t>ui/stateholders</w:t>
            </w:r>
          </w:p>
        </w:tc>
        <w:tc>
          <w:tcPr>
            <w:tcW w:w="4535" w:type="dxa"/>
            <w:tcMar>
              <w:top w:w="80" w:type="dxa"/>
              <w:left w:w="100" w:type="dxa"/>
              <w:bottom w:w="80" w:type="dxa"/>
              <w:right w:w="100" w:type="dxa"/>
            </w:tcMar>
            <w:vAlign w:val="center"/>
          </w:tcPr>
          <w:p w14:paraId="0FDC96C5" w14:textId="77777777" w:rsidR="007D5DAB" w:rsidRDefault="00B57861">
            <w:r>
              <w:rPr>
                <w:sz w:val="20"/>
              </w:rPr>
              <w:t>ViewModel и UI модели</w:t>
            </w:r>
          </w:p>
        </w:tc>
      </w:tr>
      <w:tr w:rsidR="007D5DAB" w14:paraId="3535B2C6" w14:textId="77777777">
        <w:trPr>
          <w:jc w:val="center"/>
        </w:trPr>
        <w:tc>
          <w:tcPr>
            <w:tcW w:w="1417" w:type="dxa"/>
            <w:tcMar>
              <w:top w:w="80" w:type="dxa"/>
              <w:left w:w="100" w:type="dxa"/>
              <w:bottom w:w="80" w:type="dxa"/>
              <w:right w:w="100" w:type="dxa"/>
            </w:tcMar>
            <w:vAlign w:val="center"/>
          </w:tcPr>
          <w:p w14:paraId="79A7F1B0" w14:textId="77777777" w:rsidR="007D5DAB" w:rsidRDefault="00B57861">
            <w:r>
              <w:rPr>
                <w:sz w:val="20"/>
              </w:rPr>
              <w:t>Android</w:t>
            </w:r>
          </w:p>
        </w:tc>
        <w:tc>
          <w:tcPr>
            <w:tcW w:w="3118" w:type="dxa"/>
            <w:tcMar>
              <w:top w:w="80" w:type="dxa"/>
              <w:left w:w="100" w:type="dxa"/>
              <w:bottom w:w="80" w:type="dxa"/>
              <w:right w:w="100" w:type="dxa"/>
            </w:tcMar>
            <w:vAlign w:val="center"/>
          </w:tcPr>
          <w:p w14:paraId="3AEFDDA1" w14:textId="77777777" w:rsidR="007D5DAB" w:rsidRDefault="00B57861">
            <w:r>
              <w:rPr>
                <w:sz w:val="20"/>
              </w:rPr>
              <w:t>notification / location / pdf</w:t>
            </w:r>
          </w:p>
        </w:tc>
        <w:tc>
          <w:tcPr>
            <w:tcW w:w="4535" w:type="dxa"/>
            <w:tcMar>
              <w:top w:w="80" w:type="dxa"/>
              <w:left w:w="100" w:type="dxa"/>
              <w:bottom w:w="80" w:type="dxa"/>
              <w:right w:w="100" w:type="dxa"/>
            </w:tcMar>
            <w:vAlign w:val="center"/>
          </w:tcPr>
          <w:p w14:paraId="1F164A86" w14:textId="77777777" w:rsidR="007D5DAB" w:rsidRDefault="00B57861">
            <w:r>
              <w:rPr>
                <w:sz w:val="20"/>
              </w:rPr>
              <w:t>Специјализоване функције</w:t>
            </w:r>
          </w:p>
        </w:tc>
      </w:tr>
    </w:tbl>
    <w:p w14:paraId="68182354" w14:textId="77777777" w:rsidR="00B57861" w:rsidRDefault="00B57861"/>
    <w:sectPr w:rsidR="00B57861" w:rsidSect="001551E5">
      <w:headerReference w:type="default" r:id="rId41"/>
      <w:footerReference w:type="default" r:id="rId42"/>
      <w:headerReference w:type="first" r:id="rId43"/>
      <w:footerReference w:type="first" r:id="rId44"/>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1145F" w14:textId="77777777" w:rsidR="00B57861" w:rsidRDefault="00B57861">
      <w:r>
        <w:separator/>
      </w:r>
    </w:p>
  </w:endnote>
  <w:endnote w:type="continuationSeparator" w:id="0">
    <w:p w14:paraId="746A63EA" w14:textId="77777777" w:rsidR="00B57861" w:rsidRDefault="00B57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B2F1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300CB9">
      <w:rPr>
        <w:rStyle w:val="PageNumber"/>
      </w:rPr>
      <w:fldChar w:fldCharType="separate"/>
    </w:r>
    <w:r w:rsidR="00300CB9">
      <w:rPr>
        <w:rStyle w:val="PageNumber"/>
        <w:noProof/>
      </w:rPr>
      <w:t>30</w:t>
    </w:r>
    <w:r>
      <w:rPr>
        <w:rStyle w:val="PageNumber"/>
      </w:rPr>
      <w:fldChar w:fldCharType="end"/>
    </w:r>
  </w:p>
  <w:p w14:paraId="41EAA1A8"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81A27"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75C00B6D"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76515"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399DA9F3"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E374E"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6D5E"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5E86A216"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1C4DC"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E61A5" w14:textId="77777777" w:rsidR="00B57861" w:rsidRDefault="00B57861">
      <w:r>
        <w:separator/>
      </w:r>
    </w:p>
  </w:footnote>
  <w:footnote w:type="continuationSeparator" w:id="0">
    <w:p w14:paraId="17CF573A" w14:textId="77777777" w:rsidR="00B57861" w:rsidRDefault="00B578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A075"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6B69C"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E16EE"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075E4"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165941118">
    <w:abstractNumId w:val="4"/>
  </w:num>
  <w:num w:numId="2" w16cid:durableId="1803691991">
    <w:abstractNumId w:val="10"/>
  </w:num>
  <w:num w:numId="3" w16cid:durableId="546264566">
    <w:abstractNumId w:val="7"/>
  </w:num>
  <w:num w:numId="4" w16cid:durableId="1347244409">
    <w:abstractNumId w:val="8"/>
  </w:num>
  <w:num w:numId="5" w16cid:durableId="1823038879">
    <w:abstractNumId w:val="11"/>
  </w:num>
  <w:num w:numId="6" w16cid:durableId="477263134">
    <w:abstractNumId w:val="1"/>
  </w:num>
  <w:num w:numId="7" w16cid:durableId="516699618">
    <w:abstractNumId w:val="15"/>
  </w:num>
  <w:num w:numId="8" w16cid:durableId="1680695645">
    <w:abstractNumId w:val="19"/>
  </w:num>
  <w:num w:numId="9" w16cid:durableId="1455909713">
    <w:abstractNumId w:val="14"/>
  </w:num>
  <w:num w:numId="10" w16cid:durableId="713115533">
    <w:abstractNumId w:val="3"/>
  </w:num>
  <w:num w:numId="11" w16cid:durableId="651521254">
    <w:abstractNumId w:val="2"/>
  </w:num>
  <w:num w:numId="12" w16cid:durableId="383525268">
    <w:abstractNumId w:val="0"/>
  </w:num>
  <w:num w:numId="13" w16cid:durableId="1841116000">
    <w:abstractNumId w:val="5"/>
  </w:num>
  <w:num w:numId="14" w16cid:durableId="1780374506">
    <w:abstractNumId w:val="6"/>
  </w:num>
  <w:num w:numId="15" w16cid:durableId="966937677">
    <w:abstractNumId w:val="22"/>
  </w:num>
  <w:num w:numId="16" w16cid:durableId="1330019757">
    <w:abstractNumId w:val="16"/>
  </w:num>
  <w:num w:numId="17" w16cid:durableId="1282417907">
    <w:abstractNumId w:val="21"/>
  </w:num>
  <w:num w:numId="18" w16cid:durableId="1764492750">
    <w:abstractNumId w:val="17"/>
  </w:num>
  <w:num w:numId="19" w16cid:durableId="668800288">
    <w:abstractNumId w:val="9"/>
  </w:num>
  <w:num w:numId="20" w16cid:durableId="1662737889">
    <w:abstractNumId w:val="20"/>
  </w:num>
  <w:num w:numId="21" w16cid:durableId="54160017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27293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26777812">
    <w:abstractNumId w:val="12"/>
  </w:num>
  <w:num w:numId="24" w16cid:durableId="1895000487">
    <w:abstractNumId w:val="18"/>
  </w:num>
  <w:num w:numId="25" w16cid:durableId="18151729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D4517"/>
    <w:rsid w:val="002D7455"/>
    <w:rsid w:val="002E288B"/>
    <w:rsid w:val="002F29E2"/>
    <w:rsid w:val="002F5FFB"/>
    <w:rsid w:val="002F704B"/>
    <w:rsid w:val="002F7C33"/>
    <w:rsid w:val="00300CB9"/>
    <w:rsid w:val="0031230F"/>
    <w:rsid w:val="00330E89"/>
    <w:rsid w:val="0036300C"/>
    <w:rsid w:val="0037293D"/>
    <w:rsid w:val="003729A4"/>
    <w:rsid w:val="00373101"/>
    <w:rsid w:val="003734B9"/>
    <w:rsid w:val="00374335"/>
    <w:rsid w:val="0038314C"/>
    <w:rsid w:val="00384BF4"/>
    <w:rsid w:val="003854F8"/>
    <w:rsid w:val="0039080C"/>
    <w:rsid w:val="00394773"/>
    <w:rsid w:val="0039564B"/>
    <w:rsid w:val="00397C91"/>
    <w:rsid w:val="003A00B6"/>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D2C3A"/>
    <w:rsid w:val="005E0E71"/>
    <w:rsid w:val="005E2DE3"/>
    <w:rsid w:val="005E4730"/>
    <w:rsid w:val="005F62B2"/>
    <w:rsid w:val="006330B5"/>
    <w:rsid w:val="00634C6B"/>
    <w:rsid w:val="006366ED"/>
    <w:rsid w:val="006412E1"/>
    <w:rsid w:val="006535A2"/>
    <w:rsid w:val="00657309"/>
    <w:rsid w:val="00666F21"/>
    <w:rsid w:val="00682051"/>
    <w:rsid w:val="006850E6"/>
    <w:rsid w:val="006A1125"/>
    <w:rsid w:val="006B315E"/>
    <w:rsid w:val="006D0DE4"/>
    <w:rsid w:val="006D2273"/>
    <w:rsid w:val="006F1DD0"/>
    <w:rsid w:val="006F5267"/>
    <w:rsid w:val="00717EE7"/>
    <w:rsid w:val="00722A7B"/>
    <w:rsid w:val="00723CEE"/>
    <w:rsid w:val="00731B2D"/>
    <w:rsid w:val="00732B58"/>
    <w:rsid w:val="00754446"/>
    <w:rsid w:val="00760839"/>
    <w:rsid w:val="00767FFB"/>
    <w:rsid w:val="007A7A60"/>
    <w:rsid w:val="007C4DB4"/>
    <w:rsid w:val="007C5175"/>
    <w:rsid w:val="007C5F95"/>
    <w:rsid w:val="007D5DAB"/>
    <w:rsid w:val="007F2F77"/>
    <w:rsid w:val="007F619C"/>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57861"/>
    <w:rsid w:val="00B60052"/>
    <w:rsid w:val="00B64A20"/>
    <w:rsid w:val="00B64BB9"/>
    <w:rsid w:val="00B653B5"/>
    <w:rsid w:val="00B80208"/>
    <w:rsid w:val="00B82F49"/>
    <w:rsid w:val="00B8516B"/>
    <w:rsid w:val="00B92BA4"/>
    <w:rsid w:val="00BA0F9D"/>
    <w:rsid w:val="00BB3525"/>
    <w:rsid w:val="00BC3747"/>
    <w:rsid w:val="00BD3610"/>
    <w:rsid w:val="00BE139F"/>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539C"/>
    <w:rsid w:val="00E55C2E"/>
    <w:rsid w:val="00E65CBC"/>
    <w:rsid w:val="00E7161C"/>
    <w:rsid w:val="00E74E70"/>
    <w:rsid w:val="00E7712B"/>
    <w:rsid w:val="00E77918"/>
    <w:rsid w:val="00E93934"/>
    <w:rsid w:val="00E93F37"/>
    <w:rsid w:val="00E94C13"/>
    <w:rsid w:val="00EB7B5E"/>
    <w:rsid w:val="00ED15CA"/>
    <w:rsid w:val="00ED1C92"/>
    <w:rsid w:val="00EF7970"/>
    <w:rsid w:val="00F01B65"/>
    <w:rsid w:val="00F069BE"/>
    <w:rsid w:val="00F06BB2"/>
    <w:rsid w:val="00F073D5"/>
    <w:rsid w:val="00F24C4B"/>
    <w:rsid w:val="00F615D6"/>
    <w:rsid w:val="00F63539"/>
    <w:rsid w:val="00F7184A"/>
    <w:rsid w:val="00F87781"/>
    <w:rsid w:val="00F97B91"/>
    <w:rsid w:val="00FA373F"/>
    <w:rsid w:val="00FB686E"/>
    <w:rsid w:val="00FC3313"/>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E3F22E"/>
  <w15:docId w15:val="{58BAC741-8429-40AE-B3B0-E8DA0B494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0</TotalTime>
  <Pages>36</Pages>
  <Words>5929</Words>
  <Characters>38195</Characters>
  <Application>Microsoft Office Word</Application>
  <DocSecurity>0</DocSecurity>
  <Lines>896</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43686</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cp:revision>
  <cp:lastPrinted>2010-03-22T09:00:00Z</cp:lastPrinted>
  <dcterms:created xsi:type="dcterms:W3CDTF">2026-09-26T16:36:00Z</dcterms:created>
  <dcterms:modified xsi:type="dcterms:W3CDTF">2026-09-26T16:36:00Z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