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ADA60"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29883FBC" w14:textId="77777777" w:rsidR="00586F2A" w:rsidRPr="004C5FD1" w:rsidRDefault="00586F2A" w:rsidP="004C5FD1">
      <w:pPr>
        <w:pStyle w:val="Zaglavljenaslovnestrane"/>
      </w:pPr>
      <w:r w:rsidRPr="004C5FD1">
        <w:t>Електротехнички факултет</w:t>
      </w:r>
    </w:p>
    <w:p w14:paraId="6B01E53D" w14:textId="77777777" w:rsidR="00F06BB2" w:rsidRPr="004C5FD1" w:rsidRDefault="00F06BB2" w:rsidP="004C5FD1">
      <w:pPr>
        <w:pStyle w:val="Osnovnitekst"/>
        <w:ind w:firstLine="0"/>
        <w:jc w:val="center"/>
      </w:pPr>
    </w:p>
    <w:p w14:paraId="42C43C1D" w14:textId="77777777" w:rsidR="004C5FD1" w:rsidRPr="004C5FD1" w:rsidRDefault="004C5FD1" w:rsidP="004C5FD1">
      <w:pPr>
        <w:pStyle w:val="Osnovnitekst"/>
        <w:ind w:firstLine="0"/>
        <w:jc w:val="center"/>
      </w:pPr>
    </w:p>
    <w:p w14:paraId="7D42EE30"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2E8F6B24" wp14:editId="4F0E1B5E">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0BB8967C" w14:textId="77777777" w:rsidR="00F06BB2" w:rsidRPr="004C5FD1" w:rsidRDefault="00F06BB2" w:rsidP="004C5FD1">
      <w:pPr>
        <w:pStyle w:val="SlikeTabele"/>
      </w:pPr>
    </w:p>
    <w:p w14:paraId="4371CE04" w14:textId="77777777" w:rsidR="00F06BB2" w:rsidRPr="004C5FD1" w:rsidRDefault="00F06BB2" w:rsidP="004C5FD1">
      <w:pPr>
        <w:pStyle w:val="Osnovnitekst"/>
        <w:ind w:firstLine="0"/>
        <w:jc w:val="center"/>
      </w:pPr>
    </w:p>
    <w:p w14:paraId="7FF9476A" w14:textId="77777777" w:rsidR="00AE0461" w:rsidRPr="004C5FD1" w:rsidRDefault="00AE0461" w:rsidP="004C5FD1">
      <w:pPr>
        <w:pStyle w:val="Osnovnitekst"/>
        <w:ind w:firstLine="0"/>
        <w:jc w:val="center"/>
      </w:pPr>
    </w:p>
    <w:p w14:paraId="1935B727" w14:textId="77777777" w:rsidR="00F06BB2" w:rsidRPr="004C5FD1" w:rsidRDefault="00F06BB2" w:rsidP="004C5FD1">
      <w:pPr>
        <w:pStyle w:val="Osnovnitekst"/>
        <w:ind w:firstLine="0"/>
        <w:jc w:val="center"/>
      </w:pPr>
    </w:p>
    <w:p w14:paraId="3CC02092" w14:textId="77777777" w:rsidR="00F06BB2" w:rsidRPr="004C5FD1" w:rsidRDefault="006412E1" w:rsidP="004C5FD1">
      <w:pPr>
        <w:pStyle w:val="Naslovteze"/>
      </w:pPr>
      <w:r w:rsidRPr="004C5FD1">
        <w:t>Развој интелигентног мобилног агрегатора вести</w:t>
      </w:r>
    </w:p>
    <w:p w14:paraId="31AE4CDE" w14:textId="77777777" w:rsidR="00375EFF" w:rsidRDefault="00703591">
      <w:pPr>
        <w:pStyle w:val="Podnaslovteze"/>
      </w:pPr>
      <w:r>
        <w:t>Систем „Ток” за прикупљање, анализу и персонализовани приказ вести</w:t>
      </w:r>
    </w:p>
    <w:p w14:paraId="06C7B399" w14:textId="77777777" w:rsidR="00F06BB2" w:rsidRPr="004C5FD1" w:rsidRDefault="006412E1" w:rsidP="004C5FD1">
      <w:pPr>
        <w:pStyle w:val="Podnaslovteze"/>
      </w:pPr>
      <w:r w:rsidRPr="004C5FD1">
        <w:t>Дипломски рад</w:t>
      </w:r>
    </w:p>
    <w:p w14:paraId="3641AAFB" w14:textId="77777777" w:rsidR="00F06BB2" w:rsidRPr="004C5FD1" w:rsidRDefault="00F06BB2" w:rsidP="004C5FD1">
      <w:pPr>
        <w:pStyle w:val="Osnovnitekst"/>
        <w:ind w:firstLine="0"/>
      </w:pPr>
    </w:p>
    <w:p w14:paraId="10493415" w14:textId="77777777" w:rsidR="00F06BB2" w:rsidRPr="004C5FD1" w:rsidRDefault="00F06BB2" w:rsidP="004C5FD1">
      <w:pPr>
        <w:pStyle w:val="Osnovnitekst"/>
        <w:ind w:firstLine="0"/>
      </w:pPr>
    </w:p>
    <w:p w14:paraId="635FB563" w14:textId="77777777" w:rsidR="00A3069A" w:rsidRPr="004C5FD1" w:rsidRDefault="00A3069A" w:rsidP="004C5FD1">
      <w:pPr>
        <w:pStyle w:val="Osnovnitekst"/>
        <w:ind w:firstLine="0"/>
      </w:pPr>
    </w:p>
    <w:p w14:paraId="69BE73CC" w14:textId="77777777" w:rsidR="006D0DE4" w:rsidRPr="004C5FD1" w:rsidRDefault="006D0DE4" w:rsidP="004C5FD1">
      <w:pPr>
        <w:pStyle w:val="Osnovnitekst"/>
        <w:ind w:firstLine="0"/>
      </w:pPr>
    </w:p>
    <w:p w14:paraId="4A6D5B56" w14:textId="77777777" w:rsidR="00AE0461" w:rsidRPr="004C5FD1" w:rsidRDefault="00AE0461" w:rsidP="004C5FD1">
      <w:pPr>
        <w:pStyle w:val="Osnovnitekst"/>
        <w:ind w:firstLine="0"/>
      </w:pPr>
    </w:p>
    <w:p w14:paraId="6055C03E" w14:textId="77777777" w:rsidR="00AE0461" w:rsidRPr="004C5FD1" w:rsidRDefault="00AE0461" w:rsidP="004C5FD1">
      <w:pPr>
        <w:pStyle w:val="Osnovnitekst"/>
        <w:ind w:firstLine="0"/>
      </w:pPr>
    </w:p>
    <w:p w14:paraId="54BCE7BC" w14:textId="77777777" w:rsidR="00A3069A" w:rsidRPr="004C5FD1" w:rsidRDefault="00A3069A" w:rsidP="004C5FD1">
      <w:pPr>
        <w:pStyle w:val="Osnovnitekst"/>
        <w:ind w:firstLine="0"/>
      </w:pPr>
    </w:p>
    <w:p w14:paraId="6E12EFA3" w14:textId="77777777" w:rsidR="00F06BB2" w:rsidRPr="004C5FD1" w:rsidRDefault="00F06BB2" w:rsidP="004C5FD1">
      <w:pPr>
        <w:pStyle w:val="Osnovnitekst"/>
        <w:ind w:firstLine="0"/>
      </w:pPr>
    </w:p>
    <w:tbl>
      <w:tblPr>
        <w:tblW w:w="0" w:type="auto"/>
        <w:tblLook w:val="01E0" w:firstRow="1" w:lastRow="1" w:firstColumn="1" w:lastColumn="1" w:noHBand="0" w:noVBand="0"/>
      </w:tblPr>
      <w:tblGrid>
        <w:gridCol w:w="6062"/>
        <w:gridCol w:w="3792"/>
      </w:tblGrid>
      <w:tr w:rsidR="00A3069A" w:rsidRPr="004C5FD1" w14:paraId="6AD7C4F8" w14:textId="77777777" w:rsidTr="00132C6A">
        <w:tc>
          <w:tcPr>
            <w:tcW w:w="6062" w:type="dxa"/>
            <w:vAlign w:val="center"/>
          </w:tcPr>
          <w:p w14:paraId="67801FF9"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395772B1" w14:textId="77777777" w:rsidR="00A3069A" w:rsidRPr="004C5FD1" w:rsidRDefault="006412E1" w:rsidP="004C5FD1">
            <w:pPr>
              <w:pStyle w:val="Naslovnakandidatimentor"/>
            </w:pPr>
            <w:r w:rsidRPr="004C5FD1">
              <w:t>Кандидат</w:t>
            </w:r>
            <w:r w:rsidR="00196C7A" w:rsidRPr="004C5FD1">
              <w:t>:</w:t>
            </w:r>
          </w:p>
        </w:tc>
      </w:tr>
      <w:tr w:rsidR="00A3069A" w:rsidRPr="004C5FD1" w14:paraId="6A6D9041" w14:textId="77777777" w:rsidTr="00132C6A">
        <w:trPr>
          <w:trHeight w:val="491"/>
        </w:trPr>
        <w:tc>
          <w:tcPr>
            <w:tcW w:w="6062" w:type="dxa"/>
            <w:vAlign w:val="center"/>
          </w:tcPr>
          <w:p w14:paraId="72AC41AC" w14:textId="77777777" w:rsidR="00A3069A" w:rsidRPr="004C5FD1" w:rsidRDefault="00132C6A" w:rsidP="004C5FD1">
            <w:pPr>
              <w:pStyle w:val="Naslovnakandidatimentor"/>
            </w:pPr>
            <w:r w:rsidRPr="004C5FD1">
              <w:t>[звање, име и презиме ментора]</w:t>
            </w:r>
          </w:p>
        </w:tc>
        <w:tc>
          <w:tcPr>
            <w:tcW w:w="3792" w:type="dxa"/>
            <w:vAlign w:val="center"/>
          </w:tcPr>
          <w:p w14:paraId="55604CC2" w14:textId="77777777" w:rsidR="00A3069A" w:rsidRPr="004C5FD1" w:rsidRDefault="00132C6A" w:rsidP="004C5FD1">
            <w:pPr>
              <w:pStyle w:val="Naslovnakandidatimentor"/>
            </w:pPr>
            <w:r w:rsidRPr="004C5FD1">
              <w:t>[име и презиме, број индекса]</w:t>
            </w:r>
          </w:p>
        </w:tc>
      </w:tr>
    </w:tbl>
    <w:p w14:paraId="08440F65" w14:textId="77777777" w:rsidR="00F06BB2" w:rsidRPr="004C5FD1" w:rsidRDefault="00F06BB2" w:rsidP="004C5FD1">
      <w:pPr>
        <w:pStyle w:val="Osnovnitekst"/>
        <w:ind w:firstLine="0"/>
      </w:pPr>
    </w:p>
    <w:p w14:paraId="360F39E2" w14:textId="77777777" w:rsidR="00F06BB2" w:rsidRPr="004C5FD1" w:rsidRDefault="00F06BB2" w:rsidP="004C5FD1">
      <w:pPr>
        <w:pStyle w:val="Osnovnitekst"/>
        <w:ind w:firstLine="0"/>
      </w:pPr>
    </w:p>
    <w:p w14:paraId="012C62AE" w14:textId="77777777" w:rsidR="00132C6A" w:rsidRPr="004C5FD1" w:rsidRDefault="00132C6A" w:rsidP="004C5FD1">
      <w:pPr>
        <w:pStyle w:val="Osnovnitekst"/>
        <w:ind w:firstLine="0"/>
      </w:pPr>
    </w:p>
    <w:p w14:paraId="1ED25CF1" w14:textId="77777777" w:rsidR="00F06BB2" w:rsidRPr="004C5FD1" w:rsidRDefault="006412E1" w:rsidP="004C5FD1">
      <w:pPr>
        <w:pStyle w:val="Vremepredajeteze"/>
      </w:pPr>
      <w:r w:rsidRPr="004C5FD1">
        <w:t>Београд, септембар 2026.</w:t>
      </w:r>
    </w:p>
    <w:p w14:paraId="07445815"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63F3C407" w14:textId="77777777" w:rsidR="00375EFF" w:rsidRDefault="00703591">
      <w:pPr>
        <w:pStyle w:val="SadrajLiteratura"/>
      </w:pPr>
      <w:bookmarkStart w:id="0" w:name="_Toc241493380"/>
      <w:r>
        <w:lastRenderedPageBreak/>
        <w:t>Сажетак</w:t>
      </w:r>
      <w:bookmarkEnd w:id="0"/>
    </w:p>
    <w:p w14:paraId="19B4310D" w14:textId="77777777" w:rsidR="00375EFF" w:rsidRDefault="00703591">
      <w:pPr>
        <w:pStyle w:val="Osnovnitekst"/>
      </w:pPr>
      <w:r>
        <w:t xml:space="preserve">У раду је представљен развој система „Ток”, мобилног агрегатора вести чији је циљ да обједини садржај већег броја домаћих извора, умањи информационо преоптерећење и кориснику понуди контекст потребан за ефикасно праћење догађаја. Систем се састоји од асинхроног серверског дела заснованог на оквиру FastAPI и Android клијента реализованог у програмском језику Kotlin применом алата Jetpack Compose. Сервер периодично преузима RSS канале девет извора, нормализује адресе, уклања дупликате, анализира тон текста и </w:t>
      </w:r>
      <w:r>
        <w:t>чува резултате у PostgreSQL бази. Експериментални модул употребљава вишејезички модел реченичних репрезентација и косинусну сличност ради препознавања чланака који описују исти догађај. Клијент користи Retrofit, Room, DataStore, WorkManager и Hilt како би обезбедио реактиван приказ, локални кеш, позадинско освежавање и раздвојиве компоненте.</w:t>
      </w:r>
    </w:p>
    <w:p w14:paraId="30CA7C1E" w14:textId="77777777" w:rsidR="00375EFF" w:rsidRDefault="00703591">
      <w:pPr>
        <w:pStyle w:val="Osnovnitekst"/>
      </w:pPr>
      <w: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подржана аутоматизованим тестовима серверских рута, RSS обраде, анализе тона, семантичког груписања, мапирања </w:t>
      </w:r>
      <w:r>
        <w:t>података и доменских стратегија Android апликације. Резултат је модуларна основа која може да се прошири напреднијом персонализацијом, продукционим семантичким групама и додатним изворима вести.</w:t>
      </w:r>
    </w:p>
    <w:p w14:paraId="63084DCF" w14:textId="77777777" w:rsidR="00375EFF" w:rsidRDefault="00703591">
      <w:pPr>
        <w:pStyle w:val="Osnovnitekst"/>
      </w:pPr>
      <w:r>
        <w:rPr>
          <w:b/>
        </w:rPr>
        <w:t xml:space="preserve">Кључне речи: </w:t>
      </w:r>
      <w:r>
        <w:t>агрегатор вести, Android, FastAPI, анализа тона, семантичко груписање, Jetpack Compose, Room, RSS.</w:t>
      </w:r>
    </w:p>
    <w:p w14:paraId="509DDFE8" w14:textId="77777777" w:rsidR="00375EFF" w:rsidRDefault="00703591">
      <w:pPr>
        <w:pStyle w:val="SadrajLiteratura"/>
      </w:pPr>
      <w:bookmarkStart w:id="1" w:name="_Toc241493381"/>
      <w:r>
        <w:lastRenderedPageBreak/>
        <w:t>Abstract</w:t>
      </w:r>
      <w:bookmarkEnd w:id="1"/>
    </w:p>
    <w:p w14:paraId="53A39BB9" w14:textId="77777777" w:rsidR="00375EFF" w:rsidRDefault="00703591">
      <w:pPr>
        <w:pStyle w:val="Osnovnitekst"/>
      </w:pPr>
      <w:r>
        <w:t>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FastAPI backend and an Android client implemented in Kotlin with Jetpack Compose. The backend periodically retrieves nine RSS feeds, normalizes URLs, removes duplicates, performs tone analysis, and persists processed a</w:t>
      </w:r>
      <w:r>
        <w:t>rticles in PostgreSQL. An experimental module uses multilingual sentence embeddings and cosine similarity to identify articles that likely describe the same event. The Android application relies on Retrofit, Room, DataStore, WorkManager, and Hilt to provide reactive presentation, offline caching, background synchronization, and modular dependencies.</w:t>
      </w:r>
    </w:p>
    <w:p w14:paraId="4699FD3F" w14:textId="77777777" w:rsidR="00375EFF" w:rsidRDefault="00703591">
      <w:pPr>
        <w:pStyle w:val="Osnovnitekst"/>
      </w:pPr>
      <w:r>
        <w:t>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Android domain strategies.</w:t>
      </w:r>
      <w:r>
        <w:t xml:space="preserve"> The resulting architecture provides a maintainable foundation for future personalization, production-grade event clustering, and additional news sources.</w:t>
      </w:r>
    </w:p>
    <w:p w14:paraId="1C952917" w14:textId="77777777" w:rsidR="00375EFF" w:rsidRDefault="00703591">
      <w:pPr>
        <w:pStyle w:val="Osnovnitekst"/>
      </w:pPr>
      <w:r>
        <w:rPr>
          <w:b/>
        </w:rPr>
        <w:t xml:space="preserve">Keywords: </w:t>
      </w:r>
      <w:r>
        <w:t>news aggregator, Android, FastAPI, tone analysis, semantic grouping, Jetpack Compose, Room, RSS.</w:t>
      </w:r>
    </w:p>
    <w:p w14:paraId="21560A9C" w14:textId="77777777" w:rsidR="00375EFF" w:rsidRDefault="00703591">
      <w:pPr>
        <w:pStyle w:val="SadrajLiteratura"/>
      </w:pPr>
      <w:bookmarkStart w:id="2" w:name="_Toc241493382"/>
      <w:r>
        <w:lastRenderedPageBreak/>
        <w:t>Садржај</w:t>
      </w:r>
      <w:bookmarkEnd w:id="2"/>
    </w:p>
    <w:p w14:paraId="196EBDDD" w14:textId="557047F7" w:rsidR="00645AFB" w:rsidRDefault="0070359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3380" w:history="1">
        <w:r w:rsidR="00645AFB" w:rsidRPr="000548D9">
          <w:rPr>
            <w:rStyle w:val="Hyperlink"/>
            <w:noProof/>
          </w:rPr>
          <w:t>Сажетак</w:t>
        </w:r>
        <w:r w:rsidR="00645AFB">
          <w:rPr>
            <w:noProof/>
            <w:webHidden/>
          </w:rPr>
          <w:tab/>
        </w:r>
        <w:r w:rsidR="00645AFB">
          <w:rPr>
            <w:noProof/>
            <w:webHidden/>
          </w:rPr>
          <w:fldChar w:fldCharType="begin"/>
        </w:r>
        <w:r w:rsidR="00645AFB">
          <w:rPr>
            <w:noProof/>
            <w:webHidden/>
          </w:rPr>
          <w:instrText xml:space="preserve"> PAGEREF _Toc241493380 \h </w:instrText>
        </w:r>
        <w:r w:rsidR="00645AFB">
          <w:rPr>
            <w:noProof/>
            <w:webHidden/>
          </w:rPr>
        </w:r>
        <w:r w:rsidR="00645AFB">
          <w:rPr>
            <w:noProof/>
            <w:webHidden/>
          </w:rPr>
          <w:fldChar w:fldCharType="separate"/>
        </w:r>
        <w:r w:rsidR="00645AFB">
          <w:rPr>
            <w:noProof/>
            <w:webHidden/>
          </w:rPr>
          <w:t>i</w:t>
        </w:r>
        <w:r w:rsidR="00645AFB">
          <w:rPr>
            <w:noProof/>
            <w:webHidden/>
          </w:rPr>
          <w:fldChar w:fldCharType="end"/>
        </w:r>
      </w:hyperlink>
    </w:p>
    <w:p w14:paraId="48768A32" w14:textId="57B1A2EA" w:rsidR="00645AFB" w:rsidRDefault="00645AF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381" w:history="1">
        <w:r w:rsidRPr="000548D9">
          <w:rPr>
            <w:rStyle w:val="Hyperlink"/>
            <w:noProof/>
          </w:rPr>
          <w:t>Abstract</w:t>
        </w:r>
        <w:r>
          <w:rPr>
            <w:noProof/>
            <w:webHidden/>
          </w:rPr>
          <w:tab/>
        </w:r>
        <w:r>
          <w:rPr>
            <w:noProof/>
            <w:webHidden/>
          </w:rPr>
          <w:fldChar w:fldCharType="begin"/>
        </w:r>
        <w:r>
          <w:rPr>
            <w:noProof/>
            <w:webHidden/>
          </w:rPr>
          <w:instrText xml:space="preserve"> PAGEREF _Toc241493381 \h </w:instrText>
        </w:r>
        <w:r>
          <w:rPr>
            <w:noProof/>
            <w:webHidden/>
          </w:rPr>
        </w:r>
        <w:r>
          <w:rPr>
            <w:noProof/>
            <w:webHidden/>
          </w:rPr>
          <w:fldChar w:fldCharType="separate"/>
        </w:r>
        <w:r>
          <w:rPr>
            <w:noProof/>
            <w:webHidden/>
          </w:rPr>
          <w:t>ii</w:t>
        </w:r>
        <w:r>
          <w:rPr>
            <w:noProof/>
            <w:webHidden/>
          </w:rPr>
          <w:fldChar w:fldCharType="end"/>
        </w:r>
      </w:hyperlink>
    </w:p>
    <w:p w14:paraId="06A081E0" w14:textId="76AB3BC2" w:rsidR="00645AFB" w:rsidRDefault="00645AF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382" w:history="1">
        <w:r w:rsidRPr="000548D9">
          <w:rPr>
            <w:rStyle w:val="Hyperlink"/>
            <w:noProof/>
          </w:rPr>
          <w:t>Садржај</w:t>
        </w:r>
        <w:r>
          <w:rPr>
            <w:noProof/>
            <w:webHidden/>
          </w:rPr>
          <w:tab/>
        </w:r>
        <w:r>
          <w:rPr>
            <w:noProof/>
            <w:webHidden/>
          </w:rPr>
          <w:fldChar w:fldCharType="begin"/>
        </w:r>
        <w:r>
          <w:rPr>
            <w:noProof/>
            <w:webHidden/>
          </w:rPr>
          <w:instrText xml:space="preserve"> PAGEREF _Toc241493382 \h </w:instrText>
        </w:r>
        <w:r>
          <w:rPr>
            <w:noProof/>
            <w:webHidden/>
          </w:rPr>
        </w:r>
        <w:r>
          <w:rPr>
            <w:noProof/>
            <w:webHidden/>
          </w:rPr>
          <w:fldChar w:fldCharType="separate"/>
        </w:r>
        <w:r>
          <w:rPr>
            <w:noProof/>
            <w:webHidden/>
          </w:rPr>
          <w:t>iii</w:t>
        </w:r>
        <w:r>
          <w:rPr>
            <w:noProof/>
            <w:webHidden/>
          </w:rPr>
          <w:fldChar w:fldCharType="end"/>
        </w:r>
      </w:hyperlink>
    </w:p>
    <w:p w14:paraId="56A31C74" w14:textId="52A05307" w:rsidR="00645AFB" w:rsidRDefault="00645AF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383" w:history="1">
        <w:r w:rsidRPr="000548D9">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0548D9">
          <w:rPr>
            <w:rStyle w:val="Hyperlink"/>
            <w:noProof/>
          </w:rPr>
          <w:t>Увод</w:t>
        </w:r>
        <w:r>
          <w:rPr>
            <w:noProof/>
            <w:webHidden/>
          </w:rPr>
          <w:tab/>
        </w:r>
        <w:r>
          <w:rPr>
            <w:noProof/>
            <w:webHidden/>
          </w:rPr>
          <w:fldChar w:fldCharType="begin"/>
        </w:r>
        <w:r>
          <w:rPr>
            <w:noProof/>
            <w:webHidden/>
          </w:rPr>
          <w:instrText xml:space="preserve"> PAGEREF _Toc241493383 \h </w:instrText>
        </w:r>
        <w:r>
          <w:rPr>
            <w:noProof/>
            <w:webHidden/>
          </w:rPr>
        </w:r>
        <w:r>
          <w:rPr>
            <w:noProof/>
            <w:webHidden/>
          </w:rPr>
          <w:fldChar w:fldCharType="separate"/>
        </w:r>
        <w:r>
          <w:rPr>
            <w:noProof/>
            <w:webHidden/>
          </w:rPr>
          <w:t>1</w:t>
        </w:r>
        <w:r>
          <w:rPr>
            <w:noProof/>
            <w:webHidden/>
          </w:rPr>
          <w:fldChar w:fldCharType="end"/>
        </w:r>
      </w:hyperlink>
    </w:p>
    <w:p w14:paraId="4A87832E" w14:textId="2B76C320"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84" w:history="1">
        <w:r w:rsidRPr="000548D9">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Проблем и мотивација</w:t>
        </w:r>
        <w:r>
          <w:rPr>
            <w:noProof/>
            <w:webHidden/>
          </w:rPr>
          <w:tab/>
        </w:r>
        <w:r>
          <w:rPr>
            <w:noProof/>
            <w:webHidden/>
          </w:rPr>
          <w:fldChar w:fldCharType="begin"/>
        </w:r>
        <w:r>
          <w:rPr>
            <w:noProof/>
            <w:webHidden/>
          </w:rPr>
          <w:instrText xml:space="preserve"> PAGEREF _Toc241493384 \h </w:instrText>
        </w:r>
        <w:r>
          <w:rPr>
            <w:noProof/>
            <w:webHidden/>
          </w:rPr>
        </w:r>
        <w:r>
          <w:rPr>
            <w:noProof/>
            <w:webHidden/>
          </w:rPr>
          <w:fldChar w:fldCharType="separate"/>
        </w:r>
        <w:r>
          <w:rPr>
            <w:noProof/>
            <w:webHidden/>
          </w:rPr>
          <w:t>1</w:t>
        </w:r>
        <w:r>
          <w:rPr>
            <w:noProof/>
            <w:webHidden/>
          </w:rPr>
          <w:fldChar w:fldCharType="end"/>
        </w:r>
      </w:hyperlink>
    </w:p>
    <w:p w14:paraId="4BC04AE9" w14:textId="58DD02AE"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85" w:history="1">
        <w:r w:rsidRPr="000548D9">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Циљеви рада</w:t>
        </w:r>
        <w:r>
          <w:rPr>
            <w:noProof/>
            <w:webHidden/>
          </w:rPr>
          <w:tab/>
        </w:r>
        <w:r>
          <w:rPr>
            <w:noProof/>
            <w:webHidden/>
          </w:rPr>
          <w:fldChar w:fldCharType="begin"/>
        </w:r>
        <w:r>
          <w:rPr>
            <w:noProof/>
            <w:webHidden/>
          </w:rPr>
          <w:instrText xml:space="preserve"> PAGEREF _Toc241493385 \h </w:instrText>
        </w:r>
        <w:r>
          <w:rPr>
            <w:noProof/>
            <w:webHidden/>
          </w:rPr>
        </w:r>
        <w:r>
          <w:rPr>
            <w:noProof/>
            <w:webHidden/>
          </w:rPr>
          <w:fldChar w:fldCharType="separate"/>
        </w:r>
        <w:r>
          <w:rPr>
            <w:noProof/>
            <w:webHidden/>
          </w:rPr>
          <w:t>2</w:t>
        </w:r>
        <w:r>
          <w:rPr>
            <w:noProof/>
            <w:webHidden/>
          </w:rPr>
          <w:fldChar w:fldCharType="end"/>
        </w:r>
      </w:hyperlink>
    </w:p>
    <w:p w14:paraId="2B06A643" w14:textId="2DEB6930"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86" w:history="1">
        <w:r w:rsidRPr="000548D9">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Доприноси</w:t>
        </w:r>
        <w:r>
          <w:rPr>
            <w:noProof/>
            <w:webHidden/>
          </w:rPr>
          <w:tab/>
        </w:r>
        <w:r>
          <w:rPr>
            <w:noProof/>
            <w:webHidden/>
          </w:rPr>
          <w:fldChar w:fldCharType="begin"/>
        </w:r>
        <w:r>
          <w:rPr>
            <w:noProof/>
            <w:webHidden/>
          </w:rPr>
          <w:instrText xml:space="preserve"> PAGEREF _Toc241493386 \h </w:instrText>
        </w:r>
        <w:r>
          <w:rPr>
            <w:noProof/>
            <w:webHidden/>
          </w:rPr>
        </w:r>
        <w:r>
          <w:rPr>
            <w:noProof/>
            <w:webHidden/>
          </w:rPr>
          <w:fldChar w:fldCharType="separate"/>
        </w:r>
        <w:r>
          <w:rPr>
            <w:noProof/>
            <w:webHidden/>
          </w:rPr>
          <w:t>2</w:t>
        </w:r>
        <w:r>
          <w:rPr>
            <w:noProof/>
            <w:webHidden/>
          </w:rPr>
          <w:fldChar w:fldCharType="end"/>
        </w:r>
      </w:hyperlink>
    </w:p>
    <w:p w14:paraId="3925151C" w14:textId="1B64B097"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87" w:history="1">
        <w:r w:rsidRPr="000548D9">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Организација рада</w:t>
        </w:r>
        <w:r>
          <w:rPr>
            <w:noProof/>
            <w:webHidden/>
          </w:rPr>
          <w:tab/>
        </w:r>
        <w:r>
          <w:rPr>
            <w:noProof/>
            <w:webHidden/>
          </w:rPr>
          <w:fldChar w:fldCharType="begin"/>
        </w:r>
        <w:r>
          <w:rPr>
            <w:noProof/>
            <w:webHidden/>
          </w:rPr>
          <w:instrText xml:space="preserve"> PAGEREF _Toc241493387 \h </w:instrText>
        </w:r>
        <w:r>
          <w:rPr>
            <w:noProof/>
            <w:webHidden/>
          </w:rPr>
        </w:r>
        <w:r>
          <w:rPr>
            <w:noProof/>
            <w:webHidden/>
          </w:rPr>
          <w:fldChar w:fldCharType="separate"/>
        </w:r>
        <w:r>
          <w:rPr>
            <w:noProof/>
            <w:webHidden/>
          </w:rPr>
          <w:t>2</w:t>
        </w:r>
        <w:r>
          <w:rPr>
            <w:noProof/>
            <w:webHidden/>
          </w:rPr>
          <w:fldChar w:fldCharType="end"/>
        </w:r>
      </w:hyperlink>
    </w:p>
    <w:p w14:paraId="5EA7928F" w14:textId="5EB2B38C" w:rsidR="00645AFB" w:rsidRDefault="00645AF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388" w:history="1">
        <w:r w:rsidRPr="000548D9">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0548D9">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_Toc241493388 \h </w:instrText>
        </w:r>
        <w:r>
          <w:rPr>
            <w:noProof/>
            <w:webHidden/>
          </w:rPr>
        </w:r>
        <w:r>
          <w:rPr>
            <w:noProof/>
            <w:webHidden/>
          </w:rPr>
          <w:fldChar w:fldCharType="separate"/>
        </w:r>
        <w:r>
          <w:rPr>
            <w:noProof/>
            <w:webHidden/>
          </w:rPr>
          <w:t>3</w:t>
        </w:r>
        <w:r>
          <w:rPr>
            <w:noProof/>
            <w:webHidden/>
          </w:rPr>
          <w:fldChar w:fldCharType="end"/>
        </w:r>
      </w:hyperlink>
    </w:p>
    <w:p w14:paraId="5DAE6B6A" w14:textId="54675C3F"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89" w:history="1">
        <w:r w:rsidRPr="000548D9">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RSS читачи</w:t>
        </w:r>
        <w:r>
          <w:rPr>
            <w:noProof/>
            <w:webHidden/>
          </w:rPr>
          <w:tab/>
        </w:r>
        <w:r>
          <w:rPr>
            <w:noProof/>
            <w:webHidden/>
          </w:rPr>
          <w:fldChar w:fldCharType="begin"/>
        </w:r>
        <w:r>
          <w:rPr>
            <w:noProof/>
            <w:webHidden/>
          </w:rPr>
          <w:instrText xml:space="preserve"> PAGEREF _Toc241493389 \h </w:instrText>
        </w:r>
        <w:r>
          <w:rPr>
            <w:noProof/>
            <w:webHidden/>
          </w:rPr>
        </w:r>
        <w:r>
          <w:rPr>
            <w:noProof/>
            <w:webHidden/>
          </w:rPr>
          <w:fldChar w:fldCharType="separate"/>
        </w:r>
        <w:r>
          <w:rPr>
            <w:noProof/>
            <w:webHidden/>
          </w:rPr>
          <w:t>3</w:t>
        </w:r>
        <w:r>
          <w:rPr>
            <w:noProof/>
            <w:webHidden/>
          </w:rPr>
          <w:fldChar w:fldCharType="end"/>
        </w:r>
      </w:hyperlink>
    </w:p>
    <w:p w14:paraId="075B97D4" w14:textId="78063E1D"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0" w:history="1">
        <w:r w:rsidRPr="000548D9">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Комерцијални агрегатори</w:t>
        </w:r>
        <w:r>
          <w:rPr>
            <w:noProof/>
            <w:webHidden/>
          </w:rPr>
          <w:tab/>
        </w:r>
        <w:r>
          <w:rPr>
            <w:noProof/>
            <w:webHidden/>
          </w:rPr>
          <w:fldChar w:fldCharType="begin"/>
        </w:r>
        <w:r>
          <w:rPr>
            <w:noProof/>
            <w:webHidden/>
          </w:rPr>
          <w:instrText xml:space="preserve"> PAGEREF _Toc241493390 \h </w:instrText>
        </w:r>
        <w:r>
          <w:rPr>
            <w:noProof/>
            <w:webHidden/>
          </w:rPr>
        </w:r>
        <w:r>
          <w:rPr>
            <w:noProof/>
            <w:webHidden/>
          </w:rPr>
          <w:fldChar w:fldCharType="separate"/>
        </w:r>
        <w:r>
          <w:rPr>
            <w:noProof/>
            <w:webHidden/>
          </w:rPr>
          <w:t>3</w:t>
        </w:r>
        <w:r>
          <w:rPr>
            <w:noProof/>
            <w:webHidden/>
          </w:rPr>
          <w:fldChar w:fldCharType="end"/>
        </w:r>
      </w:hyperlink>
    </w:p>
    <w:p w14:paraId="5FDC5D15" w14:textId="1A6A1611"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1" w:history="1">
        <w:r w:rsidRPr="000548D9">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_Toc241493391 \h </w:instrText>
        </w:r>
        <w:r>
          <w:rPr>
            <w:noProof/>
            <w:webHidden/>
          </w:rPr>
        </w:r>
        <w:r>
          <w:rPr>
            <w:noProof/>
            <w:webHidden/>
          </w:rPr>
          <w:fldChar w:fldCharType="separate"/>
        </w:r>
        <w:r>
          <w:rPr>
            <w:noProof/>
            <w:webHidden/>
          </w:rPr>
          <w:t>4</w:t>
        </w:r>
        <w:r>
          <w:rPr>
            <w:noProof/>
            <w:webHidden/>
          </w:rPr>
          <w:fldChar w:fldCharType="end"/>
        </w:r>
      </w:hyperlink>
    </w:p>
    <w:p w14:paraId="23EBC9E5" w14:textId="2FC07CBE"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2" w:history="1">
        <w:r w:rsidRPr="000548D9">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_Toc241493392 \h </w:instrText>
        </w:r>
        <w:r>
          <w:rPr>
            <w:noProof/>
            <w:webHidden/>
          </w:rPr>
        </w:r>
        <w:r>
          <w:rPr>
            <w:noProof/>
            <w:webHidden/>
          </w:rPr>
          <w:fldChar w:fldCharType="separate"/>
        </w:r>
        <w:r>
          <w:rPr>
            <w:noProof/>
            <w:webHidden/>
          </w:rPr>
          <w:t>4</w:t>
        </w:r>
        <w:r>
          <w:rPr>
            <w:noProof/>
            <w:webHidden/>
          </w:rPr>
          <w:fldChar w:fldCharType="end"/>
        </w:r>
      </w:hyperlink>
    </w:p>
    <w:p w14:paraId="27AD12CF" w14:textId="36AE711E" w:rsidR="00645AFB" w:rsidRDefault="00645AF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393" w:history="1">
        <w:r w:rsidRPr="000548D9">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0548D9">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_Toc241493393 \h </w:instrText>
        </w:r>
        <w:r>
          <w:rPr>
            <w:noProof/>
            <w:webHidden/>
          </w:rPr>
        </w:r>
        <w:r>
          <w:rPr>
            <w:noProof/>
            <w:webHidden/>
          </w:rPr>
          <w:fldChar w:fldCharType="separate"/>
        </w:r>
        <w:r>
          <w:rPr>
            <w:noProof/>
            <w:webHidden/>
          </w:rPr>
          <w:t>7</w:t>
        </w:r>
        <w:r>
          <w:rPr>
            <w:noProof/>
            <w:webHidden/>
          </w:rPr>
          <w:fldChar w:fldCharType="end"/>
        </w:r>
      </w:hyperlink>
    </w:p>
    <w:p w14:paraId="35B76704" w14:textId="084EF357"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4" w:history="1">
        <w:r w:rsidRPr="000548D9">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FastAPI и Pydantic</w:t>
        </w:r>
        <w:r>
          <w:rPr>
            <w:noProof/>
            <w:webHidden/>
          </w:rPr>
          <w:tab/>
        </w:r>
        <w:r>
          <w:rPr>
            <w:noProof/>
            <w:webHidden/>
          </w:rPr>
          <w:fldChar w:fldCharType="begin"/>
        </w:r>
        <w:r>
          <w:rPr>
            <w:noProof/>
            <w:webHidden/>
          </w:rPr>
          <w:instrText xml:space="preserve"> PAGEREF _Toc241493394 \h </w:instrText>
        </w:r>
        <w:r>
          <w:rPr>
            <w:noProof/>
            <w:webHidden/>
          </w:rPr>
        </w:r>
        <w:r>
          <w:rPr>
            <w:noProof/>
            <w:webHidden/>
          </w:rPr>
          <w:fldChar w:fldCharType="separate"/>
        </w:r>
        <w:r>
          <w:rPr>
            <w:noProof/>
            <w:webHidden/>
          </w:rPr>
          <w:t>7</w:t>
        </w:r>
        <w:r>
          <w:rPr>
            <w:noProof/>
            <w:webHidden/>
          </w:rPr>
          <w:fldChar w:fldCharType="end"/>
        </w:r>
      </w:hyperlink>
    </w:p>
    <w:p w14:paraId="57F7D9CC" w14:textId="6157313F"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5" w:history="1">
        <w:r w:rsidRPr="000548D9">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SQLAlchemy, PostgreSQL и Alembic</w:t>
        </w:r>
        <w:r>
          <w:rPr>
            <w:noProof/>
            <w:webHidden/>
          </w:rPr>
          <w:tab/>
        </w:r>
        <w:r>
          <w:rPr>
            <w:noProof/>
            <w:webHidden/>
          </w:rPr>
          <w:fldChar w:fldCharType="begin"/>
        </w:r>
        <w:r>
          <w:rPr>
            <w:noProof/>
            <w:webHidden/>
          </w:rPr>
          <w:instrText xml:space="preserve"> PAGEREF _Toc241493395 \h </w:instrText>
        </w:r>
        <w:r>
          <w:rPr>
            <w:noProof/>
            <w:webHidden/>
          </w:rPr>
        </w:r>
        <w:r>
          <w:rPr>
            <w:noProof/>
            <w:webHidden/>
          </w:rPr>
          <w:fldChar w:fldCharType="separate"/>
        </w:r>
        <w:r>
          <w:rPr>
            <w:noProof/>
            <w:webHidden/>
          </w:rPr>
          <w:t>7</w:t>
        </w:r>
        <w:r>
          <w:rPr>
            <w:noProof/>
            <w:webHidden/>
          </w:rPr>
          <w:fldChar w:fldCharType="end"/>
        </w:r>
      </w:hyperlink>
    </w:p>
    <w:p w14:paraId="5A6B3CAD" w14:textId="22384EAF"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6" w:history="1">
        <w:r w:rsidRPr="000548D9">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sentence-transformers и Groq</w:t>
        </w:r>
        <w:r>
          <w:rPr>
            <w:noProof/>
            <w:webHidden/>
          </w:rPr>
          <w:tab/>
        </w:r>
        <w:r>
          <w:rPr>
            <w:noProof/>
            <w:webHidden/>
          </w:rPr>
          <w:fldChar w:fldCharType="begin"/>
        </w:r>
        <w:r>
          <w:rPr>
            <w:noProof/>
            <w:webHidden/>
          </w:rPr>
          <w:instrText xml:space="preserve"> PAGEREF _Toc241493396 \h </w:instrText>
        </w:r>
        <w:r>
          <w:rPr>
            <w:noProof/>
            <w:webHidden/>
          </w:rPr>
        </w:r>
        <w:r>
          <w:rPr>
            <w:noProof/>
            <w:webHidden/>
          </w:rPr>
          <w:fldChar w:fldCharType="separate"/>
        </w:r>
        <w:r>
          <w:rPr>
            <w:noProof/>
            <w:webHidden/>
          </w:rPr>
          <w:t>7</w:t>
        </w:r>
        <w:r>
          <w:rPr>
            <w:noProof/>
            <w:webHidden/>
          </w:rPr>
          <w:fldChar w:fldCharType="end"/>
        </w:r>
      </w:hyperlink>
    </w:p>
    <w:p w14:paraId="5F03A352" w14:textId="661722BF"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7" w:history="1">
        <w:r w:rsidRPr="000548D9">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Kotlin и Jetpack Compose</w:t>
        </w:r>
        <w:r>
          <w:rPr>
            <w:noProof/>
            <w:webHidden/>
          </w:rPr>
          <w:tab/>
        </w:r>
        <w:r>
          <w:rPr>
            <w:noProof/>
            <w:webHidden/>
          </w:rPr>
          <w:fldChar w:fldCharType="begin"/>
        </w:r>
        <w:r>
          <w:rPr>
            <w:noProof/>
            <w:webHidden/>
          </w:rPr>
          <w:instrText xml:space="preserve"> PAGEREF _Toc241493397 \h </w:instrText>
        </w:r>
        <w:r>
          <w:rPr>
            <w:noProof/>
            <w:webHidden/>
          </w:rPr>
        </w:r>
        <w:r>
          <w:rPr>
            <w:noProof/>
            <w:webHidden/>
          </w:rPr>
          <w:fldChar w:fldCharType="separate"/>
        </w:r>
        <w:r>
          <w:rPr>
            <w:noProof/>
            <w:webHidden/>
          </w:rPr>
          <w:t>7</w:t>
        </w:r>
        <w:r>
          <w:rPr>
            <w:noProof/>
            <w:webHidden/>
          </w:rPr>
          <w:fldChar w:fldCharType="end"/>
        </w:r>
      </w:hyperlink>
    </w:p>
    <w:p w14:paraId="299D5EE7" w14:textId="40C3EBAA"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8" w:history="1">
        <w:r w:rsidRPr="000548D9">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Retrofit, Room и DataStore</w:t>
        </w:r>
        <w:r>
          <w:rPr>
            <w:noProof/>
            <w:webHidden/>
          </w:rPr>
          <w:tab/>
        </w:r>
        <w:r>
          <w:rPr>
            <w:noProof/>
            <w:webHidden/>
          </w:rPr>
          <w:fldChar w:fldCharType="begin"/>
        </w:r>
        <w:r>
          <w:rPr>
            <w:noProof/>
            <w:webHidden/>
          </w:rPr>
          <w:instrText xml:space="preserve"> PAGEREF _Toc241493398 \h </w:instrText>
        </w:r>
        <w:r>
          <w:rPr>
            <w:noProof/>
            <w:webHidden/>
          </w:rPr>
        </w:r>
        <w:r>
          <w:rPr>
            <w:noProof/>
            <w:webHidden/>
          </w:rPr>
          <w:fldChar w:fldCharType="separate"/>
        </w:r>
        <w:r>
          <w:rPr>
            <w:noProof/>
            <w:webHidden/>
          </w:rPr>
          <w:t>8</w:t>
        </w:r>
        <w:r>
          <w:rPr>
            <w:noProof/>
            <w:webHidden/>
          </w:rPr>
          <w:fldChar w:fldCharType="end"/>
        </w:r>
      </w:hyperlink>
    </w:p>
    <w:p w14:paraId="154E7CCB" w14:textId="7E270D0F"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399" w:history="1">
        <w:r w:rsidRPr="000548D9">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Hilt, WorkManager и Coil</w:t>
        </w:r>
        <w:r>
          <w:rPr>
            <w:noProof/>
            <w:webHidden/>
          </w:rPr>
          <w:tab/>
        </w:r>
        <w:r>
          <w:rPr>
            <w:noProof/>
            <w:webHidden/>
          </w:rPr>
          <w:fldChar w:fldCharType="begin"/>
        </w:r>
        <w:r>
          <w:rPr>
            <w:noProof/>
            <w:webHidden/>
          </w:rPr>
          <w:instrText xml:space="preserve"> PAGEREF _Toc241493399 \h </w:instrText>
        </w:r>
        <w:r>
          <w:rPr>
            <w:noProof/>
            <w:webHidden/>
          </w:rPr>
        </w:r>
        <w:r>
          <w:rPr>
            <w:noProof/>
            <w:webHidden/>
          </w:rPr>
          <w:fldChar w:fldCharType="separate"/>
        </w:r>
        <w:r>
          <w:rPr>
            <w:noProof/>
            <w:webHidden/>
          </w:rPr>
          <w:t>8</w:t>
        </w:r>
        <w:r>
          <w:rPr>
            <w:noProof/>
            <w:webHidden/>
          </w:rPr>
          <w:fldChar w:fldCharType="end"/>
        </w:r>
      </w:hyperlink>
    </w:p>
    <w:p w14:paraId="7F16260C" w14:textId="44D38CDE" w:rsidR="00645AFB" w:rsidRDefault="00645AF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00" w:history="1">
        <w:r w:rsidRPr="000548D9">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0548D9">
          <w:rPr>
            <w:rStyle w:val="Hyperlink"/>
            <w:noProof/>
          </w:rPr>
          <w:t>Имплементација</w:t>
        </w:r>
        <w:r>
          <w:rPr>
            <w:noProof/>
            <w:webHidden/>
          </w:rPr>
          <w:tab/>
        </w:r>
        <w:r>
          <w:rPr>
            <w:noProof/>
            <w:webHidden/>
          </w:rPr>
          <w:fldChar w:fldCharType="begin"/>
        </w:r>
        <w:r>
          <w:rPr>
            <w:noProof/>
            <w:webHidden/>
          </w:rPr>
          <w:instrText xml:space="preserve"> PAGEREF _Toc241493400 \h </w:instrText>
        </w:r>
        <w:r>
          <w:rPr>
            <w:noProof/>
            <w:webHidden/>
          </w:rPr>
        </w:r>
        <w:r>
          <w:rPr>
            <w:noProof/>
            <w:webHidden/>
          </w:rPr>
          <w:fldChar w:fldCharType="separate"/>
        </w:r>
        <w:r>
          <w:rPr>
            <w:noProof/>
            <w:webHidden/>
          </w:rPr>
          <w:t>9</w:t>
        </w:r>
        <w:r>
          <w:rPr>
            <w:noProof/>
            <w:webHidden/>
          </w:rPr>
          <w:fldChar w:fldCharType="end"/>
        </w:r>
      </w:hyperlink>
    </w:p>
    <w:p w14:paraId="0FBEA44E" w14:textId="7EA70C24"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01" w:history="1">
        <w:r w:rsidRPr="000548D9">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Серверска архитектура</w:t>
        </w:r>
        <w:r>
          <w:rPr>
            <w:noProof/>
            <w:webHidden/>
          </w:rPr>
          <w:tab/>
        </w:r>
        <w:r>
          <w:rPr>
            <w:noProof/>
            <w:webHidden/>
          </w:rPr>
          <w:fldChar w:fldCharType="begin"/>
        </w:r>
        <w:r>
          <w:rPr>
            <w:noProof/>
            <w:webHidden/>
          </w:rPr>
          <w:instrText xml:space="preserve"> PAGEREF _Toc241493401 \h </w:instrText>
        </w:r>
        <w:r>
          <w:rPr>
            <w:noProof/>
            <w:webHidden/>
          </w:rPr>
        </w:r>
        <w:r>
          <w:rPr>
            <w:noProof/>
            <w:webHidden/>
          </w:rPr>
          <w:fldChar w:fldCharType="separate"/>
        </w:r>
        <w:r>
          <w:rPr>
            <w:noProof/>
            <w:webHidden/>
          </w:rPr>
          <w:t>9</w:t>
        </w:r>
        <w:r>
          <w:rPr>
            <w:noProof/>
            <w:webHidden/>
          </w:rPr>
          <w:fldChar w:fldCharType="end"/>
        </w:r>
      </w:hyperlink>
    </w:p>
    <w:p w14:paraId="1FB20740" w14:textId="63DA3AA3"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02" w:history="1">
        <w:r w:rsidRPr="000548D9">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Извори и RSS парсер</w:t>
        </w:r>
        <w:r>
          <w:rPr>
            <w:noProof/>
            <w:webHidden/>
          </w:rPr>
          <w:tab/>
        </w:r>
        <w:r>
          <w:rPr>
            <w:noProof/>
            <w:webHidden/>
          </w:rPr>
          <w:fldChar w:fldCharType="begin"/>
        </w:r>
        <w:r>
          <w:rPr>
            <w:noProof/>
            <w:webHidden/>
          </w:rPr>
          <w:instrText xml:space="preserve"> PAGEREF _Toc241493402 \h </w:instrText>
        </w:r>
        <w:r>
          <w:rPr>
            <w:noProof/>
            <w:webHidden/>
          </w:rPr>
        </w:r>
        <w:r>
          <w:rPr>
            <w:noProof/>
            <w:webHidden/>
          </w:rPr>
          <w:fldChar w:fldCharType="separate"/>
        </w:r>
        <w:r>
          <w:rPr>
            <w:noProof/>
            <w:webHidden/>
          </w:rPr>
          <w:t>10</w:t>
        </w:r>
        <w:r>
          <w:rPr>
            <w:noProof/>
            <w:webHidden/>
          </w:rPr>
          <w:fldChar w:fldCharType="end"/>
        </w:r>
      </w:hyperlink>
    </w:p>
    <w:p w14:paraId="0BCCDD99" w14:textId="4E2FA780"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03" w:history="1">
        <w:r w:rsidRPr="000548D9">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_Toc241493403 \h </w:instrText>
        </w:r>
        <w:r>
          <w:rPr>
            <w:noProof/>
            <w:webHidden/>
          </w:rPr>
        </w:r>
        <w:r>
          <w:rPr>
            <w:noProof/>
            <w:webHidden/>
          </w:rPr>
          <w:fldChar w:fldCharType="separate"/>
        </w:r>
        <w:r>
          <w:rPr>
            <w:noProof/>
            <w:webHidden/>
          </w:rPr>
          <w:t>11</w:t>
        </w:r>
        <w:r>
          <w:rPr>
            <w:noProof/>
            <w:webHidden/>
          </w:rPr>
          <w:fldChar w:fldCharType="end"/>
        </w:r>
      </w:hyperlink>
    </w:p>
    <w:p w14:paraId="4D5DE4AA" w14:textId="63203113"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04" w:history="1">
        <w:r w:rsidRPr="000548D9">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Анализа тона</w:t>
        </w:r>
        <w:r>
          <w:rPr>
            <w:noProof/>
            <w:webHidden/>
          </w:rPr>
          <w:tab/>
        </w:r>
        <w:r>
          <w:rPr>
            <w:noProof/>
            <w:webHidden/>
          </w:rPr>
          <w:fldChar w:fldCharType="begin"/>
        </w:r>
        <w:r>
          <w:rPr>
            <w:noProof/>
            <w:webHidden/>
          </w:rPr>
          <w:instrText xml:space="preserve"> PAGEREF _Toc241493404 \h </w:instrText>
        </w:r>
        <w:r>
          <w:rPr>
            <w:noProof/>
            <w:webHidden/>
          </w:rPr>
        </w:r>
        <w:r>
          <w:rPr>
            <w:noProof/>
            <w:webHidden/>
          </w:rPr>
          <w:fldChar w:fldCharType="separate"/>
        </w:r>
        <w:r>
          <w:rPr>
            <w:noProof/>
            <w:webHidden/>
          </w:rPr>
          <w:t>12</w:t>
        </w:r>
        <w:r>
          <w:rPr>
            <w:noProof/>
            <w:webHidden/>
          </w:rPr>
          <w:fldChar w:fldCharType="end"/>
        </w:r>
      </w:hyperlink>
    </w:p>
    <w:p w14:paraId="261A1C6F" w14:textId="6FC45F44"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05" w:history="1">
        <w:r w:rsidRPr="000548D9">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Семантичко груписање</w:t>
        </w:r>
        <w:r>
          <w:rPr>
            <w:noProof/>
            <w:webHidden/>
          </w:rPr>
          <w:tab/>
        </w:r>
        <w:r>
          <w:rPr>
            <w:noProof/>
            <w:webHidden/>
          </w:rPr>
          <w:fldChar w:fldCharType="begin"/>
        </w:r>
        <w:r>
          <w:rPr>
            <w:noProof/>
            <w:webHidden/>
          </w:rPr>
          <w:instrText xml:space="preserve"> PAGEREF _Toc241493405 \h </w:instrText>
        </w:r>
        <w:r>
          <w:rPr>
            <w:noProof/>
            <w:webHidden/>
          </w:rPr>
        </w:r>
        <w:r>
          <w:rPr>
            <w:noProof/>
            <w:webHidden/>
          </w:rPr>
          <w:fldChar w:fldCharType="separate"/>
        </w:r>
        <w:r>
          <w:rPr>
            <w:noProof/>
            <w:webHidden/>
          </w:rPr>
          <w:t>13</w:t>
        </w:r>
        <w:r>
          <w:rPr>
            <w:noProof/>
            <w:webHidden/>
          </w:rPr>
          <w:fldChar w:fldCharType="end"/>
        </w:r>
      </w:hyperlink>
    </w:p>
    <w:p w14:paraId="52C19D86" w14:textId="7CBDA31A"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06" w:history="1">
        <w:r w:rsidRPr="000548D9">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API уговор</w:t>
        </w:r>
        <w:r>
          <w:rPr>
            <w:noProof/>
            <w:webHidden/>
          </w:rPr>
          <w:tab/>
        </w:r>
        <w:r>
          <w:rPr>
            <w:noProof/>
            <w:webHidden/>
          </w:rPr>
          <w:fldChar w:fldCharType="begin"/>
        </w:r>
        <w:r>
          <w:rPr>
            <w:noProof/>
            <w:webHidden/>
          </w:rPr>
          <w:instrText xml:space="preserve"> PAGEREF _Toc241493406 \h </w:instrText>
        </w:r>
        <w:r>
          <w:rPr>
            <w:noProof/>
            <w:webHidden/>
          </w:rPr>
        </w:r>
        <w:r>
          <w:rPr>
            <w:noProof/>
            <w:webHidden/>
          </w:rPr>
          <w:fldChar w:fldCharType="separate"/>
        </w:r>
        <w:r>
          <w:rPr>
            <w:noProof/>
            <w:webHidden/>
          </w:rPr>
          <w:t>14</w:t>
        </w:r>
        <w:r>
          <w:rPr>
            <w:noProof/>
            <w:webHidden/>
          </w:rPr>
          <w:fldChar w:fldCharType="end"/>
        </w:r>
      </w:hyperlink>
    </w:p>
    <w:p w14:paraId="68C4F74B" w14:textId="7FA89376"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07" w:history="1">
        <w:r w:rsidRPr="000548D9">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Android архитектура</w:t>
        </w:r>
        <w:r>
          <w:rPr>
            <w:noProof/>
            <w:webHidden/>
          </w:rPr>
          <w:tab/>
        </w:r>
        <w:r>
          <w:rPr>
            <w:noProof/>
            <w:webHidden/>
          </w:rPr>
          <w:fldChar w:fldCharType="begin"/>
        </w:r>
        <w:r>
          <w:rPr>
            <w:noProof/>
            <w:webHidden/>
          </w:rPr>
          <w:instrText xml:space="preserve"> PAGEREF _Toc241493407 \h </w:instrText>
        </w:r>
        <w:r>
          <w:rPr>
            <w:noProof/>
            <w:webHidden/>
          </w:rPr>
        </w:r>
        <w:r>
          <w:rPr>
            <w:noProof/>
            <w:webHidden/>
          </w:rPr>
          <w:fldChar w:fldCharType="separate"/>
        </w:r>
        <w:r>
          <w:rPr>
            <w:noProof/>
            <w:webHidden/>
          </w:rPr>
          <w:t>15</w:t>
        </w:r>
        <w:r>
          <w:rPr>
            <w:noProof/>
            <w:webHidden/>
          </w:rPr>
          <w:fldChar w:fldCharType="end"/>
        </w:r>
      </w:hyperlink>
    </w:p>
    <w:p w14:paraId="674FDB60" w14:textId="60819D51"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08" w:history="1">
        <w:r w:rsidRPr="000548D9">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Мрежни и локални слој</w:t>
        </w:r>
        <w:r>
          <w:rPr>
            <w:noProof/>
            <w:webHidden/>
          </w:rPr>
          <w:tab/>
        </w:r>
        <w:r>
          <w:rPr>
            <w:noProof/>
            <w:webHidden/>
          </w:rPr>
          <w:fldChar w:fldCharType="begin"/>
        </w:r>
        <w:r>
          <w:rPr>
            <w:noProof/>
            <w:webHidden/>
          </w:rPr>
          <w:instrText xml:space="preserve"> PAGEREF _Toc241493408 \h </w:instrText>
        </w:r>
        <w:r>
          <w:rPr>
            <w:noProof/>
            <w:webHidden/>
          </w:rPr>
        </w:r>
        <w:r>
          <w:rPr>
            <w:noProof/>
            <w:webHidden/>
          </w:rPr>
          <w:fldChar w:fldCharType="separate"/>
        </w:r>
        <w:r>
          <w:rPr>
            <w:noProof/>
            <w:webHidden/>
          </w:rPr>
          <w:t>16</w:t>
        </w:r>
        <w:r>
          <w:rPr>
            <w:noProof/>
            <w:webHidden/>
          </w:rPr>
          <w:fldChar w:fldCharType="end"/>
        </w:r>
      </w:hyperlink>
    </w:p>
    <w:p w14:paraId="7D9FD7A0" w14:textId="4354D11B"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09" w:history="1">
        <w:r w:rsidRPr="000548D9">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Управљање стањем</w:t>
        </w:r>
        <w:r>
          <w:rPr>
            <w:noProof/>
            <w:webHidden/>
          </w:rPr>
          <w:tab/>
        </w:r>
        <w:r>
          <w:rPr>
            <w:noProof/>
            <w:webHidden/>
          </w:rPr>
          <w:fldChar w:fldCharType="begin"/>
        </w:r>
        <w:r>
          <w:rPr>
            <w:noProof/>
            <w:webHidden/>
          </w:rPr>
          <w:instrText xml:space="preserve"> PAGEREF _Toc241493409 \h </w:instrText>
        </w:r>
        <w:r>
          <w:rPr>
            <w:noProof/>
            <w:webHidden/>
          </w:rPr>
        </w:r>
        <w:r>
          <w:rPr>
            <w:noProof/>
            <w:webHidden/>
          </w:rPr>
          <w:fldChar w:fldCharType="separate"/>
        </w:r>
        <w:r>
          <w:rPr>
            <w:noProof/>
            <w:webHidden/>
          </w:rPr>
          <w:t>16</w:t>
        </w:r>
        <w:r>
          <w:rPr>
            <w:noProof/>
            <w:webHidden/>
          </w:rPr>
          <w:fldChar w:fldCharType="end"/>
        </w:r>
      </w:hyperlink>
    </w:p>
    <w:p w14:paraId="78200896" w14:textId="5C62C507"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10" w:history="1">
        <w:r w:rsidRPr="000548D9">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Кориснички интерфејс</w:t>
        </w:r>
        <w:r>
          <w:rPr>
            <w:noProof/>
            <w:webHidden/>
          </w:rPr>
          <w:tab/>
        </w:r>
        <w:r>
          <w:rPr>
            <w:noProof/>
            <w:webHidden/>
          </w:rPr>
          <w:fldChar w:fldCharType="begin"/>
        </w:r>
        <w:r>
          <w:rPr>
            <w:noProof/>
            <w:webHidden/>
          </w:rPr>
          <w:instrText xml:space="preserve"> PAGEREF _Toc241493410 \h </w:instrText>
        </w:r>
        <w:r>
          <w:rPr>
            <w:noProof/>
            <w:webHidden/>
          </w:rPr>
        </w:r>
        <w:r>
          <w:rPr>
            <w:noProof/>
            <w:webHidden/>
          </w:rPr>
          <w:fldChar w:fldCharType="separate"/>
        </w:r>
        <w:r>
          <w:rPr>
            <w:noProof/>
            <w:webHidden/>
          </w:rPr>
          <w:t>17</w:t>
        </w:r>
        <w:r>
          <w:rPr>
            <w:noProof/>
            <w:webHidden/>
          </w:rPr>
          <w:fldChar w:fldCharType="end"/>
        </w:r>
      </w:hyperlink>
    </w:p>
    <w:p w14:paraId="7FF65F3F" w14:textId="72351AA5" w:rsidR="00645AFB" w:rsidRDefault="00645AF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3411" w:history="1">
        <w:r w:rsidRPr="000548D9">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0548D9">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_Toc241493411 \h </w:instrText>
        </w:r>
        <w:r>
          <w:rPr>
            <w:noProof/>
            <w:webHidden/>
          </w:rPr>
        </w:r>
        <w:r>
          <w:rPr>
            <w:noProof/>
            <w:webHidden/>
          </w:rPr>
          <w:fldChar w:fldCharType="separate"/>
        </w:r>
        <w:r>
          <w:rPr>
            <w:noProof/>
            <w:webHidden/>
          </w:rPr>
          <w:t>17</w:t>
        </w:r>
        <w:r>
          <w:rPr>
            <w:noProof/>
            <w:webHidden/>
          </w:rPr>
          <w:fldChar w:fldCharType="end"/>
        </w:r>
      </w:hyperlink>
    </w:p>
    <w:p w14:paraId="29B0DE5D" w14:textId="579C954F"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12" w:history="1">
        <w:r w:rsidRPr="000548D9">
          <w:rPr>
            <w:rStyle w:val="Hyperlink"/>
            <w:noProof/>
          </w:rPr>
          <w:t>4.3.</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_Toc241493412 \h </w:instrText>
        </w:r>
        <w:r>
          <w:rPr>
            <w:noProof/>
            <w:webHidden/>
          </w:rPr>
        </w:r>
        <w:r>
          <w:rPr>
            <w:noProof/>
            <w:webHidden/>
          </w:rPr>
          <w:fldChar w:fldCharType="separate"/>
        </w:r>
        <w:r>
          <w:rPr>
            <w:noProof/>
            <w:webHidden/>
          </w:rPr>
          <w:t>17</w:t>
        </w:r>
        <w:r>
          <w:rPr>
            <w:noProof/>
            <w:webHidden/>
          </w:rPr>
          <w:fldChar w:fldCharType="end"/>
        </w:r>
      </w:hyperlink>
    </w:p>
    <w:p w14:paraId="014F4D9C" w14:textId="2BE0B02B" w:rsidR="00645AFB" w:rsidRDefault="00645AF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13" w:history="1">
        <w:r w:rsidRPr="000548D9">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0548D9">
          <w:rPr>
            <w:rStyle w:val="Hyperlink"/>
            <w:noProof/>
          </w:rPr>
          <w:t>Функционалности</w:t>
        </w:r>
        <w:r>
          <w:rPr>
            <w:noProof/>
            <w:webHidden/>
          </w:rPr>
          <w:tab/>
        </w:r>
        <w:r>
          <w:rPr>
            <w:noProof/>
            <w:webHidden/>
          </w:rPr>
          <w:fldChar w:fldCharType="begin"/>
        </w:r>
        <w:r>
          <w:rPr>
            <w:noProof/>
            <w:webHidden/>
          </w:rPr>
          <w:instrText xml:space="preserve"> PAGEREF _Toc241493413 \h </w:instrText>
        </w:r>
        <w:r>
          <w:rPr>
            <w:noProof/>
            <w:webHidden/>
          </w:rPr>
        </w:r>
        <w:r>
          <w:rPr>
            <w:noProof/>
            <w:webHidden/>
          </w:rPr>
          <w:fldChar w:fldCharType="separate"/>
        </w:r>
        <w:r>
          <w:rPr>
            <w:noProof/>
            <w:webHidden/>
          </w:rPr>
          <w:t>19</w:t>
        </w:r>
        <w:r>
          <w:rPr>
            <w:noProof/>
            <w:webHidden/>
          </w:rPr>
          <w:fldChar w:fldCharType="end"/>
        </w:r>
      </w:hyperlink>
    </w:p>
    <w:p w14:paraId="5A611982" w14:textId="725AFE05"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14" w:history="1">
        <w:r w:rsidRPr="000548D9">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_Toc241493414 \h </w:instrText>
        </w:r>
        <w:r>
          <w:rPr>
            <w:noProof/>
            <w:webHidden/>
          </w:rPr>
        </w:r>
        <w:r>
          <w:rPr>
            <w:noProof/>
            <w:webHidden/>
          </w:rPr>
          <w:fldChar w:fldCharType="separate"/>
        </w:r>
        <w:r>
          <w:rPr>
            <w:noProof/>
            <w:webHidden/>
          </w:rPr>
          <w:t>19</w:t>
        </w:r>
        <w:r>
          <w:rPr>
            <w:noProof/>
            <w:webHidden/>
          </w:rPr>
          <w:fldChar w:fldCharType="end"/>
        </w:r>
      </w:hyperlink>
    </w:p>
    <w:p w14:paraId="5A1C8723" w14:textId="72A07E44"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15" w:history="1">
        <w:r w:rsidRPr="000548D9">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Чување и историја</w:t>
        </w:r>
        <w:r>
          <w:rPr>
            <w:noProof/>
            <w:webHidden/>
          </w:rPr>
          <w:tab/>
        </w:r>
        <w:r>
          <w:rPr>
            <w:noProof/>
            <w:webHidden/>
          </w:rPr>
          <w:fldChar w:fldCharType="begin"/>
        </w:r>
        <w:r>
          <w:rPr>
            <w:noProof/>
            <w:webHidden/>
          </w:rPr>
          <w:instrText xml:space="preserve"> PAGEREF _Toc241493415 \h </w:instrText>
        </w:r>
        <w:r>
          <w:rPr>
            <w:noProof/>
            <w:webHidden/>
          </w:rPr>
        </w:r>
        <w:r>
          <w:rPr>
            <w:noProof/>
            <w:webHidden/>
          </w:rPr>
          <w:fldChar w:fldCharType="separate"/>
        </w:r>
        <w:r>
          <w:rPr>
            <w:noProof/>
            <w:webHidden/>
          </w:rPr>
          <w:t>20</w:t>
        </w:r>
        <w:r>
          <w:rPr>
            <w:noProof/>
            <w:webHidden/>
          </w:rPr>
          <w:fldChar w:fldCharType="end"/>
        </w:r>
      </w:hyperlink>
    </w:p>
    <w:p w14:paraId="13793923" w14:textId="6351CD9D"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16" w:history="1">
        <w:r w:rsidRPr="000548D9">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Дневни преглед</w:t>
        </w:r>
        <w:r>
          <w:rPr>
            <w:noProof/>
            <w:webHidden/>
          </w:rPr>
          <w:tab/>
        </w:r>
        <w:r>
          <w:rPr>
            <w:noProof/>
            <w:webHidden/>
          </w:rPr>
          <w:fldChar w:fldCharType="begin"/>
        </w:r>
        <w:r>
          <w:rPr>
            <w:noProof/>
            <w:webHidden/>
          </w:rPr>
          <w:instrText xml:space="preserve"> PAGEREF _Toc241493416 \h </w:instrText>
        </w:r>
        <w:r>
          <w:rPr>
            <w:noProof/>
            <w:webHidden/>
          </w:rPr>
        </w:r>
        <w:r>
          <w:rPr>
            <w:noProof/>
            <w:webHidden/>
          </w:rPr>
          <w:fldChar w:fldCharType="separate"/>
        </w:r>
        <w:r>
          <w:rPr>
            <w:noProof/>
            <w:webHidden/>
          </w:rPr>
          <w:t>22</w:t>
        </w:r>
        <w:r>
          <w:rPr>
            <w:noProof/>
            <w:webHidden/>
          </w:rPr>
          <w:fldChar w:fldCharType="end"/>
        </w:r>
      </w:hyperlink>
    </w:p>
    <w:p w14:paraId="2C91AB03" w14:textId="3462A811"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17" w:history="1">
        <w:r w:rsidRPr="000548D9">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Анализа тона</w:t>
        </w:r>
        <w:r>
          <w:rPr>
            <w:noProof/>
            <w:webHidden/>
          </w:rPr>
          <w:tab/>
        </w:r>
        <w:r>
          <w:rPr>
            <w:noProof/>
            <w:webHidden/>
          </w:rPr>
          <w:fldChar w:fldCharType="begin"/>
        </w:r>
        <w:r>
          <w:rPr>
            <w:noProof/>
            <w:webHidden/>
          </w:rPr>
          <w:instrText xml:space="preserve"> PAGEREF _Toc241493417 \h </w:instrText>
        </w:r>
        <w:r>
          <w:rPr>
            <w:noProof/>
            <w:webHidden/>
          </w:rPr>
        </w:r>
        <w:r>
          <w:rPr>
            <w:noProof/>
            <w:webHidden/>
          </w:rPr>
          <w:fldChar w:fldCharType="separate"/>
        </w:r>
        <w:r>
          <w:rPr>
            <w:noProof/>
            <w:webHidden/>
          </w:rPr>
          <w:t>23</w:t>
        </w:r>
        <w:r>
          <w:rPr>
            <w:noProof/>
            <w:webHidden/>
          </w:rPr>
          <w:fldChar w:fldCharType="end"/>
        </w:r>
      </w:hyperlink>
    </w:p>
    <w:p w14:paraId="6B5A6DE0" w14:textId="090DB835"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18" w:history="1">
        <w:r w:rsidRPr="000548D9">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Групе сродних вести</w:t>
        </w:r>
        <w:r>
          <w:rPr>
            <w:noProof/>
            <w:webHidden/>
          </w:rPr>
          <w:tab/>
        </w:r>
        <w:r>
          <w:rPr>
            <w:noProof/>
            <w:webHidden/>
          </w:rPr>
          <w:fldChar w:fldCharType="begin"/>
        </w:r>
        <w:r>
          <w:rPr>
            <w:noProof/>
            <w:webHidden/>
          </w:rPr>
          <w:instrText xml:space="preserve"> PAGEREF _Toc241493418 \h </w:instrText>
        </w:r>
        <w:r>
          <w:rPr>
            <w:noProof/>
            <w:webHidden/>
          </w:rPr>
        </w:r>
        <w:r>
          <w:rPr>
            <w:noProof/>
            <w:webHidden/>
          </w:rPr>
          <w:fldChar w:fldCharType="separate"/>
        </w:r>
        <w:r>
          <w:rPr>
            <w:noProof/>
            <w:webHidden/>
          </w:rPr>
          <w:t>24</w:t>
        </w:r>
        <w:r>
          <w:rPr>
            <w:noProof/>
            <w:webHidden/>
          </w:rPr>
          <w:fldChar w:fldCharType="end"/>
        </w:r>
      </w:hyperlink>
    </w:p>
    <w:p w14:paraId="073617C6" w14:textId="042E1FAC"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19" w:history="1">
        <w:r w:rsidRPr="000548D9">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_Toc241493419 \h </w:instrText>
        </w:r>
        <w:r>
          <w:rPr>
            <w:noProof/>
            <w:webHidden/>
          </w:rPr>
        </w:r>
        <w:r>
          <w:rPr>
            <w:noProof/>
            <w:webHidden/>
          </w:rPr>
          <w:fldChar w:fldCharType="separate"/>
        </w:r>
        <w:r>
          <w:rPr>
            <w:noProof/>
            <w:webHidden/>
          </w:rPr>
          <w:t>26</w:t>
        </w:r>
        <w:r>
          <w:rPr>
            <w:noProof/>
            <w:webHidden/>
          </w:rPr>
          <w:fldChar w:fldCharType="end"/>
        </w:r>
      </w:hyperlink>
    </w:p>
    <w:p w14:paraId="413AC1E6" w14:textId="25F5A720"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20" w:history="1">
        <w:r w:rsidRPr="000548D9">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Ударне вести и обавештења</w:t>
        </w:r>
        <w:r>
          <w:rPr>
            <w:noProof/>
            <w:webHidden/>
          </w:rPr>
          <w:tab/>
        </w:r>
        <w:r>
          <w:rPr>
            <w:noProof/>
            <w:webHidden/>
          </w:rPr>
          <w:fldChar w:fldCharType="begin"/>
        </w:r>
        <w:r>
          <w:rPr>
            <w:noProof/>
            <w:webHidden/>
          </w:rPr>
          <w:instrText xml:space="preserve"> PAGEREF _Toc241493420 \h </w:instrText>
        </w:r>
        <w:r>
          <w:rPr>
            <w:noProof/>
            <w:webHidden/>
          </w:rPr>
        </w:r>
        <w:r>
          <w:rPr>
            <w:noProof/>
            <w:webHidden/>
          </w:rPr>
          <w:fldChar w:fldCharType="separate"/>
        </w:r>
        <w:r>
          <w:rPr>
            <w:noProof/>
            <w:webHidden/>
          </w:rPr>
          <w:t>26</w:t>
        </w:r>
        <w:r>
          <w:rPr>
            <w:noProof/>
            <w:webHidden/>
          </w:rPr>
          <w:fldChar w:fldCharType="end"/>
        </w:r>
      </w:hyperlink>
    </w:p>
    <w:p w14:paraId="062D6C86" w14:textId="4F005BA1"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21" w:history="1">
        <w:r w:rsidRPr="000548D9">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Гласовно читање</w:t>
        </w:r>
        <w:r>
          <w:rPr>
            <w:noProof/>
            <w:webHidden/>
          </w:rPr>
          <w:tab/>
        </w:r>
        <w:r>
          <w:rPr>
            <w:noProof/>
            <w:webHidden/>
          </w:rPr>
          <w:fldChar w:fldCharType="begin"/>
        </w:r>
        <w:r>
          <w:rPr>
            <w:noProof/>
            <w:webHidden/>
          </w:rPr>
          <w:instrText xml:space="preserve"> PAGEREF _Toc241493421 \h </w:instrText>
        </w:r>
        <w:r>
          <w:rPr>
            <w:noProof/>
            <w:webHidden/>
          </w:rPr>
        </w:r>
        <w:r>
          <w:rPr>
            <w:noProof/>
            <w:webHidden/>
          </w:rPr>
          <w:fldChar w:fldCharType="separate"/>
        </w:r>
        <w:r>
          <w:rPr>
            <w:noProof/>
            <w:webHidden/>
          </w:rPr>
          <w:t>27</w:t>
        </w:r>
        <w:r>
          <w:rPr>
            <w:noProof/>
            <w:webHidden/>
          </w:rPr>
          <w:fldChar w:fldCharType="end"/>
        </w:r>
      </w:hyperlink>
    </w:p>
    <w:p w14:paraId="17A90D99" w14:textId="26F4CC57"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22" w:history="1">
        <w:r w:rsidRPr="000548D9">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PDF извоз и дељење</w:t>
        </w:r>
        <w:r>
          <w:rPr>
            <w:noProof/>
            <w:webHidden/>
          </w:rPr>
          <w:tab/>
        </w:r>
        <w:r>
          <w:rPr>
            <w:noProof/>
            <w:webHidden/>
          </w:rPr>
          <w:fldChar w:fldCharType="begin"/>
        </w:r>
        <w:r>
          <w:rPr>
            <w:noProof/>
            <w:webHidden/>
          </w:rPr>
          <w:instrText xml:space="preserve"> PAGEREF _Toc241493422 \h </w:instrText>
        </w:r>
        <w:r>
          <w:rPr>
            <w:noProof/>
            <w:webHidden/>
          </w:rPr>
        </w:r>
        <w:r>
          <w:rPr>
            <w:noProof/>
            <w:webHidden/>
          </w:rPr>
          <w:fldChar w:fldCharType="separate"/>
        </w:r>
        <w:r>
          <w:rPr>
            <w:noProof/>
            <w:webHidden/>
          </w:rPr>
          <w:t>27</w:t>
        </w:r>
        <w:r>
          <w:rPr>
            <w:noProof/>
            <w:webHidden/>
          </w:rPr>
          <w:fldChar w:fldCharType="end"/>
        </w:r>
      </w:hyperlink>
    </w:p>
    <w:p w14:paraId="4B7B73E8" w14:textId="4E529DBE"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23" w:history="1">
        <w:r w:rsidRPr="000548D9">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Подешавања и изглед</w:t>
        </w:r>
        <w:r>
          <w:rPr>
            <w:noProof/>
            <w:webHidden/>
          </w:rPr>
          <w:tab/>
        </w:r>
        <w:r>
          <w:rPr>
            <w:noProof/>
            <w:webHidden/>
          </w:rPr>
          <w:fldChar w:fldCharType="begin"/>
        </w:r>
        <w:r>
          <w:rPr>
            <w:noProof/>
            <w:webHidden/>
          </w:rPr>
          <w:instrText xml:space="preserve"> PAGEREF _Toc241493423 \h </w:instrText>
        </w:r>
        <w:r>
          <w:rPr>
            <w:noProof/>
            <w:webHidden/>
          </w:rPr>
        </w:r>
        <w:r>
          <w:rPr>
            <w:noProof/>
            <w:webHidden/>
          </w:rPr>
          <w:fldChar w:fldCharType="separate"/>
        </w:r>
        <w:r>
          <w:rPr>
            <w:noProof/>
            <w:webHidden/>
          </w:rPr>
          <w:t>28</w:t>
        </w:r>
        <w:r>
          <w:rPr>
            <w:noProof/>
            <w:webHidden/>
          </w:rPr>
          <w:fldChar w:fldCharType="end"/>
        </w:r>
      </w:hyperlink>
    </w:p>
    <w:p w14:paraId="5A1A7681" w14:textId="3CF4AA02"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24" w:history="1">
        <w:r w:rsidRPr="000548D9">
          <w:rPr>
            <w:rStyle w:val="Hyperlink"/>
            <w:noProof/>
          </w:rPr>
          <w:t>5.11.</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Тестирање</w:t>
        </w:r>
        <w:r>
          <w:rPr>
            <w:noProof/>
            <w:webHidden/>
          </w:rPr>
          <w:tab/>
        </w:r>
        <w:r>
          <w:rPr>
            <w:noProof/>
            <w:webHidden/>
          </w:rPr>
          <w:fldChar w:fldCharType="begin"/>
        </w:r>
        <w:r>
          <w:rPr>
            <w:noProof/>
            <w:webHidden/>
          </w:rPr>
          <w:instrText xml:space="preserve"> PAGEREF _Toc241493424 \h </w:instrText>
        </w:r>
        <w:r>
          <w:rPr>
            <w:noProof/>
            <w:webHidden/>
          </w:rPr>
        </w:r>
        <w:r>
          <w:rPr>
            <w:noProof/>
            <w:webHidden/>
          </w:rPr>
          <w:fldChar w:fldCharType="separate"/>
        </w:r>
        <w:r>
          <w:rPr>
            <w:noProof/>
            <w:webHidden/>
          </w:rPr>
          <w:t>28</w:t>
        </w:r>
        <w:r>
          <w:rPr>
            <w:noProof/>
            <w:webHidden/>
          </w:rPr>
          <w:fldChar w:fldCharType="end"/>
        </w:r>
      </w:hyperlink>
    </w:p>
    <w:p w14:paraId="444109EE" w14:textId="33C76FC4" w:rsidR="00645AFB" w:rsidRDefault="00645AF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3425" w:history="1">
        <w:r w:rsidRPr="000548D9">
          <w:rPr>
            <w:rStyle w:val="Hyperlink"/>
            <w:noProof/>
          </w:rPr>
          <w:t>5.12.</w:t>
        </w:r>
        <w:r>
          <w:rPr>
            <w:rFonts w:asciiTheme="minorHAnsi" w:eastAsiaTheme="minorEastAsia" w:hAnsiTheme="minorHAnsi" w:cstheme="minorBidi"/>
            <w:smallCaps w:val="0"/>
            <w:noProof/>
            <w:kern w:val="2"/>
            <w:sz w:val="24"/>
            <w:szCs w:val="24"/>
            <w:lang w:val="en-US"/>
            <w14:ligatures w14:val="standardContextual"/>
          </w:rPr>
          <w:tab/>
        </w:r>
        <w:r w:rsidRPr="000548D9">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_Toc241493425 \h </w:instrText>
        </w:r>
        <w:r>
          <w:rPr>
            <w:noProof/>
            <w:webHidden/>
          </w:rPr>
        </w:r>
        <w:r>
          <w:rPr>
            <w:noProof/>
            <w:webHidden/>
          </w:rPr>
          <w:fldChar w:fldCharType="separate"/>
        </w:r>
        <w:r>
          <w:rPr>
            <w:noProof/>
            <w:webHidden/>
          </w:rPr>
          <w:t>29</w:t>
        </w:r>
        <w:r>
          <w:rPr>
            <w:noProof/>
            <w:webHidden/>
          </w:rPr>
          <w:fldChar w:fldCharType="end"/>
        </w:r>
      </w:hyperlink>
    </w:p>
    <w:p w14:paraId="0E26CBDA" w14:textId="7205A371" w:rsidR="00645AFB" w:rsidRDefault="00645AF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26" w:history="1">
        <w:r w:rsidRPr="000548D9">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0548D9">
          <w:rPr>
            <w:rStyle w:val="Hyperlink"/>
            <w:noProof/>
          </w:rPr>
          <w:t>Закључак</w:t>
        </w:r>
        <w:r>
          <w:rPr>
            <w:noProof/>
            <w:webHidden/>
          </w:rPr>
          <w:tab/>
        </w:r>
        <w:r>
          <w:rPr>
            <w:noProof/>
            <w:webHidden/>
          </w:rPr>
          <w:fldChar w:fldCharType="begin"/>
        </w:r>
        <w:r>
          <w:rPr>
            <w:noProof/>
            <w:webHidden/>
          </w:rPr>
          <w:instrText xml:space="preserve"> PAGEREF _Toc241493426 \h </w:instrText>
        </w:r>
        <w:r>
          <w:rPr>
            <w:noProof/>
            <w:webHidden/>
          </w:rPr>
        </w:r>
        <w:r>
          <w:rPr>
            <w:noProof/>
            <w:webHidden/>
          </w:rPr>
          <w:fldChar w:fldCharType="separate"/>
        </w:r>
        <w:r>
          <w:rPr>
            <w:noProof/>
            <w:webHidden/>
          </w:rPr>
          <w:t>30</w:t>
        </w:r>
        <w:r>
          <w:rPr>
            <w:noProof/>
            <w:webHidden/>
          </w:rPr>
          <w:fldChar w:fldCharType="end"/>
        </w:r>
      </w:hyperlink>
    </w:p>
    <w:p w14:paraId="01671C40" w14:textId="33BE5727" w:rsidR="00645AFB" w:rsidRDefault="00645AF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27" w:history="1">
        <w:r w:rsidRPr="000548D9">
          <w:rPr>
            <w:rStyle w:val="Hyperlink"/>
            <w:noProof/>
          </w:rPr>
          <w:t>Литература</w:t>
        </w:r>
        <w:r>
          <w:rPr>
            <w:noProof/>
            <w:webHidden/>
          </w:rPr>
          <w:tab/>
        </w:r>
        <w:r>
          <w:rPr>
            <w:noProof/>
            <w:webHidden/>
          </w:rPr>
          <w:fldChar w:fldCharType="begin"/>
        </w:r>
        <w:r>
          <w:rPr>
            <w:noProof/>
            <w:webHidden/>
          </w:rPr>
          <w:instrText xml:space="preserve"> PAGEREF _Toc241493427 \h </w:instrText>
        </w:r>
        <w:r>
          <w:rPr>
            <w:noProof/>
            <w:webHidden/>
          </w:rPr>
        </w:r>
        <w:r>
          <w:rPr>
            <w:noProof/>
            <w:webHidden/>
          </w:rPr>
          <w:fldChar w:fldCharType="separate"/>
        </w:r>
        <w:r>
          <w:rPr>
            <w:noProof/>
            <w:webHidden/>
          </w:rPr>
          <w:t>31</w:t>
        </w:r>
        <w:r>
          <w:rPr>
            <w:noProof/>
            <w:webHidden/>
          </w:rPr>
          <w:fldChar w:fldCharType="end"/>
        </w:r>
      </w:hyperlink>
    </w:p>
    <w:p w14:paraId="6BB3839C" w14:textId="4705367E" w:rsidR="00645AFB" w:rsidRDefault="00645AF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28" w:history="1">
        <w:r w:rsidRPr="000548D9">
          <w:rPr>
            <w:rStyle w:val="Hyperlink"/>
            <w:noProof/>
          </w:rPr>
          <w:t>Списак скраћеница</w:t>
        </w:r>
        <w:r>
          <w:rPr>
            <w:noProof/>
            <w:webHidden/>
          </w:rPr>
          <w:tab/>
        </w:r>
        <w:r>
          <w:rPr>
            <w:noProof/>
            <w:webHidden/>
          </w:rPr>
          <w:fldChar w:fldCharType="begin"/>
        </w:r>
        <w:r>
          <w:rPr>
            <w:noProof/>
            <w:webHidden/>
          </w:rPr>
          <w:instrText xml:space="preserve"> PAGEREF _Toc241493428 \h </w:instrText>
        </w:r>
        <w:r>
          <w:rPr>
            <w:noProof/>
            <w:webHidden/>
          </w:rPr>
        </w:r>
        <w:r>
          <w:rPr>
            <w:noProof/>
            <w:webHidden/>
          </w:rPr>
          <w:fldChar w:fldCharType="separate"/>
        </w:r>
        <w:r>
          <w:rPr>
            <w:noProof/>
            <w:webHidden/>
          </w:rPr>
          <w:t>33</w:t>
        </w:r>
        <w:r>
          <w:rPr>
            <w:noProof/>
            <w:webHidden/>
          </w:rPr>
          <w:fldChar w:fldCharType="end"/>
        </w:r>
      </w:hyperlink>
    </w:p>
    <w:p w14:paraId="60CCF8FF" w14:textId="12BE7E10" w:rsidR="00645AFB" w:rsidRDefault="00645AF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29" w:history="1">
        <w:r w:rsidRPr="000548D9">
          <w:rPr>
            <w:rStyle w:val="Hyperlink"/>
            <w:noProof/>
          </w:rPr>
          <w:t>Списак слика</w:t>
        </w:r>
        <w:r>
          <w:rPr>
            <w:noProof/>
            <w:webHidden/>
          </w:rPr>
          <w:tab/>
        </w:r>
        <w:r>
          <w:rPr>
            <w:noProof/>
            <w:webHidden/>
          </w:rPr>
          <w:fldChar w:fldCharType="begin"/>
        </w:r>
        <w:r>
          <w:rPr>
            <w:noProof/>
            <w:webHidden/>
          </w:rPr>
          <w:instrText xml:space="preserve"> PAGEREF _Toc241493429 \h </w:instrText>
        </w:r>
        <w:r>
          <w:rPr>
            <w:noProof/>
            <w:webHidden/>
          </w:rPr>
        </w:r>
        <w:r>
          <w:rPr>
            <w:noProof/>
            <w:webHidden/>
          </w:rPr>
          <w:fldChar w:fldCharType="separate"/>
        </w:r>
        <w:r>
          <w:rPr>
            <w:noProof/>
            <w:webHidden/>
          </w:rPr>
          <w:t>34</w:t>
        </w:r>
        <w:r>
          <w:rPr>
            <w:noProof/>
            <w:webHidden/>
          </w:rPr>
          <w:fldChar w:fldCharType="end"/>
        </w:r>
      </w:hyperlink>
    </w:p>
    <w:p w14:paraId="327947A6" w14:textId="09D28C34" w:rsidR="00645AFB" w:rsidRDefault="00645AF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30" w:history="1">
        <w:r w:rsidRPr="000548D9">
          <w:rPr>
            <w:rStyle w:val="Hyperlink"/>
            <w:noProof/>
          </w:rPr>
          <w:t>Списак табела</w:t>
        </w:r>
        <w:r>
          <w:rPr>
            <w:noProof/>
            <w:webHidden/>
          </w:rPr>
          <w:tab/>
        </w:r>
        <w:r>
          <w:rPr>
            <w:noProof/>
            <w:webHidden/>
          </w:rPr>
          <w:fldChar w:fldCharType="begin"/>
        </w:r>
        <w:r>
          <w:rPr>
            <w:noProof/>
            <w:webHidden/>
          </w:rPr>
          <w:instrText xml:space="preserve"> PAGEREF _Toc241493430 \h </w:instrText>
        </w:r>
        <w:r>
          <w:rPr>
            <w:noProof/>
            <w:webHidden/>
          </w:rPr>
        </w:r>
        <w:r>
          <w:rPr>
            <w:noProof/>
            <w:webHidden/>
          </w:rPr>
          <w:fldChar w:fldCharType="separate"/>
        </w:r>
        <w:r>
          <w:rPr>
            <w:noProof/>
            <w:webHidden/>
          </w:rPr>
          <w:t>35</w:t>
        </w:r>
        <w:r>
          <w:rPr>
            <w:noProof/>
            <w:webHidden/>
          </w:rPr>
          <w:fldChar w:fldCharType="end"/>
        </w:r>
      </w:hyperlink>
    </w:p>
    <w:p w14:paraId="71BE6C31" w14:textId="1AF1D709" w:rsidR="00645AFB" w:rsidRDefault="00645AF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3431" w:history="1">
        <w:r w:rsidRPr="000548D9">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0548D9">
          <w:rPr>
            <w:rStyle w:val="Hyperlink"/>
            <w:noProof/>
          </w:rPr>
          <w:t>Структура пројекта</w:t>
        </w:r>
        <w:r>
          <w:rPr>
            <w:noProof/>
            <w:webHidden/>
          </w:rPr>
          <w:tab/>
        </w:r>
        <w:r>
          <w:rPr>
            <w:noProof/>
            <w:webHidden/>
          </w:rPr>
          <w:fldChar w:fldCharType="begin"/>
        </w:r>
        <w:r>
          <w:rPr>
            <w:noProof/>
            <w:webHidden/>
          </w:rPr>
          <w:instrText xml:space="preserve"> PAGEREF _Toc241493431 \h </w:instrText>
        </w:r>
        <w:r>
          <w:rPr>
            <w:noProof/>
            <w:webHidden/>
          </w:rPr>
        </w:r>
        <w:r>
          <w:rPr>
            <w:noProof/>
            <w:webHidden/>
          </w:rPr>
          <w:fldChar w:fldCharType="separate"/>
        </w:r>
        <w:r>
          <w:rPr>
            <w:noProof/>
            <w:webHidden/>
          </w:rPr>
          <w:t>36</w:t>
        </w:r>
        <w:r>
          <w:rPr>
            <w:noProof/>
            <w:webHidden/>
          </w:rPr>
          <w:fldChar w:fldCharType="end"/>
        </w:r>
      </w:hyperlink>
    </w:p>
    <w:p w14:paraId="31FC7C78" w14:textId="3149792E" w:rsidR="00375EFF" w:rsidRDefault="00703591">
      <w:pPr>
        <w:pStyle w:val="TOC1"/>
      </w:pPr>
      <w:r>
        <w:fldChar w:fldCharType="end"/>
      </w:r>
    </w:p>
    <w:p w14:paraId="3E3FE448"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34256C15" w14:textId="77777777" w:rsidR="00375EFF" w:rsidRDefault="00703591">
      <w:pPr>
        <w:pStyle w:val="Inivonaslova-Poglavlje"/>
      </w:pPr>
      <w:bookmarkStart w:id="3" w:name="_Toc241493383"/>
      <w:r>
        <w:lastRenderedPageBreak/>
        <w:t>Увод</w:t>
      </w:r>
      <w:bookmarkEnd w:id="3"/>
    </w:p>
    <w:p w14:paraId="1AB037E0" w14:textId="77777777" w:rsidR="00375EFF" w:rsidRDefault="00703591">
      <w:pPr>
        <w:pStyle w:val="Osnovnitekst"/>
      </w:pPr>
      <w: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Последица је информационо преоптерећење и фрагментисано разумевање актуелн</w:t>
      </w:r>
      <w:r>
        <w:t>их тема.</w:t>
      </w:r>
    </w:p>
    <w:p w14:paraId="755C4278" w14:textId="77777777" w:rsidR="00375EFF" w:rsidRDefault="0070359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6F6EFB57" w14:textId="77777777" w:rsidR="00375EFF" w:rsidRDefault="00703591">
      <w:pPr>
        <w:pStyle w:val="Osnovnitekst"/>
      </w:pPr>
      <w:r>
        <w:t>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експериментални модул израчунава семантичку сличност између чланака различитих редакција. Android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FAD1B4A" w14:textId="77777777" w:rsidR="00375EFF" w:rsidRDefault="00703591">
      <w:pPr>
        <w:pStyle w:val="IInivonaslova-Potpoglavlje"/>
      </w:pPr>
      <w:bookmarkStart w:id="4" w:name="_Toc241493384"/>
      <w:r>
        <w:t>Проблем и мотивација</w:t>
      </w:r>
      <w:bookmarkEnd w:id="4"/>
    </w:p>
    <w:p w14:paraId="7EFCA1E6" w14:textId="77777777" w:rsidR="00375EFF" w:rsidRDefault="0070359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3CDBE15A" w14:textId="77777777" w:rsidR="00375EFF" w:rsidRDefault="0070359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5A6109A4" w14:textId="77777777" w:rsidR="00375EFF" w:rsidRDefault="0070359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„single source of truth”: интерфејс посматра Room базу, док мрежно освежавање атомски замењује серверски скуп чланака.</w:t>
      </w:r>
    </w:p>
    <w:p w14:paraId="57BBD183" w14:textId="77777777" w:rsidR="00375EFF" w:rsidRDefault="00703591">
      <w:pPr>
        <w:pStyle w:val="IInivonaslova-Potpoglavlje"/>
      </w:pPr>
      <w:bookmarkStart w:id="5" w:name="_Toc241493385"/>
      <w:r>
        <w:lastRenderedPageBreak/>
        <w:t>Циљеви рада</w:t>
      </w:r>
      <w:bookmarkEnd w:id="5"/>
    </w:p>
    <w:p w14:paraId="5B616EDF" w14:textId="77777777" w:rsidR="00375EFF" w:rsidRDefault="0070359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Из главног циља произлазе следећи подциљеви:</w:t>
      </w:r>
    </w:p>
    <w:p w14:paraId="43E74A83" w14:textId="77777777" w:rsidR="00375EFF" w:rsidRDefault="00703591">
      <w:pPr>
        <w:pStyle w:val="Nabrajanje"/>
      </w:pPr>
      <w:r>
        <w:t>успоставити проширив механизам за преузимање више RSS извора;</w:t>
      </w:r>
    </w:p>
    <w:p w14:paraId="1B2253D7" w14:textId="77777777" w:rsidR="00375EFF" w:rsidRDefault="00703591">
      <w:pPr>
        <w:pStyle w:val="Nabrajanje"/>
      </w:pPr>
      <w:r>
        <w:t>дефинисати стабилан HTTP уговор између сервера и Android клијента;</w:t>
      </w:r>
    </w:p>
    <w:p w14:paraId="0EF72731" w14:textId="77777777" w:rsidR="00375EFF" w:rsidRDefault="00703591">
      <w:pPr>
        <w:pStyle w:val="Nabrajanje"/>
      </w:pPr>
      <w:r>
        <w:t>обезбедити нормализацију, дедупликацију и трајно чување чланака;</w:t>
      </w:r>
    </w:p>
    <w:p w14:paraId="3AA72C3D" w14:textId="77777777" w:rsidR="00375EFF" w:rsidRDefault="00703591">
      <w:pPr>
        <w:pStyle w:val="Nabrajanje"/>
      </w:pPr>
      <w:r>
        <w:t>додати анализу тона са заменљивим стратегијама;</w:t>
      </w:r>
    </w:p>
    <w:p w14:paraId="3A58E4CC" w14:textId="77777777" w:rsidR="00375EFF" w:rsidRDefault="00703591">
      <w:pPr>
        <w:pStyle w:val="Nabrajanje"/>
      </w:pPr>
      <w:r>
        <w:t>испитати семантичко груписање вести које описују исти догађај;</w:t>
      </w:r>
    </w:p>
    <w:p w14:paraId="7F4E2844" w14:textId="77777777" w:rsidR="00375EFF" w:rsidRDefault="00703591">
      <w:pPr>
        <w:pStyle w:val="Nabrajanje"/>
      </w:pPr>
      <w:r>
        <w:t>омогућити локални кеш, позадинско освежавање и рад без мреже;</w:t>
      </w:r>
    </w:p>
    <w:p w14:paraId="746BC7D0" w14:textId="77777777" w:rsidR="00375EFF" w:rsidRDefault="00703591">
      <w:pPr>
        <w:pStyle w:val="Nabrajanje"/>
      </w:pPr>
      <w:r>
        <w:t>реализовати претрагу, категорије, дневни преглед, локацију, обавештења, говорно читање, дељење и PDF извоз;</w:t>
      </w:r>
    </w:p>
    <w:p w14:paraId="65DD745D" w14:textId="77777777" w:rsidR="00375EFF" w:rsidRDefault="00703591">
      <w:pPr>
        <w:pStyle w:val="Nabrajanje"/>
      </w:pPr>
      <w:r>
        <w:t>покрити кључну доменску логику аутоматизованим тестовима.</w:t>
      </w:r>
    </w:p>
    <w:p w14:paraId="7BC61316" w14:textId="77777777" w:rsidR="00375EFF" w:rsidRDefault="00703591">
      <w:pPr>
        <w:pStyle w:val="IInivonaslova-Potpoglavlje"/>
      </w:pPr>
      <w:bookmarkStart w:id="6" w:name="_Toc241493386"/>
      <w:r>
        <w:t>Доприноси</w:t>
      </w:r>
      <w:bookmarkEnd w:id="6"/>
    </w:p>
    <w:p w14:paraId="78D72421" w14:textId="77777777" w:rsidR="00375EFF" w:rsidRDefault="00703591">
      <w:pPr>
        <w:pStyle w:val="Osnovnitekst"/>
      </w:pPr>
      <w:r>
        <w:t>Практични допринос рада је комплетна вертикала 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709210FA" w14:textId="77777777" w:rsidR="00375EFF" w:rsidRDefault="0070359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без непосредног утицаја на продукциони приказ. Такав „shadow” режим омогућава калибрацију прага и анализу грешака пре активирања функције за крајње кориснике.</w:t>
      </w:r>
    </w:p>
    <w:p w14:paraId="2EA244ED" w14:textId="77777777" w:rsidR="00375EFF" w:rsidRDefault="00703591">
      <w:pPr>
        <w:pStyle w:val="IInivonaslova-Potpoglavlje"/>
      </w:pPr>
      <w:bookmarkStart w:id="7" w:name="_Toc241493387"/>
      <w:r>
        <w:t>Организација рада</w:t>
      </w:r>
      <w:bookmarkEnd w:id="7"/>
    </w:p>
    <w:p w14:paraId="223B068D" w14:textId="77777777" w:rsidR="00375EFF" w:rsidRDefault="00703591">
      <w:pPr>
        <w:pStyle w:val="Osnovnitekst"/>
      </w:pPr>
      <w:r>
        <w:t>После увода, друго поглавље разматра постојеће приступе и њихова ограничења. Треће поглавље описује коришћене технологије. Четврто поглавље приказује архитектуру и имплементацију серверског и клијентског дела. Пето поглавље систематизује корисничке функционалности и начин провере исправности. Шесто поглавље даје закључак, ограничења и правце даљег развоја.</w:t>
      </w:r>
    </w:p>
    <w:p w14:paraId="4D770984" w14:textId="77777777" w:rsidR="00375EFF" w:rsidRDefault="00703591">
      <w:pPr>
        <w:pStyle w:val="Inivonaslova-Poglavlje"/>
      </w:pPr>
      <w:bookmarkStart w:id="8" w:name="_Toc241493388"/>
      <w:r>
        <w:lastRenderedPageBreak/>
        <w:t>Преглед постојећих решења</w:t>
      </w:r>
      <w:bookmarkEnd w:id="8"/>
    </w:p>
    <w:p w14:paraId="6AB4F2EE" w14:textId="77777777" w:rsidR="00375EFF" w:rsidRDefault="00703591">
      <w:pPr>
        <w:pStyle w:val="Osnovnitekst"/>
      </w:pPr>
      <w: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w:t>
      </w:r>
    </w:p>
    <w:p w14:paraId="3AD87678" w14:textId="77777777" w:rsidR="00375EFF" w:rsidRDefault="00703591">
      <w:pPr>
        <w:pStyle w:val="IInivonaslova-Potpoglavlje"/>
      </w:pPr>
      <w:bookmarkStart w:id="9" w:name="_Toc241493389"/>
      <w:r>
        <w:t>RSS читачи</w:t>
      </w:r>
      <w:bookmarkEnd w:id="9"/>
    </w:p>
    <w:p w14:paraId="1D45A38D" w14:textId="77777777" w:rsidR="00375EFF" w:rsidRDefault="0070359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13A0166B" w14:textId="77777777" w:rsidR="00375EFF" w:rsidRDefault="0070359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7F88B134" w14:textId="77777777" w:rsidR="00375EFF" w:rsidRDefault="00703591">
      <w:pPr>
        <w:pStyle w:val="IInivonaslova-Potpoglavlje"/>
      </w:pPr>
      <w:bookmarkStart w:id="10" w:name="_Toc241493390"/>
      <w:r>
        <w:t>Комерцијални агрегатори</w:t>
      </w:r>
      <w:bookmarkEnd w:id="10"/>
    </w:p>
    <w:p w14:paraId="3A0309C8" w14:textId="77777777" w:rsidR="00375EFF" w:rsidRDefault="0070359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219B1B18" w14:textId="77777777" w:rsidR="00375EFF" w:rsidRDefault="0070359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566B2E9A" w14:textId="77777777" w:rsidR="00375EFF" w:rsidRDefault="00703591">
      <w:pPr>
        <w:pStyle w:val="Osnovnitekst"/>
      </w:pPr>
      <w:r>
        <w:t>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чиме се исти догађај представља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Google News.</w:t>
      </w:r>
    </w:p>
    <w:tbl>
      <w:tblPr>
        <w:tblW w:w="0" w:type="auto"/>
        <w:jc w:val="center"/>
        <w:tblLook w:val="04A0" w:firstRow="1" w:lastRow="0" w:firstColumn="1" w:lastColumn="0" w:noHBand="0" w:noVBand="1"/>
      </w:tblPr>
      <w:tblGrid>
        <w:gridCol w:w="9638"/>
      </w:tblGrid>
      <w:tr w:rsidR="00375EFF" w14:paraId="188BF2D1" w14:textId="77777777">
        <w:trPr>
          <w:jc w:val="center"/>
        </w:trPr>
        <w:tc>
          <w:tcPr>
            <w:tcW w:w="9638" w:type="dxa"/>
          </w:tcPr>
          <w:p w14:paraId="68E79D57" w14:textId="77777777" w:rsidR="00375EFF" w:rsidRDefault="00703591">
            <w:pPr>
              <w:pStyle w:val="SlikeTabele"/>
            </w:pPr>
            <w:r>
              <w:rPr>
                <w:noProof/>
              </w:rPr>
              <w:lastRenderedPageBreak/>
              <w:drawing>
                <wp:inline distT="0" distB="0" distL="0" distR="0" wp14:anchorId="6B3CD670" wp14:editId="17FB791B">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4BEEF818" w14:textId="77777777" w:rsidR="00375EFF" w:rsidRDefault="00703591">
      <w:pPr>
        <w:pStyle w:val="Oznakaslike"/>
      </w:pPr>
      <w:bookmarkStart w:id="11" w:name="_Toc241493432"/>
      <w:r>
        <w:t>Слика 2.2.1. Насловна страна агрегатора Google News са груписаним извештајима о истом догађају</w:t>
      </w:r>
      <w:bookmarkEnd w:id="11"/>
    </w:p>
    <w:p w14:paraId="29B08517" w14:textId="77777777" w:rsidR="00375EFF" w:rsidRDefault="00703591">
      <w:pPr>
        <w:pStyle w:val="IInivonaslova-Potpoglavlje"/>
      </w:pPr>
      <w:bookmarkStart w:id="12" w:name="_Toc241493391"/>
      <w:r>
        <w:t>Апликације медијских кућа</w:t>
      </w:r>
      <w:bookmarkEnd w:id="12"/>
    </w:p>
    <w:p w14:paraId="73EE8B0F" w14:textId="77777777" w:rsidR="00375EFF" w:rsidRDefault="0070359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2159B823" w14:textId="77777777" w:rsidR="00375EFF" w:rsidRDefault="00703591">
      <w:pPr>
        <w:pStyle w:val="IInivonaslova-Potpoglavlje"/>
      </w:pPr>
      <w:bookmarkStart w:id="13" w:name="_Toc241493392"/>
      <w:r>
        <w:t>Платформе засноване на друштвеном графу</w:t>
      </w:r>
      <w:bookmarkEnd w:id="13"/>
    </w:p>
    <w:p w14:paraId="09F9C998" w14:textId="77777777" w:rsidR="00375EFF" w:rsidRDefault="00703591">
      <w:pPr>
        <w:pStyle w:val="Osnovnitekst"/>
      </w:pPr>
      <w:r>
        <w:t>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Twitter), Facebook и LinkedIn, форумске заједнице попут платформе Reddit, децентрализоване мреже Mastodon и Bluesky, као и праћење канала медијских кућа преко апликације Telegram. Корисник вести не добија тако што пријави извор, него тако што прати налоге, странице или заједнице, а платформа потом рангира садр</w:t>
      </w:r>
      <w:r>
        <w:t>жај према процењеној вероватноћи да ће он изазвати реакцију.</w:t>
      </w:r>
    </w:p>
    <w:p w14:paraId="4EB78C82" w14:textId="77777777" w:rsidR="00375EFF" w:rsidRDefault="0070359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72962B38" w14:textId="77777777" w:rsidR="00375EFF" w:rsidRDefault="00703591">
      <w:pPr>
        <w:pStyle w:val="Osnovnitekst"/>
      </w:pPr>
      <w: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која су видљива у имплементацији, сваки чланак задржава везу са оригиналним линком свог извора, а тон се приказује као посебан аналитички податак, одвојено од редоследа приказа. Тиме се задржава персонализација, а избегавају нетранспарентност рангирања и зависност од туђих реакци</w:t>
      </w:r>
      <w:r>
        <w:t>ја.</w:t>
      </w:r>
    </w:p>
    <w:p w14:paraId="0604F4F0" w14:textId="77777777" w:rsidR="00375EFF" w:rsidRDefault="00703591">
      <w:pPr>
        <w:pStyle w:val="Osnovnitekst"/>
      </w:pPr>
      <w:r>
        <w:t>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Reddit.</w:t>
      </w:r>
    </w:p>
    <w:tbl>
      <w:tblPr>
        <w:tblW w:w="0" w:type="auto"/>
        <w:jc w:val="center"/>
        <w:tblLook w:val="04A0" w:firstRow="1" w:lastRow="0" w:firstColumn="1" w:lastColumn="0" w:noHBand="0" w:noVBand="1"/>
      </w:tblPr>
      <w:tblGrid>
        <w:gridCol w:w="9638"/>
      </w:tblGrid>
      <w:tr w:rsidR="00375EFF" w14:paraId="2534091E" w14:textId="77777777">
        <w:trPr>
          <w:jc w:val="center"/>
        </w:trPr>
        <w:tc>
          <w:tcPr>
            <w:tcW w:w="9638" w:type="dxa"/>
          </w:tcPr>
          <w:p w14:paraId="07355CC1" w14:textId="77777777" w:rsidR="00375EFF" w:rsidRDefault="00703591">
            <w:pPr>
              <w:pStyle w:val="SlikeTabele"/>
            </w:pPr>
            <w:r>
              <w:rPr>
                <w:noProof/>
              </w:rPr>
              <w:drawing>
                <wp:inline distT="0" distB="0" distL="0" distR="0" wp14:anchorId="2561C25F" wp14:editId="326A8DE1">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584E95CB" w14:textId="77777777" w:rsidR="00375EFF" w:rsidRDefault="00703591">
      <w:pPr>
        <w:pStyle w:val="Oznakaslike"/>
      </w:pPr>
      <w:bookmarkStart w:id="14" w:name="_Toc241493433"/>
      <w:r>
        <w:t>Слика 2.4.1. Ток вести на платформи Reddit, формиран од заједница које корисник прати</w:t>
      </w:r>
      <w:bookmarkEnd w:id="14"/>
    </w:p>
    <w:p w14:paraId="59D57B0A" w14:textId="77777777" w:rsidR="00375EFF" w:rsidRDefault="00703591">
      <w:pPr>
        <w:pStyle w:val="Oznakatabele"/>
      </w:pPr>
      <w:bookmarkStart w:id="15" w:name="_Toc241493456"/>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375EFF" w14:paraId="20D322FC" w14:textId="77777777">
        <w:trPr>
          <w:tblHeader/>
          <w:jc w:val="center"/>
        </w:trPr>
        <w:tc>
          <w:tcPr>
            <w:tcW w:w="1701" w:type="dxa"/>
            <w:shd w:val="clear" w:color="auto" w:fill="D7EAF2"/>
            <w:tcMar>
              <w:top w:w="80" w:type="dxa"/>
              <w:left w:w="100" w:type="dxa"/>
              <w:bottom w:w="80" w:type="dxa"/>
              <w:right w:w="100" w:type="dxa"/>
            </w:tcMar>
          </w:tcPr>
          <w:p w14:paraId="6DDE16DB" w14:textId="77777777" w:rsidR="00375EFF" w:rsidRDefault="00703591">
            <w:pPr>
              <w:jc w:val="center"/>
            </w:pPr>
            <w:r>
              <w:rPr>
                <w:b/>
                <w:sz w:val="20"/>
              </w:rPr>
              <w:t>Приступ</w:t>
            </w:r>
          </w:p>
        </w:tc>
        <w:tc>
          <w:tcPr>
            <w:tcW w:w="2381" w:type="dxa"/>
            <w:shd w:val="clear" w:color="auto" w:fill="D7EAF2"/>
            <w:tcMar>
              <w:top w:w="80" w:type="dxa"/>
              <w:left w:w="100" w:type="dxa"/>
              <w:bottom w:w="80" w:type="dxa"/>
              <w:right w:w="100" w:type="dxa"/>
            </w:tcMar>
          </w:tcPr>
          <w:p w14:paraId="7C1FC2CC" w14:textId="77777777" w:rsidR="00375EFF" w:rsidRDefault="00703591">
            <w:pPr>
              <w:jc w:val="center"/>
            </w:pPr>
            <w:r>
              <w:rPr>
                <w:b/>
                <w:sz w:val="20"/>
              </w:rPr>
              <w:t>Предности</w:t>
            </w:r>
          </w:p>
        </w:tc>
        <w:tc>
          <w:tcPr>
            <w:tcW w:w="2381" w:type="dxa"/>
            <w:shd w:val="clear" w:color="auto" w:fill="D7EAF2"/>
            <w:tcMar>
              <w:top w:w="80" w:type="dxa"/>
              <w:left w:w="100" w:type="dxa"/>
              <w:bottom w:w="80" w:type="dxa"/>
              <w:right w:w="100" w:type="dxa"/>
            </w:tcMar>
          </w:tcPr>
          <w:p w14:paraId="6980F408" w14:textId="77777777" w:rsidR="00375EFF" w:rsidRDefault="00703591">
            <w:pPr>
              <w:jc w:val="center"/>
            </w:pPr>
            <w:r>
              <w:rPr>
                <w:b/>
                <w:sz w:val="20"/>
              </w:rPr>
              <w:t>Ограничења</w:t>
            </w:r>
          </w:p>
        </w:tc>
        <w:tc>
          <w:tcPr>
            <w:tcW w:w="2948" w:type="dxa"/>
            <w:shd w:val="clear" w:color="auto" w:fill="D7EAF2"/>
            <w:tcMar>
              <w:top w:w="80" w:type="dxa"/>
              <w:left w:w="100" w:type="dxa"/>
              <w:bottom w:w="80" w:type="dxa"/>
              <w:right w:w="100" w:type="dxa"/>
            </w:tcMar>
          </w:tcPr>
          <w:p w14:paraId="131ED4B7" w14:textId="77777777" w:rsidR="00375EFF" w:rsidRDefault="00703591">
            <w:pPr>
              <w:jc w:val="center"/>
            </w:pPr>
            <w:r>
              <w:rPr>
                <w:b/>
                <w:sz w:val="20"/>
              </w:rPr>
              <w:t>Примена у систему „Ток”</w:t>
            </w:r>
          </w:p>
        </w:tc>
      </w:tr>
      <w:tr w:rsidR="00375EFF" w14:paraId="4790D36C" w14:textId="77777777">
        <w:trPr>
          <w:jc w:val="center"/>
        </w:trPr>
        <w:tc>
          <w:tcPr>
            <w:tcW w:w="1701" w:type="dxa"/>
            <w:tcMar>
              <w:top w:w="80" w:type="dxa"/>
              <w:left w:w="100" w:type="dxa"/>
              <w:bottom w:w="80" w:type="dxa"/>
              <w:right w:w="100" w:type="dxa"/>
            </w:tcMar>
            <w:vAlign w:val="center"/>
          </w:tcPr>
          <w:p w14:paraId="5EF1E15B" w14:textId="77777777" w:rsidR="00375EFF" w:rsidRDefault="00703591">
            <w:r>
              <w:rPr>
                <w:sz w:val="20"/>
              </w:rPr>
              <w:t>RSS читач</w:t>
            </w:r>
          </w:p>
        </w:tc>
        <w:tc>
          <w:tcPr>
            <w:tcW w:w="2381" w:type="dxa"/>
            <w:tcMar>
              <w:top w:w="80" w:type="dxa"/>
              <w:left w:w="100" w:type="dxa"/>
              <w:bottom w:w="80" w:type="dxa"/>
              <w:right w:w="100" w:type="dxa"/>
            </w:tcMar>
            <w:vAlign w:val="center"/>
          </w:tcPr>
          <w:p w14:paraId="005F48AA" w14:textId="77777777" w:rsidR="00375EFF" w:rsidRDefault="00703591">
            <w:r>
              <w:rPr>
                <w:sz w:val="20"/>
              </w:rPr>
              <w:t>Отворен формат, избор извора</w:t>
            </w:r>
          </w:p>
        </w:tc>
        <w:tc>
          <w:tcPr>
            <w:tcW w:w="2381" w:type="dxa"/>
            <w:tcMar>
              <w:top w:w="80" w:type="dxa"/>
              <w:left w:w="100" w:type="dxa"/>
              <w:bottom w:w="80" w:type="dxa"/>
              <w:right w:w="100" w:type="dxa"/>
            </w:tcMar>
            <w:vAlign w:val="center"/>
          </w:tcPr>
          <w:p w14:paraId="627344BF" w14:textId="77777777" w:rsidR="00375EFF" w:rsidRDefault="00703591">
            <w:r>
              <w:rPr>
                <w:sz w:val="20"/>
              </w:rPr>
              <w:t>Неуједначени подаци</w:t>
            </w:r>
          </w:p>
        </w:tc>
        <w:tc>
          <w:tcPr>
            <w:tcW w:w="2948" w:type="dxa"/>
            <w:tcMar>
              <w:top w:w="80" w:type="dxa"/>
              <w:left w:w="100" w:type="dxa"/>
              <w:bottom w:w="80" w:type="dxa"/>
              <w:right w:w="100" w:type="dxa"/>
            </w:tcMar>
            <w:vAlign w:val="center"/>
          </w:tcPr>
          <w:p w14:paraId="7B214CEB" w14:textId="77777777" w:rsidR="00375EFF" w:rsidRDefault="00703591">
            <w:r>
              <w:rPr>
                <w:sz w:val="20"/>
              </w:rPr>
              <w:t>RSS као улаз; серверска нормализација</w:t>
            </w:r>
          </w:p>
        </w:tc>
      </w:tr>
      <w:tr w:rsidR="00375EFF" w14:paraId="108E19A7" w14:textId="77777777">
        <w:trPr>
          <w:jc w:val="center"/>
        </w:trPr>
        <w:tc>
          <w:tcPr>
            <w:tcW w:w="1701" w:type="dxa"/>
            <w:tcMar>
              <w:top w:w="80" w:type="dxa"/>
              <w:left w:w="100" w:type="dxa"/>
              <w:bottom w:w="80" w:type="dxa"/>
              <w:right w:w="100" w:type="dxa"/>
            </w:tcMar>
            <w:vAlign w:val="center"/>
          </w:tcPr>
          <w:p w14:paraId="1A0BC069" w14:textId="77777777" w:rsidR="00375EFF" w:rsidRDefault="00703591">
            <w:r>
              <w:rPr>
                <w:sz w:val="20"/>
              </w:rPr>
              <w:t>Агрегатор</w:t>
            </w:r>
          </w:p>
        </w:tc>
        <w:tc>
          <w:tcPr>
            <w:tcW w:w="2381" w:type="dxa"/>
            <w:tcMar>
              <w:top w:w="80" w:type="dxa"/>
              <w:left w:w="100" w:type="dxa"/>
              <w:bottom w:w="80" w:type="dxa"/>
              <w:right w:w="100" w:type="dxa"/>
            </w:tcMar>
            <w:vAlign w:val="center"/>
          </w:tcPr>
          <w:p w14:paraId="4FE13E61" w14:textId="77777777" w:rsidR="00375EFF" w:rsidRDefault="00703591">
            <w:r>
              <w:rPr>
                <w:sz w:val="20"/>
              </w:rPr>
              <w:t xml:space="preserve">Јединствен ток и групе </w:t>
            </w:r>
            <w:r>
              <w:rPr>
                <w:sz w:val="20"/>
              </w:rPr>
              <w:lastRenderedPageBreak/>
              <w:t>тема</w:t>
            </w:r>
          </w:p>
        </w:tc>
        <w:tc>
          <w:tcPr>
            <w:tcW w:w="2381" w:type="dxa"/>
            <w:tcMar>
              <w:top w:w="80" w:type="dxa"/>
              <w:left w:w="100" w:type="dxa"/>
              <w:bottom w:w="80" w:type="dxa"/>
              <w:right w:w="100" w:type="dxa"/>
            </w:tcMar>
            <w:vAlign w:val="center"/>
          </w:tcPr>
          <w:p w14:paraId="0F22FEF6" w14:textId="77777777" w:rsidR="00375EFF" w:rsidRDefault="00703591">
            <w:r>
              <w:rPr>
                <w:sz w:val="20"/>
              </w:rPr>
              <w:lastRenderedPageBreak/>
              <w:t>Непрозирно рангирање</w:t>
            </w:r>
          </w:p>
        </w:tc>
        <w:tc>
          <w:tcPr>
            <w:tcW w:w="2948" w:type="dxa"/>
            <w:tcMar>
              <w:top w:w="80" w:type="dxa"/>
              <w:left w:w="100" w:type="dxa"/>
              <w:bottom w:w="80" w:type="dxa"/>
              <w:right w:w="100" w:type="dxa"/>
            </w:tcMar>
            <w:vAlign w:val="center"/>
          </w:tcPr>
          <w:p w14:paraId="4C9BD02D" w14:textId="77777777" w:rsidR="00375EFF" w:rsidRDefault="00703591">
            <w:r>
              <w:rPr>
                <w:sz w:val="20"/>
              </w:rPr>
              <w:t xml:space="preserve">Експлицитна правила и мерљив </w:t>
            </w:r>
            <w:r>
              <w:rPr>
                <w:sz w:val="20"/>
              </w:rPr>
              <w:lastRenderedPageBreak/>
              <w:t>праг</w:t>
            </w:r>
          </w:p>
        </w:tc>
      </w:tr>
      <w:tr w:rsidR="00375EFF" w14:paraId="399BB598" w14:textId="77777777">
        <w:trPr>
          <w:jc w:val="center"/>
        </w:trPr>
        <w:tc>
          <w:tcPr>
            <w:tcW w:w="1701" w:type="dxa"/>
            <w:tcMar>
              <w:top w:w="80" w:type="dxa"/>
              <w:left w:w="100" w:type="dxa"/>
              <w:bottom w:w="80" w:type="dxa"/>
              <w:right w:w="100" w:type="dxa"/>
            </w:tcMar>
            <w:vAlign w:val="center"/>
          </w:tcPr>
          <w:p w14:paraId="367AE433" w14:textId="77777777" w:rsidR="00375EFF" w:rsidRDefault="00703591">
            <w:r>
              <w:rPr>
                <w:sz w:val="20"/>
              </w:rPr>
              <w:lastRenderedPageBreak/>
              <w:t>Апликација медија</w:t>
            </w:r>
          </w:p>
        </w:tc>
        <w:tc>
          <w:tcPr>
            <w:tcW w:w="2381" w:type="dxa"/>
            <w:tcMar>
              <w:top w:w="80" w:type="dxa"/>
              <w:left w:w="100" w:type="dxa"/>
              <w:bottom w:w="80" w:type="dxa"/>
              <w:right w:w="100" w:type="dxa"/>
            </w:tcMar>
            <w:vAlign w:val="center"/>
          </w:tcPr>
          <w:p w14:paraId="23914BC6" w14:textId="77777777" w:rsidR="00375EFF" w:rsidRDefault="00703591">
            <w:r>
              <w:rPr>
                <w:sz w:val="20"/>
              </w:rPr>
              <w:t>Богат приказ једног извора</w:t>
            </w:r>
          </w:p>
        </w:tc>
        <w:tc>
          <w:tcPr>
            <w:tcW w:w="2381" w:type="dxa"/>
            <w:tcMar>
              <w:top w:w="80" w:type="dxa"/>
              <w:left w:w="100" w:type="dxa"/>
              <w:bottom w:w="80" w:type="dxa"/>
              <w:right w:w="100" w:type="dxa"/>
            </w:tcMar>
            <w:vAlign w:val="center"/>
          </w:tcPr>
          <w:p w14:paraId="1814BD34" w14:textId="77777777" w:rsidR="00375EFF" w:rsidRDefault="00703591">
            <w:r>
              <w:rPr>
                <w:sz w:val="20"/>
              </w:rPr>
              <w:t>Нема поређења редакција</w:t>
            </w:r>
          </w:p>
        </w:tc>
        <w:tc>
          <w:tcPr>
            <w:tcW w:w="2948" w:type="dxa"/>
            <w:tcMar>
              <w:top w:w="80" w:type="dxa"/>
              <w:left w:w="100" w:type="dxa"/>
              <w:bottom w:w="80" w:type="dxa"/>
              <w:right w:w="100" w:type="dxa"/>
            </w:tcMar>
            <w:vAlign w:val="center"/>
          </w:tcPr>
          <w:p w14:paraId="6EAB384C" w14:textId="77777777" w:rsidR="00375EFF" w:rsidRDefault="00703591">
            <w:r>
              <w:rPr>
                <w:sz w:val="20"/>
              </w:rPr>
              <w:t>Линк ка оригиналу уз заједнички приказ</w:t>
            </w:r>
          </w:p>
        </w:tc>
      </w:tr>
      <w:tr w:rsidR="00375EFF" w14:paraId="0EB0C335" w14:textId="77777777">
        <w:trPr>
          <w:jc w:val="center"/>
        </w:trPr>
        <w:tc>
          <w:tcPr>
            <w:tcW w:w="1701" w:type="dxa"/>
            <w:tcMar>
              <w:top w:w="80" w:type="dxa"/>
              <w:left w:w="100" w:type="dxa"/>
              <w:bottom w:w="80" w:type="dxa"/>
              <w:right w:w="100" w:type="dxa"/>
            </w:tcMar>
            <w:vAlign w:val="center"/>
          </w:tcPr>
          <w:p w14:paraId="259256F8" w14:textId="77777777" w:rsidR="00375EFF" w:rsidRDefault="00703591">
            <w:r>
              <w:rPr>
                <w:sz w:val="20"/>
              </w:rPr>
              <w:t>Друштвени граф</w:t>
            </w:r>
          </w:p>
        </w:tc>
        <w:tc>
          <w:tcPr>
            <w:tcW w:w="2381" w:type="dxa"/>
            <w:tcMar>
              <w:top w:w="80" w:type="dxa"/>
              <w:left w:w="100" w:type="dxa"/>
              <w:bottom w:w="80" w:type="dxa"/>
              <w:right w:w="100" w:type="dxa"/>
            </w:tcMar>
            <w:vAlign w:val="center"/>
          </w:tcPr>
          <w:p w14:paraId="7A1F3E42" w14:textId="77777777" w:rsidR="00375EFF" w:rsidRDefault="00703591">
            <w:r>
              <w:rPr>
                <w:sz w:val="20"/>
              </w:rPr>
              <w:t>Брзина и више перспектива</w:t>
            </w:r>
          </w:p>
        </w:tc>
        <w:tc>
          <w:tcPr>
            <w:tcW w:w="2381" w:type="dxa"/>
            <w:tcMar>
              <w:top w:w="80" w:type="dxa"/>
              <w:left w:w="100" w:type="dxa"/>
              <w:bottom w:w="80" w:type="dxa"/>
              <w:right w:w="100" w:type="dxa"/>
            </w:tcMar>
            <w:vAlign w:val="center"/>
          </w:tcPr>
          <w:p w14:paraId="1BA465D6" w14:textId="77777777" w:rsidR="00375EFF" w:rsidRDefault="00703591">
            <w:r>
              <w:rPr>
                <w:sz w:val="20"/>
              </w:rPr>
              <w:t>Посредан извор, рангирање по ангажовању</w:t>
            </w:r>
          </w:p>
        </w:tc>
        <w:tc>
          <w:tcPr>
            <w:tcW w:w="2948" w:type="dxa"/>
            <w:tcMar>
              <w:top w:w="80" w:type="dxa"/>
              <w:left w:w="100" w:type="dxa"/>
              <w:bottom w:w="80" w:type="dxa"/>
              <w:right w:w="100" w:type="dxa"/>
            </w:tcMar>
            <w:vAlign w:val="center"/>
          </w:tcPr>
          <w:p w14:paraId="0CE37FF6" w14:textId="77777777" w:rsidR="00375EFF" w:rsidRDefault="00703591">
            <w:r>
              <w:rPr>
                <w:sz w:val="20"/>
              </w:rPr>
              <w:t>Избор по категоријама уз видљива правила</w:t>
            </w:r>
          </w:p>
        </w:tc>
      </w:tr>
      <w:tr w:rsidR="00375EFF" w14:paraId="49B8A7CB" w14:textId="77777777">
        <w:trPr>
          <w:jc w:val="center"/>
        </w:trPr>
        <w:tc>
          <w:tcPr>
            <w:tcW w:w="1701" w:type="dxa"/>
            <w:tcMar>
              <w:top w:w="80" w:type="dxa"/>
              <w:left w:w="100" w:type="dxa"/>
              <w:bottom w:w="80" w:type="dxa"/>
              <w:right w:w="100" w:type="dxa"/>
            </w:tcMar>
            <w:vAlign w:val="center"/>
          </w:tcPr>
          <w:p w14:paraId="2E3D7CA1" w14:textId="77777777" w:rsidR="00375EFF" w:rsidRDefault="00703591">
            <w:r>
              <w:rPr>
                <w:sz w:val="20"/>
              </w:rPr>
              <w:t>Анализа тона</w:t>
            </w:r>
          </w:p>
        </w:tc>
        <w:tc>
          <w:tcPr>
            <w:tcW w:w="2381" w:type="dxa"/>
            <w:tcMar>
              <w:top w:w="80" w:type="dxa"/>
              <w:left w:w="100" w:type="dxa"/>
              <w:bottom w:w="80" w:type="dxa"/>
              <w:right w:w="100" w:type="dxa"/>
            </w:tcMar>
            <w:vAlign w:val="center"/>
          </w:tcPr>
          <w:p w14:paraId="07E3050F" w14:textId="77777777" w:rsidR="00375EFF" w:rsidRDefault="00703591">
            <w:r>
              <w:rPr>
                <w:sz w:val="20"/>
              </w:rPr>
              <w:t>Додатни контекст текста</w:t>
            </w:r>
          </w:p>
        </w:tc>
        <w:tc>
          <w:tcPr>
            <w:tcW w:w="2381" w:type="dxa"/>
            <w:tcMar>
              <w:top w:w="80" w:type="dxa"/>
              <w:left w:w="100" w:type="dxa"/>
              <w:bottom w:w="80" w:type="dxa"/>
              <w:right w:w="100" w:type="dxa"/>
            </w:tcMar>
            <w:vAlign w:val="center"/>
          </w:tcPr>
          <w:p w14:paraId="2B45B863" w14:textId="77777777" w:rsidR="00375EFF" w:rsidRDefault="00703591">
            <w:r>
              <w:rPr>
                <w:sz w:val="20"/>
              </w:rPr>
              <w:t>Не мери истинитост</w:t>
            </w:r>
          </w:p>
        </w:tc>
        <w:tc>
          <w:tcPr>
            <w:tcW w:w="2948" w:type="dxa"/>
            <w:tcMar>
              <w:top w:w="80" w:type="dxa"/>
              <w:left w:w="100" w:type="dxa"/>
              <w:bottom w:w="80" w:type="dxa"/>
              <w:right w:w="100" w:type="dxa"/>
            </w:tcMar>
            <w:vAlign w:val="center"/>
          </w:tcPr>
          <w:p w14:paraId="2CBF80B0" w14:textId="77777777" w:rsidR="00375EFF" w:rsidRDefault="00703591">
            <w:r>
              <w:rPr>
                <w:sz w:val="20"/>
              </w:rPr>
              <w:t>Расподела три тона уз метаподатке</w:t>
            </w:r>
          </w:p>
        </w:tc>
      </w:tr>
      <w:tr w:rsidR="00375EFF" w14:paraId="32315CC4" w14:textId="77777777">
        <w:trPr>
          <w:jc w:val="center"/>
        </w:trPr>
        <w:tc>
          <w:tcPr>
            <w:tcW w:w="1701" w:type="dxa"/>
            <w:tcMar>
              <w:top w:w="80" w:type="dxa"/>
              <w:left w:w="100" w:type="dxa"/>
              <w:bottom w:w="80" w:type="dxa"/>
              <w:right w:w="100" w:type="dxa"/>
            </w:tcMar>
            <w:vAlign w:val="center"/>
          </w:tcPr>
          <w:p w14:paraId="4C09F801" w14:textId="77777777" w:rsidR="00375EFF" w:rsidRDefault="00703591">
            <w:r>
              <w:rPr>
                <w:sz w:val="20"/>
              </w:rPr>
              <w:t>Семантички модел</w:t>
            </w:r>
          </w:p>
        </w:tc>
        <w:tc>
          <w:tcPr>
            <w:tcW w:w="2381" w:type="dxa"/>
            <w:tcMar>
              <w:top w:w="80" w:type="dxa"/>
              <w:left w:w="100" w:type="dxa"/>
              <w:bottom w:w="80" w:type="dxa"/>
              <w:right w:w="100" w:type="dxa"/>
            </w:tcMar>
            <w:vAlign w:val="center"/>
          </w:tcPr>
          <w:p w14:paraId="357C0F5D" w14:textId="77777777" w:rsidR="00375EFF" w:rsidRDefault="00703591">
            <w:r>
              <w:rPr>
                <w:sz w:val="20"/>
              </w:rPr>
              <w:t>Препознаје парафразе</w:t>
            </w:r>
          </w:p>
        </w:tc>
        <w:tc>
          <w:tcPr>
            <w:tcW w:w="2381" w:type="dxa"/>
            <w:tcMar>
              <w:top w:w="80" w:type="dxa"/>
              <w:left w:w="100" w:type="dxa"/>
              <w:bottom w:w="80" w:type="dxa"/>
              <w:right w:w="100" w:type="dxa"/>
            </w:tcMar>
            <w:vAlign w:val="center"/>
          </w:tcPr>
          <w:p w14:paraId="736623D2" w14:textId="77777777" w:rsidR="00375EFF" w:rsidRDefault="00703591">
            <w:r>
              <w:rPr>
                <w:sz w:val="20"/>
              </w:rPr>
              <w:t>Зависи од прага и домена</w:t>
            </w:r>
          </w:p>
        </w:tc>
        <w:tc>
          <w:tcPr>
            <w:tcW w:w="2948" w:type="dxa"/>
            <w:tcMar>
              <w:top w:w="80" w:type="dxa"/>
              <w:left w:w="100" w:type="dxa"/>
              <w:bottom w:w="80" w:type="dxa"/>
              <w:right w:w="100" w:type="dxa"/>
            </w:tcMar>
            <w:vAlign w:val="center"/>
          </w:tcPr>
          <w:p w14:paraId="3079229B" w14:textId="77777777" w:rsidR="00375EFF" w:rsidRDefault="00703591">
            <w:r>
              <w:rPr>
                <w:sz w:val="20"/>
              </w:rPr>
              <w:t>Shadow режим и калибрација</w:t>
            </w:r>
          </w:p>
        </w:tc>
      </w:tr>
    </w:tbl>
    <w:p w14:paraId="2AC0977B" w14:textId="77777777" w:rsidR="00375EFF" w:rsidRDefault="00703591">
      <w:pPr>
        <w:pStyle w:val="Inivonaslova-Poglavlje"/>
      </w:pPr>
      <w:bookmarkStart w:id="16" w:name="_Toc241493393"/>
      <w:r>
        <w:lastRenderedPageBreak/>
        <w:t>Преглед коришћених технологија</w:t>
      </w:r>
      <w:bookmarkEnd w:id="16"/>
    </w:p>
    <w:p w14:paraId="39802014" w14:textId="77777777" w:rsidR="00375EFF" w:rsidRDefault="00703591">
      <w:pPr>
        <w:pStyle w:val="Osnovnitekst"/>
      </w:pPr>
      <w:r>
        <w:t>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Python 3.12 или новији, док Android пројекат циља Java 17 и уређаје од API нивоа 24.</w:t>
      </w:r>
    </w:p>
    <w:p w14:paraId="035B634E" w14:textId="77777777" w:rsidR="00375EFF" w:rsidRDefault="00703591">
      <w:pPr>
        <w:pStyle w:val="IInivonaslova-Potpoglavlje"/>
      </w:pPr>
      <w:bookmarkStart w:id="17" w:name="_Toc241493394"/>
      <w:r>
        <w:t>FastAPI и Pydantic</w:t>
      </w:r>
      <w:bookmarkEnd w:id="17"/>
    </w:p>
    <w:p w14:paraId="63FD581D" w14:textId="77777777" w:rsidR="00375EFF" w:rsidRDefault="00703591">
      <w:pPr>
        <w:pStyle w:val="Osnovnitekst"/>
      </w:pPr>
      <w:r>
        <w:t>FastAPI је ASGI оквир за развој HTTP сервиса у Python-у. У пројекту обезбеђује декларативне руте, асинхроне функције, проверу типова и аутоматску OpenAPI документацију. Pydantic модели дефинишу излазне структуре и camelCase JSON поља, чиме се грешке у уговору откривају пре него што стигну до клијента.</w:t>
      </w:r>
    </w:p>
    <w:p w14:paraId="092A33E5" w14:textId="77777777" w:rsidR="00375EFF" w:rsidRDefault="00703591">
      <w:pPr>
        <w:pStyle w:val="IInivonaslova-Potpoglavlje"/>
      </w:pPr>
      <w:bookmarkStart w:id="18" w:name="_Toc241493395"/>
      <w:r>
        <w:t>SQLAlchemy, PostgreSQL и Alembic</w:t>
      </w:r>
      <w:bookmarkEnd w:id="18"/>
    </w:p>
    <w:p w14:paraId="33158620" w14:textId="77777777" w:rsidR="00375EFF" w:rsidRDefault="00703591">
      <w:pPr>
        <w:pStyle w:val="Osnovnitekst"/>
      </w:pPr>
      <w:r>
        <w:t>SQLAlchemy 2 се користи у асинхроном режиму за моделирање чланака, анализа и семантичких покретања. PostgreSQL је продукциона база, док тестови користе привремену SQLite базу. Alembic управља миграцијама, што омогућава контролисану промену шеме без ручног усклађивања окружења.</w:t>
      </w:r>
    </w:p>
    <w:p w14:paraId="5BC73A5D" w14:textId="77777777" w:rsidR="00375EFF" w:rsidRDefault="00703591">
      <w:pPr>
        <w:pStyle w:val="IInivonaslova-Potpoglavlje"/>
      </w:pPr>
      <w:bookmarkStart w:id="19" w:name="_Toc241493396"/>
      <w:r>
        <w:t>sentence-transformers и Groq</w:t>
      </w:r>
      <w:bookmarkEnd w:id="19"/>
    </w:p>
    <w:p w14:paraId="0516D93B" w14:textId="77777777" w:rsidR="00375EFF" w:rsidRDefault="0070359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w:t>
      </w:r>
    </w:p>
    <w:p w14:paraId="58985EEF" w14:textId="77777777" w:rsidR="00375EFF" w:rsidRDefault="0070359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при чему је вишејезички модел неопходан због српске ћирилице, латинице и страних назива који се појављују у вестима.</w:t>
      </w:r>
    </w:p>
    <w:p w14:paraId="687EE0FF" w14:textId="77777777" w:rsidR="00375EFF" w:rsidRDefault="00703591">
      <w:pPr>
        <w:pStyle w:val="Osnovnitekst"/>
      </w:pPr>
      <w:r>
        <w:t>Библиотека sentence-transformers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Groq SDK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668A7F3C" w14:textId="77777777" w:rsidR="00375EFF" w:rsidRDefault="00703591">
      <w:pPr>
        <w:pStyle w:val="IInivonaslova-Potpoglavlje"/>
      </w:pPr>
      <w:bookmarkStart w:id="20" w:name="_Toc241493397"/>
      <w:r>
        <w:t>Kotlin и Jetpack Compose</w:t>
      </w:r>
      <w:bookmarkEnd w:id="20"/>
    </w:p>
    <w:p w14:paraId="6A401083" w14:textId="77777777" w:rsidR="00375EFF" w:rsidRDefault="00703591">
      <w:pPr>
        <w:pStyle w:val="Osnovnitekst"/>
      </w:pPr>
      <w:r>
        <w:t xml:space="preserve">Kotlin је примарни језик Android апликације. Jetpack Compose описује интерфејс декларативно: изглед је функција тренутног стања, а промене StateFlow вредности </w:t>
      </w:r>
      <w:r>
        <w:lastRenderedPageBreak/>
        <w:t>аутоматски покрећу поновно исцртавање. Material 3 компоненте обезбеђују конзистентне контроле, теме и приступачне интеракције.</w:t>
      </w:r>
    </w:p>
    <w:p w14:paraId="36C66B20" w14:textId="77777777" w:rsidR="00375EFF" w:rsidRDefault="00703591">
      <w:pPr>
        <w:pStyle w:val="IInivonaslova-Potpoglavlje"/>
      </w:pPr>
      <w:bookmarkStart w:id="21" w:name="_Toc241493398"/>
      <w:r>
        <w:t>Retrofit, Room и DataStore</w:t>
      </w:r>
      <w:bookmarkEnd w:id="21"/>
    </w:p>
    <w:p w14:paraId="750875ED" w14:textId="77777777" w:rsidR="00375EFF" w:rsidRDefault="00703591">
      <w:pPr>
        <w:pStyle w:val="Osnovnitekst"/>
      </w:pPr>
      <w:r>
        <w:t>Retrofit претвара HTTP API у типизован Kotlin интерфејс, а Gson конвертор мапира JSON DTO објекте. Room обезбеђује локалну SQLite базу са провером упита током компилације и контролисаним миграцијама. Preferences DataStore чува мања корисничка подешавања, као што су тема, интервал освежавања, праћене категорије и стање обавештења.</w:t>
      </w:r>
    </w:p>
    <w:p w14:paraId="60A0F3FD" w14:textId="77777777" w:rsidR="00375EFF" w:rsidRDefault="00703591">
      <w:pPr>
        <w:pStyle w:val="IInivonaslova-Potpoglavlje"/>
      </w:pPr>
      <w:bookmarkStart w:id="22" w:name="_Toc241493399"/>
      <w:r>
        <w:t>Hilt, WorkManager и Coil</w:t>
      </w:r>
      <w:bookmarkEnd w:id="22"/>
    </w:p>
    <w:p w14:paraId="19BD2A85" w14:textId="77777777" w:rsidR="00375EFF" w:rsidRDefault="00703591">
      <w:pPr>
        <w:pStyle w:val="Osnovnitekst"/>
      </w:pPr>
      <w:r>
        <w:t>Hilt гради граф зависности и раздваја интерфејсе од конкретних имплементација. WorkManager покреће поуздано периодично освежавање и понавља неуспешан рад до три пута. Coil асинхроно учитава слике у Compose компонентама и примењује резервне ресурсе када URL није доступан.</w:t>
      </w:r>
    </w:p>
    <w:p w14:paraId="09150297" w14:textId="77777777" w:rsidR="00375EFF" w:rsidRDefault="00703591">
      <w:pPr>
        <w:pStyle w:val="Oznakatabele"/>
      </w:pPr>
      <w:bookmarkStart w:id="23" w:name="_Toc241493457"/>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375EFF" w14:paraId="3823567C" w14:textId="77777777">
        <w:trPr>
          <w:tblHeader/>
          <w:jc w:val="center"/>
        </w:trPr>
        <w:tc>
          <w:tcPr>
            <w:tcW w:w="1417" w:type="dxa"/>
            <w:shd w:val="clear" w:color="auto" w:fill="D7EAF2"/>
            <w:tcMar>
              <w:top w:w="80" w:type="dxa"/>
              <w:left w:w="100" w:type="dxa"/>
              <w:bottom w:w="80" w:type="dxa"/>
              <w:right w:w="100" w:type="dxa"/>
            </w:tcMar>
          </w:tcPr>
          <w:p w14:paraId="06111F45" w14:textId="77777777" w:rsidR="00375EFF" w:rsidRDefault="00703591">
            <w:pPr>
              <w:jc w:val="center"/>
            </w:pPr>
            <w:r>
              <w:rPr>
                <w:b/>
                <w:sz w:val="20"/>
              </w:rPr>
              <w:t>Слој</w:t>
            </w:r>
          </w:p>
        </w:tc>
        <w:tc>
          <w:tcPr>
            <w:tcW w:w="2268" w:type="dxa"/>
            <w:shd w:val="clear" w:color="auto" w:fill="D7EAF2"/>
            <w:tcMar>
              <w:top w:w="80" w:type="dxa"/>
              <w:left w:w="100" w:type="dxa"/>
              <w:bottom w:w="80" w:type="dxa"/>
              <w:right w:w="100" w:type="dxa"/>
            </w:tcMar>
          </w:tcPr>
          <w:p w14:paraId="59E94752" w14:textId="77777777" w:rsidR="00375EFF" w:rsidRDefault="00703591">
            <w:pPr>
              <w:jc w:val="center"/>
            </w:pPr>
            <w:r>
              <w:rPr>
                <w:b/>
                <w:sz w:val="20"/>
              </w:rPr>
              <w:t>Технологија</w:t>
            </w:r>
          </w:p>
        </w:tc>
        <w:tc>
          <w:tcPr>
            <w:tcW w:w="2268" w:type="dxa"/>
            <w:shd w:val="clear" w:color="auto" w:fill="D7EAF2"/>
            <w:tcMar>
              <w:top w:w="80" w:type="dxa"/>
              <w:left w:w="100" w:type="dxa"/>
              <w:bottom w:w="80" w:type="dxa"/>
              <w:right w:w="100" w:type="dxa"/>
            </w:tcMar>
          </w:tcPr>
          <w:p w14:paraId="656209E6" w14:textId="77777777" w:rsidR="00375EFF" w:rsidRDefault="00703591">
            <w:pPr>
              <w:jc w:val="center"/>
            </w:pPr>
            <w:r>
              <w:rPr>
                <w:b/>
                <w:sz w:val="20"/>
              </w:rPr>
              <w:t>Верзија/опсег у пројекту</w:t>
            </w:r>
          </w:p>
        </w:tc>
        <w:tc>
          <w:tcPr>
            <w:tcW w:w="3118" w:type="dxa"/>
            <w:shd w:val="clear" w:color="auto" w:fill="D7EAF2"/>
            <w:tcMar>
              <w:top w:w="80" w:type="dxa"/>
              <w:left w:w="100" w:type="dxa"/>
              <w:bottom w:w="80" w:type="dxa"/>
              <w:right w:w="100" w:type="dxa"/>
            </w:tcMar>
          </w:tcPr>
          <w:p w14:paraId="7D22B915" w14:textId="77777777" w:rsidR="00375EFF" w:rsidRDefault="00703591">
            <w:pPr>
              <w:jc w:val="center"/>
            </w:pPr>
            <w:r>
              <w:rPr>
                <w:b/>
                <w:sz w:val="20"/>
              </w:rPr>
              <w:t>Улога</w:t>
            </w:r>
          </w:p>
        </w:tc>
      </w:tr>
      <w:tr w:rsidR="00375EFF" w14:paraId="3E0A06DD" w14:textId="77777777">
        <w:trPr>
          <w:jc w:val="center"/>
        </w:trPr>
        <w:tc>
          <w:tcPr>
            <w:tcW w:w="1417" w:type="dxa"/>
            <w:tcMar>
              <w:top w:w="80" w:type="dxa"/>
              <w:left w:w="100" w:type="dxa"/>
              <w:bottom w:w="80" w:type="dxa"/>
              <w:right w:w="100" w:type="dxa"/>
            </w:tcMar>
            <w:vAlign w:val="center"/>
          </w:tcPr>
          <w:p w14:paraId="3EB9B6A1" w14:textId="77777777" w:rsidR="00375EFF" w:rsidRDefault="00703591">
            <w:r>
              <w:rPr>
                <w:sz w:val="20"/>
              </w:rPr>
              <w:t>Backend</w:t>
            </w:r>
          </w:p>
        </w:tc>
        <w:tc>
          <w:tcPr>
            <w:tcW w:w="2268" w:type="dxa"/>
            <w:tcMar>
              <w:top w:w="80" w:type="dxa"/>
              <w:left w:w="100" w:type="dxa"/>
              <w:bottom w:w="80" w:type="dxa"/>
              <w:right w:w="100" w:type="dxa"/>
            </w:tcMar>
            <w:vAlign w:val="center"/>
          </w:tcPr>
          <w:p w14:paraId="75A00152" w14:textId="77777777" w:rsidR="00375EFF" w:rsidRDefault="00703591">
            <w:r>
              <w:rPr>
                <w:sz w:val="20"/>
              </w:rPr>
              <w:t>FastAPI</w:t>
            </w:r>
          </w:p>
        </w:tc>
        <w:tc>
          <w:tcPr>
            <w:tcW w:w="2268" w:type="dxa"/>
            <w:tcMar>
              <w:top w:w="80" w:type="dxa"/>
              <w:left w:w="100" w:type="dxa"/>
              <w:bottom w:w="80" w:type="dxa"/>
              <w:right w:w="100" w:type="dxa"/>
            </w:tcMar>
            <w:vAlign w:val="center"/>
          </w:tcPr>
          <w:p w14:paraId="165FA7E5" w14:textId="77777777" w:rsidR="00375EFF" w:rsidRDefault="00703591">
            <w:r>
              <w:rPr>
                <w:sz w:val="20"/>
              </w:rPr>
              <w:t>&gt;=0.116,&lt;1.0</w:t>
            </w:r>
          </w:p>
        </w:tc>
        <w:tc>
          <w:tcPr>
            <w:tcW w:w="3118" w:type="dxa"/>
            <w:tcMar>
              <w:top w:w="80" w:type="dxa"/>
              <w:left w:w="100" w:type="dxa"/>
              <w:bottom w:w="80" w:type="dxa"/>
              <w:right w:w="100" w:type="dxa"/>
            </w:tcMar>
            <w:vAlign w:val="center"/>
          </w:tcPr>
          <w:p w14:paraId="6EB8AE77" w14:textId="77777777" w:rsidR="00375EFF" w:rsidRDefault="00703591">
            <w:r>
              <w:rPr>
                <w:sz w:val="20"/>
              </w:rPr>
              <w:t>HTTP руте и OpenAPI</w:t>
            </w:r>
          </w:p>
        </w:tc>
      </w:tr>
      <w:tr w:rsidR="00375EFF" w14:paraId="6E63CC35" w14:textId="77777777">
        <w:trPr>
          <w:jc w:val="center"/>
        </w:trPr>
        <w:tc>
          <w:tcPr>
            <w:tcW w:w="1417" w:type="dxa"/>
            <w:tcMar>
              <w:top w:w="80" w:type="dxa"/>
              <w:left w:w="100" w:type="dxa"/>
              <w:bottom w:w="80" w:type="dxa"/>
              <w:right w:w="100" w:type="dxa"/>
            </w:tcMar>
            <w:vAlign w:val="center"/>
          </w:tcPr>
          <w:p w14:paraId="21B61B09" w14:textId="77777777" w:rsidR="00375EFF" w:rsidRDefault="00703591">
            <w:r>
              <w:rPr>
                <w:sz w:val="20"/>
              </w:rPr>
              <w:t>Backend</w:t>
            </w:r>
          </w:p>
        </w:tc>
        <w:tc>
          <w:tcPr>
            <w:tcW w:w="2268" w:type="dxa"/>
            <w:tcMar>
              <w:top w:w="80" w:type="dxa"/>
              <w:left w:w="100" w:type="dxa"/>
              <w:bottom w:w="80" w:type="dxa"/>
              <w:right w:w="100" w:type="dxa"/>
            </w:tcMar>
            <w:vAlign w:val="center"/>
          </w:tcPr>
          <w:p w14:paraId="6237FE6F" w14:textId="77777777" w:rsidR="00375EFF" w:rsidRDefault="00703591">
            <w:r>
              <w:rPr>
                <w:sz w:val="20"/>
              </w:rPr>
              <w:t>SQLAlchemy</w:t>
            </w:r>
          </w:p>
        </w:tc>
        <w:tc>
          <w:tcPr>
            <w:tcW w:w="2268" w:type="dxa"/>
            <w:tcMar>
              <w:top w:w="80" w:type="dxa"/>
              <w:left w:w="100" w:type="dxa"/>
              <w:bottom w:w="80" w:type="dxa"/>
              <w:right w:w="100" w:type="dxa"/>
            </w:tcMar>
            <w:vAlign w:val="center"/>
          </w:tcPr>
          <w:p w14:paraId="1928E42F" w14:textId="77777777" w:rsidR="00375EFF" w:rsidRDefault="00703591">
            <w:r>
              <w:rPr>
                <w:sz w:val="20"/>
              </w:rPr>
              <w:t>&gt;=2.0.43,&lt;3.0</w:t>
            </w:r>
          </w:p>
        </w:tc>
        <w:tc>
          <w:tcPr>
            <w:tcW w:w="3118" w:type="dxa"/>
            <w:tcMar>
              <w:top w:w="80" w:type="dxa"/>
              <w:left w:w="100" w:type="dxa"/>
              <w:bottom w:w="80" w:type="dxa"/>
              <w:right w:w="100" w:type="dxa"/>
            </w:tcMar>
            <w:vAlign w:val="center"/>
          </w:tcPr>
          <w:p w14:paraId="50C69C37" w14:textId="77777777" w:rsidR="00375EFF" w:rsidRDefault="00703591">
            <w:r>
              <w:rPr>
                <w:sz w:val="20"/>
              </w:rPr>
              <w:t>Асинхрони ORM</w:t>
            </w:r>
          </w:p>
        </w:tc>
      </w:tr>
      <w:tr w:rsidR="00375EFF" w14:paraId="71985C58" w14:textId="77777777">
        <w:trPr>
          <w:jc w:val="center"/>
        </w:trPr>
        <w:tc>
          <w:tcPr>
            <w:tcW w:w="1417" w:type="dxa"/>
            <w:tcMar>
              <w:top w:w="80" w:type="dxa"/>
              <w:left w:w="100" w:type="dxa"/>
              <w:bottom w:w="80" w:type="dxa"/>
              <w:right w:w="100" w:type="dxa"/>
            </w:tcMar>
            <w:vAlign w:val="center"/>
          </w:tcPr>
          <w:p w14:paraId="059E127B" w14:textId="77777777" w:rsidR="00375EFF" w:rsidRDefault="00703591">
            <w:r>
              <w:rPr>
                <w:sz w:val="20"/>
              </w:rPr>
              <w:t>Backend</w:t>
            </w:r>
          </w:p>
        </w:tc>
        <w:tc>
          <w:tcPr>
            <w:tcW w:w="2268" w:type="dxa"/>
            <w:tcMar>
              <w:top w:w="80" w:type="dxa"/>
              <w:left w:w="100" w:type="dxa"/>
              <w:bottom w:w="80" w:type="dxa"/>
              <w:right w:w="100" w:type="dxa"/>
            </w:tcMar>
            <w:vAlign w:val="center"/>
          </w:tcPr>
          <w:p w14:paraId="1C37AAAA" w14:textId="77777777" w:rsidR="00375EFF" w:rsidRDefault="00703591">
            <w:r>
              <w:rPr>
                <w:sz w:val="20"/>
              </w:rPr>
              <w:t>PostgreSQL / asyncpg</w:t>
            </w:r>
          </w:p>
        </w:tc>
        <w:tc>
          <w:tcPr>
            <w:tcW w:w="2268" w:type="dxa"/>
            <w:tcMar>
              <w:top w:w="80" w:type="dxa"/>
              <w:left w:w="100" w:type="dxa"/>
              <w:bottom w:w="80" w:type="dxa"/>
              <w:right w:w="100" w:type="dxa"/>
            </w:tcMar>
            <w:vAlign w:val="center"/>
          </w:tcPr>
          <w:p w14:paraId="1E9AF528" w14:textId="77777777" w:rsidR="00375EFF" w:rsidRDefault="00703591">
            <w:r>
              <w:rPr>
                <w:sz w:val="20"/>
              </w:rPr>
              <w:t>asyncpg &gt;=0.30,&lt;1.0</w:t>
            </w:r>
          </w:p>
        </w:tc>
        <w:tc>
          <w:tcPr>
            <w:tcW w:w="3118" w:type="dxa"/>
            <w:tcMar>
              <w:top w:w="80" w:type="dxa"/>
              <w:left w:w="100" w:type="dxa"/>
              <w:bottom w:w="80" w:type="dxa"/>
              <w:right w:w="100" w:type="dxa"/>
            </w:tcMar>
            <w:vAlign w:val="center"/>
          </w:tcPr>
          <w:p w14:paraId="39BBB841" w14:textId="77777777" w:rsidR="00375EFF" w:rsidRDefault="00703591">
            <w:r>
              <w:rPr>
                <w:sz w:val="20"/>
              </w:rPr>
              <w:t>Трајно чување</w:t>
            </w:r>
          </w:p>
        </w:tc>
      </w:tr>
      <w:tr w:rsidR="00375EFF" w14:paraId="01E2685A" w14:textId="77777777">
        <w:trPr>
          <w:jc w:val="center"/>
        </w:trPr>
        <w:tc>
          <w:tcPr>
            <w:tcW w:w="1417" w:type="dxa"/>
            <w:tcMar>
              <w:top w:w="80" w:type="dxa"/>
              <w:left w:w="100" w:type="dxa"/>
              <w:bottom w:w="80" w:type="dxa"/>
              <w:right w:w="100" w:type="dxa"/>
            </w:tcMar>
            <w:vAlign w:val="center"/>
          </w:tcPr>
          <w:p w14:paraId="7D1B87CA" w14:textId="77777777" w:rsidR="00375EFF" w:rsidRDefault="00703591">
            <w:r>
              <w:rPr>
                <w:sz w:val="20"/>
              </w:rPr>
              <w:t>Аналитика</w:t>
            </w:r>
          </w:p>
        </w:tc>
        <w:tc>
          <w:tcPr>
            <w:tcW w:w="2268" w:type="dxa"/>
            <w:tcMar>
              <w:top w:w="80" w:type="dxa"/>
              <w:left w:w="100" w:type="dxa"/>
              <w:bottom w:w="80" w:type="dxa"/>
              <w:right w:w="100" w:type="dxa"/>
            </w:tcMar>
            <w:vAlign w:val="center"/>
          </w:tcPr>
          <w:p w14:paraId="243538E9" w14:textId="77777777" w:rsidR="00375EFF" w:rsidRDefault="00703591">
            <w:r>
              <w:rPr>
                <w:sz w:val="20"/>
              </w:rPr>
              <w:t>sentence-transformers</w:t>
            </w:r>
          </w:p>
        </w:tc>
        <w:tc>
          <w:tcPr>
            <w:tcW w:w="2268" w:type="dxa"/>
            <w:tcMar>
              <w:top w:w="80" w:type="dxa"/>
              <w:left w:w="100" w:type="dxa"/>
              <w:bottom w:w="80" w:type="dxa"/>
              <w:right w:w="100" w:type="dxa"/>
            </w:tcMar>
            <w:vAlign w:val="center"/>
          </w:tcPr>
          <w:p w14:paraId="28D5051C" w14:textId="77777777" w:rsidR="00375EFF" w:rsidRDefault="00703591">
            <w:r>
              <w:rPr>
                <w:sz w:val="20"/>
              </w:rPr>
              <w:t>&gt;=6.1,&lt;7.0</w:t>
            </w:r>
          </w:p>
        </w:tc>
        <w:tc>
          <w:tcPr>
            <w:tcW w:w="3118" w:type="dxa"/>
            <w:tcMar>
              <w:top w:w="80" w:type="dxa"/>
              <w:left w:w="100" w:type="dxa"/>
              <w:bottom w:w="80" w:type="dxa"/>
              <w:right w:w="100" w:type="dxa"/>
            </w:tcMar>
            <w:vAlign w:val="center"/>
          </w:tcPr>
          <w:p w14:paraId="0F31BB12" w14:textId="77777777" w:rsidR="00375EFF" w:rsidRDefault="00703591">
            <w:r>
              <w:rPr>
                <w:sz w:val="20"/>
              </w:rPr>
              <w:t>Векторске репрезентације</w:t>
            </w:r>
          </w:p>
        </w:tc>
      </w:tr>
      <w:tr w:rsidR="00375EFF" w14:paraId="548C0401" w14:textId="77777777">
        <w:trPr>
          <w:jc w:val="center"/>
        </w:trPr>
        <w:tc>
          <w:tcPr>
            <w:tcW w:w="1417" w:type="dxa"/>
            <w:tcMar>
              <w:top w:w="80" w:type="dxa"/>
              <w:left w:w="100" w:type="dxa"/>
              <w:bottom w:w="80" w:type="dxa"/>
              <w:right w:w="100" w:type="dxa"/>
            </w:tcMar>
            <w:vAlign w:val="center"/>
          </w:tcPr>
          <w:p w14:paraId="65C9EAC2" w14:textId="77777777" w:rsidR="00375EFF" w:rsidRDefault="00703591">
            <w:r>
              <w:rPr>
                <w:sz w:val="20"/>
              </w:rPr>
              <w:t>Android</w:t>
            </w:r>
          </w:p>
        </w:tc>
        <w:tc>
          <w:tcPr>
            <w:tcW w:w="2268" w:type="dxa"/>
            <w:tcMar>
              <w:top w:w="80" w:type="dxa"/>
              <w:left w:w="100" w:type="dxa"/>
              <w:bottom w:w="80" w:type="dxa"/>
              <w:right w:w="100" w:type="dxa"/>
            </w:tcMar>
            <w:vAlign w:val="center"/>
          </w:tcPr>
          <w:p w14:paraId="0E3FF8D0" w14:textId="77777777" w:rsidR="00375EFF" w:rsidRDefault="00703591">
            <w:r>
              <w:rPr>
                <w:sz w:val="20"/>
              </w:rPr>
              <w:t>Kotlin</w:t>
            </w:r>
          </w:p>
        </w:tc>
        <w:tc>
          <w:tcPr>
            <w:tcW w:w="2268" w:type="dxa"/>
            <w:tcMar>
              <w:top w:w="80" w:type="dxa"/>
              <w:left w:w="100" w:type="dxa"/>
              <w:bottom w:w="80" w:type="dxa"/>
              <w:right w:w="100" w:type="dxa"/>
            </w:tcMar>
            <w:vAlign w:val="center"/>
          </w:tcPr>
          <w:p w14:paraId="4738EFFF" w14:textId="77777777" w:rsidR="00375EFF" w:rsidRDefault="00703591">
            <w:r>
              <w:rPr>
                <w:sz w:val="20"/>
              </w:rPr>
              <w:t>2.2.10</w:t>
            </w:r>
          </w:p>
        </w:tc>
        <w:tc>
          <w:tcPr>
            <w:tcW w:w="3118" w:type="dxa"/>
            <w:tcMar>
              <w:top w:w="80" w:type="dxa"/>
              <w:left w:w="100" w:type="dxa"/>
              <w:bottom w:w="80" w:type="dxa"/>
              <w:right w:w="100" w:type="dxa"/>
            </w:tcMar>
            <w:vAlign w:val="center"/>
          </w:tcPr>
          <w:p w14:paraId="6E5BD875" w14:textId="77777777" w:rsidR="00375EFF" w:rsidRDefault="00703591">
            <w:r>
              <w:rPr>
                <w:sz w:val="20"/>
              </w:rPr>
              <w:t>Програмски језик</w:t>
            </w:r>
          </w:p>
        </w:tc>
      </w:tr>
      <w:tr w:rsidR="00375EFF" w14:paraId="5BB7DFD2" w14:textId="77777777">
        <w:trPr>
          <w:jc w:val="center"/>
        </w:trPr>
        <w:tc>
          <w:tcPr>
            <w:tcW w:w="1417" w:type="dxa"/>
            <w:tcMar>
              <w:top w:w="80" w:type="dxa"/>
              <w:left w:w="100" w:type="dxa"/>
              <w:bottom w:w="80" w:type="dxa"/>
              <w:right w:w="100" w:type="dxa"/>
            </w:tcMar>
            <w:vAlign w:val="center"/>
          </w:tcPr>
          <w:p w14:paraId="1A826BD0" w14:textId="77777777" w:rsidR="00375EFF" w:rsidRDefault="00703591">
            <w:r>
              <w:rPr>
                <w:sz w:val="20"/>
              </w:rPr>
              <w:t>Android</w:t>
            </w:r>
          </w:p>
        </w:tc>
        <w:tc>
          <w:tcPr>
            <w:tcW w:w="2268" w:type="dxa"/>
            <w:tcMar>
              <w:top w:w="80" w:type="dxa"/>
              <w:left w:w="100" w:type="dxa"/>
              <w:bottom w:w="80" w:type="dxa"/>
              <w:right w:w="100" w:type="dxa"/>
            </w:tcMar>
            <w:vAlign w:val="center"/>
          </w:tcPr>
          <w:p w14:paraId="186ECF0D" w14:textId="77777777" w:rsidR="00375EFF" w:rsidRDefault="00703591">
            <w:r>
              <w:rPr>
                <w:sz w:val="20"/>
              </w:rPr>
              <w:t>Jetpack Compose BOM</w:t>
            </w:r>
          </w:p>
        </w:tc>
        <w:tc>
          <w:tcPr>
            <w:tcW w:w="2268" w:type="dxa"/>
            <w:tcMar>
              <w:top w:w="80" w:type="dxa"/>
              <w:left w:w="100" w:type="dxa"/>
              <w:bottom w:w="80" w:type="dxa"/>
              <w:right w:w="100" w:type="dxa"/>
            </w:tcMar>
            <w:vAlign w:val="center"/>
          </w:tcPr>
          <w:p w14:paraId="6E09D9F2" w14:textId="77777777" w:rsidR="00375EFF" w:rsidRDefault="00703591">
            <w:r>
              <w:rPr>
                <w:sz w:val="20"/>
              </w:rPr>
              <w:t>2026.02.01</w:t>
            </w:r>
          </w:p>
        </w:tc>
        <w:tc>
          <w:tcPr>
            <w:tcW w:w="3118" w:type="dxa"/>
            <w:tcMar>
              <w:top w:w="80" w:type="dxa"/>
              <w:left w:w="100" w:type="dxa"/>
              <w:bottom w:w="80" w:type="dxa"/>
              <w:right w:w="100" w:type="dxa"/>
            </w:tcMar>
            <w:vAlign w:val="center"/>
          </w:tcPr>
          <w:p w14:paraId="0AFB09E9" w14:textId="77777777" w:rsidR="00375EFF" w:rsidRDefault="00703591">
            <w:r>
              <w:rPr>
                <w:sz w:val="20"/>
              </w:rPr>
              <w:t>Кориснички интерфејс</w:t>
            </w:r>
          </w:p>
        </w:tc>
      </w:tr>
      <w:tr w:rsidR="00375EFF" w14:paraId="1DE27CD3" w14:textId="77777777">
        <w:trPr>
          <w:jc w:val="center"/>
        </w:trPr>
        <w:tc>
          <w:tcPr>
            <w:tcW w:w="1417" w:type="dxa"/>
            <w:tcMar>
              <w:top w:w="80" w:type="dxa"/>
              <w:left w:w="100" w:type="dxa"/>
              <w:bottom w:w="80" w:type="dxa"/>
              <w:right w:w="100" w:type="dxa"/>
            </w:tcMar>
            <w:vAlign w:val="center"/>
          </w:tcPr>
          <w:p w14:paraId="381273A0" w14:textId="77777777" w:rsidR="00375EFF" w:rsidRDefault="00703591">
            <w:r>
              <w:rPr>
                <w:sz w:val="20"/>
              </w:rPr>
              <w:t>Android</w:t>
            </w:r>
          </w:p>
        </w:tc>
        <w:tc>
          <w:tcPr>
            <w:tcW w:w="2268" w:type="dxa"/>
            <w:tcMar>
              <w:top w:w="80" w:type="dxa"/>
              <w:left w:w="100" w:type="dxa"/>
              <w:bottom w:w="80" w:type="dxa"/>
              <w:right w:w="100" w:type="dxa"/>
            </w:tcMar>
            <w:vAlign w:val="center"/>
          </w:tcPr>
          <w:p w14:paraId="36EA9006" w14:textId="77777777" w:rsidR="00375EFF" w:rsidRDefault="00703591">
            <w:r>
              <w:rPr>
                <w:sz w:val="20"/>
              </w:rPr>
              <w:t>Room</w:t>
            </w:r>
          </w:p>
        </w:tc>
        <w:tc>
          <w:tcPr>
            <w:tcW w:w="2268" w:type="dxa"/>
            <w:tcMar>
              <w:top w:w="80" w:type="dxa"/>
              <w:left w:w="100" w:type="dxa"/>
              <w:bottom w:w="80" w:type="dxa"/>
              <w:right w:w="100" w:type="dxa"/>
            </w:tcMar>
            <w:vAlign w:val="center"/>
          </w:tcPr>
          <w:p w14:paraId="5FA41A48" w14:textId="77777777" w:rsidR="00375EFF" w:rsidRDefault="00703591">
            <w:r>
              <w:rPr>
                <w:sz w:val="20"/>
              </w:rPr>
              <w:t>2.8.5</w:t>
            </w:r>
          </w:p>
        </w:tc>
        <w:tc>
          <w:tcPr>
            <w:tcW w:w="3118" w:type="dxa"/>
            <w:tcMar>
              <w:top w:w="80" w:type="dxa"/>
              <w:left w:w="100" w:type="dxa"/>
              <w:bottom w:w="80" w:type="dxa"/>
              <w:right w:w="100" w:type="dxa"/>
            </w:tcMar>
            <w:vAlign w:val="center"/>
          </w:tcPr>
          <w:p w14:paraId="35912FC6" w14:textId="77777777" w:rsidR="00375EFF" w:rsidRDefault="00703591">
            <w:r>
              <w:rPr>
                <w:sz w:val="20"/>
              </w:rPr>
              <w:t>Локална база</w:t>
            </w:r>
          </w:p>
        </w:tc>
      </w:tr>
      <w:tr w:rsidR="00375EFF" w14:paraId="4E3A9348" w14:textId="77777777">
        <w:trPr>
          <w:jc w:val="center"/>
        </w:trPr>
        <w:tc>
          <w:tcPr>
            <w:tcW w:w="1417" w:type="dxa"/>
            <w:tcMar>
              <w:top w:w="80" w:type="dxa"/>
              <w:left w:w="100" w:type="dxa"/>
              <w:bottom w:w="80" w:type="dxa"/>
              <w:right w:w="100" w:type="dxa"/>
            </w:tcMar>
            <w:vAlign w:val="center"/>
          </w:tcPr>
          <w:p w14:paraId="14DB5F7B" w14:textId="77777777" w:rsidR="00375EFF" w:rsidRDefault="00703591">
            <w:r>
              <w:rPr>
                <w:sz w:val="20"/>
              </w:rPr>
              <w:t>Android</w:t>
            </w:r>
          </w:p>
        </w:tc>
        <w:tc>
          <w:tcPr>
            <w:tcW w:w="2268" w:type="dxa"/>
            <w:tcMar>
              <w:top w:w="80" w:type="dxa"/>
              <w:left w:w="100" w:type="dxa"/>
              <w:bottom w:w="80" w:type="dxa"/>
              <w:right w:w="100" w:type="dxa"/>
            </w:tcMar>
            <w:vAlign w:val="center"/>
          </w:tcPr>
          <w:p w14:paraId="3EEAA755" w14:textId="77777777" w:rsidR="00375EFF" w:rsidRDefault="00703591">
            <w:r>
              <w:rPr>
                <w:sz w:val="20"/>
              </w:rPr>
              <w:t>Retrofit</w:t>
            </w:r>
          </w:p>
        </w:tc>
        <w:tc>
          <w:tcPr>
            <w:tcW w:w="2268" w:type="dxa"/>
            <w:tcMar>
              <w:top w:w="80" w:type="dxa"/>
              <w:left w:w="100" w:type="dxa"/>
              <w:bottom w:w="80" w:type="dxa"/>
              <w:right w:w="100" w:type="dxa"/>
            </w:tcMar>
            <w:vAlign w:val="center"/>
          </w:tcPr>
          <w:p w14:paraId="4B2243D1" w14:textId="77777777" w:rsidR="00375EFF" w:rsidRDefault="00703591">
            <w:r>
              <w:rPr>
                <w:sz w:val="20"/>
              </w:rPr>
              <w:t>3.0.0</w:t>
            </w:r>
          </w:p>
        </w:tc>
        <w:tc>
          <w:tcPr>
            <w:tcW w:w="3118" w:type="dxa"/>
            <w:tcMar>
              <w:top w:w="80" w:type="dxa"/>
              <w:left w:w="100" w:type="dxa"/>
              <w:bottom w:w="80" w:type="dxa"/>
              <w:right w:w="100" w:type="dxa"/>
            </w:tcMar>
            <w:vAlign w:val="center"/>
          </w:tcPr>
          <w:p w14:paraId="7C907DE4" w14:textId="77777777" w:rsidR="00375EFF" w:rsidRDefault="00703591">
            <w:r>
              <w:rPr>
                <w:sz w:val="20"/>
              </w:rPr>
              <w:t>Мрежни клијент</w:t>
            </w:r>
          </w:p>
        </w:tc>
      </w:tr>
      <w:tr w:rsidR="00375EFF" w14:paraId="265F1AB8" w14:textId="77777777">
        <w:trPr>
          <w:jc w:val="center"/>
        </w:trPr>
        <w:tc>
          <w:tcPr>
            <w:tcW w:w="1417" w:type="dxa"/>
            <w:tcMar>
              <w:top w:w="80" w:type="dxa"/>
              <w:left w:w="100" w:type="dxa"/>
              <w:bottom w:w="80" w:type="dxa"/>
              <w:right w:w="100" w:type="dxa"/>
            </w:tcMar>
            <w:vAlign w:val="center"/>
          </w:tcPr>
          <w:p w14:paraId="383109F2" w14:textId="77777777" w:rsidR="00375EFF" w:rsidRDefault="00703591">
            <w:r>
              <w:rPr>
                <w:sz w:val="20"/>
              </w:rPr>
              <w:t>Android</w:t>
            </w:r>
          </w:p>
        </w:tc>
        <w:tc>
          <w:tcPr>
            <w:tcW w:w="2268" w:type="dxa"/>
            <w:tcMar>
              <w:top w:w="80" w:type="dxa"/>
              <w:left w:w="100" w:type="dxa"/>
              <w:bottom w:w="80" w:type="dxa"/>
              <w:right w:w="100" w:type="dxa"/>
            </w:tcMar>
            <w:vAlign w:val="center"/>
          </w:tcPr>
          <w:p w14:paraId="4C576C1E" w14:textId="77777777" w:rsidR="00375EFF" w:rsidRDefault="00703591">
            <w:r>
              <w:rPr>
                <w:sz w:val="20"/>
              </w:rPr>
              <w:t>Hilt</w:t>
            </w:r>
          </w:p>
        </w:tc>
        <w:tc>
          <w:tcPr>
            <w:tcW w:w="2268" w:type="dxa"/>
            <w:tcMar>
              <w:top w:w="80" w:type="dxa"/>
              <w:left w:w="100" w:type="dxa"/>
              <w:bottom w:w="80" w:type="dxa"/>
              <w:right w:w="100" w:type="dxa"/>
            </w:tcMar>
            <w:vAlign w:val="center"/>
          </w:tcPr>
          <w:p w14:paraId="50DBA79E" w14:textId="77777777" w:rsidR="00375EFF" w:rsidRDefault="00703591">
            <w:r>
              <w:rPr>
                <w:sz w:val="20"/>
              </w:rPr>
              <w:t>2.60.1</w:t>
            </w:r>
          </w:p>
        </w:tc>
        <w:tc>
          <w:tcPr>
            <w:tcW w:w="3118" w:type="dxa"/>
            <w:tcMar>
              <w:top w:w="80" w:type="dxa"/>
              <w:left w:w="100" w:type="dxa"/>
              <w:bottom w:w="80" w:type="dxa"/>
              <w:right w:w="100" w:type="dxa"/>
            </w:tcMar>
            <w:vAlign w:val="center"/>
          </w:tcPr>
          <w:p w14:paraId="15BA47BF" w14:textId="77777777" w:rsidR="00375EFF" w:rsidRDefault="00703591">
            <w:r>
              <w:rPr>
                <w:sz w:val="20"/>
              </w:rPr>
              <w:t>Убризгавање зависности</w:t>
            </w:r>
          </w:p>
        </w:tc>
      </w:tr>
      <w:tr w:rsidR="00375EFF" w14:paraId="45C7EC88" w14:textId="77777777">
        <w:trPr>
          <w:jc w:val="center"/>
        </w:trPr>
        <w:tc>
          <w:tcPr>
            <w:tcW w:w="1417" w:type="dxa"/>
            <w:tcMar>
              <w:top w:w="80" w:type="dxa"/>
              <w:left w:w="100" w:type="dxa"/>
              <w:bottom w:w="80" w:type="dxa"/>
              <w:right w:w="100" w:type="dxa"/>
            </w:tcMar>
            <w:vAlign w:val="center"/>
          </w:tcPr>
          <w:p w14:paraId="2990BE64" w14:textId="77777777" w:rsidR="00375EFF" w:rsidRDefault="00703591">
            <w:r>
              <w:rPr>
                <w:sz w:val="20"/>
              </w:rPr>
              <w:t>Android</w:t>
            </w:r>
          </w:p>
        </w:tc>
        <w:tc>
          <w:tcPr>
            <w:tcW w:w="2268" w:type="dxa"/>
            <w:tcMar>
              <w:top w:w="80" w:type="dxa"/>
              <w:left w:w="100" w:type="dxa"/>
              <w:bottom w:w="80" w:type="dxa"/>
              <w:right w:w="100" w:type="dxa"/>
            </w:tcMar>
            <w:vAlign w:val="center"/>
          </w:tcPr>
          <w:p w14:paraId="30E4C8FD" w14:textId="77777777" w:rsidR="00375EFF" w:rsidRDefault="00703591">
            <w:r>
              <w:rPr>
                <w:sz w:val="20"/>
              </w:rPr>
              <w:t>WorkManager</w:t>
            </w:r>
          </w:p>
        </w:tc>
        <w:tc>
          <w:tcPr>
            <w:tcW w:w="2268" w:type="dxa"/>
            <w:tcMar>
              <w:top w:w="80" w:type="dxa"/>
              <w:left w:w="100" w:type="dxa"/>
              <w:bottom w:w="80" w:type="dxa"/>
              <w:right w:w="100" w:type="dxa"/>
            </w:tcMar>
            <w:vAlign w:val="center"/>
          </w:tcPr>
          <w:p w14:paraId="53FF5066" w14:textId="77777777" w:rsidR="00375EFF" w:rsidRDefault="00703591">
            <w:r>
              <w:rPr>
                <w:sz w:val="20"/>
              </w:rPr>
              <w:t>2.11.2</w:t>
            </w:r>
          </w:p>
        </w:tc>
        <w:tc>
          <w:tcPr>
            <w:tcW w:w="3118" w:type="dxa"/>
            <w:tcMar>
              <w:top w:w="80" w:type="dxa"/>
              <w:left w:w="100" w:type="dxa"/>
              <w:bottom w:w="80" w:type="dxa"/>
              <w:right w:w="100" w:type="dxa"/>
            </w:tcMar>
            <w:vAlign w:val="center"/>
          </w:tcPr>
          <w:p w14:paraId="04BC45A1" w14:textId="77777777" w:rsidR="00375EFF" w:rsidRDefault="00703591">
            <w:r>
              <w:rPr>
                <w:sz w:val="20"/>
              </w:rPr>
              <w:t>Позадински рад</w:t>
            </w:r>
          </w:p>
        </w:tc>
      </w:tr>
    </w:tbl>
    <w:p w14:paraId="21C9FC58" w14:textId="77777777" w:rsidR="00375EFF" w:rsidRDefault="00703591">
      <w:pPr>
        <w:pStyle w:val="Inivonaslova-Poglavlje"/>
      </w:pPr>
      <w:bookmarkStart w:id="24" w:name="_Toc241493400"/>
      <w:r>
        <w:lastRenderedPageBreak/>
        <w:t>Имплементација</w:t>
      </w:r>
      <w:bookmarkEnd w:id="24"/>
    </w:p>
    <w:p w14:paraId="5CE274C3" w14:textId="77777777" w:rsidR="00375EFF" w:rsidRDefault="00703591">
      <w:pPr>
        <w:pStyle w:val="Osnovnitekst"/>
      </w:pPr>
      <w:r>
        <w:t>Систем је реализован као две одвојене апликације повезане HTTP уговором. Сервер је одговоран за прикупљање и аналитичку обраду, док Android клијент управља локалним стањем и интеракцијом са корисником. Ово раздвајање омогућава да се скупи модели извршавају на серверу, а мобилни уређај задржи брз и предвидљив интерфејс.</w:t>
      </w:r>
    </w:p>
    <w:p w14:paraId="76A650E7" w14:textId="77777777" w:rsidR="00375EFF" w:rsidRDefault="00703591">
      <w:pPr>
        <w:pStyle w:val="IInivonaslova-Potpoglavlje"/>
      </w:pPr>
      <w:bookmarkStart w:id="25" w:name="_Toc241493401"/>
      <w:r>
        <w:t>Серверска архитектура</w:t>
      </w:r>
      <w:bookmarkEnd w:id="25"/>
    </w:p>
    <w:p w14:paraId="657A959E" w14:textId="77777777" w:rsidR="00375EFF" w:rsidRDefault="00703591">
      <w:pPr>
        <w:pStyle w:val="SlikeTabele"/>
      </w:pPr>
      <w:r>
        <w:rPr>
          <w:noProof/>
        </w:rPr>
        <w:drawing>
          <wp:inline distT="0" distB="0" distL="0" distR="0" wp14:anchorId="3CD1C2A3" wp14:editId="5624AF25">
            <wp:extent cx="5940000" cy="3341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341250"/>
                    </a:xfrm>
                    <a:prstGeom prst="rect">
                      <a:avLst/>
                    </a:prstGeom>
                  </pic:spPr>
                </pic:pic>
              </a:graphicData>
            </a:graphic>
          </wp:inline>
        </w:drawing>
      </w:r>
    </w:p>
    <w:p w14:paraId="2ACAB73A" w14:textId="77777777" w:rsidR="00375EFF" w:rsidRDefault="00703591">
      <w:pPr>
        <w:pStyle w:val="Oznakaslike"/>
      </w:pPr>
      <w:bookmarkStart w:id="26" w:name="_Toc241493434"/>
      <w:r>
        <w:t>Слика 4.1.1. Логичка архитектура система „Ток”</w:t>
      </w:r>
      <w:bookmarkEnd w:id="26"/>
    </w:p>
    <w:p w14:paraId="3DE3E3F8" w14:textId="77777777" w:rsidR="00375EFF" w:rsidRDefault="00703591">
      <w:pPr>
        <w:pStyle w:val="Osnovnitekst"/>
      </w:pPr>
      <w:r>
        <w:t>Серверски код је организован по функционалним областима: articles, news_sources, pipeline, tone_analysis, semantic_grouping, services, database и api. Доменски модели нису директно изложени клијенту; Pydantic шеме формирају стабилну границу. Репозиторијуми изолују SQLAlchemy упите, а сервиси координишу више операција.</w:t>
      </w:r>
    </w:p>
    <w:p w14:paraId="6AAD67E6" w14:textId="77777777" w:rsidR="00375EFF" w:rsidRDefault="0070359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1977D559" w14:textId="77777777" w:rsidR="00375EFF" w:rsidRDefault="00703591">
      <w:pPr>
        <w:pStyle w:val="SlikeTabele"/>
      </w:pPr>
      <w:r>
        <w:rPr>
          <w:noProof/>
        </w:rPr>
        <w:lastRenderedPageBreak/>
        <w:drawing>
          <wp:inline distT="0" distB="0" distL="0" distR="0" wp14:anchorId="586006AA" wp14:editId="76EC9AFF">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2540754D" w14:textId="77777777" w:rsidR="00375EFF" w:rsidRDefault="00703591">
      <w:pPr>
        <w:pStyle w:val="Oznakaslike"/>
      </w:pPr>
      <w:bookmarkStart w:id="27" w:name="_Toc241493435"/>
      <w:r>
        <w:t>Слика 4.1.2. Слојевита архитектура серверског дела</w:t>
      </w:r>
      <w:bookmarkEnd w:id="27"/>
    </w:p>
    <w:p w14:paraId="34E0C6C4" w14:textId="77777777" w:rsidR="00375EFF" w:rsidRDefault="00703591">
      <w:pPr>
        <w:pStyle w:val="Osnovnitekst"/>
      </w:pPr>
      <w:r>
        <w:t>База је једина тачка интеграције између прикупљања вести, семантичког груписања и API-ја, док конфигурација утиче на све слојеве без измене кода. Захваљујући томе, претрага парова заснована на pgvector проширењу може бити замењена имплементацијом у Python-у, а Groq стратегија случајном, без промене рута и репозиторијума.</w:t>
      </w:r>
    </w:p>
    <w:p w14:paraId="2E362518" w14:textId="77777777" w:rsidR="00375EFF" w:rsidRDefault="00703591">
      <w:pPr>
        <w:pStyle w:val="Osnovnitekst"/>
      </w:pPr>
      <w:r>
        <w:t>FastAPI lifespan покреће NewsSourcePollingService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експериментално семантичко груписање, чиме је главна функција прикупљања отпорна на делимичан отказ.</w:t>
      </w:r>
    </w:p>
    <w:p w14:paraId="6E39E607" w14:textId="77777777" w:rsidR="00375EFF" w:rsidRDefault="00703591">
      <w:pPr>
        <w:pStyle w:val="SlikeTabele"/>
      </w:pPr>
      <w:r>
        <w:rPr>
          <w:noProof/>
        </w:rPr>
        <w:drawing>
          <wp:inline distT="0" distB="0" distL="0" distR="0" wp14:anchorId="6E031069" wp14:editId="06997C04">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3E3A925B" w14:textId="77777777" w:rsidR="00375EFF" w:rsidRDefault="00703591">
      <w:pPr>
        <w:pStyle w:val="Oznakaslike"/>
      </w:pPr>
      <w:bookmarkStart w:id="28" w:name="_Toc241493436"/>
      <w:r>
        <w:t>Слика 4.1.3. Цевовод серверске обраде чланка</w:t>
      </w:r>
      <w:bookmarkEnd w:id="28"/>
    </w:p>
    <w:p w14:paraId="680D719E" w14:textId="77777777" w:rsidR="00375EFF" w:rsidRDefault="00703591">
      <w:pPr>
        <w:pStyle w:val="IIInivonaslova-Odeljak"/>
      </w:pPr>
      <w:bookmarkStart w:id="29" w:name="_Toc241493402"/>
      <w:r>
        <w:t>Извори и RSS парсер</w:t>
      </w:r>
      <w:bookmarkEnd w:id="29"/>
    </w:p>
    <w:p w14:paraId="66CC9BF4" w14:textId="77777777" w:rsidR="00375EFF" w:rsidRDefault="00703591">
      <w:pPr>
        <w:pStyle w:val="Osnovnitekst"/>
      </w:pPr>
      <w:r>
        <w:t xml:space="preserve">Апстрактна класа NewsSource дефинише заједничко понашање извора, док RssNewsSource реализује преузимање и парсирање. Конкретне класе представљају портале </w:t>
      </w:r>
      <w:r>
        <w:lastRenderedPageBreak/>
        <w:t>RTS, Danas, N1, Politika, B92, Beta, Južne vesti, Nova и Vreme. Метаподаци извора морају бити јединствени, што је проверено тестом.</w:t>
      </w:r>
    </w:p>
    <w:p w14:paraId="5287CC83" w14:textId="77777777" w:rsidR="00375EFF" w:rsidRDefault="0070359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3EBD9482" w14:textId="77777777" w:rsidR="00375EFF" w:rsidRDefault="00703591">
      <w:pPr>
        <w:pStyle w:val="IIInivonaslova-Odeljak"/>
      </w:pPr>
      <w:bookmarkStart w:id="30" w:name="_Toc241493403"/>
      <w:r>
        <w:t>Нормализација и дедупликација</w:t>
      </w:r>
      <w:bookmarkEnd w:id="30"/>
    </w:p>
    <w:p w14:paraId="09F70DAE" w14:textId="77777777" w:rsidR="00375EFF" w:rsidRDefault="00703591">
      <w:pPr>
        <w:pStyle w:val="Osnovnitekst"/>
      </w:pPr>
      <w:r>
        <w:t>URL нормализација уклања параметре за праћење и уједначава адресу пре дедупликације. ArticleDeduplicationStep захтева да претходни корак попуни normalized_url; у супротном подиже грешку. Ова инваријанта спречава тихо поређење сирових адреса и чини редослед корака експлицитним.</w:t>
      </w:r>
    </w:p>
    <w:p w14:paraId="65D48681" w14:textId="77777777" w:rsidR="00375EFF" w:rsidRDefault="00703591">
      <w:pPr>
        <w:pStyle w:val="Caption"/>
        <w:jc w:val="center"/>
      </w:pPr>
      <w:r>
        <w:t>Листинг 4.1.1. Секвенцијално извршавање корака обраде</w:t>
      </w:r>
    </w:p>
    <w:tbl>
      <w:tblPr>
        <w:tblStyle w:val="TableGrid"/>
        <w:tblW w:w="0" w:type="auto"/>
        <w:tblLook w:val="04A0" w:firstRow="1" w:lastRow="0" w:firstColumn="1" w:lastColumn="0" w:noHBand="0" w:noVBand="1"/>
      </w:tblPr>
      <w:tblGrid>
        <w:gridCol w:w="9638"/>
      </w:tblGrid>
      <w:tr w:rsidR="00375EFF" w14:paraId="1349621D" w14:textId="77777777">
        <w:tc>
          <w:tcPr>
            <w:tcW w:w="9638" w:type="dxa"/>
            <w:shd w:val="clear" w:color="auto" w:fill="F2F4F5"/>
            <w:tcMar>
              <w:top w:w="100" w:type="dxa"/>
              <w:left w:w="130" w:type="dxa"/>
              <w:bottom w:w="100" w:type="dxa"/>
              <w:right w:w="130" w:type="dxa"/>
            </w:tcMar>
          </w:tcPr>
          <w:p w14:paraId="2538E8D8" w14:textId="77777777" w:rsidR="00375EFF" w:rsidRDefault="00703591">
            <w:pPr>
              <w:pStyle w:val="Code"/>
              <w:spacing w:after="0"/>
            </w:pPr>
            <w:r>
              <w:t>for step in self._steps:</w:t>
            </w:r>
            <w:r>
              <w:br/>
              <w:t xml:space="preserve">    contexts = await step.process(contexts)</w:t>
            </w:r>
            <w:r>
              <w:br/>
              <w:t>return contexts</w:t>
            </w:r>
          </w:p>
        </w:tc>
      </w:tr>
    </w:tbl>
    <w:p w14:paraId="0145BC7E" w14:textId="77777777" w:rsidR="00375EFF" w:rsidRDefault="00703591">
      <w:pPr>
        <w:pStyle w:val="Osnovnitekst"/>
      </w:pPr>
      <w:r>
        <w:t>Унутар једног преузимања задржава се по један контекст за сваку нормализовану адресу. На нивоу базе се врши upsert,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6B5CEBF6" w14:textId="77777777" w:rsidR="00375EFF" w:rsidRDefault="0070359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w:t>
      </w:r>
    </w:p>
    <w:p w14:paraId="66D5336D" w14:textId="77777777" w:rsidR="00375EFF" w:rsidRDefault="00703591">
      <w:pPr>
        <w:pStyle w:val="SlikeTabele"/>
      </w:pPr>
      <w:r>
        <w:rPr>
          <w:noProof/>
        </w:rPr>
        <w:drawing>
          <wp:inline distT="0" distB="0" distL="0" distR="0" wp14:anchorId="49376046" wp14:editId="6C752775">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1C22DA1B" w14:textId="77777777" w:rsidR="00375EFF" w:rsidRDefault="00703591">
      <w:pPr>
        <w:pStyle w:val="Oznakaslike"/>
      </w:pPr>
      <w:bookmarkStart w:id="31" w:name="_Toc241493437"/>
      <w:r>
        <w:t>Слика 4.1.4. Секвенца периодичног освежавања и уписа вести</w:t>
      </w:r>
      <w:bookmarkEnd w:id="31"/>
    </w:p>
    <w:p w14:paraId="0015FACE" w14:textId="77777777" w:rsidR="00375EFF" w:rsidRDefault="00703591">
      <w:pPr>
        <w:pStyle w:val="Osnovnitekst"/>
      </w:pPr>
      <w:r>
        <w:t xml:space="preserve">Обрађени чланци се уписују у једној трансакцији: најпре upsert чланака по нормализованој адреси, затим upsert анализа и на крају деактивација чланака којих више </w:t>
      </w:r>
      <w:r>
        <w:lastRenderedPageBreak/>
        <w:t>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66435EC4" w14:textId="77777777" w:rsidR="00375EFF" w:rsidRDefault="00703591">
      <w:pPr>
        <w:pStyle w:val="IIInivonaslova-Odeljak"/>
      </w:pPr>
      <w:bookmarkStart w:id="32" w:name="_Toc241493404"/>
      <w:r>
        <w:t>Анализа тона</w:t>
      </w:r>
      <w:bookmarkEnd w:id="32"/>
    </w:p>
    <w:p w14:paraId="41976C4E" w14:textId="77777777" w:rsidR="00375EFF" w:rsidRDefault="00703591">
      <w:pPr>
        <w:pStyle w:val="Osnovnitekst"/>
      </w:pPr>
      <w:r>
        <w:t>ToneAnalysisStrategy представља апстракцију изнад конкретног начина анализе. Factory на основу подешавања бира случајну или Groq имплементацију. Ако је изабран Groq, а кључ није доступан, апликација намерно прекида стартовање са јасном конфигурационом грешком.</w:t>
      </w:r>
    </w:p>
    <w:p w14:paraId="6922D169" w14:textId="77777777" w:rsidR="00375EFF" w:rsidRDefault="00703591">
      <w:pPr>
        <w:pStyle w:val="Osnovnitekst"/>
      </w:pPr>
      <w:r>
        <w:t>Однос корака цевовода и стратегија анализе приказан је на слици 4.1.5. ExistingToneAnalysisStep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w:t>
      </w:r>
    </w:p>
    <w:p w14:paraId="77C8AA9E" w14:textId="77777777" w:rsidR="00375EFF" w:rsidRDefault="00703591">
      <w:pPr>
        <w:pStyle w:val="SlikeTabele"/>
      </w:pPr>
      <w:r>
        <w:rPr>
          <w:noProof/>
        </w:rPr>
        <w:drawing>
          <wp:inline distT="0" distB="0" distL="0" distR="0" wp14:anchorId="65779F06" wp14:editId="391C9C32">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68466ACE" w14:textId="77777777" w:rsidR="00375EFF" w:rsidRDefault="00703591">
      <w:pPr>
        <w:pStyle w:val="Oznakaslike"/>
      </w:pPr>
      <w:bookmarkStart w:id="33" w:name="_Toc241493438"/>
      <w:r>
        <w:t>Слика 4.1.5. Компоненте анализе тона</w:t>
      </w:r>
      <w:bookmarkEnd w:id="33"/>
    </w:p>
    <w:p w14:paraId="707C40F7" w14:textId="77777777" w:rsidR="00375EFF" w:rsidRDefault="00703591">
      <w:pPr>
        <w:pStyle w:val="Osnovnitekst"/>
      </w:pPr>
      <w:r>
        <w:t>Тек преостали чланци улазе у ToneAnalysisStep,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w:t>
      </w:r>
    </w:p>
    <w:p w14:paraId="69D545A7" w14:textId="77777777" w:rsidR="00375EFF" w:rsidRDefault="00703591">
      <w:pPr>
        <w:pStyle w:val="Osnovnitekst"/>
      </w:pPr>
      <w:r>
        <w:t>LLM одговор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Нулти укупан резултат се одбија као неважећи.</w:t>
      </w:r>
    </w:p>
    <w:p w14:paraId="35DE16AC" w14:textId="77777777" w:rsidR="00375EFF" w:rsidRDefault="00703591">
      <w:pPr>
        <w:pStyle w:val="Caption"/>
        <w:jc w:val="center"/>
      </w:pPr>
      <w:r>
        <w:t>Листинг 4.1.2. Нормализација расподеле тона</w:t>
      </w:r>
    </w:p>
    <w:tbl>
      <w:tblPr>
        <w:tblStyle w:val="TableGrid"/>
        <w:tblW w:w="0" w:type="auto"/>
        <w:tblLook w:val="04A0" w:firstRow="1" w:lastRow="0" w:firstColumn="1" w:lastColumn="0" w:noHBand="0" w:noVBand="1"/>
      </w:tblPr>
      <w:tblGrid>
        <w:gridCol w:w="9638"/>
      </w:tblGrid>
      <w:tr w:rsidR="00375EFF" w14:paraId="5ECF4FB6" w14:textId="77777777">
        <w:tc>
          <w:tcPr>
            <w:tcW w:w="9638" w:type="dxa"/>
            <w:shd w:val="clear" w:color="auto" w:fill="F2F4F5"/>
            <w:tcMar>
              <w:top w:w="100" w:type="dxa"/>
              <w:left w:w="130" w:type="dxa"/>
              <w:bottom w:w="100" w:type="dxa"/>
              <w:right w:w="130" w:type="dxa"/>
            </w:tcMar>
          </w:tcPr>
          <w:p w14:paraId="241899C1" w14:textId="77777777" w:rsidR="00375EFF" w:rsidRDefault="00703591">
            <w:pPr>
              <w:pStyle w:val="Code"/>
              <w:spacing w:after="0"/>
            </w:pPr>
            <w:r>
              <w:lastRenderedPageBreak/>
              <w:t>percentages = [</w:t>
            </w:r>
            <w:r>
              <w:br/>
              <w:t xml:space="preserve">    round(value / total * 100, 2)</w:t>
            </w:r>
            <w:r>
              <w:br/>
              <w:t xml:space="preserve">    for value in values</w:t>
            </w:r>
            <w:r>
              <w:br/>
              <w:t>]</w:t>
            </w:r>
            <w:r>
              <w:br/>
              <w:t>percentages[adjustment_index] = round(</w:t>
            </w:r>
            <w:r>
              <w:br/>
              <w:t xml:space="preserve">    percentages[adjustment_index] + 100 - sum(percentages),</w:t>
            </w:r>
            <w:r>
              <w:br/>
              <w:t xml:space="preserve">    2,</w:t>
            </w:r>
            <w:r>
              <w:br/>
              <w:t>)</w:t>
            </w:r>
          </w:p>
        </w:tc>
      </w:tr>
    </w:tbl>
    <w:p w14:paraId="5231E7B6" w14:textId="77777777" w:rsidR="00375EFF" w:rsidRDefault="00703591">
      <w:pPr>
        <w:pStyle w:val="IIInivonaslova-Odeljak"/>
      </w:pPr>
      <w:bookmarkStart w:id="34" w:name="_Toc241493405"/>
      <w:r>
        <w:t>Семантичко груписање</w:t>
      </w:r>
      <w:bookmarkEnd w:id="34"/>
    </w:p>
    <w:p w14:paraId="5F930EDA" w14:textId="77777777" w:rsidR="00375EFF" w:rsidRDefault="00703591">
      <w:pPr>
        <w:pStyle w:val="Osnovnitekst"/>
      </w:pPr>
      <w:r>
        <w:t>За сваки активан чланак ArticleTextBuilder формира текст за модел. SentenceTransformerEmbeddingEngine генерише векторе, након чега CandidateArticlePairGenerator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27ADA3F4" w14:textId="77777777" w:rsidR="00375EFF" w:rsidRDefault="00703591">
      <w:pPr>
        <w:pStyle w:val="Osnovnitekst"/>
      </w:pPr>
      <w:r>
        <w:t>SemanticPairEvaluator израчунава косинусну сличност. Одлука је позитивна када је вредност најмање 0,69. Интервал од 0,60 до 0,80 означен је као граничан јер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4B778A8D" w14:textId="77777777" w:rsidR="00375EFF" w:rsidRDefault="00703591">
      <w:pPr>
        <w:pStyle w:val="SlikeTabele"/>
      </w:pPr>
      <w:r>
        <w:rPr>
          <w:noProof/>
        </w:rPr>
        <w:drawing>
          <wp:inline distT="0" distB="0" distL="0" distR="0" wp14:anchorId="19A0FD0A" wp14:editId="50181810">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40B24EE" w14:textId="77777777" w:rsidR="00375EFF" w:rsidRDefault="00703591">
      <w:pPr>
        <w:pStyle w:val="Oznakaslike"/>
      </w:pPr>
      <w:bookmarkStart w:id="35" w:name="_Toc241493439"/>
      <w:r>
        <w:t>Слика 4.1.6. Семантичко груписање у shadow режиму</w:t>
      </w:r>
      <w:bookmarkEnd w:id="35"/>
    </w:p>
    <w:p w14:paraId="7A9492E7" w14:textId="77777777" w:rsidR="00375EFF" w:rsidRDefault="00703591">
      <w:pPr>
        <w:pStyle w:val="Osnovnitekst"/>
      </w:pPr>
      <w:r>
        <w:t>Позитивни парови формирају неусмерен граф. ProposedGroupAssigner користи union–find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w:t>
      </w:r>
    </w:p>
    <w:p w14:paraId="30D49CF5" w14:textId="77777777" w:rsidR="00375EFF" w:rsidRDefault="0070359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w:t>
      </w:r>
    </w:p>
    <w:p w14:paraId="6796325A" w14:textId="77777777" w:rsidR="00375EFF" w:rsidRDefault="00703591">
      <w:pPr>
        <w:pStyle w:val="SlikeTabele"/>
      </w:pPr>
      <w:r>
        <w:rPr>
          <w:noProof/>
        </w:rPr>
        <w:lastRenderedPageBreak/>
        <w:drawing>
          <wp:inline distT="0" distB="0" distL="0" distR="0" wp14:anchorId="475FF6D4" wp14:editId="478CF4C3">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08168E40" w14:textId="77777777" w:rsidR="00375EFF" w:rsidRDefault="00703591">
      <w:pPr>
        <w:pStyle w:val="Oznakaslike"/>
      </w:pPr>
      <w:bookmarkStart w:id="36" w:name="_Toc241493440"/>
      <w:r>
        <w:t>Слика 4.1.7. Интеграција прикупљања вести и семантичког груписања</w:t>
      </w:r>
      <w:bookmarkEnd w:id="36"/>
    </w:p>
    <w:p w14:paraId="645BE1C6" w14:textId="77777777" w:rsidR="00375EFF" w:rsidRDefault="00703591">
      <w:pPr>
        <w:pStyle w:val="Osnovnitekst"/>
      </w:pPr>
      <w:r>
        <w:t>Вектори се чувају у табели article_embeddings и поново користе док се текст чланка не промени, а тражење кандидата користи pgvector упит над истом табелом, уз резервну имплементацију у Python-у. Одлуке о паровима и предложене групе уписују се као засебно покретање, одвојено од самих чланака, па остаје сачувана историја груписања.</w:t>
      </w:r>
    </w:p>
    <w:p w14:paraId="33F14F6F" w14:textId="77777777" w:rsidR="00375EFF" w:rsidRDefault="00703591">
      <w:pPr>
        <w:pStyle w:val="IIInivonaslova-Odeljak"/>
      </w:pPr>
      <w:bookmarkStart w:id="37" w:name="_Toc241493406"/>
      <w:r>
        <w:t>API уговор</w:t>
      </w:r>
      <w:bookmarkEnd w:id="37"/>
    </w:p>
    <w:p w14:paraId="4B811B62" w14:textId="77777777" w:rsidR="00375EFF" w:rsidRDefault="00703591">
      <w:pPr>
        <w:pStyle w:val="Osnovnitekst"/>
      </w:pPr>
      <w:r>
        <w:t>Верзија v1 излаже GET /api/articles и GET /api/articles/{articleId}.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w:t>
      </w:r>
    </w:p>
    <w:p w14:paraId="33045213" w14:textId="77777777" w:rsidR="00375EFF" w:rsidRDefault="0070359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47CD63B7" w14:textId="77777777" w:rsidR="00375EFF" w:rsidRDefault="00703591">
      <w:pPr>
        <w:pStyle w:val="SlikeTabele"/>
      </w:pPr>
      <w:r>
        <w:rPr>
          <w:noProof/>
        </w:rPr>
        <w:lastRenderedPageBreak/>
        <w:drawing>
          <wp:inline distT="0" distB="0" distL="0" distR="0" wp14:anchorId="0596BD34" wp14:editId="02E517A3">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2D7741E4" w14:textId="77777777" w:rsidR="00375EFF" w:rsidRDefault="00703591">
      <w:pPr>
        <w:pStyle w:val="Oznakaslike"/>
      </w:pPr>
      <w:bookmarkStart w:id="38" w:name="_Toc241493441"/>
      <w:r>
        <w:t>Слика 4.1.8. Секвенца обраде захтева GET /api/article-groups</w:t>
      </w:r>
      <w:bookmarkEnd w:id="38"/>
    </w:p>
    <w:p w14:paraId="53279C92" w14:textId="77777777" w:rsidR="00375EFF" w:rsidRDefault="0070359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31AE7797" w14:textId="77777777" w:rsidR="00375EFF" w:rsidRDefault="00703591">
      <w:pPr>
        <w:pStyle w:val="Oznakatabele"/>
      </w:pPr>
      <w:bookmarkStart w:id="39" w:name="_Toc241493458"/>
      <w:r>
        <w:t>Табела 4.1.1. Основна поља Article API модела</w:t>
      </w:r>
      <w:bookmarkEnd w:id="39"/>
    </w:p>
    <w:tbl>
      <w:tblPr>
        <w:tblStyle w:val="TableGrid"/>
        <w:tblW w:w="0" w:type="auto"/>
        <w:jc w:val="center"/>
        <w:tblLayout w:type="fixed"/>
        <w:tblLook w:val="04A0" w:firstRow="1" w:lastRow="0" w:firstColumn="1" w:lastColumn="0" w:noHBand="0" w:noVBand="1"/>
      </w:tblPr>
      <w:tblGrid>
        <w:gridCol w:w="2268"/>
        <w:gridCol w:w="1984"/>
        <w:gridCol w:w="5102"/>
      </w:tblGrid>
      <w:tr w:rsidR="00375EFF" w14:paraId="05D66EAE" w14:textId="77777777">
        <w:trPr>
          <w:tblHeader/>
          <w:jc w:val="center"/>
        </w:trPr>
        <w:tc>
          <w:tcPr>
            <w:tcW w:w="2268" w:type="dxa"/>
            <w:shd w:val="clear" w:color="auto" w:fill="D7EAF2"/>
            <w:tcMar>
              <w:top w:w="80" w:type="dxa"/>
              <w:left w:w="100" w:type="dxa"/>
              <w:bottom w:w="80" w:type="dxa"/>
              <w:right w:w="100" w:type="dxa"/>
            </w:tcMar>
          </w:tcPr>
          <w:p w14:paraId="0D2E9A93" w14:textId="77777777" w:rsidR="00375EFF" w:rsidRDefault="00703591">
            <w:pPr>
              <w:jc w:val="center"/>
            </w:pPr>
            <w:r>
              <w:rPr>
                <w:b/>
                <w:sz w:val="20"/>
              </w:rPr>
              <w:t>Поље</w:t>
            </w:r>
          </w:p>
        </w:tc>
        <w:tc>
          <w:tcPr>
            <w:tcW w:w="1984" w:type="dxa"/>
            <w:shd w:val="clear" w:color="auto" w:fill="D7EAF2"/>
            <w:tcMar>
              <w:top w:w="80" w:type="dxa"/>
              <w:left w:w="100" w:type="dxa"/>
              <w:bottom w:w="80" w:type="dxa"/>
              <w:right w:w="100" w:type="dxa"/>
            </w:tcMar>
          </w:tcPr>
          <w:p w14:paraId="4FECAE27" w14:textId="77777777" w:rsidR="00375EFF" w:rsidRDefault="00703591">
            <w:pPr>
              <w:jc w:val="center"/>
            </w:pPr>
            <w:r>
              <w:rPr>
                <w:b/>
                <w:sz w:val="20"/>
              </w:rPr>
              <w:t>Тип</w:t>
            </w:r>
          </w:p>
        </w:tc>
        <w:tc>
          <w:tcPr>
            <w:tcW w:w="5102" w:type="dxa"/>
            <w:shd w:val="clear" w:color="auto" w:fill="D7EAF2"/>
            <w:tcMar>
              <w:top w:w="80" w:type="dxa"/>
              <w:left w:w="100" w:type="dxa"/>
              <w:bottom w:w="80" w:type="dxa"/>
              <w:right w:w="100" w:type="dxa"/>
            </w:tcMar>
          </w:tcPr>
          <w:p w14:paraId="45E1E336" w14:textId="77777777" w:rsidR="00375EFF" w:rsidRDefault="00703591">
            <w:pPr>
              <w:jc w:val="center"/>
            </w:pPr>
            <w:r>
              <w:rPr>
                <w:b/>
                <w:sz w:val="20"/>
              </w:rPr>
              <w:t>Значење</w:t>
            </w:r>
          </w:p>
        </w:tc>
      </w:tr>
      <w:tr w:rsidR="00375EFF" w14:paraId="0FAC7CD9" w14:textId="77777777">
        <w:trPr>
          <w:jc w:val="center"/>
        </w:trPr>
        <w:tc>
          <w:tcPr>
            <w:tcW w:w="2268" w:type="dxa"/>
            <w:tcMar>
              <w:top w:w="80" w:type="dxa"/>
              <w:left w:w="100" w:type="dxa"/>
              <w:bottom w:w="80" w:type="dxa"/>
              <w:right w:w="100" w:type="dxa"/>
            </w:tcMar>
            <w:vAlign w:val="center"/>
          </w:tcPr>
          <w:p w14:paraId="0E60B772" w14:textId="77777777" w:rsidR="00375EFF" w:rsidRDefault="00703591">
            <w:r>
              <w:rPr>
                <w:sz w:val="20"/>
              </w:rPr>
              <w:t>id</w:t>
            </w:r>
          </w:p>
        </w:tc>
        <w:tc>
          <w:tcPr>
            <w:tcW w:w="1984" w:type="dxa"/>
            <w:tcMar>
              <w:top w:w="80" w:type="dxa"/>
              <w:left w:w="100" w:type="dxa"/>
              <w:bottom w:w="80" w:type="dxa"/>
              <w:right w:w="100" w:type="dxa"/>
            </w:tcMar>
            <w:vAlign w:val="center"/>
          </w:tcPr>
          <w:p w14:paraId="2F6A46AA" w14:textId="77777777" w:rsidR="00375EFF" w:rsidRDefault="00703591">
            <w:r>
              <w:rPr>
                <w:sz w:val="20"/>
              </w:rPr>
              <w:t>string</w:t>
            </w:r>
          </w:p>
        </w:tc>
        <w:tc>
          <w:tcPr>
            <w:tcW w:w="5102" w:type="dxa"/>
            <w:tcMar>
              <w:top w:w="80" w:type="dxa"/>
              <w:left w:w="100" w:type="dxa"/>
              <w:bottom w:w="80" w:type="dxa"/>
              <w:right w:w="100" w:type="dxa"/>
            </w:tcMar>
            <w:vAlign w:val="center"/>
          </w:tcPr>
          <w:p w14:paraId="1B25AEB8" w14:textId="77777777" w:rsidR="00375EFF" w:rsidRDefault="00703591">
            <w:r>
              <w:rPr>
                <w:sz w:val="20"/>
              </w:rPr>
              <w:t>Стабилни идентификатор чланка</w:t>
            </w:r>
          </w:p>
        </w:tc>
      </w:tr>
      <w:tr w:rsidR="00375EFF" w14:paraId="63D0AF39" w14:textId="77777777">
        <w:trPr>
          <w:jc w:val="center"/>
        </w:trPr>
        <w:tc>
          <w:tcPr>
            <w:tcW w:w="2268" w:type="dxa"/>
            <w:tcMar>
              <w:top w:w="80" w:type="dxa"/>
              <w:left w:w="100" w:type="dxa"/>
              <w:bottom w:w="80" w:type="dxa"/>
              <w:right w:w="100" w:type="dxa"/>
            </w:tcMar>
            <w:vAlign w:val="center"/>
          </w:tcPr>
          <w:p w14:paraId="673E468E" w14:textId="77777777" w:rsidR="00375EFF" w:rsidRDefault="00703591">
            <w:r>
              <w:rPr>
                <w:sz w:val="20"/>
              </w:rPr>
              <w:t>title / summary</w:t>
            </w:r>
          </w:p>
        </w:tc>
        <w:tc>
          <w:tcPr>
            <w:tcW w:w="1984" w:type="dxa"/>
            <w:tcMar>
              <w:top w:w="80" w:type="dxa"/>
              <w:left w:w="100" w:type="dxa"/>
              <w:bottom w:w="80" w:type="dxa"/>
              <w:right w:w="100" w:type="dxa"/>
            </w:tcMar>
            <w:vAlign w:val="center"/>
          </w:tcPr>
          <w:p w14:paraId="5B25987D" w14:textId="77777777" w:rsidR="00375EFF" w:rsidRDefault="00703591">
            <w:r>
              <w:rPr>
                <w:sz w:val="20"/>
              </w:rPr>
              <w:t>string</w:t>
            </w:r>
          </w:p>
        </w:tc>
        <w:tc>
          <w:tcPr>
            <w:tcW w:w="5102" w:type="dxa"/>
            <w:tcMar>
              <w:top w:w="80" w:type="dxa"/>
              <w:left w:w="100" w:type="dxa"/>
              <w:bottom w:w="80" w:type="dxa"/>
              <w:right w:w="100" w:type="dxa"/>
            </w:tcMar>
            <w:vAlign w:val="center"/>
          </w:tcPr>
          <w:p w14:paraId="4C57EA9F" w14:textId="77777777" w:rsidR="00375EFF" w:rsidRDefault="00703591">
            <w:r>
              <w:rPr>
                <w:sz w:val="20"/>
              </w:rPr>
              <w:t>Наслов и очишћени сажетак</w:t>
            </w:r>
          </w:p>
        </w:tc>
      </w:tr>
      <w:tr w:rsidR="00375EFF" w14:paraId="23766C95" w14:textId="77777777">
        <w:trPr>
          <w:jc w:val="center"/>
        </w:trPr>
        <w:tc>
          <w:tcPr>
            <w:tcW w:w="2268" w:type="dxa"/>
            <w:tcMar>
              <w:top w:w="80" w:type="dxa"/>
              <w:left w:w="100" w:type="dxa"/>
              <w:bottom w:w="80" w:type="dxa"/>
              <w:right w:w="100" w:type="dxa"/>
            </w:tcMar>
            <w:vAlign w:val="center"/>
          </w:tcPr>
          <w:p w14:paraId="57DF1943" w14:textId="77777777" w:rsidR="00375EFF" w:rsidRDefault="00703591">
            <w:r>
              <w:rPr>
                <w:sz w:val="20"/>
              </w:rPr>
              <w:t>source / category</w:t>
            </w:r>
          </w:p>
        </w:tc>
        <w:tc>
          <w:tcPr>
            <w:tcW w:w="1984" w:type="dxa"/>
            <w:tcMar>
              <w:top w:w="80" w:type="dxa"/>
              <w:left w:w="100" w:type="dxa"/>
              <w:bottom w:w="80" w:type="dxa"/>
              <w:right w:w="100" w:type="dxa"/>
            </w:tcMar>
            <w:vAlign w:val="center"/>
          </w:tcPr>
          <w:p w14:paraId="24D90D56" w14:textId="77777777" w:rsidR="00375EFF" w:rsidRDefault="00703591">
            <w:r>
              <w:rPr>
                <w:sz w:val="20"/>
              </w:rPr>
              <w:t>string / enum</w:t>
            </w:r>
          </w:p>
        </w:tc>
        <w:tc>
          <w:tcPr>
            <w:tcW w:w="5102" w:type="dxa"/>
            <w:tcMar>
              <w:top w:w="80" w:type="dxa"/>
              <w:left w:w="100" w:type="dxa"/>
              <w:bottom w:w="80" w:type="dxa"/>
              <w:right w:w="100" w:type="dxa"/>
            </w:tcMar>
            <w:vAlign w:val="center"/>
          </w:tcPr>
          <w:p w14:paraId="35E16898" w14:textId="77777777" w:rsidR="00375EFF" w:rsidRDefault="00703591">
            <w:r>
              <w:rPr>
                <w:sz w:val="20"/>
              </w:rPr>
              <w:t>Извор и нормализована категорија</w:t>
            </w:r>
          </w:p>
        </w:tc>
      </w:tr>
      <w:tr w:rsidR="00375EFF" w14:paraId="012CA74A" w14:textId="77777777">
        <w:trPr>
          <w:jc w:val="center"/>
        </w:trPr>
        <w:tc>
          <w:tcPr>
            <w:tcW w:w="2268" w:type="dxa"/>
            <w:tcMar>
              <w:top w:w="80" w:type="dxa"/>
              <w:left w:w="100" w:type="dxa"/>
              <w:bottom w:w="80" w:type="dxa"/>
              <w:right w:w="100" w:type="dxa"/>
            </w:tcMar>
            <w:vAlign w:val="center"/>
          </w:tcPr>
          <w:p w14:paraId="1130500C" w14:textId="77777777" w:rsidR="00375EFF" w:rsidRDefault="00703591">
            <w:r>
              <w:rPr>
                <w:sz w:val="20"/>
              </w:rPr>
              <w:t>publishedAt</w:t>
            </w:r>
          </w:p>
        </w:tc>
        <w:tc>
          <w:tcPr>
            <w:tcW w:w="1984" w:type="dxa"/>
            <w:tcMar>
              <w:top w:w="80" w:type="dxa"/>
              <w:left w:w="100" w:type="dxa"/>
              <w:bottom w:w="80" w:type="dxa"/>
              <w:right w:w="100" w:type="dxa"/>
            </w:tcMar>
            <w:vAlign w:val="center"/>
          </w:tcPr>
          <w:p w14:paraId="057B8D84" w14:textId="77777777" w:rsidR="00375EFF" w:rsidRDefault="00703591">
            <w:r>
              <w:rPr>
                <w:sz w:val="20"/>
              </w:rPr>
              <w:t>ISO 8601</w:t>
            </w:r>
          </w:p>
        </w:tc>
        <w:tc>
          <w:tcPr>
            <w:tcW w:w="5102" w:type="dxa"/>
            <w:tcMar>
              <w:top w:w="80" w:type="dxa"/>
              <w:left w:w="100" w:type="dxa"/>
              <w:bottom w:w="80" w:type="dxa"/>
              <w:right w:w="100" w:type="dxa"/>
            </w:tcMar>
            <w:vAlign w:val="center"/>
          </w:tcPr>
          <w:p w14:paraId="6FF0BA6C" w14:textId="77777777" w:rsidR="00375EFF" w:rsidRDefault="00703591">
            <w:r>
              <w:rPr>
                <w:sz w:val="20"/>
              </w:rPr>
              <w:t>Време објављивања са зоном</w:t>
            </w:r>
          </w:p>
        </w:tc>
      </w:tr>
      <w:tr w:rsidR="00375EFF" w14:paraId="7CBE8C05" w14:textId="77777777">
        <w:trPr>
          <w:jc w:val="center"/>
        </w:trPr>
        <w:tc>
          <w:tcPr>
            <w:tcW w:w="2268" w:type="dxa"/>
            <w:tcMar>
              <w:top w:w="80" w:type="dxa"/>
              <w:left w:w="100" w:type="dxa"/>
              <w:bottom w:w="80" w:type="dxa"/>
              <w:right w:w="100" w:type="dxa"/>
            </w:tcMar>
            <w:vAlign w:val="center"/>
          </w:tcPr>
          <w:p w14:paraId="291A84A5" w14:textId="77777777" w:rsidR="00375EFF" w:rsidRDefault="00703591">
            <w:r>
              <w:rPr>
                <w:sz w:val="20"/>
              </w:rPr>
              <w:t>imageUrl / articleUrl</w:t>
            </w:r>
          </w:p>
        </w:tc>
        <w:tc>
          <w:tcPr>
            <w:tcW w:w="1984" w:type="dxa"/>
            <w:tcMar>
              <w:top w:w="80" w:type="dxa"/>
              <w:left w:w="100" w:type="dxa"/>
              <w:bottom w:w="80" w:type="dxa"/>
              <w:right w:w="100" w:type="dxa"/>
            </w:tcMar>
            <w:vAlign w:val="center"/>
          </w:tcPr>
          <w:p w14:paraId="795F81B6" w14:textId="77777777" w:rsidR="00375EFF" w:rsidRDefault="00703591">
            <w:r>
              <w:rPr>
                <w:sz w:val="20"/>
              </w:rPr>
              <w:t>URL</w:t>
            </w:r>
          </w:p>
        </w:tc>
        <w:tc>
          <w:tcPr>
            <w:tcW w:w="5102" w:type="dxa"/>
            <w:tcMar>
              <w:top w:w="80" w:type="dxa"/>
              <w:left w:w="100" w:type="dxa"/>
              <w:bottom w:w="80" w:type="dxa"/>
              <w:right w:w="100" w:type="dxa"/>
            </w:tcMar>
            <w:vAlign w:val="center"/>
          </w:tcPr>
          <w:p w14:paraId="60000B4E" w14:textId="77777777" w:rsidR="00375EFF" w:rsidRDefault="00703591">
            <w:r>
              <w:rPr>
                <w:sz w:val="20"/>
              </w:rPr>
              <w:t>Слика и оригинални чланак</w:t>
            </w:r>
          </w:p>
        </w:tc>
      </w:tr>
      <w:tr w:rsidR="00375EFF" w14:paraId="11135F76" w14:textId="77777777">
        <w:trPr>
          <w:jc w:val="center"/>
        </w:trPr>
        <w:tc>
          <w:tcPr>
            <w:tcW w:w="2268" w:type="dxa"/>
            <w:tcMar>
              <w:top w:w="80" w:type="dxa"/>
              <w:left w:w="100" w:type="dxa"/>
              <w:bottom w:w="80" w:type="dxa"/>
              <w:right w:w="100" w:type="dxa"/>
            </w:tcMar>
            <w:vAlign w:val="center"/>
          </w:tcPr>
          <w:p w14:paraId="350E901B" w14:textId="77777777" w:rsidR="00375EFF" w:rsidRDefault="00703591">
            <w:r>
              <w:rPr>
                <w:sz w:val="20"/>
              </w:rPr>
              <w:t>relatedCityIds</w:t>
            </w:r>
          </w:p>
        </w:tc>
        <w:tc>
          <w:tcPr>
            <w:tcW w:w="1984" w:type="dxa"/>
            <w:tcMar>
              <w:top w:w="80" w:type="dxa"/>
              <w:left w:w="100" w:type="dxa"/>
              <w:bottom w:w="80" w:type="dxa"/>
              <w:right w:w="100" w:type="dxa"/>
            </w:tcMar>
            <w:vAlign w:val="center"/>
          </w:tcPr>
          <w:p w14:paraId="0ABB320E" w14:textId="77777777" w:rsidR="00375EFF" w:rsidRDefault="00703591">
            <w:r>
              <w:rPr>
                <w:sz w:val="20"/>
              </w:rPr>
              <w:t>array&lt;string&gt;</w:t>
            </w:r>
          </w:p>
        </w:tc>
        <w:tc>
          <w:tcPr>
            <w:tcW w:w="5102" w:type="dxa"/>
            <w:tcMar>
              <w:top w:w="80" w:type="dxa"/>
              <w:left w:w="100" w:type="dxa"/>
              <w:bottom w:w="80" w:type="dxa"/>
              <w:right w:w="100" w:type="dxa"/>
            </w:tcMar>
            <w:vAlign w:val="center"/>
          </w:tcPr>
          <w:p w14:paraId="4A7BF92F" w14:textId="77777777" w:rsidR="00375EFF" w:rsidRDefault="00703591">
            <w:r>
              <w:rPr>
                <w:sz w:val="20"/>
              </w:rPr>
              <w:t>Повезани градови</w:t>
            </w:r>
          </w:p>
        </w:tc>
      </w:tr>
      <w:tr w:rsidR="00375EFF" w14:paraId="670C1E0A" w14:textId="77777777">
        <w:trPr>
          <w:jc w:val="center"/>
        </w:trPr>
        <w:tc>
          <w:tcPr>
            <w:tcW w:w="2268" w:type="dxa"/>
            <w:tcMar>
              <w:top w:w="80" w:type="dxa"/>
              <w:left w:w="100" w:type="dxa"/>
              <w:bottom w:w="80" w:type="dxa"/>
              <w:right w:w="100" w:type="dxa"/>
            </w:tcMar>
            <w:vAlign w:val="center"/>
          </w:tcPr>
          <w:p w14:paraId="2F41EE1C" w14:textId="77777777" w:rsidR="00375EFF" w:rsidRDefault="00703591">
            <w:r>
              <w:rPr>
                <w:sz w:val="20"/>
              </w:rPr>
              <w:t>analysis.tone</w:t>
            </w:r>
          </w:p>
        </w:tc>
        <w:tc>
          <w:tcPr>
            <w:tcW w:w="1984" w:type="dxa"/>
            <w:tcMar>
              <w:top w:w="80" w:type="dxa"/>
              <w:left w:w="100" w:type="dxa"/>
              <w:bottom w:w="80" w:type="dxa"/>
              <w:right w:w="100" w:type="dxa"/>
            </w:tcMar>
            <w:vAlign w:val="center"/>
          </w:tcPr>
          <w:p w14:paraId="0F588383" w14:textId="77777777" w:rsidR="00375EFF" w:rsidRDefault="00703591">
            <w:r>
              <w:rPr>
                <w:sz w:val="20"/>
              </w:rPr>
              <w:t>object</w:t>
            </w:r>
          </w:p>
        </w:tc>
        <w:tc>
          <w:tcPr>
            <w:tcW w:w="5102" w:type="dxa"/>
            <w:tcMar>
              <w:top w:w="80" w:type="dxa"/>
              <w:left w:w="100" w:type="dxa"/>
              <w:bottom w:w="80" w:type="dxa"/>
              <w:right w:w="100" w:type="dxa"/>
            </w:tcMar>
            <w:vAlign w:val="center"/>
          </w:tcPr>
          <w:p w14:paraId="51B9FC2D" w14:textId="77777777" w:rsidR="00375EFF" w:rsidRDefault="00703591">
            <w:r>
              <w:rPr>
                <w:sz w:val="20"/>
              </w:rPr>
              <w:t>Негативан, неутралан и позитиван проценат</w:t>
            </w:r>
          </w:p>
        </w:tc>
      </w:tr>
    </w:tbl>
    <w:p w14:paraId="56E961B7" w14:textId="77777777" w:rsidR="00375EFF" w:rsidRDefault="00703591">
      <w:pPr>
        <w:pStyle w:val="IInivonaslova-Potpoglavlje"/>
      </w:pPr>
      <w:bookmarkStart w:id="40" w:name="_Toc241493407"/>
      <w:r>
        <w:t>Android архитектура</w:t>
      </w:r>
      <w:bookmarkEnd w:id="40"/>
    </w:p>
    <w:p w14:paraId="52567B87" w14:textId="77777777" w:rsidR="00375EFF" w:rsidRDefault="00703591">
      <w:pPr>
        <w:pStyle w:val="Osnovnitekst"/>
      </w:pPr>
      <w:r>
        <w:t>Android део користи слојевиту архитектуру. Retrofit data source преузима DTO објекте и мапира их у доменске моделе. Repository координише мрежу и Room базу. TokViewModel комбинује токове вести, подешавања, стања читања, мреже, локације, тона и група у један TokUiState. Compose екрани добијају стање и callback функције, без директног приступа инфраструктури.</w:t>
      </w:r>
    </w:p>
    <w:p w14:paraId="5ACDBFE9" w14:textId="77777777" w:rsidR="00375EFF" w:rsidRDefault="00703591">
      <w:pPr>
        <w:pStyle w:val="SlikeTabele"/>
      </w:pPr>
      <w:r>
        <w:rPr>
          <w:noProof/>
        </w:rPr>
        <w:lastRenderedPageBreak/>
        <w:drawing>
          <wp:inline distT="0" distB="0" distL="0" distR="0" wp14:anchorId="29C86DFB" wp14:editId="092FFEA5">
            <wp:extent cx="5940000" cy="334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5"/>
                    <a:stretch>
                      <a:fillRect/>
                    </a:stretch>
                  </pic:blipFill>
                  <pic:spPr>
                    <a:xfrm>
                      <a:off x="0" y="0"/>
                      <a:ext cx="5940000" cy="3341250"/>
                    </a:xfrm>
                    <a:prstGeom prst="rect">
                      <a:avLst/>
                    </a:prstGeom>
                  </pic:spPr>
                </pic:pic>
              </a:graphicData>
            </a:graphic>
          </wp:inline>
        </w:drawing>
      </w:r>
    </w:p>
    <w:p w14:paraId="22482DA1" w14:textId="77777777" w:rsidR="00375EFF" w:rsidRDefault="00703591">
      <w:pPr>
        <w:pStyle w:val="Oznakaslike"/>
      </w:pPr>
      <w:bookmarkStart w:id="41" w:name="_Toc241493442"/>
      <w:r>
        <w:t>Слика 4.2.1. Ток података у Android апликацији</w:t>
      </w:r>
      <w:bookmarkEnd w:id="41"/>
    </w:p>
    <w:p w14:paraId="460B471D" w14:textId="77777777" w:rsidR="00375EFF" w:rsidRDefault="00703591">
      <w:pPr>
        <w:pStyle w:val="IIInivonaslova-Odeljak"/>
      </w:pPr>
      <w:bookmarkStart w:id="42" w:name="_Toc241493408"/>
      <w:r>
        <w:t>Мрежни и локални слој</w:t>
      </w:r>
      <w:bookmarkEnd w:id="42"/>
    </w:p>
    <w:p w14:paraId="39B40445" w14:textId="77777777" w:rsidR="00375EFF" w:rsidRDefault="00703591">
      <w:pPr>
        <w:pStyle w:val="Osnovnitekst"/>
      </w:pPr>
      <w:r>
        <w:t>BackendNewsRepository посматра две Room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4A1491A6" w14:textId="77777777" w:rsidR="00375EFF" w:rsidRDefault="00703591">
      <w:pPr>
        <w:pStyle w:val="Osnovnitekst"/>
      </w:pPr>
      <w:r>
        <w:t>Mutex спречава паралелна освежавања из интерфејса, WorkManager-а и реакције на повратак мреже. Политика IfStale избегава непотребан захтев ако је кеш довољно свеж, док Force омогућава ручно освежавање. CancellationException се не претвара у пословну грешку, што чува коректну семантику Kotlin корутина.</w:t>
      </w:r>
    </w:p>
    <w:p w14:paraId="12246B31" w14:textId="77777777" w:rsidR="00375EFF" w:rsidRDefault="00703591">
      <w:pPr>
        <w:pStyle w:val="Osnovnitekst"/>
      </w:pPr>
      <w:r>
        <w:t>Room шема је достигла верзију 6 и садржи табеле articles, article_analysis, article_state и news_sync_metadata. Миграције покривају промену типа идентификатора, увођење кеша, градова, нормализованог текста и анализе. При додавању анализе стари кеш се брише, јер му није могуће доделити истините аналитичке вредности.</w:t>
      </w:r>
    </w:p>
    <w:p w14:paraId="1A310122" w14:textId="77777777" w:rsidR="00375EFF" w:rsidRDefault="00703591">
      <w:pPr>
        <w:pStyle w:val="IIInivonaslova-Odeljak"/>
      </w:pPr>
      <w:bookmarkStart w:id="43" w:name="_Toc241493409"/>
      <w:r>
        <w:t>Управљање стањем</w:t>
      </w:r>
      <w:bookmarkEnd w:id="43"/>
    </w:p>
    <w:p w14:paraId="65053005" w14:textId="77777777" w:rsidR="00375EFF" w:rsidRDefault="00703591">
      <w:pPr>
        <w:pStyle w:val="Osnovnitekst"/>
      </w:pPr>
      <w:r>
        <w:t>TokViewModel је централни state holder.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Flow, а update операције креирају нову непроменљиву копију стања.</w:t>
      </w:r>
    </w:p>
    <w:p w14:paraId="13101246" w14:textId="77777777" w:rsidR="00375EFF" w:rsidRDefault="00703591">
      <w:pPr>
        <w:pStyle w:val="Osnovnitekst"/>
      </w:pPr>
      <w:r>
        <w:t>Корисничке радње су моделоване методама и Command класама. На пример, ToggleFollowedCategoryCommand истовремено примењује доменско правило и чува избор, док UpdateRefreshIntervalCommand нормализује дозвољене вредности. Ово омогућава тестирање правила без Compose окружења.</w:t>
      </w:r>
    </w:p>
    <w:p w14:paraId="6A99D4D4" w14:textId="77777777" w:rsidR="00375EFF" w:rsidRDefault="00703591">
      <w:pPr>
        <w:pStyle w:val="IIInivonaslova-Odeljak"/>
      </w:pPr>
      <w:bookmarkStart w:id="44" w:name="_Toc241493410"/>
      <w:r>
        <w:lastRenderedPageBreak/>
        <w:t>Кориснички интерфејс</w:t>
      </w:r>
      <w:bookmarkEnd w:id="44"/>
    </w:p>
    <w:p w14:paraId="2A86BB35" w14:textId="77777777" w:rsidR="00375EFF" w:rsidRDefault="0070359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w:t>
      </w:r>
    </w:p>
    <w:p w14:paraId="0DC8B334" w14:textId="77777777" w:rsidR="00375EFF" w:rsidRDefault="00703591">
      <w:pPr>
        <w:pStyle w:val="Osnovnitekst"/>
      </w:pPr>
      <w:r>
        <w:t>Компактни распоред смањује вертикални простор, а тема може бити светла, тамна или аутоматска. AmbientThemeDecider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678F8849" w14:textId="77777777" w:rsidR="00375EFF" w:rsidRDefault="00703591">
      <w:pPr>
        <w:pStyle w:val="IIInivonaslova-Odeljak"/>
      </w:pPr>
      <w:bookmarkStart w:id="45" w:name="_Toc241493411"/>
      <w:r>
        <w:t>Позадински рад и отпорност на мрежу</w:t>
      </w:r>
      <w:bookmarkEnd w:id="45"/>
    </w:p>
    <w:p w14:paraId="086C53C8" w14:textId="77777777" w:rsidR="00375EFF" w:rsidRDefault="00703591">
      <w:pPr>
        <w:pStyle w:val="Osnovnitekst"/>
      </w:pPr>
      <w:r>
        <w:t>WorkManagerNewsRefreshScheduler заказује периодично освежавање према интервалу од 15, 30 или 60 минута. NewsRefreshWorker делегира repository-ју и захтева retry највише три пута. Када NetworkMonitor детектује повратак везе, ViewModel покреће освежавање само ако су подаци застарели.</w:t>
      </w:r>
    </w:p>
    <w:p w14:paraId="3ED6CB6A" w14:textId="77777777" w:rsidR="00375EFF" w:rsidRDefault="00703591">
      <w:pPr>
        <w:pStyle w:val="Osnovnitekst"/>
      </w:pPr>
      <w:r>
        <w:t>Приказ се не празни током мрежне грешке. Постојећи Room подаци остају видљиви, а UI добија заставицу articleRefreshFailed како би кориснику приказао обавештење. Ова одлука даје предност доступности већ преузетог садржаја над строгом свежином.</w:t>
      </w:r>
    </w:p>
    <w:p w14:paraId="51467E58" w14:textId="77777777" w:rsidR="00375EFF" w:rsidRDefault="00703591">
      <w:pPr>
        <w:pStyle w:val="IInivonaslova-Potpoglavlje"/>
      </w:pPr>
      <w:bookmarkStart w:id="46" w:name="_Toc241493412"/>
      <w:r>
        <w:t>Конфигурација и распоређивање</w:t>
      </w:r>
      <w:bookmarkEnd w:id="46"/>
    </w:p>
    <w:p w14:paraId="1869D1D5" w14:textId="77777777" w:rsidR="00375EFF" w:rsidRDefault="00703591">
      <w:pPr>
        <w:pStyle w:val="Osnovnitekst"/>
      </w:pPr>
      <w:r>
        <w:t>Backend се локално покреће инсталацијом Python зависности, подизањем PostgreSQL контејнера, применом Alembic миграција и стартовањем Uvicorn сервера. Android емулатор подразумевано приступа адреси http://10.0.2.2:8000/, док се BACKEND_BASE_URL може заменити Gradle својством. Cleartext HTTP је дозвољен за развојно окружење.</w:t>
      </w:r>
    </w:p>
    <w:p w14:paraId="2EA3A661" w14:textId="77777777" w:rsidR="00375EFF" w:rsidRDefault="00703591">
      <w:pPr>
        <w:pStyle w:val="SlikeTabele"/>
      </w:pPr>
      <w:r>
        <w:rPr>
          <w:noProof/>
        </w:rPr>
        <w:drawing>
          <wp:inline distT="0" distB="0" distL="0" distR="0" wp14:anchorId="1148BCDC" wp14:editId="2E821140">
            <wp:extent cx="5940000" cy="31556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6"/>
                    <a:stretch>
                      <a:fillRect/>
                    </a:stretch>
                  </pic:blipFill>
                  <pic:spPr>
                    <a:xfrm>
                      <a:off x="0" y="0"/>
                      <a:ext cx="5940000" cy="3155625"/>
                    </a:xfrm>
                    <a:prstGeom prst="rect">
                      <a:avLst/>
                    </a:prstGeom>
                  </pic:spPr>
                </pic:pic>
              </a:graphicData>
            </a:graphic>
          </wp:inline>
        </w:drawing>
      </w:r>
    </w:p>
    <w:p w14:paraId="5732B473" w14:textId="77777777" w:rsidR="00375EFF" w:rsidRDefault="00703591">
      <w:pPr>
        <w:pStyle w:val="Oznakaslike"/>
      </w:pPr>
      <w:bookmarkStart w:id="47" w:name="_Toc241493443"/>
      <w:r>
        <w:t>Слика 4.3.1. Развојно распоређивање система</w:t>
      </w:r>
      <w:bookmarkEnd w:id="47"/>
    </w:p>
    <w:p w14:paraId="4F41781E" w14:textId="77777777" w:rsidR="00375EFF" w:rsidRDefault="00703591">
      <w:pPr>
        <w:pStyle w:val="Caption"/>
        <w:jc w:val="center"/>
      </w:pPr>
      <w:r>
        <w:t>Листинг 4.3.1. Основне команде за локално покретање backend-а</w:t>
      </w:r>
    </w:p>
    <w:tbl>
      <w:tblPr>
        <w:tblStyle w:val="TableGrid"/>
        <w:tblW w:w="0" w:type="auto"/>
        <w:tblLook w:val="04A0" w:firstRow="1" w:lastRow="0" w:firstColumn="1" w:lastColumn="0" w:noHBand="0" w:noVBand="1"/>
      </w:tblPr>
      <w:tblGrid>
        <w:gridCol w:w="9638"/>
      </w:tblGrid>
      <w:tr w:rsidR="00375EFF" w14:paraId="1C686A1E" w14:textId="77777777">
        <w:tc>
          <w:tcPr>
            <w:tcW w:w="9638" w:type="dxa"/>
            <w:shd w:val="clear" w:color="auto" w:fill="F2F4F5"/>
            <w:tcMar>
              <w:top w:w="100" w:type="dxa"/>
              <w:left w:w="130" w:type="dxa"/>
              <w:bottom w:w="100" w:type="dxa"/>
              <w:right w:w="130" w:type="dxa"/>
            </w:tcMar>
          </w:tcPr>
          <w:p w14:paraId="1DA9F6A9" w14:textId="77777777" w:rsidR="00375EFF" w:rsidRDefault="00703591">
            <w:pPr>
              <w:pStyle w:val="Code"/>
              <w:spacing w:after="0"/>
            </w:pPr>
            <w:r>
              <w:lastRenderedPageBreak/>
              <w:t>docker compose up -d database</w:t>
            </w:r>
            <w:r>
              <w:br/>
              <w:t>alembic upgrade head</w:t>
            </w:r>
            <w:r>
              <w:br/>
            </w:r>
            <w:r>
              <w:t>uvicorn app.main:app --reload</w:t>
            </w:r>
          </w:p>
        </w:tc>
      </w:tr>
    </w:tbl>
    <w:p w14:paraId="6CBBC7A1" w14:textId="77777777" w:rsidR="00375EFF" w:rsidRDefault="00703591">
      <w:pPr>
        <w:pStyle w:val="Osnovnitekst"/>
      </w:pPr>
      <w:r>
        <w:t>Осетљива подешавања се читају из .env датотеке. Кључ за Groq је типа SecretStr и не треба да буде смештен у изворни код. Остала подешавања обухватају модел, верзију промпта, timeout, број покушаја, праг груписања и временски прозор кандидата.</w:t>
      </w:r>
    </w:p>
    <w:p w14:paraId="7AE6574F" w14:textId="77777777" w:rsidR="00375EFF" w:rsidRDefault="00703591">
      <w:pPr>
        <w:pStyle w:val="Inivonaslova-Poglavlje"/>
      </w:pPr>
      <w:bookmarkStart w:id="48" w:name="_Toc241493413"/>
      <w:r>
        <w:lastRenderedPageBreak/>
        <w:t>Функционалности</w:t>
      </w:r>
      <w:bookmarkEnd w:id="48"/>
    </w:p>
    <w:p w14:paraId="71B05A39" w14:textId="77777777" w:rsidR="00375EFF" w:rsidRDefault="0070359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15822589" w14:textId="77777777" w:rsidR="00375EFF" w:rsidRDefault="00703591">
      <w:pPr>
        <w:pStyle w:val="IInivonaslova-Potpoglavlje"/>
      </w:pPr>
      <w:bookmarkStart w:id="49" w:name="_Toc241493414"/>
      <w:r>
        <w:t>Почетни ток, категорије и претрага</w:t>
      </w:r>
      <w:bookmarkEnd w:id="49"/>
    </w:p>
    <w:p w14:paraId="3CE6B0BE" w14:textId="77777777" w:rsidR="00375EFF" w:rsidRDefault="00703591">
      <w:pPr>
        <w:pStyle w:val="Osnovnitekst"/>
      </w:pPr>
      <w:r>
        <w:t>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SerbianTextNormalizer уједначава писмо и знакове, па претрага није осетљива на уобичајене варијације.</w:t>
      </w:r>
    </w:p>
    <w:p w14:paraId="791736CC" w14:textId="77777777" w:rsidR="00375EFF" w:rsidRDefault="0070359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w:t>
      </w:r>
      <w:r>
        <w:t>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375EFF" w14:paraId="4509A124" w14:textId="77777777">
        <w:trPr>
          <w:jc w:val="center"/>
        </w:trPr>
        <w:tc>
          <w:tcPr>
            <w:tcW w:w="4819" w:type="dxa"/>
          </w:tcPr>
          <w:p w14:paraId="0A9E1EC8" w14:textId="77777777" w:rsidR="00375EFF" w:rsidRDefault="00703591">
            <w:pPr>
              <w:pStyle w:val="SlikeTabele"/>
            </w:pPr>
            <w:r>
              <w:rPr>
                <w:noProof/>
              </w:rPr>
              <w:drawing>
                <wp:inline distT="0" distB="0" distL="0" distR="0" wp14:anchorId="4EDC891C" wp14:editId="7D84CE3C">
                  <wp:extent cx="1745252" cy="378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27"/>
                          <a:stretch>
                            <a:fillRect/>
                          </a:stretch>
                        </pic:blipFill>
                        <pic:spPr>
                          <a:xfrm>
                            <a:off x="0" y="0"/>
                            <a:ext cx="1745252" cy="3780000"/>
                          </a:xfrm>
                          <a:prstGeom prst="rect">
                            <a:avLst/>
                          </a:prstGeom>
                        </pic:spPr>
                      </pic:pic>
                    </a:graphicData>
                  </a:graphic>
                </wp:inline>
              </w:drawing>
            </w:r>
          </w:p>
        </w:tc>
        <w:tc>
          <w:tcPr>
            <w:tcW w:w="4819" w:type="dxa"/>
          </w:tcPr>
          <w:p w14:paraId="6F0F9D12" w14:textId="77777777" w:rsidR="00375EFF" w:rsidRDefault="00703591">
            <w:pPr>
              <w:pStyle w:val="SlikeTabele"/>
            </w:pPr>
            <w:r>
              <w:rPr>
                <w:noProof/>
              </w:rPr>
              <w:drawing>
                <wp:inline distT="0" distB="0" distL="0" distR="0" wp14:anchorId="6AE8D68B" wp14:editId="017B915B">
                  <wp:extent cx="1701000" cy="378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28"/>
                          <a:stretch>
                            <a:fillRect/>
                          </a:stretch>
                        </pic:blipFill>
                        <pic:spPr>
                          <a:xfrm>
                            <a:off x="0" y="0"/>
                            <a:ext cx="1701000" cy="3780000"/>
                          </a:xfrm>
                          <a:prstGeom prst="rect">
                            <a:avLst/>
                          </a:prstGeom>
                        </pic:spPr>
                      </pic:pic>
                    </a:graphicData>
                  </a:graphic>
                </wp:inline>
              </w:drawing>
            </w:r>
          </w:p>
        </w:tc>
      </w:tr>
    </w:tbl>
    <w:p w14:paraId="1D77C79C" w14:textId="77777777" w:rsidR="00375EFF" w:rsidRDefault="00703591">
      <w:pPr>
        <w:pStyle w:val="Oznakaslike"/>
      </w:pPr>
      <w:bookmarkStart w:id="50" w:name="_Toc241493444"/>
      <w:r>
        <w:lastRenderedPageBreak/>
        <w:t>Слика 5.1.1. Почетни екран апликације (лево) и претрага вести по унетом појму (десно)</w:t>
      </w:r>
      <w:bookmarkEnd w:id="50"/>
    </w:p>
    <w:tbl>
      <w:tblPr>
        <w:tblW w:w="0" w:type="auto"/>
        <w:jc w:val="center"/>
        <w:tblLook w:val="04A0" w:firstRow="1" w:lastRow="0" w:firstColumn="1" w:lastColumn="0" w:noHBand="0" w:noVBand="1"/>
      </w:tblPr>
      <w:tblGrid>
        <w:gridCol w:w="4819"/>
        <w:gridCol w:w="4819"/>
      </w:tblGrid>
      <w:tr w:rsidR="00375EFF" w14:paraId="5D855ED2" w14:textId="77777777">
        <w:trPr>
          <w:jc w:val="center"/>
        </w:trPr>
        <w:tc>
          <w:tcPr>
            <w:tcW w:w="4819" w:type="dxa"/>
          </w:tcPr>
          <w:p w14:paraId="173163DF" w14:textId="77777777" w:rsidR="00375EFF" w:rsidRDefault="00703591">
            <w:pPr>
              <w:pStyle w:val="SlikeTabele"/>
            </w:pPr>
            <w:r>
              <w:rPr>
                <w:noProof/>
              </w:rPr>
              <w:drawing>
                <wp:inline distT="0" distB="0" distL="0" distR="0" wp14:anchorId="7C83F119" wp14:editId="6CC55041">
                  <wp:extent cx="1747903" cy="378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29"/>
                          <a:stretch>
                            <a:fillRect/>
                          </a:stretch>
                        </pic:blipFill>
                        <pic:spPr>
                          <a:xfrm>
                            <a:off x="0" y="0"/>
                            <a:ext cx="1747903" cy="3780000"/>
                          </a:xfrm>
                          <a:prstGeom prst="rect">
                            <a:avLst/>
                          </a:prstGeom>
                        </pic:spPr>
                      </pic:pic>
                    </a:graphicData>
                  </a:graphic>
                </wp:inline>
              </w:drawing>
            </w:r>
          </w:p>
        </w:tc>
        <w:tc>
          <w:tcPr>
            <w:tcW w:w="4819" w:type="dxa"/>
          </w:tcPr>
          <w:p w14:paraId="5CD11E54" w14:textId="77777777" w:rsidR="00375EFF" w:rsidRDefault="00703591">
            <w:pPr>
              <w:pStyle w:val="SlikeTabele"/>
            </w:pPr>
            <w:r>
              <w:rPr>
                <w:noProof/>
              </w:rPr>
              <w:drawing>
                <wp:inline distT="0" distB="0" distL="0" distR="0" wp14:anchorId="68A4C2E0" wp14:editId="13D4EF8F">
                  <wp:extent cx="1701000" cy="378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0"/>
                          <a:stretch>
                            <a:fillRect/>
                          </a:stretch>
                        </pic:blipFill>
                        <pic:spPr>
                          <a:xfrm>
                            <a:off x="0" y="0"/>
                            <a:ext cx="1701000" cy="3780000"/>
                          </a:xfrm>
                          <a:prstGeom prst="rect">
                            <a:avLst/>
                          </a:prstGeom>
                        </pic:spPr>
                      </pic:pic>
                    </a:graphicData>
                  </a:graphic>
                </wp:inline>
              </w:drawing>
            </w:r>
          </w:p>
        </w:tc>
      </w:tr>
    </w:tbl>
    <w:p w14:paraId="6093841D" w14:textId="77777777" w:rsidR="00375EFF" w:rsidRDefault="00703591">
      <w:pPr>
        <w:pStyle w:val="Oznakaslike"/>
      </w:pPr>
      <w:bookmarkStart w:id="51" w:name="_Toc241493445"/>
      <w:r>
        <w:t>Слика 5.1.2. Приказ вести из категорије „Бизнис” (лево) и бочни навигациони мени са праћеним категоријама (десно)</w:t>
      </w:r>
      <w:bookmarkEnd w:id="51"/>
    </w:p>
    <w:p w14:paraId="164046F9" w14:textId="77777777" w:rsidR="00375EFF" w:rsidRDefault="00703591">
      <w:pPr>
        <w:pStyle w:val="IInivonaslova-Potpoglavlje"/>
      </w:pPr>
      <w:bookmarkStart w:id="52" w:name="_Toc241493415"/>
      <w:r>
        <w:t>Чување и историја</w:t>
      </w:r>
      <w:bookmarkEnd w:id="52"/>
    </w:p>
    <w:p w14:paraId="3AEF6A4A" w14:textId="77777777" w:rsidR="00375EFF" w:rsidRDefault="00703591">
      <w:pPr>
        <w:pStyle w:val="Osnovnitekst"/>
      </w:pPr>
      <w:r>
        <w:t>Стање чланка је одвојено од серверског кеша. ArticleStateEntity чува isSaved и isRead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0DCD7CB1" w14:textId="77777777" w:rsidR="00375EFF" w:rsidRDefault="00703591">
      <w:pPr>
        <w:pStyle w:val="Osnovnitekst"/>
      </w:pPr>
      <w:r>
        <w:t>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Room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375EFF" w14:paraId="0DF1AC2F" w14:textId="77777777">
        <w:trPr>
          <w:jc w:val="center"/>
        </w:trPr>
        <w:tc>
          <w:tcPr>
            <w:tcW w:w="4819" w:type="dxa"/>
          </w:tcPr>
          <w:p w14:paraId="1F3543AE" w14:textId="77777777" w:rsidR="00375EFF" w:rsidRDefault="00703591">
            <w:pPr>
              <w:pStyle w:val="SlikeTabele"/>
            </w:pPr>
            <w:r>
              <w:rPr>
                <w:noProof/>
              </w:rPr>
              <w:lastRenderedPageBreak/>
              <w:drawing>
                <wp:inline distT="0" distB="0" distL="0" distR="0" wp14:anchorId="6AF6EECE" wp14:editId="1E3434F9">
                  <wp:extent cx="1754118" cy="378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1"/>
                          <a:stretch>
                            <a:fillRect/>
                          </a:stretch>
                        </pic:blipFill>
                        <pic:spPr>
                          <a:xfrm>
                            <a:off x="0" y="0"/>
                            <a:ext cx="1754118" cy="3780000"/>
                          </a:xfrm>
                          <a:prstGeom prst="rect">
                            <a:avLst/>
                          </a:prstGeom>
                        </pic:spPr>
                      </pic:pic>
                    </a:graphicData>
                  </a:graphic>
                </wp:inline>
              </w:drawing>
            </w:r>
          </w:p>
        </w:tc>
        <w:tc>
          <w:tcPr>
            <w:tcW w:w="4819" w:type="dxa"/>
          </w:tcPr>
          <w:p w14:paraId="59723896" w14:textId="77777777" w:rsidR="00375EFF" w:rsidRDefault="00703591">
            <w:pPr>
              <w:pStyle w:val="SlikeTabele"/>
            </w:pPr>
            <w:r>
              <w:rPr>
                <w:noProof/>
              </w:rPr>
              <w:drawing>
                <wp:inline distT="0" distB="0" distL="0" distR="0" wp14:anchorId="53E0E9BB" wp14:editId="76738A64">
                  <wp:extent cx="1714639"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2"/>
                          <a:stretch>
                            <a:fillRect/>
                          </a:stretch>
                        </pic:blipFill>
                        <pic:spPr>
                          <a:xfrm>
                            <a:off x="0" y="0"/>
                            <a:ext cx="1714639" cy="3780000"/>
                          </a:xfrm>
                          <a:prstGeom prst="rect">
                            <a:avLst/>
                          </a:prstGeom>
                        </pic:spPr>
                      </pic:pic>
                    </a:graphicData>
                  </a:graphic>
                </wp:inline>
              </w:drawing>
            </w:r>
          </w:p>
        </w:tc>
      </w:tr>
    </w:tbl>
    <w:p w14:paraId="0B674AD0" w14:textId="77777777" w:rsidR="00375EFF" w:rsidRDefault="00703591">
      <w:pPr>
        <w:pStyle w:val="Oznakaslike"/>
      </w:pPr>
      <w:bookmarkStart w:id="53" w:name="_Toc241493446"/>
      <w:r>
        <w:t>Слика 5.2.1. Потврда о чувању вести са опцијом поништавања (лево) и екран „Сачувано” са чланцима доступним ван мреже (десно)</w:t>
      </w:r>
      <w:bookmarkEnd w:id="53"/>
    </w:p>
    <w:tbl>
      <w:tblPr>
        <w:tblW w:w="0" w:type="auto"/>
        <w:jc w:val="center"/>
        <w:tblLook w:val="04A0" w:firstRow="1" w:lastRow="0" w:firstColumn="1" w:lastColumn="0" w:noHBand="0" w:noVBand="1"/>
      </w:tblPr>
      <w:tblGrid>
        <w:gridCol w:w="4819"/>
        <w:gridCol w:w="4819"/>
      </w:tblGrid>
      <w:tr w:rsidR="00375EFF" w14:paraId="5ED6845A" w14:textId="77777777">
        <w:trPr>
          <w:jc w:val="center"/>
        </w:trPr>
        <w:tc>
          <w:tcPr>
            <w:tcW w:w="4819" w:type="dxa"/>
          </w:tcPr>
          <w:p w14:paraId="14ADC8D5" w14:textId="77777777" w:rsidR="00375EFF" w:rsidRDefault="00703591">
            <w:pPr>
              <w:pStyle w:val="SlikeTabele"/>
            </w:pPr>
            <w:r>
              <w:rPr>
                <w:noProof/>
              </w:rPr>
              <w:drawing>
                <wp:inline distT="0" distB="0" distL="0" distR="0" wp14:anchorId="499107E7" wp14:editId="5BE900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3"/>
                          <a:stretch>
                            <a:fillRect/>
                          </a:stretch>
                        </pic:blipFill>
                        <pic:spPr>
                          <a:xfrm>
                            <a:off x="0" y="0"/>
                            <a:ext cx="1701000" cy="3780000"/>
                          </a:xfrm>
                          <a:prstGeom prst="rect">
                            <a:avLst/>
                          </a:prstGeom>
                        </pic:spPr>
                      </pic:pic>
                    </a:graphicData>
                  </a:graphic>
                </wp:inline>
              </w:drawing>
            </w:r>
          </w:p>
        </w:tc>
        <w:tc>
          <w:tcPr>
            <w:tcW w:w="4819" w:type="dxa"/>
          </w:tcPr>
          <w:p w14:paraId="69FE60DA" w14:textId="77777777" w:rsidR="00375EFF" w:rsidRDefault="00703591">
            <w:pPr>
              <w:pStyle w:val="SlikeTabele"/>
            </w:pPr>
            <w:r>
              <w:rPr>
                <w:noProof/>
              </w:rPr>
              <w:drawing>
                <wp:inline distT="0" distB="0" distL="0" distR="0" wp14:anchorId="14B9E28C" wp14:editId="3A34E0EA">
                  <wp:extent cx="1701000"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4"/>
                          <a:stretch>
                            <a:fillRect/>
                          </a:stretch>
                        </pic:blipFill>
                        <pic:spPr>
                          <a:xfrm>
                            <a:off x="0" y="0"/>
                            <a:ext cx="1701000" cy="3780000"/>
                          </a:xfrm>
                          <a:prstGeom prst="rect">
                            <a:avLst/>
                          </a:prstGeom>
                        </pic:spPr>
                      </pic:pic>
                    </a:graphicData>
                  </a:graphic>
                </wp:inline>
              </w:drawing>
            </w:r>
          </w:p>
        </w:tc>
      </w:tr>
    </w:tbl>
    <w:p w14:paraId="66A065E2" w14:textId="77777777" w:rsidR="00375EFF" w:rsidRDefault="00703591">
      <w:pPr>
        <w:pStyle w:val="Oznakaslike"/>
      </w:pPr>
      <w:bookmarkStart w:id="54" w:name="_Toc241493447"/>
      <w:r>
        <w:lastRenderedPageBreak/>
        <w:t>Слика 5.2.2. Историја читања пре отварања првог чланка (лево) и након што је чланак означен као прочитан (десно)</w:t>
      </w:r>
      <w:bookmarkEnd w:id="54"/>
    </w:p>
    <w:p w14:paraId="32716C3D" w14:textId="77777777" w:rsidR="00375EFF" w:rsidRDefault="00703591">
      <w:pPr>
        <w:pStyle w:val="IInivonaslova-Potpoglavlje"/>
      </w:pPr>
      <w:bookmarkStart w:id="55" w:name="_Toc241493416"/>
      <w:r>
        <w:t>Дневни преглед</w:t>
      </w:r>
      <w:bookmarkEnd w:id="55"/>
    </w:p>
    <w:p w14:paraId="44523188" w14:textId="77777777" w:rsidR="00375EFF" w:rsidRDefault="0070359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2043124A" w14:textId="77777777" w:rsidR="00375EFF" w:rsidRDefault="0070359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4821593B" w14:textId="77777777" w:rsidR="00375EFF" w:rsidRDefault="0070359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375EFF" w14:paraId="76F01E93" w14:textId="77777777">
        <w:trPr>
          <w:jc w:val="center"/>
        </w:trPr>
        <w:tc>
          <w:tcPr>
            <w:tcW w:w="4819" w:type="dxa"/>
          </w:tcPr>
          <w:p w14:paraId="4268F6B0" w14:textId="77777777" w:rsidR="00375EFF" w:rsidRDefault="00703591">
            <w:pPr>
              <w:pStyle w:val="SlikeTabele"/>
            </w:pPr>
            <w:r>
              <w:rPr>
                <w:noProof/>
              </w:rPr>
              <w:drawing>
                <wp:inline distT="0" distB="0" distL="0" distR="0" wp14:anchorId="19A5327F" wp14:editId="718F0288">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35"/>
                          <a:stretch>
                            <a:fillRect/>
                          </a:stretch>
                        </pic:blipFill>
                        <pic:spPr>
                          <a:xfrm>
                            <a:off x="0" y="0"/>
                            <a:ext cx="1701000" cy="3780000"/>
                          </a:xfrm>
                          <a:prstGeom prst="rect">
                            <a:avLst/>
                          </a:prstGeom>
                        </pic:spPr>
                      </pic:pic>
                    </a:graphicData>
                  </a:graphic>
                </wp:inline>
              </w:drawing>
            </w:r>
          </w:p>
        </w:tc>
        <w:tc>
          <w:tcPr>
            <w:tcW w:w="4819" w:type="dxa"/>
          </w:tcPr>
          <w:p w14:paraId="4FCC9800" w14:textId="77777777" w:rsidR="00375EFF" w:rsidRDefault="00703591">
            <w:pPr>
              <w:pStyle w:val="SlikeTabele"/>
            </w:pPr>
            <w:r>
              <w:rPr>
                <w:noProof/>
              </w:rPr>
              <w:drawing>
                <wp:inline distT="0" distB="0" distL="0" distR="0" wp14:anchorId="166117CA" wp14:editId="25DA67F1">
                  <wp:extent cx="1701000"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36"/>
                          <a:stretch>
                            <a:fillRect/>
                          </a:stretch>
                        </pic:blipFill>
                        <pic:spPr>
                          <a:xfrm>
                            <a:off x="0" y="0"/>
                            <a:ext cx="1701000" cy="3780000"/>
                          </a:xfrm>
                          <a:prstGeom prst="rect">
                            <a:avLst/>
                          </a:prstGeom>
                        </pic:spPr>
                      </pic:pic>
                    </a:graphicData>
                  </a:graphic>
                </wp:inline>
              </w:drawing>
            </w:r>
          </w:p>
        </w:tc>
      </w:tr>
    </w:tbl>
    <w:p w14:paraId="74D1E0CA" w14:textId="77777777" w:rsidR="00375EFF" w:rsidRDefault="00703591">
      <w:pPr>
        <w:pStyle w:val="Oznakaslike"/>
      </w:pPr>
      <w:bookmarkStart w:id="56" w:name="_Toc241493448"/>
      <w:r>
        <w:t>Слика 5.3.1. Избор праћених категорија у бочном менију (лево) и екран дневног прегледа са процењеним временом читања (десно)</w:t>
      </w:r>
      <w:bookmarkEnd w:id="56"/>
    </w:p>
    <w:tbl>
      <w:tblPr>
        <w:tblW w:w="0" w:type="auto"/>
        <w:jc w:val="center"/>
        <w:tblLook w:val="04A0" w:firstRow="1" w:lastRow="0" w:firstColumn="1" w:lastColumn="0" w:noHBand="0" w:noVBand="1"/>
      </w:tblPr>
      <w:tblGrid>
        <w:gridCol w:w="9638"/>
      </w:tblGrid>
      <w:tr w:rsidR="00375EFF" w14:paraId="2FAFCF59" w14:textId="77777777">
        <w:trPr>
          <w:jc w:val="center"/>
        </w:trPr>
        <w:tc>
          <w:tcPr>
            <w:tcW w:w="9638" w:type="dxa"/>
          </w:tcPr>
          <w:p w14:paraId="32A99B19" w14:textId="77777777" w:rsidR="00375EFF" w:rsidRDefault="00703591">
            <w:pPr>
              <w:pStyle w:val="SlikeTabele"/>
            </w:pPr>
            <w:r>
              <w:rPr>
                <w:noProof/>
              </w:rPr>
              <w:lastRenderedPageBreak/>
              <w:drawing>
                <wp:inline distT="0" distB="0" distL="0" distR="0" wp14:anchorId="46D24DEF" wp14:editId="0D04AB4F">
                  <wp:extent cx="1701000"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37"/>
                          <a:stretch>
                            <a:fillRect/>
                          </a:stretch>
                        </pic:blipFill>
                        <pic:spPr>
                          <a:xfrm>
                            <a:off x="0" y="0"/>
                            <a:ext cx="1701000" cy="3780000"/>
                          </a:xfrm>
                          <a:prstGeom prst="rect">
                            <a:avLst/>
                          </a:prstGeom>
                        </pic:spPr>
                      </pic:pic>
                    </a:graphicData>
                  </a:graphic>
                </wp:inline>
              </w:drawing>
            </w:r>
          </w:p>
        </w:tc>
      </w:tr>
    </w:tbl>
    <w:p w14:paraId="06B244D4" w14:textId="77777777" w:rsidR="00375EFF" w:rsidRDefault="00703591">
      <w:pPr>
        <w:pStyle w:val="Oznakaslike"/>
      </w:pPr>
      <w:bookmarkStart w:id="57" w:name="_Toc241493449"/>
      <w:r>
        <w:t>Слика 5.3.2. Секција „За вас” са вестима из праћених категорија</w:t>
      </w:r>
      <w:bookmarkEnd w:id="57"/>
    </w:p>
    <w:p w14:paraId="0007350A" w14:textId="77777777" w:rsidR="00375EFF" w:rsidRDefault="00703591">
      <w:pPr>
        <w:pStyle w:val="IInivonaslova-Potpoglavlje"/>
      </w:pPr>
      <w:bookmarkStart w:id="58" w:name="_Toc241493417"/>
      <w:r>
        <w:t>Анализа тона</w:t>
      </w:r>
      <w:bookmarkEnd w:id="58"/>
    </w:p>
    <w:p w14:paraId="2F8A60B4" w14:textId="77777777" w:rsidR="00375EFF" w:rsidRDefault="00703591">
      <w:pPr>
        <w:pStyle w:val="Osnovnitekst"/>
      </w:pPr>
      <w:r>
        <w:t>За сваки чланак сервер враћа негативан, неутралан и позитиван проценат. Android ArticleToneService преузима сачувану анализу и претвара је у приказну расподелу.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6AACA957" w14:textId="77777777" w:rsidR="00375EFF" w:rsidRDefault="0070359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w:t>
      </w:r>
    </w:p>
    <w:tbl>
      <w:tblPr>
        <w:tblW w:w="0" w:type="auto"/>
        <w:jc w:val="center"/>
        <w:tblLook w:val="04A0" w:firstRow="1" w:lastRow="0" w:firstColumn="1" w:lastColumn="0" w:noHBand="0" w:noVBand="1"/>
      </w:tblPr>
      <w:tblGrid>
        <w:gridCol w:w="9638"/>
      </w:tblGrid>
      <w:tr w:rsidR="00375EFF" w14:paraId="1D816418" w14:textId="77777777">
        <w:trPr>
          <w:jc w:val="center"/>
        </w:trPr>
        <w:tc>
          <w:tcPr>
            <w:tcW w:w="9638" w:type="dxa"/>
          </w:tcPr>
          <w:p w14:paraId="7CE94ECF" w14:textId="77777777" w:rsidR="00375EFF" w:rsidRDefault="00703591">
            <w:pPr>
              <w:pStyle w:val="SlikeTabele"/>
            </w:pPr>
            <w:r>
              <w:rPr>
                <w:noProof/>
              </w:rPr>
              <w:lastRenderedPageBreak/>
              <w:drawing>
                <wp:inline distT="0" distB="0" distL="0" distR="0" wp14:anchorId="072CB53E" wp14:editId="5931C032">
                  <wp:extent cx="1694837"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38"/>
                          <a:stretch>
                            <a:fillRect/>
                          </a:stretch>
                        </pic:blipFill>
                        <pic:spPr>
                          <a:xfrm>
                            <a:off x="0" y="0"/>
                            <a:ext cx="1694837" cy="3780000"/>
                          </a:xfrm>
                          <a:prstGeom prst="rect">
                            <a:avLst/>
                          </a:prstGeom>
                        </pic:spPr>
                      </pic:pic>
                    </a:graphicData>
                  </a:graphic>
                </wp:inline>
              </w:drawing>
            </w:r>
          </w:p>
        </w:tc>
      </w:tr>
    </w:tbl>
    <w:p w14:paraId="07E9C12B" w14:textId="77777777" w:rsidR="00375EFF" w:rsidRDefault="00703591">
      <w:pPr>
        <w:pStyle w:val="Oznakaslike"/>
      </w:pPr>
      <w:bookmarkStart w:id="59" w:name="_Toc241493450"/>
      <w:r>
        <w:t>Слика 5.4.1. Картица вести са траком расподеле тона испод сажетка</w:t>
      </w:r>
      <w:bookmarkEnd w:id="59"/>
    </w:p>
    <w:p w14:paraId="2DA436EF" w14:textId="77777777" w:rsidR="00375EFF" w:rsidRDefault="00703591">
      <w:pPr>
        <w:pStyle w:val="IInivonaslova-Potpoglavlje"/>
      </w:pPr>
      <w:bookmarkStart w:id="60" w:name="_Toc241493418"/>
      <w:r>
        <w:t>Групе сродних вести</w:t>
      </w:r>
      <w:bookmarkEnd w:id="60"/>
    </w:p>
    <w:p w14:paraId="0FDC3E07" w14:textId="77777777" w:rsidR="00375EFF" w:rsidRDefault="00703591">
      <w:pPr>
        <w:pStyle w:val="Osnovnitekst"/>
      </w:pPr>
      <w:r>
        <w:t>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Тренутни Android модул подржава заменљиву ArticleGroupingStrategy; док се серверски shadow резултати калибришу, могуће је користити контролисану mock стратегију.</w:t>
      </w:r>
    </w:p>
    <w:p w14:paraId="0F4445CC" w14:textId="77777777" w:rsidR="00375EFF" w:rsidRDefault="00703591">
      <w:pPr>
        <w:pStyle w:val="Osnovnitekst"/>
      </w:pPr>
      <w:r>
        <w:t>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w:t>
      </w:r>
    </w:p>
    <w:tbl>
      <w:tblPr>
        <w:tblW w:w="0" w:type="auto"/>
        <w:jc w:val="center"/>
        <w:tblLook w:val="04A0" w:firstRow="1" w:lastRow="0" w:firstColumn="1" w:lastColumn="0" w:noHBand="0" w:noVBand="1"/>
      </w:tblPr>
      <w:tblGrid>
        <w:gridCol w:w="4819"/>
        <w:gridCol w:w="4819"/>
      </w:tblGrid>
      <w:tr w:rsidR="00375EFF" w14:paraId="61709116" w14:textId="77777777">
        <w:trPr>
          <w:jc w:val="center"/>
        </w:trPr>
        <w:tc>
          <w:tcPr>
            <w:tcW w:w="4819" w:type="dxa"/>
          </w:tcPr>
          <w:p w14:paraId="49365FE0" w14:textId="77777777" w:rsidR="00375EFF" w:rsidRDefault="00703591">
            <w:pPr>
              <w:pStyle w:val="SlikeTabele"/>
            </w:pPr>
            <w:r>
              <w:rPr>
                <w:noProof/>
              </w:rPr>
              <w:lastRenderedPageBreak/>
              <w:drawing>
                <wp:inline distT="0" distB="0" distL="0" distR="0" wp14:anchorId="64A7329A" wp14:editId="7D4D221F">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39"/>
                          <a:stretch>
                            <a:fillRect/>
                          </a:stretch>
                        </pic:blipFill>
                        <pic:spPr>
                          <a:xfrm>
                            <a:off x="0" y="0"/>
                            <a:ext cx="1701000" cy="3780000"/>
                          </a:xfrm>
                          <a:prstGeom prst="rect">
                            <a:avLst/>
                          </a:prstGeom>
                        </pic:spPr>
                      </pic:pic>
                    </a:graphicData>
                  </a:graphic>
                </wp:inline>
              </w:drawing>
            </w:r>
          </w:p>
        </w:tc>
        <w:tc>
          <w:tcPr>
            <w:tcW w:w="4819" w:type="dxa"/>
          </w:tcPr>
          <w:p w14:paraId="4608FA21" w14:textId="77777777" w:rsidR="00375EFF" w:rsidRDefault="00703591">
            <w:pPr>
              <w:pStyle w:val="SlikeTabele"/>
            </w:pPr>
            <w:r>
              <w:rPr>
                <w:noProof/>
              </w:rPr>
              <w:drawing>
                <wp:inline distT="0" distB="0" distL="0" distR="0" wp14:anchorId="1322F9D9" wp14:editId="3FD7B39A">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0"/>
                          <a:stretch>
                            <a:fillRect/>
                          </a:stretch>
                        </pic:blipFill>
                        <pic:spPr>
                          <a:xfrm>
                            <a:off x="0" y="0"/>
                            <a:ext cx="1701000" cy="3780000"/>
                          </a:xfrm>
                          <a:prstGeom prst="rect">
                            <a:avLst/>
                          </a:prstGeom>
                        </pic:spPr>
                      </pic:pic>
                    </a:graphicData>
                  </a:graphic>
                </wp:inline>
              </w:drawing>
            </w:r>
          </w:p>
        </w:tc>
      </w:tr>
    </w:tbl>
    <w:p w14:paraId="367AF5AC" w14:textId="77777777" w:rsidR="00375EFF" w:rsidRDefault="00703591">
      <w:pPr>
        <w:pStyle w:val="Oznakaslike"/>
      </w:pPr>
      <w:bookmarkStart w:id="61" w:name="_Toc241493451"/>
      <w:r>
        <w:t>Слика 5.5.1. Листа семантичких група (лево) и детаљан приказ групе о истом догађају (десно)</w:t>
      </w:r>
      <w:bookmarkEnd w:id="61"/>
    </w:p>
    <w:tbl>
      <w:tblPr>
        <w:tblW w:w="0" w:type="auto"/>
        <w:jc w:val="center"/>
        <w:tblLook w:val="04A0" w:firstRow="1" w:lastRow="0" w:firstColumn="1" w:lastColumn="0" w:noHBand="0" w:noVBand="1"/>
      </w:tblPr>
      <w:tblGrid>
        <w:gridCol w:w="9638"/>
      </w:tblGrid>
      <w:tr w:rsidR="00375EFF" w14:paraId="0DBCAE46" w14:textId="77777777">
        <w:trPr>
          <w:jc w:val="center"/>
        </w:trPr>
        <w:tc>
          <w:tcPr>
            <w:tcW w:w="9638" w:type="dxa"/>
          </w:tcPr>
          <w:p w14:paraId="262FAAEB" w14:textId="77777777" w:rsidR="00375EFF" w:rsidRDefault="00703591">
            <w:pPr>
              <w:pStyle w:val="SlikeTabele"/>
            </w:pPr>
            <w:r>
              <w:rPr>
                <w:noProof/>
              </w:rPr>
              <w:drawing>
                <wp:inline distT="0" distB="0" distL="0" distR="0" wp14:anchorId="5111F682" wp14:editId="392AB1B8">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1"/>
                          <a:stretch>
                            <a:fillRect/>
                          </a:stretch>
                        </pic:blipFill>
                        <pic:spPr>
                          <a:xfrm>
                            <a:off x="0" y="0"/>
                            <a:ext cx="1701000" cy="3780000"/>
                          </a:xfrm>
                          <a:prstGeom prst="rect">
                            <a:avLst/>
                          </a:prstGeom>
                        </pic:spPr>
                      </pic:pic>
                    </a:graphicData>
                  </a:graphic>
                </wp:inline>
              </w:drawing>
            </w:r>
          </w:p>
        </w:tc>
      </w:tr>
    </w:tbl>
    <w:p w14:paraId="1A76700D" w14:textId="77777777" w:rsidR="00375EFF" w:rsidRDefault="00703591">
      <w:pPr>
        <w:pStyle w:val="Oznakaslike"/>
      </w:pPr>
      <w:bookmarkStart w:id="62" w:name="_Toc241493452"/>
      <w:r>
        <w:t>Слика 5.5.2. Група вести која обједињује извештаје више извора о истом догађају</w:t>
      </w:r>
      <w:bookmarkEnd w:id="62"/>
    </w:p>
    <w:p w14:paraId="4CB5542D" w14:textId="77777777" w:rsidR="00375EFF" w:rsidRDefault="00703591">
      <w:pPr>
        <w:pStyle w:val="IInivonaslova-Potpoglavlje"/>
      </w:pPr>
      <w:bookmarkStart w:id="63" w:name="_Toc241493419"/>
      <w:r>
        <w:lastRenderedPageBreak/>
        <w:t>Локацијски релевантне вести</w:t>
      </w:r>
      <w:bookmarkEnd w:id="63"/>
    </w:p>
    <w:p w14:paraId="636B17B0" w14:textId="77777777" w:rsidR="00375EFF" w:rsidRDefault="00703591">
      <w:pPr>
        <w:pStyle w:val="Osnovnitekst"/>
      </w:pPr>
      <w:r>
        <w:t>Након одобрења дозволе, AndroidGpsLocationProvider доставља координате, а SerbianCityResolver проналази најближи подржани град. AliasArticleLocationDetectionStrategy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1E78B6DF" w14:textId="77777777" w:rsidR="00375EFF" w:rsidRDefault="0070359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w:t>
      </w:r>
    </w:p>
    <w:p w14:paraId="180C4D20" w14:textId="77777777" w:rsidR="00375EFF" w:rsidRDefault="0070359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375EFF" w14:paraId="70E09F0E" w14:textId="77777777">
        <w:trPr>
          <w:jc w:val="center"/>
        </w:trPr>
        <w:tc>
          <w:tcPr>
            <w:tcW w:w="4819" w:type="dxa"/>
          </w:tcPr>
          <w:p w14:paraId="2AF77C60" w14:textId="77777777" w:rsidR="00375EFF" w:rsidRDefault="00703591">
            <w:pPr>
              <w:pStyle w:val="SlikeTabele"/>
            </w:pPr>
            <w:r>
              <w:rPr>
                <w:noProof/>
              </w:rPr>
              <w:drawing>
                <wp:inline distT="0" distB="0" distL="0" distR="0" wp14:anchorId="35F0A72D" wp14:editId="6C4A4030">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2"/>
                          <a:stretch>
                            <a:fillRect/>
                          </a:stretch>
                        </pic:blipFill>
                        <pic:spPr>
                          <a:xfrm>
                            <a:off x="0" y="0"/>
                            <a:ext cx="1701000" cy="3780000"/>
                          </a:xfrm>
                          <a:prstGeom prst="rect">
                            <a:avLst/>
                          </a:prstGeom>
                        </pic:spPr>
                      </pic:pic>
                    </a:graphicData>
                  </a:graphic>
                </wp:inline>
              </w:drawing>
            </w:r>
          </w:p>
        </w:tc>
        <w:tc>
          <w:tcPr>
            <w:tcW w:w="4819" w:type="dxa"/>
          </w:tcPr>
          <w:p w14:paraId="736B27BE" w14:textId="77777777" w:rsidR="00375EFF" w:rsidRDefault="00703591">
            <w:pPr>
              <w:pStyle w:val="SlikeTabele"/>
            </w:pPr>
            <w:r>
              <w:rPr>
                <w:noProof/>
              </w:rPr>
              <w:drawing>
                <wp:inline distT="0" distB="0" distL="0" distR="0" wp14:anchorId="778D5F48" wp14:editId="058D3217">
                  <wp:extent cx="1701000"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3"/>
                          <a:stretch>
                            <a:fillRect/>
                          </a:stretch>
                        </pic:blipFill>
                        <pic:spPr>
                          <a:xfrm>
                            <a:off x="0" y="0"/>
                            <a:ext cx="1701000" cy="3780000"/>
                          </a:xfrm>
                          <a:prstGeom prst="rect">
                            <a:avLst/>
                          </a:prstGeom>
                        </pic:spPr>
                      </pic:pic>
                    </a:graphicData>
                  </a:graphic>
                </wp:inline>
              </w:drawing>
            </w:r>
          </w:p>
        </w:tc>
      </w:tr>
    </w:tbl>
    <w:p w14:paraId="7442BFD0" w14:textId="77777777" w:rsidR="00375EFF" w:rsidRDefault="00703591">
      <w:pPr>
        <w:pStyle w:val="Oznakaslike"/>
      </w:pPr>
      <w:bookmarkStart w:id="64" w:name="_Toc241493453"/>
      <w:r>
        <w:t>Слика 5.6.1. Одређивање најближег града помоћу GPS-а (лево) и локалне вести за изабрани град (десно)</w:t>
      </w:r>
      <w:bookmarkEnd w:id="64"/>
    </w:p>
    <w:p w14:paraId="3FC585C6" w14:textId="77777777" w:rsidR="00375EFF" w:rsidRDefault="00703591">
      <w:pPr>
        <w:pStyle w:val="IInivonaslova-Potpoglavlje"/>
      </w:pPr>
      <w:bookmarkStart w:id="65" w:name="_Toc241493420"/>
      <w:r>
        <w:t>Ударне вести и обавештења</w:t>
      </w:r>
      <w:bookmarkEnd w:id="65"/>
    </w:p>
    <w:p w14:paraId="17A9D679" w14:textId="77777777" w:rsidR="00375EFF" w:rsidRDefault="00703591">
      <w:pPr>
        <w:pStyle w:val="Osnovnitekst"/>
      </w:pPr>
      <w:r>
        <w:t>KeywordBreakingNewsStrategy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699595C1" w14:textId="77777777" w:rsidR="00375EFF" w:rsidRDefault="00703591">
      <w:pPr>
        <w:pStyle w:val="Osnovnitekst"/>
      </w:pPr>
      <w:r>
        <w:t xml:space="preserve">BreakingNewsNotificationActivator посматра repository и памти претходне идентификаторе. Обавештење се шаље само за нови чланак, само ако је функција укључена и </w:t>
      </w:r>
      <w:r>
        <w:lastRenderedPageBreak/>
        <w:t>само ако стратегија прихвати вест. Прво учитавање не производи масовна обавештења за цео постојећи кеш.</w:t>
      </w:r>
    </w:p>
    <w:p w14:paraId="2A9EF6FD" w14:textId="77777777" w:rsidR="00375EFF" w:rsidRDefault="00703591">
      <w:pPr>
        <w:pStyle w:val="IInivonaslova-Potpoglavlje"/>
      </w:pPr>
      <w:bookmarkStart w:id="66" w:name="_Toc241493421"/>
      <w:r>
        <w:t>Гласовно читање</w:t>
      </w:r>
      <w:bookmarkEnd w:id="66"/>
    </w:p>
    <w:p w14:paraId="2F7614A3" w14:textId="77777777" w:rsidR="00375EFF" w:rsidRDefault="00703591">
      <w:pPr>
        <w:pStyle w:val="Osnovnitekst"/>
      </w:pPr>
      <w:r>
        <w:t>ArticleSpeechController користи Android TextToSpeech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UtteranceProgressListener синхронизује интерфејс са стварно активним исказом.</w:t>
      </w:r>
    </w:p>
    <w:p w14:paraId="60028B0D" w14:textId="77777777" w:rsidR="00375EFF" w:rsidRDefault="00703591">
      <w:pPr>
        <w:pStyle w:val="IInivonaslova-Potpoglavlje"/>
      </w:pPr>
      <w:bookmarkStart w:id="67" w:name="_Toc241493422"/>
      <w:r>
        <w:t>PDF извоз и дељење</w:t>
      </w:r>
      <w:bookmarkEnd w:id="67"/>
    </w:p>
    <w:p w14:paraId="5C9D69C2" w14:textId="77777777" w:rsidR="00375EFF" w:rsidRDefault="00703591">
      <w:pPr>
        <w:pStyle w:val="Osnovnitekst"/>
      </w:pPr>
      <w:r>
        <w:t>ArticlePdfService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Android избор апликације.</w:t>
      </w:r>
    </w:p>
    <w:p w14:paraId="1DEF10DE" w14:textId="77777777" w:rsidR="00375EFF" w:rsidRDefault="0070359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w:t>
      </w:r>
    </w:p>
    <w:tbl>
      <w:tblPr>
        <w:tblW w:w="0" w:type="auto"/>
        <w:jc w:val="center"/>
        <w:tblLook w:val="04A0" w:firstRow="1" w:lastRow="0" w:firstColumn="1" w:lastColumn="0" w:noHBand="0" w:noVBand="1"/>
      </w:tblPr>
      <w:tblGrid>
        <w:gridCol w:w="4819"/>
        <w:gridCol w:w="4819"/>
      </w:tblGrid>
      <w:tr w:rsidR="00375EFF" w14:paraId="2F58F90B" w14:textId="77777777">
        <w:trPr>
          <w:jc w:val="center"/>
        </w:trPr>
        <w:tc>
          <w:tcPr>
            <w:tcW w:w="4819" w:type="dxa"/>
          </w:tcPr>
          <w:p w14:paraId="7766E2DF" w14:textId="77777777" w:rsidR="00375EFF" w:rsidRDefault="00703591">
            <w:pPr>
              <w:pStyle w:val="SlikeTabele"/>
            </w:pPr>
            <w:r>
              <w:rPr>
                <w:noProof/>
              </w:rPr>
              <w:drawing>
                <wp:inline distT="0" distB="0" distL="0" distR="0" wp14:anchorId="14C7433F" wp14:editId="3B6B85C7">
                  <wp:extent cx="1738097"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4"/>
                          <a:stretch>
                            <a:fillRect/>
                          </a:stretch>
                        </pic:blipFill>
                        <pic:spPr>
                          <a:xfrm>
                            <a:off x="0" y="0"/>
                            <a:ext cx="1738097" cy="3780000"/>
                          </a:xfrm>
                          <a:prstGeom prst="rect">
                            <a:avLst/>
                          </a:prstGeom>
                        </pic:spPr>
                      </pic:pic>
                    </a:graphicData>
                  </a:graphic>
                </wp:inline>
              </w:drawing>
            </w:r>
          </w:p>
        </w:tc>
        <w:tc>
          <w:tcPr>
            <w:tcW w:w="4819" w:type="dxa"/>
          </w:tcPr>
          <w:p w14:paraId="411A7721" w14:textId="77777777" w:rsidR="00375EFF" w:rsidRDefault="00703591">
            <w:pPr>
              <w:pStyle w:val="SlikeTabele"/>
            </w:pPr>
            <w:r>
              <w:rPr>
                <w:noProof/>
              </w:rPr>
              <w:drawing>
                <wp:inline distT="0" distB="0" distL="0" distR="0" wp14:anchorId="26F7FE7C" wp14:editId="12EA90B3">
                  <wp:extent cx="1689025"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45"/>
                          <a:stretch>
                            <a:fillRect/>
                          </a:stretch>
                        </pic:blipFill>
                        <pic:spPr>
                          <a:xfrm>
                            <a:off x="0" y="0"/>
                            <a:ext cx="1689025" cy="3780000"/>
                          </a:xfrm>
                          <a:prstGeom prst="rect">
                            <a:avLst/>
                          </a:prstGeom>
                        </pic:spPr>
                      </pic:pic>
                    </a:graphicData>
                  </a:graphic>
                </wp:inline>
              </w:drawing>
            </w:r>
          </w:p>
        </w:tc>
      </w:tr>
    </w:tbl>
    <w:p w14:paraId="0356DC7D" w14:textId="77777777" w:rsidR="00375EFF" w:rsidRDefault="00703591">
      <w:pPr>
        <w:pStyle w:val="Oznakaslike"/>
      </w:pPr>
      <w:bookmarkStart w:id="68" w:name="_Toc241493454"/>
      <w:r>
        <w:t>Слика 5.9.1. Дељење вести системским дијалогом (лево) и PDF документ настао извозом чланка (десно)</w:t>
      </w:r>
      <w:bookmarkEnd w:id="68"/>
    </w:p>
    <w:p w14:paraId="36555172" w14:textId="77777777" w:rsidR="00375EFF" w:rsidRDefault="00703591">
      <w:pPr>
        <w:pStyle w:val="IInivonaslova-Potpoglavlje"/>
      </w:pPr>
      <w:bookmarkStart w:id="69" w:name="_Toc241493423"/>
      <w:r>
        <w:lastRenderedPageBreak/>
        <w:t>Подешавања и изглед</w:t>
      </w:r>
      <w:bookmarkEnd w:id="69"/>
    </w:p>
    <w:p w14:paraId="02225870" w14:textId="77777777" w:rsidR="00375EFF" w:rsidRDefault="0070359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7AA761E1" w14:textId="77777777" w:rsidR="00375EFF" w:rsidRDefault="0070359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375EFF" w14:paraId="238A371E" w14:textId="77777777">
        <w:trPr>
          <w:jc w:val="center"/>
        </w:trPr>
        <w:tc>
          <w:tcPr>
            <w:tcW w:w="4819" w:type="dxa"/>
          </w:tcPr>
          <w:p w14:paraId="0262E07E" w14:textId="77777777" w:rsidR="00375EFF" w:rsidRDefault="00703591">
            <w:pPr>
              <w:pStyle w:val="SlikeTabele"/>
            </w:pPr>
            <w:r>
              <w:rPr>
                <w:noProof/>
              </w:rPr>
              <w:drawing>
                <wp:inline distT="0" distB="0" distL="0" distR="0" wp14:anchorId="4BBDD89A" wp14:editId="4D2B60EA">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46"/>
                          <a:stretch>
                            <a:fillRect/>
                          </a:stretch>
                        </pic:blipFill>
                        <pic:spPr>
                          <a:xfrm>
                            <a:off x="0" y="0"/>
                            <a:ext cx="1701000" cy="3780000"/>
                          </a:xfrm>
                          <a:prstGeom prst="rect">
                            <a:avLst/>
                          </a:prstGeom>
                        </pic:spPr>
                      </pic:pic>
                    </a:graphicData>
                  </a:graphic>
                </wp:inline>
              </w:drawing>
            </w:r>
          </w:p>
        </w:tc>
        <w:tc>
          <w:tcPr>
            <w:tcW w:w="4819" w:type="dxa"/>
          </w:tcPr>
          <w:p w14:paraId="264AED9C" w14:textId="77777777" w:rsidR="00375EFF" w:rsidRDefault="00703591">
            <w:pPr>
              <w:pStyle w:val="SlikeTabele"/>
            </w:pPr>
            <w:r>
              <w:rPr>
                <w:noProof/>
              </w:rPr>
              <w:drawing>
                <wp:inline distT="0" distB="0" distL="0" distR="0" wp14:anchorId="1431CA1A" wp14:editId="5522F9CC">
                  <wp:extent cx="1705963"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47"/>
                          <a:stretch>
                            <a:fillRect/>
                          </a:stretch>
                        </pic:blipFill>
                        <pic:spPr>
                          <a:xfrm>
                            <a:off x="0" y="0"/>
                            <a:ext cx="1705963" cy="3780000"/>
                          </a:xfrm>
                          <a:prstGeom prst="rect">
                            <a:avLst/>
                          </a:prstGeom>
                        </pic:spPr>
                      </pic:pic>
                    </a:graphicData>
                  </a:graphic>
                </wp:inline>
              </w:drawing>
            </w:r>
          </w:p>
        </w:tc>
      </w:tr>
    </w:tbl>
    <w:p w14:paraId="08714248" w14:textId="77777777" w:rsidR="00375EFF" w:rsidRDefault="00703591">
      <w:pPr>
        <w:pStyle w:val="Oznakaslike"/>
      </w:pPr>
      <w:bookmarkStart w:id="70" w:name="_Toc241493455"/>
      <w:r>
        <w:t>Слика 5.10.1. Екран подешавања (лево) и компактни приказ листе вести (десно)</w:t>
      </w:r>
      <w:bookmarkEnd w:id="70"/>
    </w:p>
    <w:p w14:paraId="7C088976" w14:textId="77777777" w:rsidR="00375EFF" w:rsidRDefault="00703591">
      <w:pPr>
        <w:pStyle w:val="IInivonaslova-Potpoglavlje"/>
      </w:pPr>
      <w:bookmarkStart w:id="71" w:name="_Toc241493424"/>
      <w:r>
        <w:t>Тестирање</w:t>
      </w:r>
      <w:bookmarkEnd w:id="71"/>
    </w:p>
    <w:p w14:paraId="6E8E74BE" w14:textId="77777777" w:rsidR="00375EFF" w:rsidRDefault="00703591">
      <w:pPr>
        <w:pStyle w:val="Osnovnitekst"/>
      </w:pPr>
      <w:r>
        <w:t>Backend садржи 39 пословних тестова распоређених у пет датотека, поред pytest fixture функције за привремену базу. Покривени су root и health endpoint, листа и детаљ чланка, неактивни и непотпуно анализирани записи, RSS парсер, јединствени метаподаци извора, нормализација URL адресе, обе стратегије тона, pipeline, перзистенција и фабрика конфигурације.</w:t>
      </w:r>
    </w:p>
    <w:p w14:paraId="6A21870B" w14:textId="77777777" w:rsidR="00375EFF" w:rsidRDefault="00703591">
      <w:pPr>
        <w:pStyle w:val="Osnovnitekst"/>
      </w:pPr>
      <w:r>
        <w:t>Семантички део има тестове учитавања означених парова, одбијања неважећих примера, избора прага, генерисања кандидата, benchmark поделе без цурења података, чувања shadow одлука и интеграције са polling сервисом. Тиме се не проверава само алгоритам, већ и репродуктивност експерименталног поступка.</w:t>
      </w:r>
    </w:p>
    <w:p w14:paraId="2346B21A" w14:textId="77777777" w:rsidR="00375EFF" w:rsidRDefault="00703591">
      <w:pPr>
        <w:pStyle w:val="Osnovnitekst"/>
      </w:pPr>
      <w:r>
        <w:lastRenderedPageBreak/>
        <w:t>Android пројекат садржи 61 локални јединични тест у двадесет датотека, уз основни инструментални тест. Покривени су мапирање API модела, DataSource,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w:t>
      </w:r>
    </w:p>
    <w:p w14:paraId="6A2B41A5" w14:textId="77777777" w:rsidR="00375EFF" w:rsidRDefault="00703591">
      <w:pPr>
        <w:pStyle w:val="Oznakatabele"/>
      </w:pPr>
      <w:bookmarkStart w:id="72" w:name="_Toc241493459"/>
      <w:r>
        <w:t>Табела 5.11.1. Примери тест сценарија</w:t>
      </w:r>
      <w:bookmarkEnd w:id="72"/>
    </w:p>
    <w:tbl>
      <w:tblPr>
        <w:tblStyle w:val="TableGrid"/>
        <w:tblW w:w="0" w:type="auto"/>
        <w:jc w:val="center"/>
        <w:tblLayout w:type="fixed"/>
        <w:tblLook w:val="04A0" w:firstRow="1" w:lastRow="0" w:firstColumn="1" w:lastColumn="0" w:noHBand="0" w:noVBand="1"/>
      </w:tblPr>
      <w:tblGrid>
        <w:gridCol w:w="1928"/>
        <w:gridCol w:w="3969"/>
        <w:gridCol w:w="3402"/>
      </w:tblGrid>
      <w:tr w:rsidR="00375EFF" w14:paraId="38649819" w14:textId="77777777">
        <w:trPr>
          <w:tblHeader/>
          <w:jc w:val="center"/>
        </w:trPr>
        <w:tc>
          <w:tcPr>
            <w:tcW w:w="1928" w:type="dxa"/>
            <w:shd w:val="clear" w:color="auto" w:fill="D7EAF2"/>
            <w:tcMar>
              <w:top w:w="80" w:type="dxa"/>
              <w:left w:w="100" w:type="dxa"/>
              <w:bottom w:w="80" w:type="dxa"/>
              <w:right w:w="100" w:type="dxa"/>
            </w:tcMar>
          </w:tcPr>
          <w:p w14:paraId="18824B9C" w14:textId="77777777" w:rsidR="00375EFF" w:rsidRDefault="00703591">
            <w:pPr>
              <w:jc w:val="center"/>
            </w:pPr>
            <w:r>
              <w:rPr>
                <w:b/>
                <w:sz w:val="20"/>
              </w:rPr>
              <w:t>Област</w:t>
            </w:r>
          </w:p>
        </w:tc>
        <w:tc>
          <w:tcPr>
            <w:tcW w:w="3969" w:type="dxa"/>
            <w:shd w:val="clear" w:color="auto" w:fill="D7EAF2"/>
            <w:tcMar>
              <w:top w:w="80" w:type="dxa"/>
              <w:left w:w="100" w:type="dxa"/>
              <w:bottom w:w="80" w:type="dxa"/>
              <w:right w:w="100" w:type="dxa"/>
            </w:tcMar>
          </w:tcPr>
          <w:p w14:paraId="599B4C07" w14:textId="77777777" w:rsidR="00375EFF" w:rsidRDefault="00703591">
            <w:pPr>
              <w:jc w:val="center"/>
            </w:pPr>
            <w:r>
              <w:rPr>
                <w:b/>
                <w:sz w:val="20"/>
              </w:rPr>
              <w:t>Пример провере</w:t>
            </w:r>
          </w:p>
        </w:tc>
        <w:tc>
          <w:tcPr>
            <w:tcW w:w="3402" w:type="dxa"/>
            <w:shd w:val="clear" w:color="auto" w:fill="D7EAF2"/>
            <w:tcMar>
              <w:top w:w="80" w:type="dxa"/>
              <w:left w:w="100" w:type="dxa"/>
              <w:bottom w:w="80" w:type="dxa"/>
              <w:right w:w="100" w:type="dxa"/>
            </w:tcMar>
          </w:tcPr>
          <w:p w14:paraId="35C096C3" w14:textId="77777777" w:rsidR="00375EFF" w:rsidRDefault="00703591">
            <w:pPr>
              <w:jc w:val="center"/>
            </w:pPr>
            <w:r>
              <w:rPr>
                <w:b/>
                <w:sz w:val="20"/>
              </w:rPr>
              <w:t>Очекивани резултат</w:t>
            </w:r>
          </w:p>
        </w:tc>
      </w:tr>
      <w:tr w:rsidR="00375EFF" w14:paraId="6D97B848" w14:textId="77777777">
        <w:trPr>
          <w:jc w:val="center"/>
        </w:trPr>
        <w:tc>
          <w:tcPr>
            <w:tcW w:w="1928" w:type="dxa"/>
            <w:tcMar>
              <w:top w:w="80" w:type="dxa"/>
              <w:left w:w="100" w:type="dxa"/>
              <w:bottom w:w="80" w:type="dxa"/>
              <w:right w:w="100" w:type="dxa"/>
            </w:tcMar>
            <w:vAlign w:val="center"/>
          </w:tcPr>
          <w:p w14:paraId="062BC815" w14:textId="77777777" w:rsidR="00375EFF" w:rsidRDefault="00703591">
            <w:r>
              <w:rPr>
                <w:sz w:val="20"/>
              </w:rPr>
              <w:t>API</w:t>
            </w:r>
          </w:p>
        </w:tc>
        <w:tc>
          <w:tcPr>
            <w:tcW w:w="3969" w:type="dxa"/>
            <w:tcMar>
              <w:top w:w="80" w:type="dxa"/>
              <w:left w:w="100" w:type="dxa"/>
              <w:bottom w:w="80" w:type="dxa"/>
              <w:right w:w="100" w:type="dxa"/>
            </w:tcMar>
            <w:vAlign w:val="center"/>
          </w:tcPr>
          <w:p w14:paraId="58A78EAA" w14:textId="77777777" w:rsidR="00375EFF" w:rsidRDefault="00703591">
            <w:r>
              <w:rPr>
                <w:sz w:val="20"/>
              </w:rPr>
              <w:t>Захтев за непостојећи или неактиван чланак</w:t>
            </w:r>
          </w:p>
        </w:tc>
        <w:tc>
          <w:tcPr>
            <w:tcW w:w="3402" w:type="dxa"/>
            <w:tcMar>
              <w:top w:w="80" w:type="dxa"/>
              <w:left w:w="100" w:type="dxa"/>
              <w:bottom w:w="80" w:type="dxa"/>
              <w:right w:w="100" w:type="dxa"/>
            </w:tcMar>
            <w:vAlign w:val="center"/>
          </w:tcPr>
          <w:p w14:paraId="2F190313" w14:textId="77777777" w:rsidR="00375EFF" w:rsidRDefault="00703591">
            <w:r>
              <w:rPr>
                <w:sz w:val="20"/>
              </w:rPr>
              <w:t>HTTP 404</w:t>
            </w:r>
          </w:p>
        </w:tc>
      </w:tr>
      <w:tr w:rsidR="00375EFF" w14:paraId="7810B999" w14:textId="77777777">
        <w:trPr>
          <w:jc w:val="center"/>
        </w:trPr>
        <w:tc>
          <w:tcPr>
            <w:tcW w:w="1928" w:type="dxa"/>
            <w:tcMar>
              <w:top w:w="80" w:type="dxa"/>
              <w:left w:w="100" w:type="dxa"/>
              <w:bottom w:w="80" w:type="dxa"/>
              <w:right w:w="100" w:type="dxa"/>
            </w:tcMar>
            <w:vAlign w:val="center"/>
          </w:tcPr>
          <w:p w14:paraId="70858DD3" w14:textId="77777777" w:rsidR="00375EFF" w:rsidRDefault="00703591">
            <w:r>
              <w:rPr>
                <w:sz w:val="20"/>
              </w:rPr>
              <w:t>Тон</w:t>
            </w:r>
          </w:p>
        </w:tc>
        <w:tc>
          <w:tcPr>
            <w:tcW w:w="3969" w:type="dxa"/>
            <w:tcMar>
              <w:top w:w="80" w:type="dxa"/>
              <w:left w:w="100" w:type="dxa"/>
              <w:bottom w:w="80" w:type="dxa"/>
              <w:right w:w="100" w:type="dxa"/>
            </w:tcMar>
            <w:vAlign w:val="center"/>
          </w:tcPr>
          <w:p w14:paraId="4E9ED89A" w14:textId="77777777" w:rsidR="00375EFF" w:rsidRDefault="00703591">
            <w:r>
              <w:rPr>
                <w:sz w:val="20"/>
              </w:rPr>
              <w:t>LLM вредности са ненултим збиром</w:t>
            </w:r>
          </w:p>
        </w:tc>
        <w:tc>
          <w:tcPr>
            <w:tcW w:w="3402" w:type="dxa"/>
            <w:tcMar>
              <w:top w:w="80" w:type="dxa"/>
              <w:left w:w="100" w:type="dxa"/>
              <w:bottom w:w="80" w:type="dxa"/>
              <w:right w:w="100" w:type="dxa"/>
            </w:tcMar>
            <w:vAlign w:val="center"/>
          </w:tcPr>
          <w:p w14:paraId="3EE87D03" w14:textId="77777777" w:rsidR="00375EFF" w:rsidRDefault="00703591">
            <w:r>
              <w:rPr>
                <w:sz w:val="20"/>
              </w:rPr>
              <w:t>Проценти сабрани на 100</w:t>
            </w:r>
          </w:p>
        </w:tc>
      </w:tr>
      <w:tr w:rsidR="00375EFF" w14:paraId="16FB3B20" w14:textId="77777777">
        <w:trPr>
          <w:jc w:val="center"/>
        </w:trPr>
        <w:tc>
          <w:tcPr>
            <w:tcW w:w="1928" w:type="dxa"/>
            <w:tcMar>
              <w:top w:w="80" w:type="dxa"/>
              <w:left w:w="100" w:type="dxa"/>
              <w:bottom w:w="80" w:type="dxa"/>
              <w:right w:w="100" w:type="dxa"/>
            </w:tcMar>
            <w:vAlign w:val="center"/>
          </w:tcPr>
          <w:p w14:paraId="34AD16CC" w14:textId="77777777" w:rsidR="00375EFF" w:rsidRDefault="00703591">
            <w:r>
              <w:rPr>
                <w:sz w:val="20"/>
              </w:rPr>
              <w:t>Тон</w:t>
            </w:r>
          </w:p>
        </w:tc>
        <w:tc>
          <w:tcPr>
            <w:tcW w:w="3969" w:type="dxa"/>
            <w:tcMar>
              <w:top w:w="80" w:type="dxa"/>
              <w:left w:w="100" w:type="dxa"/>
              <w:bottom w:w="80" w:type="dxa"/>
              <w:right w:w="100" w:type="dxa"/>
            </w:tcMar>
            <w:vAlign w:val="center"/>
          </w:tcPr>
          <w:p w14:paraId="6F505F75" w14:textId="77777777" w:rsidR="00375EFF" w:rsidRDefault="00703591">
            <w:r>
              <w:rPr>
                <w:sz w:val="20"/>
              </w:rPr>
              <w:t>Све три вредности су нула</w:t>
            </w:r>
          </w:p>
        </w:tc>
        <w:tc>
          <w:tcPr>
            <w:tcW w:w="3402" w:type="dxa"/>
            <w:tcMar>
              <w:top w:w="80" w:type="dxa"/>
              <w:left w:w="100" w:type="dxa"/>
              <w:bottom w:w="80" w:type="dxa"/>
              <w:right w:w="100" w:type="dxa"/>
            </w:tcMar>
            <w:vAlign w:val="center"/>
          </w:tcPr>
          <w:p w14:paraId="796AF30D" w14:textId="77777777" w:rsidR="00375EFF" w:rsidRDefault="00703591">
            <w:r>
              <w:rPr>
                <w:sz w:val="20"/>
              </w:rPr>
              <w:t>Експлицитна грешка</w:t>
            </w:r>
          </w:p>
        </w:tc>
      </w:tr>
      <w:tr w:rsidR="00375EFF" w14:paraId="5136BA4B" w14:textId="77777777">
        <w:trPr>
          <w:jc w:val="center"/>
        </w:trPr>
        <w:tc>
          <w:tcPr>
            <w:tcW w:w="1928" w:type="dxa"/>
            <w:tcMar>
              <w:top w:w="80" w:type="dxa"/>
              <w:left w:w="100" w:type="dxa"/>
              <w:bottom w:w="80" w:type="dxa"/>
              <w:right w:w="100" w:type="dxa"/>
            </w:tcMar>
            <w:vAlign w:val="center"/>
          </w:tcPr>
          <w:p w14:paraId="3F1808C7" w14:textId="77777777" w:rsidR="00375EFF" w:rsidRDefault="00703591">
            <w:r>
              <w:rPr>
                <w:sz w:val="20"/>
              </w:rPr>
              <w:t>RSS</w:t>
            </w:r>
          </w:p>
        </w:tc>
        <w:tc>
          <w:tcPr>
            <w:tcW w:w="3969" w:type="dxa"/>
            <w:tcMar>
              <w:top w:w="80" w:type="dxa"/>
              <w:left w:w="100" w:type="dxa"/>
              <w:bottom w:w="80" w:type="dxa"/>
              <w:right w:w="100" w:type="dxa"/>
            </w:tcMar>
            <w:vAlign w:val="center"/>
          </w:tcPr>
          <w:p w14:paraId="18157F14" w14:textId="77777777" w:rsidR="00375EFF" w:rsidRDefault="00703591">
            <w:r>
              <w:rPr>
                <w:sz w:val="20"/>
              </w:rPr>
              <w:t>Више извора</w:t>
            </w:r>
          </w:p>
        </w:tc>
        <w:tc>
          <w:tcPr>
            <w:tcW w:w="3402" w:type="dxa"/>
            <w:tcMar>
              <w:top w:w="80" w:type="dxa"/>
              <w:left w:w="100" w:type="dxa"/>
              <w:bottom w:w="80" w:type="dxa"/>
              <w:right w:w="100" w:type="dxa"/>
            </w:tcMar>
            <w:vAlign w:val="center"/>
          </w:tcPr>
          <w:p w14:paraId="0BB8F25E" w14:textId="77777777" w:rsidR="00375EFF" w:rsidRDefault="00703591">
            <w:r>
              <w:rPr>
                <w:sz w:val="20"/>
              </w:rPr>
              <w:t>Јединствени ID и назив</w:t>
            </w:r>
          </w:p>
        </w:tc>
      </w:tr>
      <w:tr w:rsidR="00375EFF" w14:paraId="022D343E" w14:textId="77777777">
        <w:trPr>
          <w:jc w:val="center"/>
        </w:trPr>
        <w:tc>
          <w:tcPr>
            <w:tcW w:w="1928" w:type="dxa"/>
            <w:tcMar>
              <w:top w:w="80" w:type="dxa"/>
              <w:left w:w="100" w:type="dxa"/>
              <w:bottom w:w="80" w:type="dxa"/>
              <w:right w:w="100" w:type="dxa"/>
            </w:tcMar>
            <w:vAlign w:val="center"/>
          </w:tcPr>
          <w:p w14:paraId="3B95A74A" w14:textId="77777777" w:rsidR="00375EFF" w:rsidRDefault="00703591">
            <w:r>
              <w:rPr>
                <w:sz w:val="20"/>
              </w:rPr>
              <w:t>Груписање</w:t>
            </w:r>
          </w:p>
        </w:tc>
        <w:tc>
          <w:tcPr>
            <w:tcW w:w="3969" w:type="dxa"/>
            <w:tcMar>
              <w:top w:w="80" w:type="dxa"/>
              <w:left w:w="100" w:type="dxa"/>
              <w:bottom w:w="80" w:type="dxa"/>
              <w:right w:w="100" w:type="dxa"/>
            </w:tcMar>
            <w:vAlign w:val="center"/>
          </w:tcPr>
          <w:p w14:paraId="773F85C4" w14:textId="77777777" w:rsidR="00375EFF" w:rsidRDefault="00703591">
            <w:r>
              <w:rPr>
                <w:sz w:val="20"/>
              </w:rPr>
              <w:t>Парови различитих извора у 72 h</w:t>
            </w:r>
          </w:p>
        </w:tc>
        <w:tc>
          <w:tcPr>
            <w:tcW w:w="3402" w:type="dxa"/>
            <w:tcMar>
              <w:top w:w="80" w:type="dxa"/>
              <w:left w:w="100" w:type="dxa"/>
              <w:bottom w:w="80" w:type="dxa"/>
              <w:right w:w="100" w:type="dxa"/>
            </w:tcMar>
            <w:vAlign w:val="center"/>
          </w:tcPr>
          <w:p w14:paraId="5AFB9FC5" w14:textId="77777777" w:rsidR="00375EFF" w:rsidRDefault="00703591">
            <w:r>
              <w:rPr>
                <w:sz w:val="20"/>
              </w:rPr>
              <w:t>Сличност и одлука</w:t>
            </w:r>
          </w:p>
        </w:tc>
      </w:tr>
      <w:tr w:rsidR="00375EFF" w14:paraId="7DFFEFB8" w14:textId="77777777">
        <w:trPr>
          <w:jc w:val="center"/>
        </w:trPr>
        <w:tc>
          <w:tcPr>
            <w:tcW w:w="1928" w:type="dxa"/>
            <w:tcMar>
              <w:top w:w="80" w:type="dxa"/>
              <w:left w:w="100" w:type="dxa"/>
              <w:bottom w:w="80" w:type="dxa"/>
              <w:right w:w="100" w:type="dxa"/>
            </w:tcMar>
            <w:vAlign w:val="center"/>
          </w:tcPr>
          <w:p w14:paraId="1B39E2AD" w14:textId="77777777" w:rsidR="00375EFF" w:rsidRDefault="00703591">
            <w:r>
              <w:rPr>
                <w:sz w:val="20"/>
              </w:rPr>
              <w:t>Android кеш</w:t>
            </w:r>
          </w:p>
        </w:tc>
        <w:tc>
          <w:tcPr>
            <w:tcW w:w="3969" w:type="dxa"/>
            <w:tcMar>
              <w:top w:w="80" w:type="dxa"/>
              <w:left w:w="100" w:type="dxa"/>
              <w:bottom w:w="80" w:type="dxa"/>
              <w:right w:w="100" w:type="dxa"/>
            </w:tcMar>
            <w:vAlign w:val="center"/>
          </w:tcPr>
          <w:p w14:paraId="16B9CA83" w14:textId="77777777" w:rsidR="00375EFF" w:rsidRDefault="00703591">
            <w:r>
              <w:rPr>
                <w:sz w:val="20"/>
              </w:rPr>
              <w:t>Мрежни одговор</w:t>
            </w:r>
          </w:p>
        </w:tc>
        <w:tc>
          <w:tcPr>
            <w:tcW w:w="3402" w:type="dxa"/>
            <w:tcMar>
              <w:top w:w="80" w:type="dxa"/>
              <w:left w:w="100" w:type="dxa"/>
              <w:bottom w:w="80" w:type="dxa"/>
              <w:right w:w="100" w:type="dxa"/>
            </w:tcMar>
            <w:vAlign w:val="center"/>
          </w:tcPr>
          <w:p w14:paraId="709ACEE4" w14:textId="77777777" w:rsidR="00375EFF" w:rsidRDefault="00703591">
            <w:r>
              <w:rPr>
                <w:sz w:val="20"/>
              </w:rPr>
              <w:t>Атомска замена чланака и анализа</w:t>
            </w:r>
          </w:p>
        </w:tc>
      </w:tr>
      <w:tr w:rsidR="00375EFF" w14:paraId="56E371E1" w14:textId="77777777">
        <w:trPr>
          <w:jc w:val="center"/>
        </w:trPr>
        <w:tc>
          <w:tcPr>
            <w:tcW w:w="1928" w:type="dxa"/>
            <w:tcMar>
              <w:top w:w="80" w:type="dxa"/>
              <w:left w:w="100" w:type="dxa"/>
              <w:bottom w:w="80" w:type="dxa"/>
              <w:right w:w="100" w:type="dxa"/>
            </w:tcMar>
            <w:vAlign w:val="center"/>
          </w:tcPr>
          <w:p w14:paraId="5E9C5F73" w14:textId="77777777" w:rsidR="00375EFF" w:rsidRDefault="00703591">
            <w:r>
              <w:rPr>
                <w:sz w:val="20"/>
              </w:rPr>
              <w:t>Локација</w:t>
            </w:r>
          </w:p>
        </w:tc>
        <w:tc>
          <w:tcPr>
            <w:tcW w:w="3969" w:type="dxa"/>
            <w:tcMar>
              <w:top w:w="80" w:type="dxa"/>
              <w:left w:w="100" w:type="dxa"/>
              <w:bottom w:w="80" w:type="dxa"/>
              <w:right w:w="100" w:type="dxa"/>
            </w:tcMar>
            <w:vAlign w:val="center"/>
          </w:tcPr>
          <w:p w14:paraId="3006B77D" w14:textId="77777777" w:rsidR="00375EFF" w:rsidRDefault="00703591">
            <w:r>
              <w:rPr>
                <w:sz w:val="20"/>
              </w:rPr>
              <w:t>Назив града као цела фраза</w:t>
            </w:r>
          </w:p>
        </w:tc>
        <w:tc>
          <w:tcPr>
            <w:tcW w:w="3402" w:type="dxa"/>
            <w:tcMar>
              <w:top w:w="80" w:type="dxa"/>
              <w:left w:w="100" w:type="dxa"/>
              <w:bottom w:w="80" w:type="dxa"/>
              <w:right w:w="100" w:type="dxa"/>
            </w:tcMar>
            <w:vAlign w:val="center"/>
          </w:tcPr>
          <w:p w14:paraId="0CBA01CB" w14:textId="77777777" w:rsidR="00375EFF" w:rsidRDefault="00703591">
            <w:r>
              <w:rPr>
                <w:sz w:val="20"/>
              </w:rPr>
              <w:t>Одговарајући cityId</w:t>
            </w:r>
          </w:p>
        </w:tc>
      </w:tr>
      <w:tr w:rsidR="00375EFF" w14:paraId="7FF66F2E" w14:textId="77777777">
        <w:trPr>
          <w:jc w:val="center"/>
        </w:trPr>
        <w:tc>
          <w:tcPr>
            <w:tcW w:w="1928" w:type="dxa"/>
            <w:tcMar>
              <w:top w:w="80" w:type="dxa"/>
              <w:left w:w="100" w:type="dxa"/>
              <w:bottom w:w="80" w:type="dxa"/>
              <w:right w:w="100" w:type="dxa"/>
            </w:tcMar>
            <w:vAlign w:val="center"/>
          </w:tcPr>
          <w:p w14:paraId="6E94BA39" w14:textId="77777777" w:rsidR="00375EFF" w:rsidRDefault="00703591">
            <w:r>
              <w:rPr>
                <w:sz w:val="20"/>
              </w:rPr>
              <w:t>Обавештења</w:t>
            </w:r>
          </w:p>
        </w:tc>
        <w:tc>
          <w:tcPr>
            <w:tcW w:w="3969" w:type="dxa"/>
            <w:tcMar>
              <w:top w:w="80" w:type="dxa"/>
              <w:left w:w="100" w:type="dxa"/>
              <w:bottom w:w="80" w:type="dxa"/>
              <w:right w:w="100" w:type="dxa"/>
            </w:tcMar>
            <w:vAlign w:val="center"/>
          </w:tcPr>
          <w:p w14:paraId="5AB915B7" w14:textId="77777777" w:rsidR="00375EFF" w:rsidRDefault="00703591">
            <w:r>
              <w:rPr>
                <w:sz w:val="20"/>
              </w:rPr>
              <w:t>Нова свежа ударна вест</w:t>
            </w:r>
          </w:p>
        </w:tc>
        <w:tc>
          <w:tcPr>
            <w:tcW w:w="3402" w:type="dxa"/>
            <w:tcMar>
              <w:top w:w="80" w:type="dxa"/>
              <w:left w:w="100" w:type="dxa"/>
              <w:bottom w:w="80" w:type="dxa"/>
              <w:right w:w="100" w:type="dxa"/>
            </w:tcMar>
            <w:vAlign w:val="center"/>
          </w:tcPr>
          <w:p w14:paraId="0982F4CF" w14:textId="77777777" w:rsidR="00375EFF" w:rsidRDefault="00703591">
            <w:r>
              <w:rPr>
                <w:sz w:val="20"/>
              </w:rPr>
              <w:t>Једно обавештење</w:t>
            </w:r>
          </w:p>
        </w:tc>
      </w:tr>
      <w:tr w:rsidR="00375EFF" w14:paraId="2F55C8F8" w14:textId="77777777">
        <w:trPr>
          <w:jc w:val="center"/>
        </w:trPr>
        <w:tc>
          <w:tcPr>
            <w:tcW w:w="1928" w:type="dxa"/>
            <w:tcMar>
              <w:top w:w="80" w:type="dxa"/>
              <w:left w:w="100" w:type="dxa"/>
              <w:bottom w:w="80" w:type="dxa"/>
              <w:right w:w="100" w:type="dxa"/>
            </w:tcMar>
            <w:vAlign w:val="center"/>
          </w:tcPr>
          <w:p w14:paraId="2C142A94" w14:textId="77777777" w:rsidR="00375EFF" w:rsidRDefault="00703591">
            <w:r>
              <w:rPr>
                <w:sz w:val="20"/>
              </w:rPr>
              <w:t>PDF</w:t>
            </w:r>
          </w:p>
        </w:tc>
        <w:tc>
          <w:tcPr>
            <w:tcW w:w="3969" w:type="dxa"/>
            <w:tcMar>
              <w:top w:w="80" w:type="dxa"/>
              <w:left w:w="100" w:type="dxa"/>
              <w:bottom w:w="80" w:type="dxa"/>
              <w:right w:w="100" w:type="dxa"/>
            </w:tcMar>
            <w:vAlign w:val="center"/>
          </w:tcPr>
          <w:p w14:paraId="1CB234C7" w14:textId="77777777" w:rsidR="00375EFF" w:rsidRDefault="00703591">
            <w:r>
              <w:rPr>
                <w:sz w:val="20"/>
              </w:rPr>
              <w:t>Недозвољени знаци у наслову</w:t>
            </w:r>
          </w:p>
        </w:tc>
        <w:tc>
          <w:tcPr>
            <w:tcW w:w="3402" w:type="dxa"/>
            <w:tcMar>
              <w:top w:w="80" w:type="dxa"/>
              <w:left w:w="100" w:type="dxa"/>
              <w:bottom w:w="80" w:type="dxa"/>
              <w:right w:w="100" w:type="dxa"/>
            </w:tcMar>
            <w:vAlign w:val="center"/>
          </w:tcPr>
          <w:p w14:paraId="7B9F74EE" w14:textId="77777777" w:rsidR="00375EFF" w:rsidRDefault="00703591">
            <w:r>
              <w:rPr>
                <w:sz w:val="20"/>
              </w:rPr>
              <w:t>Безбедан назив датотеке</w:t>
            </w:r>
          </w:p>
        </w:tc>
      </w:tr>
    </w:tbl>
    <w:p w14:paraId="090BAB56" w14:textId="77777777" w:rsidR="00375EFF" w:rsidRDefault="00703591">
      <w:pPr>
        <w:pStyle w:val="IInivonaslova-Potpoglavlje"/>
      </w:pPr>
      <w:bookmarkStart w:id="73" w:name="_Toc241493425"/>
      <w:r>
        <w:t>Обим имплементације и дискусија</w:t>
      </w:r>
      <w:bookmarkEnd w:id="73"/>
    </w:p>
    <w:p w14:paraId="1FB8C288" w14:textId="77777777" w:rsidR="00375EFF" w:rsidRDefault="00703591">
      <w:pPr>
        <w:pStyle w:val="Osnovnitekst"/>
      </w:pPr>
      <w:r>
        <w:t>Серверски апликативни део садржи 107 Python датотека и приближно 2.928 линија, док серверски тестови имају око 1.586 линија. Android main source set садржи 133 Kotlin датотеке и приближно 8.987 линија, а локални тестови око 1.112 линија. Број линија није мера квалитета, али показује да је реализован систем значајно шири од једног демонстрационог екрана или једне API руте.</w:t>
      </w:r>
    </w:p>
    <w:p w14:paraId="0E0BAF67" w14:textId="77777777" w:rsidR="00375EFF" w:rsidRDefault="00703591">
      <w:pPr>
        <w:pStyle w:val="Osnovnitekst"/>
      </w:pPr>
      <w:r>
        <w:t>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Hilt и фабрике смањују ту сложеност.</w:t>
      </w:r>
    </w:p>
    <w:p w14:paraId="7154CDA5" w14:textId="77777777" w:rsidR="00375EFF" w:rsidRDefault="00703591">
      <w:pPr>
        <w:pStyle w:val="Osnovnitekst"/>
      </w:pPr>
      <w:r>
        <w:t>Друга предност је отпорност на делимичне отказе. Неуспех једног RSS извора не прекида остале, мрежна грешка не брише локални кеш, а експериментално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5D621ADE" w14:textId="77777777" w:rsidR="00375EFF" w:rsidRDefault="00703591">
      <w:pPr>
        <w:pStyle w:val="Inivonaslova-Poglavlje"/>
      </w:pPr>
      <w:bookmarkStart w:id="74" w:name="_Toc241493426"/>
      <w:r>
        <w:lastRenderedPageBreak/>
        <w:t>Закључак</w:t>
      </w:r>
      <w:bookmarkEnd w:id="74"/>
    </w:p>
    <w:p w14:paraId="17AD8E18" w14:textId="77777777" w:rsidR="00375EFF" w:rsidRDefault="00703591">
      <w:pPr>
        <w:pStyle w:val="Osnovnitekst"/>
      </w:pPr>
      <w:r>
        <w:t>У раду је реализован систем „Ток” који повезује више извора вести, серверску аналитичку обраду и Android апликацију. Постављени циљеви су испуњени кроз прошириве RSS адаптере, стабилан API уговор, нормализацију и дедупликацију, трајно чување, анализу тона, основу за семантичко груписање и мобилни интерфејс са локалним кешом.</w:t>
      </w:r>
    </w:p>
    <w:p w14:paraId="7830E138" w14:textId="77777777" w:rsidR="00375EFF" w:rsidRDefault="00703591">
      <w:pPr>
        <w:pStyle w:val="Osnovnitekst"/>
      </w:pPr>
      <w:r>
        <w:t>Реализоване корисничке функције превазилазе једноставан списак вести. Претрага, категорије, праћене теме, дневни преглед, локација, чување, историја, обавештења, гласовно читање, PDF и дељење граде комплетан сценарио употребе. Реактивни токови и локална база омогућавају да апликација остане употребљива и када мрежа привремено није доступна.</w:t>
      </w:r>
    </w:p>
    <w:p w14:paraId="063D0B85" w14:textId="77777777" w:rsidR="00375EFF" w:rsidRDefault="00703591">
      <w:pPr>
        <w:pStyle w:val="Osnovnitekst"/>
      </w:pPr>
      <w:r>
        <w:t>Анализа тона и семантичко груписање показују како се модели машинског учења могу укључити без нарушавања основне поузданости. Анализа има заменљивог провајдера и кеширање засновано на метаподацима, док груписање ради у shadow режиму и чува одлуке за каснију процену. Овакво постепено увођење је безбедније од непосредног излагања некалибрисаног модела кориснику.</w:t>
      </w:r>
    </w:p>
    <w:p w14:paraId="6EEFAFA0" w14:textId="77777777" w:rsidR="00375EFF" w:rsidRDefault="00703591">
      <w:pPr>
        <w:pStyle w:val="Osnovnitekst"/>
      </w:pPr>
      <w:r>
        <w:t>Главна ограничења су одсуство корисничких налога, пагинације, продукционог рангирања и формалне евалуације тона на означеном корпусу српских вести. RSS садржај зависи од политике извора, а семантички праг може да захтева прилагођавање различитим категоријама. Клијентске групе још треба директно повезати са серверским резултатима након завршетка калибрације.</w:t>
      </w:r>
    </w:p>
    <w:p w14:paraId="7C3183CF" w14:textId="77777777" w:rsidR="00375EFF" w:rsidRDefault="00703591">
      <w:pPr>
        <w:pStyle w:val="Osnovnitekst"/>
      </w:pPr>
      <w:r>
        <w:t>Даљи развој треба усмерити ка серверској пагинацији и инкременталној синхронизацији, аутентификацији и синхронизацији корисничких избора, push обавештењима, административном надзору извора и метрикама квалитета. За машинско учење потребно је формирати репрезентативан означени скуп, мерити precision, recall и F1 по категоријама и анализирати граничне случајеве. Могуће је додати и објашњење зашто су чланци груписани, као и поређење различитих извора унутар групе.</w:t>
      </w:r>
    </w:p>
    <w:p w14:paraId="129A919D" w14:textId="77777777" w:rsidR="00375EFF" w:rsidRDefault="00703591">
      <w:pPr>
        <w:pStyle w:val="Osnovnitekst"/>
      </w:pPr>
      <w:r>
        <w:t>Најважнији резултат је архитектонска основа у којој се нови извори, алгоритми и екрани могу додавати без промене целог система. Комбинација типизованог API-ја, асинхроне обраде, локалне перзистенције и аутоматизованих тестова чини решење погодним и за наставак академског испитивања и за постепено приближавање продукционој употреби.</w:t>
      </w:r>
    </w:p>
    <w:p w14:paraId="4ED0FFC9" w14:textId="77777777" w:rsidR="00375EFF" w:rsidRDefault="00703591">
      <w:pPr>
        <w:pStyle w:val="SadrajLiteratura"/>
      </w:pPr>
      <w:bookmarkStart w:id="75" w:name="_Toc241493427"/>
      <w:r>
        <w:lastRenderedPageBreak/>
        <w:t>Литература</w:t>
      </w:r>
      <w:bookmarkEnd w:id="75"/>
    </w:p>
    <w:p w14:paraId="42F1B45C" w14:textId="77777777" w:rsidR="00375EFF" w:rsidRDefault="00703591">
      <w:pPr>
        <w:pStyle w:val="Referenca"/>
      </w:pPr>
      <w:r>
        <w:t>S. Newman, Building Microservices, 2nd ed., O’Reilly Media, 2021.</w:t>
      </w:r>
    </w:p>
    <w:p w14:paraId="4DA10E4E" w14:textId="77777777" w:rsidR="00375EFF" w:rsidRDefault="00703591">
      <w:pPr>
        <w:pStyle w:val="Referenca"/>
      </w:pPr>
      <w:r>
        <w:t>M. Fowler, Patterns of Enterprise Application Architecture, Addison-Wesley, 2002.</w:t>
      </w:r>
    </w:p>
    <w:p w14:paraId="36AE9ADB" w14:textId="77777777" w:rsidR="00375EFF" w:rsidRDefault="00703591">
      <w:pPr>
        <w:pStyle w:val="Referenca"/>
      </w:pPr>
      <w:r>
        <w:t>R. T. Fielding, Architectural Styles and the Design of Network-based Software Architectures, doctoral dissertation, University of California, Irvine, 2000.</w:t>
      </w:r>
    </w:p>
    <w:p w14:paraId="63779933" w14:textId="77777777" w:rsidR="00375EFF" w:rsidRDefault="00703591">
      <w:pPr>
        <w:pStyle w:val="Referenca"/>
      </w:pPr>
      <w:r>
        <w:t>FastAPI, „FastAPI Documentation,” https://fastapi.tiangolo.com/, приступано септембар 2026.</w:t>
      </w:r>
    </w:p>
    <w:p w14:paraId="7E3D2AF7" w14:textId="77777777" w:rsidR="00375EFF" w:rsidRDefault="00703591">
      <w:pPr>
        <w:pStyle w:val="Referenca"/>
      </w:pPr>
      <w:r>
        <w:t>SQLAlchemy, „SQLAlchemy 2.0 Documentation,” https://docs.sqlalchemy.org/, приступано септембар 2026.</w:t>
      </w:r>
    </w:p>
    <w:p w14:paraId="0BA64616" w14:textId="77777777" w:rsidR="00375EFF" w:rsidRDefault="00703591">
      <w:pPr>
        <w:pStyle w:val="Referenca"/>
      </w:pPr>
      <w:r>
        <w:t>PostgreSQL Global Development Group, „PostgreSQL Documentation,” https://www.postgresql.org/docs/, приступано септембар 2026.</w:t>
      </w:r>
    </w:p>
    <w:p w14:paraId="04DB7351" w14:textId="77777777" w:rsidR="00375EFF" w:rsidRDefault="00703591">
      <w:pPr>
        <w:pStyle w:val="Referenca"/>
      </w:pPr>
      <w:r>
        <w:t>Alembic, „Alembic Documentation,” https://alembic.sqlalchemy.org/, приступано септембар 2026.</w:t>
      </w:r>
    </w:p>
    <w:p w14:paraId="71E39C2D" w14:textId="77777777" w:rsidR="00375EFF" w:rsidRDefault="00703591">
      <w:pPr>
        <w:pStyle w:val="Referenca"/>
      </w:pPr>
      <w:r>
        <w:t>N. Reimers, I. Gurevych, „Sentence-BERT: Sentence Embeddings using Siamese BERT-Networks,” Proceedings of EMNLP-IJCNLP, 2019, pp. 3982–3992.</w:t>
      </w:r>
    </w:p>
    <w:p w14:paraId="43EB5B90" w14:textId="77777777" w:rsidR="00375EFF" w:rsidRDefault="00703591">
      <w:pPr>
        <w:pStyle w:val="Referenca"/>
      </w:pPr>
      <w:r>
        <w:t>Sentence Transformers, „Documentation,” https://www.sbert.net/, приступано септембар 2026.</w:t>
      </w:r>
    </w:p>
    <w:p w14:paraId="37248ED6" w14:textId="77777777" w:rsidR="00375EFF" w:rsidRDefault="00703591">
      <w:pPr>
        <w:pStyle w:val="Referenca"/>
      </w:pPr>
      <w:r>
        <w:t>Android Developers, „Jetpack Compose,” https://developer.android.com/compose, приступано септембар 2026.</w:t>
      </w:r>
    </w:p>
    <w:p w14:paraId="10887452" w14:textId="77777777" w:rsidR="00375EFF" w:rsidRDefault="00703591">
      <w:pPr>
        <w:pStyle w:val="Referenca"/>
      </w:pPr>
      <w:r>
        <w:t>Android Developers, „Save data in a local database using Room,” https://developer.android.com/training/data-storage/room, приступано септембар 2026.</w:t>
      </w:r>
    </w:p>
    <w:p w14:paraId="5DE339B1" w14:textId="77777777" w:rsidR="00375EFF" w:rsidRDefault="00703591">
      <w:pPr>
        <w:pStyle w:val="Referenca"/>
      </w:pPr>
      <w:r>
        <w:t>Android Developers, „WorkManager,” https://developer.android.com/topic/libraries/architecture/workmanager, приступано септембар 2026.</w:t>
      </w:r>
    </w:p>
    <w:p w14:paraId="71291536" w14:textId="77777777" w:rsidR="00375EFF" w:rsidRDefault="00703591">
      <w:pPr>
        <w:pStyle w:val="Referenca"/>
      </w:pPr>
      <w:r>
        <w:t>Android Developers, „Dependency injection with Hilt,” https://developer.android.com/training/dependency-injection/hilt-android, приступано септембар 2026.</w:t>
      </w:r>
    </w:p>
    <w:p w14:paraId="501FB79F" w14:textId="77777777" w:rsidR="00375EFF" w:rsidRDefault="00703591">
      <w:pPr>
        <w:pStyle w:val="Referenca"/>
      </w:pPr>
      <w:r>
        <w:t>Square, „Retrofit,” https://square.github.io/retrofit/, приступано септембар 2026.</w:t>
      </w:r>
    </w:p>
    <w:p w14:paraId="6BD4241A" w14:textId="77777777" w:rsidR="00375EFF" w:rsidRDefault="00703591">
      <w:pPr>
        <w:pStyle w:val="Referenca"/>
      </w:pPr>
      <w:r>
        <w:t>JetBrains, „Kotlin Coroutines Guide,” https://kotlinlang.org/docs/coroutines-guide.html, приступано септембар 2026.</w:t>
      </w:r>
    </w:p>
    <w:p w14:paraId="4479F560" w14:textId="77777777" w:rsidR="00375EFF" w:rsidRDefault="00703591">
      <w:pPr>
        <w:pStyle w:val="Referenca"/>
      </w:pPr>
      <w:r>
        <w:t>Google, „Material Design 3,” https://m3.material.io/, приступано септембар 2026.</w:t>
      </w:r>
    </w:p>
    <w:p w14:paraId="15C74E80" w14:textId="77777777" w:rsidR="00375EFF" w:rsidRDefault="00703591">
      <w:pPr>
        <w:pStyle w:val="Referenca"/>
      </w:pPr>
      <w:r>
        <w:t>Groq, „Groq API Documentation,” https://console.groq.com/docs, приступано септембар 2026.</w:t>
      </w:r>
    </w:p>
    <w:p w14:paraId="1A1B4A30" w14:textId="77777777" w:rsidR="00375EFF" w:rsidRDefault="00703591">
      <w:pPr>
        <w:pStyle w:val="Referenca"/>
      </w:pPr>
      <w:r>
        <w:t>Пројектна документација, „News Aggregator API v1,” датотека docs/API_CONTRACT_V1.md, верзија од 25. септембра 2026.</w:t>
      </w:r>
    </w:p>
    <w:p w14:paraId="23F9C411" w14:textId="77777777" w:rsidR="00375EFF" w:rsidRDefault="00703591">
      <w:pPr>
        <w:pStyle w:val="Referenca"/>
      </w:pPr>
      <w:r>
        <w:lastRenderedPageBreak/>
        <w:t>Пројектни изворни код, „News Aggregator Backend,” Python/FastAPI репозиторијум, септембар 2026.</w:t>
      </w:r>
    </w:p>
    <w:p w14:paraId="3FE39598" w14:textId="77777777" w:rsidR="00375EFF" w:rsidRDefault="00703591">
      <w:pPr>
        <w:pStyle w:val="Referenca"/>
      </w:pPr>
      <w:r>
        <w:t>Пројектни изворни код, „NewsAgreggator Android Application,” Kotlin/Compose репозиторијум, септембар 2026.</w:t>
      </w:r>
    </w:p>
    <w:p w14:paraId="18EEC4C2" w14:textId="77777777" w:rsidR="00375EFF" w:rsidRDefault="00703591">
      <w:pPr>
        <w:pStyle w:val="SadrajLiteratura"/>
      </w:pPr>
      <w:bookmarkStart w:id="76" w:name="_Toc241493428"/>
      <w:r>
        <w:lastRenderedPageBreak/>
        <w:t>Списак скраћеница</w:t>
      </w:r>
      <w:bookmarkEnd w:id="76"/>
    </w:p>
    <w:tbl>
      <w:tblPr>
        <w:tblStyle w:val="TableGrid"/>
        <w:tblW w:w="0" w:type="auto"/>
        <w:jc w:val="center"/>
        <w:tblLayout w:type="fixed"/>
        <w:tblLook w:val="04A0" w:firstRow="1" w:lastRow="0" w:firstColumn="1" w:lastColumn="0" w:noHBand="0" w:noVBand="1"/>
      </w:tblPr>
      <w:tblGrid>
        <w:gridCol w:w="1984"/>
        <w:gridCol w:w="7087"/>
      </w:tblGrid>
      <w:tr w:rsidR="00375EFF" w14:paraId="778B0531" w14:textId="77777777">
        <w:trPr>
          <w:tblHeader/>
          <w:jc w:val="center"/>
        </w:trPr>
        <w:tc>
          <w:tcPr>
            <w:tcW w:w="1984" w:type="dxa"/>
            <w:shd w:val="clear" w:color="auto" w:fill="D7EAF2"/>
            <w:tcMar>
              <w:top w:w="80" w:type="dxa"/>
              <w:left w:w="100" w:type="dxa"/>
              <w:bottom w:w="80" w:type="dxa"/>
              <w:right w:w="100" w:type="dxa"/>
            </w:tcMar>
          </w:tcPr>
          <w:p w14:paraId="1AFF0678" w14:textId="77777777" w:rsidR="00375EFF" w:rsidRDefault="00703591">
            <w:pPr>
              <w:jc w:val="center"/>
            </w:pPr>
            <w:r>
              <w:rPr>
                <w:b/>
                <w:sz w:val="20"/>
              </w:rPr>
              <w:t>Скраћеница</w:t>
            </w:r>
          </w:p>
        </w:tc>
        <w:tc>
          <w:tcPr>
            <w:tcW w:w="7087" w:type="dxa"/>
            <w:shd w:val="clear" w:color="auto" w:fill="D7EAF2"/>
            <w:tcMar>
              <w:top w:w="80" w:type="dxa"/>
              <w:left w:w="100" w:type="dxa"/>
              <w:bottom w:w="80" w:type="dxa"/>
              <w:right w:w="100" w:type="dxa"/>
            </w:tcMar>
          </w:tcPr>
          <w:p w14:paraId="44A7E1B7" w14:textId="77777777" w:rsidR="00375EFF" w:rsidRDefault="00703591">
            <w:pPr>
              <w:jc w:val="center"/>
            </w:pPr>
            <w:r>
              <w:rPr>
                <w:b/>
                <w:sz w:val="20"/>
              </w:rPr>
              <w:t>Значење</w:t>
            </w:r>
          </w:p>
        </w:tc>
      </w:tr>
      <w:tr w:rsidR="00375EFF" w14:paraId="2D891125" w14:textId="77777777">
        <w:trPr>
          <w:jc w:val="center"/>
        </w:trPr>
        <w:tc>
          <w:tcPr>
            <w:tcW w:w="1984" w:type="dxa"/>
            <w:tcMar>
              <w:top w:w="80" w:type="dxa"/>
              <w:left w:w="100" w:type="dxa"/>
              <w:bottom w:w="80" w:type="dxa"/>
              <w:right w:w="100" w:type="dxa"/>
            </w:tcMar>
            <w:vAlign w:val="center"/>
          </w:tcPr>
          <w:p w14:paraId="2B530F3B" w14:textId="77777777" w:rsidR="00375EFF" w:rsidRDefault="00703591">
            <w:r>
              <w:rPr>
                <w:sz w:val="20"/>
              </w:rPr>
              <w:t>API</w:t>
            </w:r>
          </w:p>
        </w:tc>
        <w:tc>
          <w:tcPr>
            <w:tcW w:w="7087" w:type="dxa"/>
            <w:tcMar>
              <w:top w:w="80" w:type="dxa"/>
              <w:left w:w="100" w:type="dxa"/>
              <w:bottom w:w="80" w:type="dxa"/>
              <w:right w:w="100" w:type="dxa"/>
            </w:tcMar>
            <w:vAlign w:val="center"/>
          </w:tcPr>
          <w:p w14:paraId="2C7C099A" w14:textId="77777777" w:rsidR="00375EFF" w:rsidRDefault="00703591">
            <w:r>
              <w:rPr>
                <w:sz w:val="20"/>
              </w:rPr>
              <w:t>Application Programming Interface – програмски интерфејс</w:t>
            </w:r>
          </w:p>
        </w:tc>
      </w:tr>
      <w:tr w:rsidR="00375EFF" w14:paraId="685A967B" w14:textId="77777777">
        <w:trPr>
          <w:jc w:val="center"/>
        </w:trPr>
        <w:tc>
          <w:tcPr>
            <w:tcW w:w="1984" w:type="dxa"/>
            <w:tcMar>
              <w:top w:w="80" w:type="dxa"/>
              <w:left w:w="100" w:type="dxa"/>
              <w:bottom w:w="80" w:type="dxa"/>
              <w:right w:w="100" w:type="dxa"/>
            </w:tcMar>
            <w:vAlign w:val="center"/>
          </w:tcPr>
          <w:p w14:paraId="7E6374C1" w14:textId="77777777" w:rsidR="00375EFF" w:rsidRDefault="00703591">
            <w:r>
              <w:rPr>
                <w:sz w:val="20"/>
              </w:rPr>
              <w:t>ASGI</w:t>
            </w:r>
          </w:p>
        </w:tc>
        <w:tc>
          <w:tcPr>
            <w:tcW w:w="7087" w:type="dxa"/>
            <w:tcMar>
              <w:top w:w="80" w:type="dxa"/>
              <w:left w:w="100" w:type="dxa"/>
              <w:bottom w:w="80" w:type="dxa"/>
              <w:right w:w="100" w:type="dxa"/>
            </w:tcMar>
            <w:vAlign w:val="center"/>
          </w:tcPr>
          <w:p w14:paraId="488318C8" w14:textId="77777777" w:rsidR="00375EFF" w:rsidRDefault="00703591">
            <w:r>
              <w:rPr>
                <w:sz w:val="20"/>
              </w:rPr>
              <w:t>Asynchronous Server Gateway Interface</w:t>
            </w:r>
          </w:p>
        </w:tc>
      </w:tr>
      <w:tr w:rsidR="00375EFF" w14:paraId="46844899" w14:textId="77777777">
        <w:trPr>
          <w:jc w:val="center"/>
        </w:trPr>
        <w:tc>
          <w:tcPr>
            <w:tcW w:w="1984" w:type="dxa"/>
            <w:tcMar>
              <w:top w:w="80" w:type="dxa"/>
              <w:left w:w="100" w:type="dxa"/>
              <w:bottom w:w="80" w:type="dxa"/>
              <w:right w:w="100" w:type="dxa"/>
            </w:tcMar>
            <w:vAlign w:val="center"/>
          </w:tcPr>
          <w:p w14:paraId="764BE71D" w14:textId="77777777" w:rsidR="00375EFF" w:rsidRDefault="00703591">
            <w:r>
              <w:rPr>
                <w:sz w:val="20"/>
              </w:rPr>
              <w:t>DTO</w:t>
            </w:r>
          </w:p>
        </w:tc>
        <w:tc>
          <w:tcPr>
            <w:tcW w:w="7087" w:type="dxa"/>
            <w:tcMar>
              <w:top w:w="80" w:type="dxa"/>
              <w:left w:w="100" w:type="dxa"/>
              <w:bottom w:w="80" w:type="dxa"/>
              <w:right w:w="100" w:type="dxa"/>
            </w:tcMar>
            <w:vAlign w:val="center"/>
          </w:tcPr>
          <w:p w14:paraId="58EE3C18" w14:textId="77777777" w:rsidR="00375EFF" w:rsidRDefault="00703591">
            <w:r>
              <w:rPr>
                <w:sz w:val="20"/>
              </w:rPr>
              <w:t>Data Transfer Object – објекат за пренос података</w:t>
            </w:r>
          </w:p>
        </w:tc>
      </w:tr>
      <w:tr w:rsidR="00375EFF" w14:paraId="05712791" w14:textId="77777777">
        <w:trPr>
          <w:jc w:val="center"/>
        </w:trPr>
        <w:tc>
          <w:tcPr>
            <w:tcW w:w="1984" w:type="dxa"/>
            <w:tcMar>
              <w:top w:w="80" w:type="dxa"/>
              <w:left w:w="100" w:type="dxa"/>
              <w:bottom w:w="80" w:type="dxa"/>
              <w:right w:w="100" w:type="dxa"/>
            </w:tcMar>
            <w:vAlign w:val="center"/>
          </w:tcPr>
          <w:p w14:paraId="5BE1F44A" w14:textId="77777777" w:rsidR="00375EFF" w:rsidRDefault="00703591">
            <w:r>
              <w:rPr>
                <w:sz w:val="20"/>
              </w:rPr>
              <w:t>HTTP</w:t>
            </w:r>
          </w:p>
        </w:tc>
        <w:tc>
          <w:tcPr>
            <w:tcW w:w="7087" w:type="dxa"/>
            <w:tcMar>
              <w:top w:w="80" w:type="dxa"/>
              <w:left w:w="100" w:type="dxa"/>
              <w:bottom w:w="80" w:type="dxa"/>
              <w:right w:w="100" w:type="dxa"/>
            </w:tcMar>
            <w:vAlign w:val="center"/>
          </w:tcPr>
          <w:p w14:paraId="0665AB81" w14:textId="77777777" w:rsidR="00375EFF" w:rsidRDefault="00703591">
            <w:r>
              <w:rPr>
                <w:sz w:val="20"/>
              </w:rPr>
              <w:t>Hypertext Transfer Protocol</w:t>
            </w:r>
          </w:p>
        </w:tc>
      </w:tr>
      <w:tr w:rsidR="00375EFF" w14:paraId="62B8E8E8" w14:textId="77777777">
        <w:trPr>
          <w:jc w:val="center"/>
        </w:trPr>
        <w:tc>
          <w:tcPr>
            <w:tcW w:w="1984" w:type="dxa"/>
            <w:tcMar>
              <w:top w:w="80" w:type="dxa"/>
              <w:left w:w="100" w:type="dxa"/>
              <w:bottom w:w="80" w:type="dxa"/>
              <w:right w:w="100" w:type="dxa"/>
            </w:tcMar>
            <w:vAlign w:val="center"/>
          </w:tcPr>
          <w:p w14:paraId="6107A5E3" w14:textId="77777777" w:rsidR="00375EFF" w:rsidRDefault="00703591">
            <w:r>
              <w:rPr>
                <w:sz w:val="20"/>
              </w:rPr>
              <w:t>JSON</w:t>
            </w:r>
          </w:p>
        </w:tc>
        <w:tc>
          <w:tcPr>
            <w:tcW w:w="7087" w:type="dxa"/>
            <w:tcMar>
              <w:top w:w="80" w:type="dxa"/>
              <w:left w:w="100" w:type="dxa"/>
              <w:bottom w:w="80" w:type="dxa"/>
              <w:right w:w="100" w:type="dxa"/>
            </w:tcMar>
            <w:vAlign w:val="center"/>
          </w:tcPr>
          <w:p w14:paraId="7D73E8DA" w14:textId="77777777" w:rsidR="00375EFF" w:rsidRDefault="00703591">
            <w:r>
              <w:rPr>
                <w:sz w:val="20"/>
              </w:rPr>
              <w:t>JavaScript Object Notation</w:t>
            </w:r>
          </w:p>
        </w:tc>
      </w:tr>
      <w:tr w:rsidR="00375EFF" w14:paraId="478E3A3F" w14:textId="77777777">
        <w:trPr>
          <w:jc w:val="center"/>
        </w:trPr>
        <w:tc>
          <w:tcPr>
            <w:tcW w:w="1984" w:type="dxa"/>
            <w:tcMar>
              <w:top w:w="80" w:type="dxa"/>
              <w:left w:w="100" w:type="dxa"/>
              <w:bottom w:w="80" w:type="dxa"/>
              <w:right w:w="100" w:type="dxa"/>
            </w:tcMar>
            <w:vAlign w:val="center"/>
          </w:tcPr>
          <w:p w14:paraId="6ACBF3E8" w14:textId="77777777" w:rsidR="00375EFF" w:rsidRDefault="00703591">
            <w:r>
              <w:rPr>
                <w:sz w:val="20"/>
              </w:rPr>
              <w:t>LLM</w:t>
            </w:r>
          </w:p>
        </w:tc>
        <w:tc>
          <w:tcPr>
            <w:tcW w:w="7087" w:type="dxa"/>
            <w:tcMar>
              <w:top w:w="80" w:type="dxa"/>
              <w:left w:w="100" w:type="dxa"/>
              <w:bottom w:w="80" w:type="dxa"/>
              <w:right w:w="100" w:type="dxa"/>
            </w:tcMar>
            <w:vAlign w:val="center"/>
          </w:tcPr>
          <w:p w14:paraId="2D58ED24" w14:textId="77777777" w:rsidR="00375EFF" w:rsidRDefault="00703591">
            <w:r>
              <w:rPr>
                <w:sz w:val="20"/>
              </w:rPr>
              <w:t>Large Language Model – велики језички модел</w:t>
            </w:r>
          </w:p>
        </w:tc>
      </w:tr>
      <w:tr w:rsidR="00375EFF" w14:paraId="51497AE5" w14:textId="77777777">
        <w:trPr>
          <w:jc w:val="center"/>
        </w:trPr>
        <w:tc>
          <w:tcPr>
            <w:tcW w:w="1984" w:type="dxa"/>
            <w:tcMar>
              <w:top w:w="80" w:type="dxa"/>
              <w:left w:w="100" w:type="dxa"/>
              <w:bottom w:w="80" w:type="dxa"/>
              <w:right w:w="100" w:type="dxa"/>
            </w:tcMar>
            <w:vAlign w:val="center"/>
          </w:tcPr>
          <w:p w14:paraId="365D5742" w14:textId="77777777" w:rsidR="00375EFF" w:rsidRDefault="00703591">
            <w:r>
              <w:rPr>
                <w:sz w:val="20"/>
              </w:rPr>
              <w:t>ORM</w:t>
            </w:r>
          </w:p>
        </w:tc>
        <w:tc>
          <w:tcPr>
            <w:tcW w:w="7087" w:type="dxa"/>
            <w:tcMar>
              <w:top w:w="80" w:type="dxa"/>
              <w:left w:w="100" w:type="dxa"/>
              <w:bottom w:w="80" w:type="dxa"/>
              <w:right w:w="100" w:type="dxa"/>
            </w:tcMar>
            <w:vAlign w:val="center"/>
          </w:tcPr>
          <w:p w14:paraId="35E946AF" w14:textId="77777777" w:rsidR="00375EFF" w:rsidRDefault="00703591">
            <w:r>
              <w:rPr>
                <w:sz w:val="20"/>
              </w:rPr>
              <w:t>Object–Relational Mapping</w:t>
            </w:r>
          </w:p>
        </w:tc>
      </w:tr>
      <w:tr w:rsidR="00375EFF" w14:paraId="5D265107" w14:textId="77777777">
        <w:trPr>
          <w:jc w:val="center"/>
        </w:trPr>
        <w:tc>
          <w:tcPr>
            <w:tcW w:w="1984" w:type="dxa"/>
            <w:tcMar>
              <w:top w:w="80" w:type="dxa"/>
              <w:left w:w="100" w:type="dxa"/>
              <w:bottom w:w="80" w:type="dxa"/>
              <w:right w:w="100" w:type="dxa"/>
            </w:tcMar>
            <w:vAlign w:val="center"/>
          </w:tcPr>
          <w:p w14:paraId="0AFC7C6F" w14:textId="77777777" w:rsidR="00375EFF" w:rsidRDefault="00703591">
            <w:r>
              <w:rPr>
                <w:sz w:val="20"/>
              </w:rPr>
              <w:t>RSS</w:t>
            </w:r>
          </w:p>
        </w:tc>
        <w:tc>
          <w:tcPr>
            <w:tcW w:w="7087" w:type="dxa"/>
            <w:tcMar>
              <w:top w:w="80" w:type="dxa"/>
              <w:left w:w="100" w:type="dxa"/>
              <w:bottom w:w="80" w:type="dxa"/>
              <w:right w:w="100" w:type="dxa"/>
            </w:tcMar>
            <w:vAlign w:val="center"/>
          </w:tcPr>
          <w:p w14:paraId="133E6E9E" w14:textId="77777777" w:rsidR="00375EFF" w:rsidRDefault="00703591">
            <w:r>
              <w:rPr>
                <w:sz w:val="20"/>
              </w:rPr>
              <w:t>Really Simple Syndication</w:t>
            </w:r>
          </w:p>
        </w:tc>
      </w:tr>
      <w:tr w:rsidR="00375EFF" w14:paraId="352B7E29" w14:textId="77777777">
        <w:trPr>
          <w:jc w:val="center"/>
        </w:trPr>
        <w:tc>
          <w:tcPr>
            <w:tcW w:w="1984" w:type="dxa"/>
            <w:tcMar>
              <w:top w:w="80" w:type="dxa"/>
              <w:left w:w="100" w:type="dxa"/>
              <w:bottom w:w="80" w:type="dxa"/>
              <w:right w:w="100" w:type="dxa"/>
            </w:tcMar>
            <w:vAlign w:val="center"/>
          </w:tcPr>
          <w:p w14:paraId="21FF6B23" w14:textId="77777777" w:rsidR="00375EFF" w:rsidRDefault="00703591">
            <w:r>
              <w:rPr>
                <w:sz w:val="20"/>
              </w:rPr>
              <w:t>TTS</w:t>
            </w:r>
          </w:p>
        </w:tc>
        <w:tc>
          <w:tcPr>
            <w:tcW w:w="7087" w:type="dxa"/>
            <w:tcMar>
              <w:top w:w="80" w:type="dxa"/>
              <w:left w:w="100" w:type="dxa"/>
              <w:bottom w:w="80" w:type="dxa"/>
              <w:right w:w="100" w:type="dxa"/>
            </w:tcMar>
            <w:vAlign w:val="center"/>
          </w:tcPr>
          <w:p w14:paraId="5EBDDF47" w14:textId="77777777" w:rsidR="00375EFF" w:rsidRDefault="00703591">
            <w:r>
              <w:rPr>
                <w:sz w:val="20"/>
              </w:rPr>
              <w:t>Text-to-Speech – синтеза говора</w:t>
            </w:r>
          </w:p>
        </w:tc>
      </w:tr>
      <w:tr w:rsidR="00375EFF" w14:paraId="0D34F814" w14:textId="77777777">
        <w:trPr>
          <w:jc w:val="center"/>
        </w:trPr>
        <w:tc>
          <w:tcPr>
            <w:tcW w:w="1984" w:type="dxa"/>
            <w:tcMar>
              <w:top w:w="80" w:type="dxa"/>
              <w:left w:w="100" w:type="dxa"/>
              <w:bottom w:w="80" w:type="dxa"/>
              <w:right w:w="100" w:type="dxa"/>
            </w:tcMar>
            <w:vAlign w:val="center"/>
          </w:tcPr>
          <w:p w14:paraId="6093BCCA" w14:textId="77777777" w:rsidR="00375EFF" w:rsidRDefault="00703591">
            <w:r>
              <w:rPr>
                <w:sz w:val="20"/>
              </w:rPr>
              <w:t>UI</w:t>
            </w:r>
          </w:p>
        </w:tc>
        <w:tc>
          <w:tcPr>
            <w:tcW w:w="7087" w:type="dxa"/>
            <w:tcMar>
              <w:top w:w="80" w:type="dxa"/>
              <w:left w:w="100" w:type="dxa"/>
              <w:bottom w:w="80" w:type="dxa"/>
              <w:right w:w="100" w:type="dxa"/>
            </w:tcMar>
            <w:vAlign w:val="center"/>
          </w:tcPr>
          <w:p w14:paraId="1EBE7FAE" w14:textId="77777777" w:rsidR="00375EFF" w:rsidRDefault="00703591">
            <w:r>
              <w:rPr>
                <w:sz w:val="20"/>
              </w:rPr>
              <w:t>User Interface – кориснички интерфејс</w:t>
            </w:r>
          </w:p>
        </w:tc>
      </w:tr>
      <w:tr w:rsidR="00375EFF" w14:paraId="441372F8" w14:textId="77777777">
        <w:trPr>
          <w:jc w:val="center"/>
        </w:trPr>
        <w:tc>
          <w:tcPr>
            <w:tcW w:w="1984" w:type="dxa"/>
            <w:tcMar>
              <w:top w:w="80" w:type="dxa"/>
              <w:left w:w="100" w:type="dxa"/>
              <w:bottom w:w="80" w:type="dxa"/>
              <w:right w:w="100" w:type="dxa"/>
            </w:tcMar>
            <w:vAlign w:val="center"/>
          </w:tcPr>
          <w:p w14:paraId="441DBDC7" w14:textId="77777777" w:rsidR="00375EFF" w:rsidRDefault="00703591">
            <w:r>
              <w:rPr>
                <w:sz w:val="20"/>
              </w:rPr>
              <w:t>URL</w:t>
            </w:r>
          </w:p>
        </w:tc>
        <w:tc>
          <w:tcPr>
            <w:tcW w:w="7087" w:type="dxa"/>
            <w:tcMar>
              <w:top w:w="80" w:type="dxa"/>
              <w:left w:w="100" w:type="dxa"/>
              <w:bottom w:w="80" w:type="dxa"/>
              <w:right w:w="100" w:type="dxa"/>
            </w:tcMar>
            <w:vAlign w:val="center"/>
          </w:tcPr>
          <w:p w14:paraId="44066312" w14:textId="77777777" w:rsidR="00375EFF" w:rsidRDefault="00703591">
            <w:r>
              <w:rPr>
                <w:sz w:val="20"/>
              </w:rPr>
              <w:t>Uniform Resource Locator</w:t>
            </w:r>
          </w:p>
        </w:tc>
      </w:tr>
    </w:tbl>
    <w:p w14:paraId="392E6E3C" w14:textId="77777777" w:rsidR="00375EFF" w:rsidRDefault="00703591">
      <w:pPr>
        <w:pStyle w:val="SadrajLiteratura"/>
      </w:pPr>
      <w:bookmarkStart w:id="77" w:name="_Toc241493429"/>
      <w:r>
        <w:lastRenderedPageBreak/>
        <w:t>Списак слика</w:t>
      </w:r>
      <w:bookmarkEnd w:id="77"/>
    </w:p>
    <w:p w14:paraId="2F306E54" w14:textId="31E7EC34" w:rsidR="00645AFB" w:rsidRDefault="0070359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3432" w:history="1">
        <w:r w:rsidR="00645AFB" w:rsidRPr="00006FCF">
          <w:rPr>
            <w:rStyle w:val="Hyperlink"/>
            <w:noProof/>
          </w:rPr>
          <w:t>Слика 2.2.1. Насловна страна агрегатора Google News са груписаним извештајима о истом догађају</w:t>
        </w:r>
        <w:r w:rsidR="00645AFB">
          <w:rPr>
            <w:noProof/>
            <w:webHidden/>
          </w:rPr>
          <w:tab/>
        </w:r>
        <w:r w:rsidR="00645AFB">
          <w:rPr>
            <w:noProof/>
            <w:webHidden/>
          </w:rPr>
          <w:fldChar w:fldCharType="begin"/>
        </w:r>
        <w:r w:rsidR="00645AFB">
          <w:rPr>
            <w:noProof/>
            <w:webHidden/>
          </w:rPr>
          <w:instrText xml:space="preserve"> PAGEREF _Toc241493432 \h </w:instrText>
        </w:r>
        <w:r w:rsidR="00645AFB">
          <w:rPr>
            <w:noProof/>
            <w:webHidden/>
          </w:rPr>
        </w:r>
        <w:r w:rsidR="00645AFB">
          <w:rPr>
            <w:noProof/>
            <w:webHidden/>
          </w:rPr>
          <w:fldChar w:fldCharType="separate"/>
        </w:r>
        <w:r w:rsidR="00645AFB">
          <w:rPr>
            <w:noProof/>
            <w:webHidden/>
          </w:rPr>
          <w:t>4</w:t>
        </w:r>
        <w:r w:rsidR="00645AFB">
          <w:rPr>
            <w:noProof/>
            <w:webHidden/>
          </w:rPr>
          <w:fldChar w:fldCharType="end"/>
        </w:r>
      </w:hyperlink>
    </w:p>
    <w:p w14:paraId="70055891" w14:textId="7C85EC6C"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33" w:history="1">
        <w:r w:rsidRPr="00006FCF">
          <w:rPr>
            <w:rStyle w:val="Hyperlink"/>
            <w:noProof/>
          </w:rPr>
          <w:t>Слика 2.4.1. Ток вести на платформи Reddit, формиран од заједница које корисник прати</w:t>
        </w:r>
        <w:r>
          <w:rPr>
            <w:noProof/>
            <w:webHidden/>
          </w:rPr>
          <w:tab/>
        </w:r>
        <w:r>
          <w:rPr>
            <w:noProof/>
            <w:webHidden/>
          </w:rPr>
          <w:fldChar w:fldCharType="begin"/>
        </w:r>
        <w:r>
          <w:rPr>
            <w:noProof/>
            <w:webHidden/>
          </w:rPr>
          <w:instrText xml:space="preserve"> PAGEREF _Toc241493433 \h </w:instrText>
        </w:r>
        <w:r>
          <w:rPr>
            <w:noProof/>
            <w:webHidden/>
          </w:rPr>
        </w:r>
        <w:r>
          <w:rPr>
            <w:noProof/>
            <w:webHidden/>
          </w:rPr>
          <w:fldChar w:fldCharType="separate"/>
        </w:r>
        <w:r>
          <w:rPr>
            <w:noProof/>
            <w:webHidden/>
          </w:rPr>
          <w:t>5</w:t>
        </w:r>
        <w:r>
          <w:rPr>
            <w:noProof/>
            <w:webHidden/>
          </w:rPr>
          <w:fldChar w:fldCharType="end"/>
        </w:r>
      </w:hyperlink>
    </w:p>
    <w:p w14:paraId="18239A87" w14:textId="03B4C69C"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34" w:history="1">
        <w:r w:rsidRPr="00006FCF">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_Toc241493434 \h </w:instrText>
        </w:r>
        <w:r>
          <w:rPr>
            <w:noProof/>
            <w:webHidden/>
          </w:rPr>
        </w:r>
        <w:r>
          <w:rPr>
            <w:noProof/>
            <w:webHidden/>
          </w:rPr>
          <w:fldChar w:fldCharType="separate"/>
        </w:r>
        <w:r>
          <w:rPr>
            <w:noProof/>
            <w:webHidden/>
          </w:rPr>
          <w:t>9</w:t>
        </w:r>
        <w:r>
          <w:rPr>
            <w:noProof/>
            <w:webHidden/>
          </w:rPr>
          <w:fldChar w:fldCharType="end"/>
        </w:r>
      </w:hyperlink>
    </w:p>
    <w:p w14:paraId="28EBFD98" w14:textId="6DA1C230"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35" w:history="1">
        <w:r w:rsidRPr="00006FCF">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_Toc241493435 \h </w:instrText>
        </w:r>
        <w:r>
          <w:rPr>
            <w:noProof/>
            <w:webHidden/>
          </w:rPr>
        </w:r>
        <w:r>
          <w:rPr>
            <w:noProof/>
            <w:webHidden/>
          </w:rPr>
          <w:fldChar w:fldCharType="separate"/>
        </w:r>
        <w:r>
          <w:rPr>
            <w:noProof/>
            <w:webHidden/>
          </w:rPr>
          <w:t>10</w:t>
        </w:r>
        <w:r>
          <w:rPr>
            <w:noProof/>
            <w:webHidden/>
          </w:rPr>
          <w:fldChar w:fldCharType="end"/>
        </w:r>
      </w:hyperlink>
    </w:p>
    <w:p w14:paraId="006C6DD0" w14:textId="2B171121"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36" w:history="1">
        <w:r w:rsidRPr="00006FCF">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_Toc241493436 \h </w:instrText>
        </w:r>
        <w:r>
          <w:rPr>
            <w:noProof/>
            <w:webHidden/>
          </w:rPr>
        </w:r>
        <w:r>
          <w:rPr>
            <w:noProof/>
            <w:webHidden/>
          </w:rPr>
          <w:fldChar w:fldCharType="separate"/>
        </w:r>
        <w:r>
          <w:rPr>
            <w:noProof/>
            <w:webHidden/>
          </w:rPr>
          <w:t>10</w:t>
        </w:r>
        <w:r>
          <w:rPr>
            <w:noProof/>
            <w:webHidden/>
          </w:rPr>
          <w:fldChar w:fldCharType="end"/>
        </w:r>
      </w:hyperlink>
    </w:p>
    <w:p w14:paraId="5ABD83E0" w14:textId="1C35DF51"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37" w:history="1">
        <w:r w:rsidRPr="00006FCF">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_Toc241493437 \h </w:instrText>
        </w:r>
        <w:r>
          <w:rPr>
            <w:noProof/>
            <w:webHidden/>
          </w:rPr>
        </w:r>
        <w:r>
          <w:rPr>
            <w:noProof/>
            <w:webHidden/>
          </w:rPr>
          <w:fldChar w:fldCharType="separate"/>
        </w:r>
        <w:r>
          <w:rPr>
            <w:noProof/>
            <w:webHidden/>
          </w:rPr>
          <w:t>11</w:t>
        </w:r>
        <w:r>
          <w:rPr>
            <w:noProof/>
            <w:webHidden/>
          </w:rPr>
          <w:fldChar w:fldCharType="end"/>
        </w:r>
      </w:hyperlink>
    </w:p>
    <w:p w14:paraId="337914E0" w14:textId="7215EB7F"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38" w:history="1">
        <w:r w:rsidRPr="00006FCF">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_Toc241493438 \h </w:instrText>
        </w:r>
        <w:r>
          <w:rPr>
            <w:noProof/>
            <w:webHidden/>
          </w:rPr>
        </w:r>
        <w:r>
          <w:rPr>
            <w:noProof/>
            <w:webHidden/>
          </w:rPr>
          <w:fldChar w:fldCharType="separate"/>
        </w:r>
        <w:r>
          <w:rPr>
            <w:noProof/>
            <w:webHidden/>
          </w:rPr>
          <w:t>12</w:t>
        </w:r>
        <w:r>
          <w:rPr>
            <w:noProof/>
            <w:webHidden/>
          </w:rPr>
          <w:fldChar w:fldCharType="end"/>
        </w:r>
      </w:hyperlink>
    </w:p>
    <w:p w14:paraId="472294EA" w14:textId="4E7BBC86"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39" w:history="1">
        <w:r w:rsidRPr="00006FCF">
          <w:rPr>
            <w:rStyle w:val="Hyperlink"/>
            <w:noProof/>
          </w:rPr>
          <w:t>Слика 4.1.6. Семантичко груписање у shadow режиму</w:t>
        </w:r>
        <w:r>
          <w:rPr>
            <w:noProof/>
            <w:webHidden/>
          </w:rPr>
          <w:tab/>
        </w:r>
        <w:r>
          <w:rPr>
            <w:noProof/>
            <w:webHidden/>
          </w:rPr>
          <w:fldChar w:fldCharType="begin"/>
        </w:r>
        <w:r>
          <w:rPr>
            <w:noProof/>
            <w:webHidden/>
          </w:rPr>
          <w:instrText xml:space="preserve"> PAGEREF _Toc241493439 \h </w:instrText>
        </w:r>
        <w:r>
          <w:rPr>
            <w:noProof/>
            <w:webHidden/>
          </w:rPr>
        </w:r>
        <w:r>
          <w:rPr>
            <w:noProof/>
            <w:webHidden/>
          </w:rPr>
          <w:fldChar w:fldCharType="separate"/>
        </w:r>
        <w:r>
          <w:rPr>
            <w:noProof/>
            <w:webHidden/>
          </w:rPr>
          <w:t>13</w:t>
        </w:r>
        <w:r>
          <w:rPr>
            <w:noProof/>
            <w:webHidden/>
          </w:rPr>
          <w:fldChar w:fldCharType="end"/>
        </w:r>
      </w:hyperlink>
    </w:p>
    <w:p w14:paraId="14B7B00C" w14:textId="1666719A"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0" w:history="1">
        <w:r w:rsidRPr="00006FCF">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_Toc241493440 \h </w:instrText>
        </w:r>
        <w:r>
          <w:rPr>
            <w:noProof/>
            <w:webHidden/>
          </w:rPr>
        </w:r>
        <w:r>
          <w:rPr>
            <w:noProof/>
            <w:webHidden/>
          </w:rPr>
          <w:fldChar w:fldCharType="separate"/>
        </w:r>
        <w:r>
          <w:rPr>
            <w:noProof/>
            <w:webHidden/>
          </w:rPr>
          <w:t>14</w:t>
        </w:r>
        <w:r>
          <w:rPr>
            <w:noProof/>
            <w:webHidden/>
          </w:rPr>
          <w:fldChar w:fldCharType="end"/>
        </w:r>
      </w:hyperlink>
    </w:p>
    <w:p w14:paraId="65E98A6F" w14:textId="515918AD"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1" w:history="1">
        <w:r w:rsidRPr="00006FCF">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_Toc241493441 \h </w:instrText>
        </w:r>
        <w:r>
          <w:rPr>
            <w:noProof/>
            <w:webHidden/>
          </w:rPr>
        </w:r>
        <w:r>
          <w:rPr>
            <w:noProof/>
            <w:webHidden/>
          </w:rPr>
          <w:fldChar w:fldCharType="separate"/>
        </w:r>
        <w:r>
          <w:rPr>
            <w:noProof/>
            <w:webHidden/>
          </w:rPr>
          <w:t>15</w:t>
        </w:r>
        <w:r>
          <w:rPr>
            <w:noProof/>
            <w:webHidden/>
          </w:rPr>
          <w:fldChar w:fldCharType="end"/>
        </w:r>
      </w:hyperlink>
    </w:p>
    <w:p w14:paraId="4B70A881" w14:textId="48BCE70E"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2" w:history="1">
        <w:r w:rsidRPr="00006FCF">
          <w:rPr>
            <w:rStyle w:val="Hyperlink"/>
            <w:noProof/>
          </w:rPr>
          <w:t>Слика 4.2.1. Ток података у Android апликацији</w:t>
        </w:r>
        <w:r>
          <w:rPr>
            <w:noProof/>
            <w:webHidden/>
          </w:rPr>
          <w:tab/>
        </w:r>
        <w:r>
          <w:rPr>
            <w:noProof/>
            <w:webHidden/>
          </w:rPr>
          <w:fldChar w:fldCharType="begin"/>
        </w:r>
        <w:r>
          <w:rPr>
            <w:noProof/>
            <w:webHidden/>
          </w:rPr>
          <w:instrText xml:space="preserve"> PAGEREF _Toc241493442 \h </w:instrText>
        </w:r>
        <w:r>
          <w:rPr>
            <w:noProof/>
            <w:webHidden/>
          </w:rPr>
        </w:r>
        <w:r>
          <w:rPr>
            <w:noProof/>
            <w:webHidden/>
          </w:rPr>
          <w:fldChar w:fldCharType="separate"/>
        </w:r>
        <w:r>
          <w:rPr>
            <w:noProof/>
            <w:webHidden/>
          </w:rPr>
          <w:t>16</w:t>
        </w:r>
        <w:r>
          <w:rPr>
            <w:noProof/>
            <w:webHidden/>
          </w:rPr>
          <w:fldChar w:fldCharType="end"/>
        </w:r>
      </w:hyperlink>
    </w:p>
    <w:p w14:paraId="3BFD3115" w14:textId="14C54EFF"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3" w:history="1">
        <w:r w:rsidRPr="00006FCF">
          <w:rPr>
            <w:rStyle w:val="Hyperlink"/>
            <w:noProof/>
          </w:rPr>
          <w:t>Слика 4.3.1. Развојно распоређивање система</w:t>
        </w:r>
        <w:r>
          <w:rPr>
            <w:noProof/>
            <w:webHidden/>
          </w:rPr>
          <w:tab/>
        </w:r>
        <w:r>
          <w:rPr>
            <w:noProof/>
            <w:webHidden/>
          </w:rPr>
          <w:fldChar w:fldCharType="begin"/>
        </w:r>
        <w:r>
          <w:rPr>
            <w:noProof/>
            <w:webHidden/>
          </w:rPr>
          <w:instrText xml:space="preserve"> PAGEREF _Toc241493443 \h </w:instrText>
        </w:r>
        <w:r>
          <w:rPr>
            <w:noProof/>
            <w:webHidden/>
          </w:rPr>
        </w:r>
        <w:r>
          <w:rPr>
            <w:noProof/>
            <w:webHidden/>
          </w:rPr>
          <w:fldChar w:fldCharType="separate"/>
        </w:r>
        <w:r>
          <w:rPr>
            <w:noProof/>
            <w:webHidden/>
          </w:rPr>
          <w:t>17</w:t>
        </w:r>
        <w:r>
          <w:rPr>
            <w:noProof/>
            <w:webHidden/>
          </w:rPr>
          <w:fldChar w:fldCharType="end"/>
        </w:r>
      </w:hyperlink>
    </w:p>
    <w:p w14:paraId="7B50D2C2" w14:textId="361FF1F8"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4" w:history="1">
        <w:r w:rsidRPr="00006FCF">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_Toc241493444 \h </w:instrText>
        </w:r>
        <w:r>
          <w:rPr>
            <w:noProof/>
            <w:webHidden/>
          </w:rPr>
        </w:r>
        <w:r>
          <w:rPr>
            <w:noProof/>
            <w:webHidden/>
          </w:rPr>
          <w:fldChar w:fldCharType="separate"/>
        </w:r>
        <w:r>
          <w:rPr>
            <w:noProof/>
            <w:webHidden/>
          </w:rPr>
          <w:t>20</w:t>
        </w:r>
        <w:r>
          <w:rPr>
            <w:noProof/>
            <w:webHidden/>
          </w:rPr>
          <w:fldChar w:fldCharType="end"/>
        </w:r>
      </w:hyperlink>
    </w:p>
    <w:p w14:paraId="66B25E66" w14:textId="489317BE"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5" w:history="1">
        <w:r w:rsidRPr="00006FCF">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_Toc241493445 \h </w:instrText>
        </w:r>
        <w:r>
          <w:rPr>
            <w:noProof/>
            <w:webHidden/>
          </w:rPr>
        </w:r>
        <w:r>
          <w:rPr>
            <w:noProof/>
            <w:webHidden/>
          </w:rPr>
          <w:fldChar w:fldCharType="separate"/>
        </w:r>
        <w:r>
          <w:rPr>
            <w:noProof/>
            <w:webHidden/>
          </w:rPr>
          <w:t>20</w:t>
        </w:r>
        <w:r>
          <w:rPr>
            <w:noProof/>
            <w:webHidden/>
          </w:rPr>
          <w:fldChar w:fldCharType="end"/>
        </w:r>
      </w:hyperlink>
    </w:p>
    <w:p w14:paraId="63DC6E0E" w14:textId="5767A4E0"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6" w:history="1">
        <w:r w:rsidRPr="00006FCF">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_Toc241493446 \h </w:instrText>
        </w:r>
        <w:r>
          <w:rPr>
            <w:noProof/>
            <w:webHidden/>
          </w:rPr>
        </w:r>
        <w:r>
          <w:rPr>
            <w:noProof/>
            <w:webHidden/>
          </w:rPr>
          <w:fldChar w:fldCharType="separate"/>
        </w:r>
        <w:r>
          <w:rPr>
            <w:noProof/>
            <w:webHidden/>
          </w:rPr>
          <w:t>21</w:t>
        </w:r>
        <w:r>
          <w:rPr>
            <w:noProof/>
            <w:webHidden/>
          </w:rPr>
          <w:fldChar w:fldCharType="end"/>
        </w:r>
      </w:hyperlink>
    </w:p>
    <w:p w14:paraId="1A770AB8" w14:textId="5E535DA5"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7" w:history="1">
        <w:r w:rsidRPr="00006FCF">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_Toc241493447 \h </w:instrText>
        </w:r>
        <w:r>
          <w:rPr>
            <w:noProof/>
            <w:webHidden/>
          </w:rPr>
        </w:r>
        <w:r>
          <w:rPr>
            <w:noProof/>
            <w:webHidden/>
          </w:rPr>
          <w:fldChar w:fldCharType="separate"/>
        </w:r>
        <w:r>
          <w:rPr>
            <w:noProof/>
            <w:webHidden/>
          </w:rPr>
          <w:t>22</w:t>
        </w:r>
        <w:r>
          <w:rPr>
            <w:noProof/>
            <w:webHidden/>
          </w:rPr>
          <w:fldChar w:fldCharType="end"/>
        </w:r>
      </w:hyperlink>
    </w:p>
    <w:p w14:paraId="63E30371" w14:textId="0A6F8E71"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8" w:history="1">
        <w:r w:rsidRPr="00006FCF">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_Toc241493448 \h </w:instrText>
        </w:r>
        <w:r>
          <w:rPr>
            <w:noProof/>
            <w:webHidden/>
          </w:rPr>
        </w:r>
        <w:r>
          <w:rPr>
            <w:noProof/>
            <w:webHidden/>
          </w:rPr>
          <w:fldChar w:fldCharType="separate"/>
        </w:r>
        <w:r>
          <w:rPr>
            <w:noProof/>
            <w:webHidden/>
          </w:rPr>
          <w:t>22</w:t>
        </w:r>
        <w:r>
          <w:rPr>
            <w:noProof/>
            <w:webHidden/>
          </w:rPr>
          <w:fldChar w:fldCharType="end"/>
        </w:r>
      </w:hyperlink>
    </w:p>
    <w:p w14:paraId="1707F4A6" w14:textId="5CDE67E0"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49" w:history="1">
        <w:r w:rsidRPr="00006FCF">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_Toc241493449 \h </w:instrText>
        </w:r>
        <w:r>
          <w:rPr>
            <w:noProof/>
            <w:webHidden/>
          </w:rPr>
        </w:r>
        <w:r>
          <w:rPr>
            <w:noProof/>
            <w:webHidden/>
          </w:rPr>
          <w:fldChar w:fldCharType="separate"/>
        </w:r>
        <w:r>
          <w:rPr>
            <w:noProof/>
            <w:webHidden/>
          </w:rPr>
          <w:t>23</w:t>
        </w:r>
        <w:r>
          <w:rPr>
            <w:noProof/>
            <w:webHidden/>
          </w:rPr>
          <w:fldChar w:fldCharType="end"/>
        </w:r>
      </w:hyperlink>
    </w:p>
    <w:p w14:paraId="27413BAE" w14:textId="54B18B53"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0" w:history="1">
        <w:r w:rsidRPr="00006FCF">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_Toc241493450 \h </w:instrText>
        </w:r>
        <w:r>
          <w:rPr>
            <w:noProof/>
            <w:webHidden/>
          </w:rPr>
        </w:r>
        <w:r>
          <w:rPr>
            <w:noProof/>
            <w:webHidden/>
          </w:rPr>
          <w:fldChar w:fldCharType="separate"/>
        </w:r>
        <w:r>
          <w:rPr>
            <w:noProof/>
            <w:webHidden/>
          </w:rPr>
          <w:t>24</w:t>
        </w:r>
        <w:r>
          <w:rPr>
            <w:noProof/>
            <w:webHidden/>
          </w:rPr>
          <w:fldChar w:fldCharType="end"/>
        </w:r>
      </w:hyperlink>
    </w:p>
    <w:p w14:paraId="0C9B3E9B" w14:textId="7C8E0652"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1" w:history="1">
        <w:r w:rsidRPr="00006FCF">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_Toc241493451 \h </w:instrText>
        </w:r>
        <w:r>
          <w:rPr>
            <w:noProof/>
            <w:webHidden/>
          </w:rPr>
        </w:r>
        <w:r>
          <w:rPr>
            <w:noProof/>
            <w:webHidden/>
          </w:rPr>
          <w:fldChar w:fldCharType="separate"/>
        </w:r>
        <w:r>
          <w:rPr>
            <w:noProof/>
            <w:webHidden/>
          </w:rPr>
          <w:t>25</w:t>
        </w:r>
        <w:r>
          <w:rPr>
            <w:noProof/>
            <w:webHidden/>
          </w:rPr>
          <w:fldChar w:fldCharType="end"/>
        </w:r>
      </w:hyperlink>
    </w:p>
    <w:p w14:paraId="3ABD8338" w14:textId="540C5E50"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2" w:history="1">
        <w:r w:rsidRPr="00006FCF">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_Toc241493452 \h </w:instrText>
        </w:r>
        <w:r>
          <w:rPr>
            <w:noProof/>
            <w:webHidden/>
          </w:rPr>
        </w:r>
        <w:r>
          <w:rPr>
            <w:noProof/>
            <w:webHidden/>
          </w:rPr>
          <w:fldChar w:fldCharType="separate"/>
        </w:r>
        <w:r>
          <w:rPr>
            <w:noProof/>
            <w:webHidden/>
          </w:rPr>
          <w:t>25</w:t>
        </w:r>
        <w:r>
          <w:rPr>
            <w:noProof/>
            <w:webHidden/>
          </w:rPr>
          <w:fldChar w:fldCharType="end"/>
        </w:r>
      </w:hyperlink>
    </w:p>
    <w:p w14:paraId="135FDD0E" w14:textId="657F2B4B"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3" w:history="1">
        <w:r w:rsidRPr="00006FCF">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_Toc241493453 \h </w:instrText>
        </w:r>
        <w:r>
          <w:rPr>
            <w:noProof/>
            <w:webHidden/>
          </w:rPr>
        </w:r>
        <w:r>
          <w:rPr>
            <w:noProof/>
            <w:webHidden/>
          </w:rPr>
          <w:fldChar w:fldCharType="separate"/>
        </w:r>
        <w:r>
          <w:rPr>
            <w:noProof/>
            <w:webHidden/>
          </w:rPr>
          <w:t>26</w:t>
        </w:r>
        <w:r>
          <w:rPr>
            <w:noProof/>
            <w:webHidden/>
          </w:rPr>
          <w:fldChar w:fldCharType="end"/>
        </w:r>
      </w:hyperlink>
    </w:p>
    <w:p w14:paraId="5FB0102A" w14:textId="316D1DA9"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4" w:history="1">
        <w:r w:rsidRPr="00006FCF">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_Toc241493454 \h </w:instrText>
        </w:r>
        <w:r>
          <w:rPr>
            <w:noProof/>
            <w:webHidden/>
          </w:rPr>
        </w:r>
        <w:r>
          <w:rPr>
            <w:noProof/>
            <w:webHidden/>
          </w:rPr>
          <w:fldChar w:fldCharType="separate"/>
        </w:r>
        <w:r>
          <w:rPr>
            <w:noProof/>
            <w:webHidden/>
          </w:rPr>
          <w:t>27</w:t>
        </w:r>
        <w:r>
          <w:rPr>
            <w:noProof/>
            <w:webHidden/>
          </w:rPr>
          <w:fldChar w:fldCharType="end"/>
        </w:r>
      </w:hyperlink>
    </w:p>
    <w:p w14:paraId="0069104D" w14:textId="2318A913"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5" w:history="1">
        <w:r w:rsidRPr="00006FCF">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_Toc241493455 \h </w:instrText>
        </w:r>
        <w:r>
          <w:rPr>
            <w:noProof/>
            <w:webHidden/>
          </w:rPr>
        </w:r>
        <w:r>
          <w:rPr>
            <w:noProof/>
            <w:webHidden/>
          </w:rPr>
          <w:fldChar w:fldCharType="separate"/>
        </w:r>
        <w:r>
          <w:rPr>
            <w:noProof/>
            <w:webHidden/>
          </w:rPr>
          <w:t>28</w:t>
        </w:r>
        <w:r>
          <w:rPr>
            <w:noProof/>
            <w:webHidden/>
          </w:rPr>
          <w:fldChar w:fldCharType="end"/>
        </w:r>
      </w:hyperlink>
    </w:p>
    <w:p w14:paraId="0D1D93D0" w14:textId="59A302CF" w:rsidR="00375EFF" w:rsidRDefault="00703591">
      <w:pPr>
        <w:pStyle w:val="TableofFigures"/>
      </w:pPr>
      <w:r>
        <w:fldChar w:fldCharType="end"/>
      </w:r>
    </w:p>
    <w:p w14:paraId="42BC5360" w14:textId="77777777" w:rsidR="00375EFF" w:rsidRDefault="00703591">
      <w:pPr>
        <w:pStyle w:val="SadrajLiteratura"/>
      </w:pPr>
      <w:bookmarkStart w:id="78" w:name="_Toc241493430"/>
      <w:r>
        <w:lastRenderedPageBreak/>
        <w:t>Списак табела</w:t>
      </w:r>
      <w:bookmarkEnd w:id="78"/>
    </w:p>
    <w:p w14:paraId="168CE6CE" w14:textId="2ED61558" w:rsidR="00645AFB" w:rsidRDefault="0070359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3456" w:history="1">
        <w:r w:rsidR="00645AFB" w:rsidRPr="00E64882">
          <w:rPr>
            <w:rStyle w:val="Hyperlink"/>
            <w:noProof/>
          </w:rPr>
          <w:t>Табела 2.4.1. Поређење приступа праћењу вести</w:t>
        </w:r>
        <w:r w:rsidR="00645AFB">
          <w:rPr>
            <w:noProof/>
            <w:webHidden/>
          </w:rPr>
          <w:tab/>
        </w:r>
        <w:r w:rsidR="00645AFB">
          <w:rPr>
            <w:noProof/>
            <w:webHidden/>
          </w:rPr>
          <w:fldChar w:fldCharType="begin"/>
        </w:r>
        <w:r w:rsidR="00645AFB">
          <w:rPr>
            <w:noProof/>
            <w:webHidden/>
          </w:rPr>
          <w:instrText xml:space="preserve"> PAGEREF _Toc241493456 \h </w:instrText>
        </w:r>
        <w:r w:rsidR="00645AFB">
          <w:rPr>
            <w:noProof/>
            <w:webHidden/>
          </w:rPr>
        </w:r>
        <w:r w:rsidR="00645AFB">
          <w:rPr>
            <w:noProof/>
            <w:webHidden/>
          </w:rPr>
          <w:fldChar w:fldCharType="separate"/>
        </w:r>
        <w:r w:rsidR="00645AFB">
          <w:rPr>
            <w:noProof/>
            <w:webHidden/>
          </w:rPr>
          <w:t>5</w:t>
        </w:r>
        <w:r w:rsidR="00645AFB">
          <w:rPr>
            <w:noProof/>
            <w:webHidden/>
          </w:rPr>
          <w:fldChar w:fldCharType="end"/>
        </w:r>
      </w:hyperlink>
    </w:p>
    <w:p w14:paraId="367F312C" w14:textId="4AC33018"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7" w:history="1">
        <w:r w:rsidRPr="00E64882">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_Toc241493457 \h </w:instrText>
        </w:r>
        <w:r>
          <w:rPr>
            <w:noProof/>
            <w:webHidden/>
          </w:rPr>
        </w:r>
        <w:r>
          <w:rPr>
            <w:noProof/>
            <w:webHidden/>
          </w:rPr>
          <w:fldChar w:fldCharType="separate"/>
        </w:r>
        <w:r>
          <w:rPr>
            <w:noProof/>
            <w:webHidden/>
          </w:rPr>
          <w:t>8</w:t>
        </w:r>
        <w:r>
          <w:rPr>
            <w:noProof/>
            <w:webHidden/>
          </w:rPr>
          <w:fldChar w:fldCharType="end"/>
        </w:r>
      </w:hyperlink>
    </w:p>
    <w:p w14:paraId="488E31A3" w14:textId="7DE6830F"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8" w:history="1">
        <w:r w:rsidRPr="00E64882">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_Toc241493458 \h </w:instrText>
        </w:r>
        <w:r>
          <w:rPr>
            <w:noProof/>
            <w:webHidden/>
          </w:rPr>
        </w:r>
        <w:r>
          <w:rPr>
            <w:noProof/>
            <w:webHidden/>
          </w:rPr>
          <w:fldChar w:fldCharType="separate"/>
        </w:r>
        <w:r>
          <w:rPr>
            <w:noProof/>
            <w:webHidden/>
          </w:rPr>
          <w:t>15</w:t>
        </w:r>
        <w:r>
          <w:rPr>
            <w:noProof/>
            <w:webHidden/>
          </w:rPr>
          <w:fldChar w:fldCharType="end"/>
        </w:r>
      </w:hyperlink>
    </w:p>
    <w:p w14:paraId="12130D17" w14:textId="77C38197"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59" w:history="1">
        <w:r w:rsidRPr="00E64882">
          <w:rPr>
            <w:rStyle w:val="Hyperlink"/>
            <w:noProof/>
          </w:rPr>
          <w:t>Табела 5.11.1. Примери тест сценарија</w:t>
        </w:r>
        <w:r>
          <w:rPr>
            <w:noProof/>
            <w:webHidden/>
          </w:rPr>
          <w:tab/>
        </w:r>
        <w:r>
          <w:rPr>
            <w:noProof/>
            <w:webHidden/>
          </w:rPr>
          <w:fldChar w:fldCharType="begin"/>
        </w:r>
        <w:r>
          <w:rPr>
            <w:noProof/>
            <w:webHidden/>
          </w:rPr>
          <w:instrText xml:space="preserve"> PAGEREF _Toc241493459 \h </w:instrText>
        </w:r>
        <w:r>
          <w:rPr>
            <w:noProof/>
            <w:webHidden/>
          </w:rPr>
        </w:r>
        <w:r>
          <w:rPr>
            <w:noProof/>
            <w:webHidden/>
          </w:rPr>
          <w:fldChar w:fldCharType="separate"/>
        </w:r>
        <w:r>
          <w:rPr>
            <w:noProof/>
            <w:webHidden/>
          </w:rPr>
          <w:t>29</w:t>
        </w:r>
        <w:r>
          <w:rPr>
            <w:noProof/>
            <w:webHidden/>
          </w:rPr>
          <w:fldChar w:fldCharType="end"/>
        </w:r>
      </w:hyperlink>
    </w:p>
    <w:p w14:paraId="7FE9DAC8" w14:textId="5ACFA35F" w:rsidR="00645AFB" w:rsidRDefault="00645AF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3460" w:history="1">
        <w:r w:rsidRPr="00E64882">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_Toc241493460 \h </w:instrText>
        </w:r>
        <w:r>
          <w:rPr>
            <w:noProof/>
            <w:webHidden/>
          </w:rPr>
        </w:r>
        <w:r>
          <w:rPr>
            <w:noProof/>
            <w:webHidden/>
          </w:rPr>
          <w:fldChar w:fldCharType="separate"/>
        </w:r>
        <w:r>
          <w:rPr>
            <w:noProof/>
            <w:webHidden/>
          </w:rPr>
          <w:t>36</w:t>
        </w:r>
        <w:r>
          <w:rPr>
            <w:noProof/>
            <w:webHidden/>
          </w:rPr>
          <w:fldChar w:fldCharType="end"/>
        </w:r>
      </w:hyperlink>
    </w:p>
    <w:p w14:paraId="18BD9AB8" w14:textId="497B2A09" w:rsidR="00375EFF" w:rsidRDefault="00703591">
      <w:pPr>
        <w:pStyle w:val="TableofFigures"/>
      </w:pPr>
      <w:r>
        <w:fldChar w:fldCharType="end"/>
      </w:r>
    </w:p>
    <w:p w14:paraId="3CE53E8A" w14:textId="77777777" w:rsidR="00375EFF" w:rsidRDefault="00703591">
      <w:pPr>
        <w:pStyle w:val="Prilog-Inivonaslova"/>
      </w:pPr>
      <w:bookmarkStart w:id="79" w:name="_Toc241493431"/>
      <w:r>
        <w:lastRenderedPageBreak/>
        <w:t>Структура пројекта</w:t>
      </w:r>
      <w:bookmarkEnd w:id="79"/>
    </w:p>
    <w:p w14:paraId="419D08BA" w14:textId="77777777" w:rsidR="00375EFF" w:rsidRDefault="0070359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w:t>
      </w:r>
    </w:p>
    <w:p w14:paraId="4064A42F" w14:textId="77777777" w:rsidR="00375EFF" w:rsidRDefault="00703591">
      <w:pPr>
        <w:pStyle w:val="Oznakatabele"/>
      </w:pPr>
      <w:bookmarkStart w:id="80" w:name="_Toc241493460"/>
      <w:r>
        <w:t>Табела A.1. Структура изворног кода</w:t>
      </w:r>
      <w:bookmarkEnd w:id="80"/>
    </w:p>
    <w:tbl>
      <w:tblPr>
        <w:tblStyle w:val="TableGrid"/>
        <w:tblW w:w="0" w:type="auto"/>
        <w:jc w:val="center"/>
        <w:tblLayout w:type="fixed"/>
        <w:tblLook w:val="04A0" w:firstRow="1" w:lastRow="0" w:firstColumn="1" w:lastColumn="0" w:noHBand="0" w:noVBand="1"/>
      </w:tblPr>
      <w:tblGrid>
        <w:gridCol w:w="1417"/>
        <w:gridCol w:w="3118"/>
        <w:gridCol w:w="4535"/>
      </w:tblGrid>
      <w:tr w:rsidR="00375EFF" w14:paraId="5E5234D0" w14:textId="77777777">
        <w:trPr>
          <w:tblHeader/>
          <w:jc w:val="center"/>
        </w:trPr>
        <w:tc>
          <w:tcPr>
            <w:tcW w:w="1417" w:type="dxa"/>
            <w:shd w:val="clear" w:color="auto" w:fill="D7EAF2"/>
            <w:tcMar>
              <w:top w:w="80" w:type="dxa"/>
              <w:left w:w="100" w:type="dxa"/>
              <w:bottom w:w="80" w:type="dxa"/>
              <w:right w:w="100" w:type="dxa"/>
            </w:tcMar>
          </w:tcPr>
          <w:p w14:paraId="6FFB6607" w14:textId="77777777" w:rsidR="00375EFF" w:rsidRDefault="00703591">
            <w:pPr>
              <w:jc w:val="center"/>
            </w:pPr>
            <w:r>
              <w:rPr>
                <w:b/>
                <w:sz w:val="20"/>
              </w:rPr>
              <w:t>Пројекат</w:t>
            </w:r>
          </w:p>
        </w:tc>
        <w:tc>
          <w:tcPr>
            <w:tcW w:w="3118" w:type="dxa"/>
            <w:shd w:val="clear" w:color="auto" w:fill="D7EAF2"/>
            <w:tcMar>
              <w:top w:w="80" w:type="dxa"/>
              <w:left w:w="100" w:type="dxa"/>
              <w:bottom w:w="80" w:type="dxa"/>
              <w:right w:w="100" w:type="dxa"/>
            </w:tcMar>
          </w:tcPr>
          <w:p w14:paraId="1A861B46" w14:textId="77777777" w:rsidR="00375EFF" w:rsidRDefault="00703591">
            <w:pPr>
              <w:jc w:val="center"/>
            </w:pPr>
            <w:r>
              <w:rPr>
                <w:b/>
                <w:sz w:val="20"/>
              </w:rPr>
              <w:t>Директоријум</w:t>
            </w:r>
          </w:p>
        </w:tc>
        <w:tc>
          <w:tcPr>
            <w:tcW w:w="4535" w:type="dxa"/>
            <w:shd w:val="clear" w:color="auto" w:fill="D7EAF2"/>
            <w:tcMar>
              <w:top w:w="80" w:type="dxa"/>
              <w:left w:w="100" w:type="dxa"/>
              <w:bottom w:w="80" w:type="dxa"/>
              <w:right w:w="100" w:type="dxa"/>
            </w:tcMar>
          </w:tcPr>
          <w:p w14:paraId="25D1024E" w14:textId="77777777" w:rsidR="00375EFF" w:rsidRDefault="00703591">
            <w:pPr>
              <w:jc w:val="center"/>
            </w:pPr>
            <w:r>
              <w:rPr>
                <w:b/>
                <w:sz w:val="20"/>
              </w:rPr>
              <w:t>Одговорност</w:t>
            </w:r>
          </w:p>
        </w:tc>
      </w:tr>
      <w:tr w:rsidR="00375EFF" w14:paraId="403F9BCB" w14:textId="77777777">
        <w:trPr>
          <w:jc w:val="center"/>
        </w:trPr>
        <w:tc>
          <w:tcPr>
            <w:tcW w:w="1417" w:type="dxa"/>
            <w:tcMar>
              <w:top w:w="80" w:type="dxa"/>
              <w:left w:w="100" w:type="dxa"/>
              <w:bottom w:w="80" w:type="dxa"/>
              <w:right w:w="100" w:type="dxa"/>
            </w:tcMar>
            <w:vAlign w:val="center"/>
          </w:tcPr>
          <w:p w14:paraId="12C0FE89" w14:textId="77777777" w:rsidR="00375EFF" w:rsidRDefault="00703591">
            <w:r>
              <w:rPr>
                <w:sz w:val="20"/>
              </w:rPr>
              <w:t>Backend</w:t>
            </w:r>
          </w:p>
        </w:tc>
        <w:tc>
          <w:tcPr>
            <w:tcW w:w="3118" w:type="dxa"/>
            <w:tcMar>
              <w:top w:w="80" w:type="dxa"/>
              <w:left w:w="100" w:type="dxa"/>
              <w:bottom w:w="80" w:type="dxa"/>
              <w:right w:w="100" w:type="dxa"/>
            </w:tcMar>
            <w:vAlign w:val="center"/>
          </w:tcPr>
          <w:p w14:paraId="10F181A0" w14:textId="77777777" w:rsidR="00375EFF" w:rsidRDefault="00703591">
            <w:r>
              <w:rPr>
                <w:sz w:val="20"/>
              </w:rPr>
              <w:t>app/api/routes</w:t>
            </w:r>
          </w:p>
        </w:tc>
        <w:tc>
          <w:tcPr>
            <w:tcW w:w="4535" w:type="dxa"/>
            <w:tcMar>
              <w:top w:w="80" w:type="dxa"/>
              <w:left w:w="100" w:type="dxa"/>
              <w:bottom w:w="80" w:type="dxa"/>
              <w:right w:w="100" w:type="dxa"/>
            </w:tcMar>
            <w:vAlign w:val="center"/>
          </w:tcPr>
          <w:p w14:paraId="1C067EEA" w14:textId="77777777" w:rsidR="00375EFF" w:rsidRDefault="00703591">
            <w:r>
              <w:rPr>
                <w:sz w:val="20"/>
              </w:rPr>
              <w:t>HTTP руте</w:t>
            </w:r>
          </w:p>
        </w:tc>
      </w:tr>
      <w:tr w:rsidR="00375EFF" w14:paraId="4D8E983F" w14:textId="77777777">
        <w:trPr>
          <w:jc w:val="center"/>
        </w:trPr>
        <w:tc>
          <w:tcPr>
            <w:tcW w:w="1417" w:type="dxa"/>
            <w:tcMar>
              <w:top w:w="80" w:type="dxa"/>
              <w:left w:w="100" w:type="dxa"/>
              <w:bottom w:w="80" w:type="dxa"/>
              <w:right w:w="100" w:type="dxa"/>
            </w:tcMar>
            <w:vAlign w:val="center"/>
          </w:tcPr>
          <w:p w14:paraId="63488AD8" w14:textId="77777777" w:rsidR="00375EFF" w:rsidRDefault="00703591">
            <w:r>
              <w:rPr>
                <w:sz w:val="20"/>
              </w:rPr>
              <w:t>Backend</w:t>
            </w:r>
          </w:p>
        </w:tc>
        <w:tc>
          <w:tcPr>
            <w:tcW w:w="3118" w:type="dxa"/>
            <w:tcMar>
              <w:top w:w="80" w:type="dxa"/>
              <w:left w:w="100" w:type="dxa"/>
              <w:bottom w:w="80" w:type="dxa"/>
              <w:right w:w="100" w:type="dxa"/>
            </w:tcMar>
            <w:vAlign w:val="center"/>
          </w:tcPr>
          <w:p w14:paraId="710360F9" w14:textId="77777777" w:rsidR="00375EFF" w:rsidRDefault="00703591">
            <w:r>
              <w:rPr>
                <w:sz w:val="20"/>
              </w:rPr>
              <w:t>app/articles</w:t>
            </w:r>
          </w:p>
        </w:tc>
        <w:tc>
          <w:tcPr>
            <w:tcW w:w="4535" w:type="dxa"/>
            <w:tcMar>
              <w:top w:w="80" w:type="dxa"/>
              <w:left w:w="100" w:type="dxa"/>
              <w:bottom w:w="80" w:type="dxa"/>
              <w:right w:w="100" w:type="dxa"/>
            </w:tcMar>
            <w:vAlign w:val="center"/>
          </w:tcPr>
          <w:p w14:paraId="29AC2EDD" w14:textId="77777777" w:rsidR="00375EFF" w:rsidRDefault="00703591">
            <w:r>
              <w:rPr>
                <w:sz w:val="20"/>
              </w:rPr>
              <w:t>Модели, шеме, repository и service</w:t>
            </w:r>
          </w:p>
        </w:tc>
      </w:tr>
      <w:tr w:rsidR="00375EFF" w14:paraId="1E6C8EF3" w14:textId="77777777">
        <w:trPr>
          <w:jc w:val="center"/>
        </w:trPr>
        <w:tc>
          <w:tcPr>
            <w:tcW w:w="1417" w:type="dxa"/>
            <w:tcMar>
              <w:top w:w="80" w:type="dxa"/>
              <w:left w:w="100" w:type="dxa"/>
              <w:bottom w:w="80" w:type="dxa"/>
              <w:right w:w="100" w:type="dxa"/>
            </w:tcMar>
            <w:vAlign w:val="center"/>
          </w:tcPr>
          <w:p w14:paraId="7273790F" w14:textId="77777777" w:rsidR="00375EFF" w:rsidRDefault="00703591">
            <w:r>
              <w:rPr>
                <w:sz w:val="20"/>
              </w:rPr>
              <w:t>Backend</w:t>
            </w:r>
          </w:p>
        </w:tc>
        <w:tc>
          <w:tcPr>
            <w:tcW w:w="3118" w:type="dxa"/>
            <w:tcMar>
              <w:top w:w="80" w:type="dxa"/>
              <w:left w:w="100" w:type="dxa"/>
              <w:bottom w:w="80" w:type="dxa"/>
              <w:right w:w="100" w:type="dxa"/>
            </w:tcMar>
            <w:vAlign w:val="center"/>
          </w:tcPr>
          <w:p w14:paraId="52F81BED" w14:textId="77777777" w:rsidR="00375EFF" w:rsidRDefault="00703591">
            <w:r>
              <w:rPr>
                <w:sz w:val="20"/>
              </w:rPr>
              <w:t>app/news_sources</w:t>
            </w:r>
          </w:p>
        </w:tc>
        <w:tc>
          <w:tcPr>
            <w:tcW w:w="4535" w:type="dxa"/>
            <w:tcMar>
              <w:top w:w="80" w:type="dxa"/>
              <w:left w:w="100" w:type="dxa"/>
              <w:bottom w:w="80" w:type="dxa"/>
              <w:right w:w="100" w:type="dxa"/>
            </w:tcMar>
            <w:vAlign w:val="center"/>
          </w:tcPr>
          <w:p w14:paraId="13542718" w14:textId="77777777" w:rsidR="00375EFF" w:rsidRDefault="00703591">
            <w:r>
              <w:rPr>
                <w:sz w:val="20"/>
              </w:rPr>
              <w:t>RSS извори и парсер</w:t>
            </w:r>
          </w:p>
        </w:tc>
      </w:tr>
      <w:tr w:rsidR="00375EFF" w14:paraId="7F416C7C" w14:textId="77777777">
        <w:trPr>
          <w:jc w:val="center"/>
        </w:trPr>
        <w:tc>
          <w:tcPr>
            <w:tcW w:w="1417" w:type="dxa"/>
            <w:tcMar>
              <w:top w:w="80" w:type="dxa"/>
              <w:left w:w="100" w:type="dxa"/>
              <w:bottom w:w="80" w:type="dxa"/>
              <w:right w:w="100" w:type="dxa"/>
            </w:tcMar>
            <w:vAlign w:val="center"/>
          </w:tcPr>
          <w:p w14:paraId="45B4C1D7" w14:textId="77777777" w:rsidR="00375EFF" w:rsidRDefault="00703591">
            <w:r>
              <w:rPr>
                <w:sz w:val="20"/>
              </w:rPr>
              <w:t>Backend</w:t>
            </w:r>
          </w:p>
        </w:tc>
        <w:tc>
          <w:tcPr>
            <w:tcW w:w="3118" w:type="dxa"/>
            <w:tcMar>
              <w:top w:w="80" w:type="dxa"/>
              <w:left w:w="100" w:type="dxa"/>
              <w:bottom w:w="80" w:type="dxa"/>
              <w:right w:w="100" w:type="dxa"/>
            </w:tcMar>
            <w:vAlign w:val="center"/>
          </w:tcPr>
          <w:p w14:paraId="427D2C79" w14:textId="77777777" w:rsidR="00375EFF" w:rsidRDefault="00703591">
            <w:r>
              <w:rPr>
                <w:sz w:val="20"/>
              </w:rPr>
              <w:t>app/pipeline</w:t>
            </w:r>
          </w:p>
        </w:tc>
        <w:tc>
          <w:tcPr>
            <w:tcW w:w="4535" w:type="dxa"/>
            <w:tcMar>
              <w:top w:w="80" w:type="dxa"/>
              <w:left w:w="100" w:type="dxa"/>
              <w:bottom w:w="80" w:type="dxa"/>
              <w:right w:w="100" w:type="dxa"/>
            </w:tcMar>
            <w:vAlign w:val="center"/>
          </w:tcPr>
          <w:p w14:paraId="571FEFDA" w14:textId="77777777" w:rsidR="00375EFF" w:rsidRDefault="00703591">
            <w:r>
              <w:rPr>
                <w:sz w:val="20"/>
              </w:rPr>
              <w:t>Кораци обраде чланка</w:t>
            </w:r>
          </w:p>
        </w:tc>
      </w:tr>
      <w:tr w:rsidR="00375EFF" w14:paraId="2C84E2D3" w14:textId="77777777">
        <w:trPr>
          <w:jc w:val="center"/>
        </w:trPr>
        <w:tc>
          <w:tcPr>
            <w:tcW w:w="1417" w:type="dxa"/>
            <w:tcMar>
              <w:top w:w="80" w:type="dxa"/>
              <w:left w:w="100" w:type="dxa"/>
              <w:bottom w:w="80" w:type="dxa"/>
              <w:right w:w="100" w:type="dxa"/>
            </w:tcMar>
            <w:vAlign w:val="center"/>
          </w:tcPr>
          <w:p w14:paraId="0BEBDFA4" w14:textId="77777777" w:rsidR="00375EFF" w:rsidRDefault="00703591">
            <w:r>
              <w:rPr>
                <w:sz w:val="20"/>
              </w:rPr>
              <w:t>Backend</w:t>
            </w:r>
          </w:p>
        </w:tc>
        <w:tc>
          <w:tcPr>
            <w:tcW w:w="3118" w:type="dxa"/>
            <w:tcMar>
              <w:top w:w="80" w:type="dxa"/>
              <w:left w:w="100" w:type="dxa"/>
              <w:bottom w:w="80" w:type="dxa"/>
              <w:right w:w="100" w:type="dxa"/>
            </w:tcMar>
            <w:vAlign w:val="center"/>
          </w:tcPr>
          <w:p w14:paraId="72EF3D2A" w14:textId="77777777" w:rsidR="00375EFF" w:rsidRDefault="00703591">
            <w:r>
              <w:rPr>
                <w:sz w:val="20"/>
              </w:rPr>
              <w:t>app/tone_analysis</w:t>
            </w:r>
          </w:p>
        </w:tc>
        <w:tc>
          <w:tcPr>
            <w:tcW w:w="4535" w:type="dxa"/>
            <w:tcMar>
              <w:top w:w="80" w:type="dxa"/>
              <w:left w:w="100" w:type="dxa"/>
              <w:bottom w:w="80" w:type="dxa"/>
              <w:right w:w="100" w:type="dxa"/>
            </w:tcMar>
            <w:vAlign w:val="center"/>
          </w:tcPr>
          <w:p w14:paraId="5F0A6300" w14:textId="77777777" w:rsidR="00375EFF" w:rsidRDefault="00703591">
            <w:r>
              <w:rPr>
                <w:sz w:val="20"/>
              </w:rPr>
              <w:t>Стратегије и LLM клијент</w:t>
            </w:r>
          </w:p>
        </w:tc>
      </w:tr>
      <w:tr w:rsidR="00375EFF" w14:paraId="4DF3433F" w14:textId="77777777">
        <w:trPr>
          <w:jc w:val="center"/>
        </w:trPr>
        <w:tc>
          <w:tcPr>
            <w:tcW w:w="1417" w:type="dxa"/>
            <w:tcMar>
              <w:top w:w="80" w:type="dxa"/>
              <w:left w:w="100" w:type="dxa"/>
              <w:bottom w:w="80" w:type="dxa"/>
              <w:right w:w="100" w:type="dxa"/>
            </w:tcMar>
            <w:vAlign w:val="center"/>
          </w:tcPr>
          <w:p w14:paraId="00FE7ABE" w14:textId="77777777" w:rsidR="00375EFF" w:rsidRDefault="00703591">
            <w:r>
              <w:rPr>
                <w:sz w:val="20"/>
              </w:rPr>
              <w:t>Backend</w:t>
            </w:r>
          </w:p>
        </w:tc>
        <w:tc>
          <w:tcPr>
            <w:tcW w:w="3118" w:type="dxa"/>
            <w:tcMar>
              <w:top w:w="80" w:type="dxa"/>
              <w:left w:w="100" w:type="dxa"/>
              <w:bottom w:w="80" w:type="dxa"/>
              <w:right w:w="100" w:type="dxa"/>
            </w:tcMar>
            <w:vAlign w:val="center"/>
          </w:tcPr>
          <w:p w14:paraId="3DB78671" w14:textId="77777777" w:rsidR="00375EFF" w:rsidRDefault="00703591">
            <w:r>
              <w:rPr>
                <w:sz w:val="20"/>
              </w:rPr>
              <w:t>app/semantic_grouping</w:t>
            </w:r>
          </w:p>
        </w:tc>
        <w:tc>
          <w:tcPr>
            <w:tcW w:w="4535" w:type="dxa"/>
            <w:tcMar>
              <w:top w:w="80" w:type="dxa"/>
              <w:left w:w="100" w:type="dxa"/>
              <w:bottom w:w="80" w:type="dxa"/>
              <w:right w:w="100" w:type="dxa"/>
            </w:tcMar>
            <w:vAlign w:val="center"/>
          </w:tcPr>
          <w:p w14:paraId="44AD7877" w14:textId="77777777" w:rsidR="00375EFF" w:rsidRDefault="00703591">
            <w:r>
              <w:rPr>
                <w:sz w:val="20"/>
              </w:rPr>
              <w:t>Embedding, парови, групе и export</w:t>
            </w:r>
          </w:p>
        </w:tc>
      </w:tr>
      <w:tr w:rsidR="00375EFF" w14:paraId="6EBEAA92" w14:textId="77777777">
        <w:trPr>
          <w:jc w:val="center"/>
        </w:trPr>
        <w:tc>
          <w:tcPr>
            <w:tcW w:w="1417" w:type="dxa"/>
            <w:tcMar>
              <w:top w:w="80" w:type="dxa"/>
              <w:left w:w="100" w:type="dxa"/>
              <w:bottom w:w="80" w:type="dxa"/>
              <w:right w:w="100" w:type="dxa"/>
            </w:tcMar>
            <w:vAlign w:val="center"/>
          </w:tcPr>
          <w:p w14:paraId="0867B5CF" w14:textId="77777777" w:rsidR="00375EFF" w:rsidRDefault="00703591">
            <w:r>
              <w:rPr>
                <w:sz w:val="20"/>
              </w:rPr>
              <w:t>Android</w:t>
            </w:r>
          </w:p>
        </w:tc>
        <w:tc>
          <w:tcPr>
            <w:tcW w:w="3118" w:type="dxa"/>
            <w:tcMar>
              <w:top w:w="80" w:type="dxa"/>
              <w:left w:w="100" w:type="dxa"/>
              <w:bottom w:w="80" w:type="dxa"/>
              <w:right w:w="100" w:type="dxa"/>
            </w:tcMar>
            <w:vAlign w:val="center"/>
          </w:tcPr>
          <w:p w14:paraId="0DB68B96" w14:textId="77777777" w:rsidR="00375EFF" w:rsidRDefault="00703591">
            <w:r>
              <w:rPr>
                <w:sz w:val="20"/>
              </w:rPr>
              <w:t>data/retrofit</w:t>
            </w:r>
          </w:p>
        </w:tc>
        <w:tc>
          <w:tcPr>
            <w:tcW w:w="4535" w:type="dxa"/>
            <w:tcMar>
              <w:top w:w="80" w:type="dxa"/>
              <w:left w:w="100" w:type="dxa"/>
              <w:bottom w:w="80" w:type="dxa"/>
              <w:right w:w="100" w:type="dxa"/>
            </w:tcMar>
            <w:vAlign w:val="center"/>
          </w:tcPr>
          <w:p w14:paraId="2F15B49D" w14:textId="77777777" w:rsidR="00375EFF" w:rsidRDefault="00703591">
            <w:r>
              <w:rPr>
                <w:sz w:val="20"/>
              </w:rPr>
              <w:t>DTO, Retrofit сервис и data source</w:t>
            </w:r>
          </w:p>
        </w:tc>
      </w:tr>
      <w:tr w:rsidR="00375EFF" w14:paraId="2F0848F3" w14:textId="77777777">
        <w:trPr>
          <w:jc w:val="center"/>
        </w:trPr>
        <w:tc>
          <w:tcPr>
            <w:tcW w:w="1417" w:type="dxa"/>
            <w:tcMar>
              <w:top w:w="80" w:type="dxa"/>
              <w:left w:w="100" w:type="dxa"/>
              <w:bottom w:w="80" w:type="dxa"/>
              <w:right w:w="100" w:type="dxa"/>
            </w:tcMar>
            <w:vAlign w:val="center"/>
          </w:tcPr>
          <w:p w14:paraId="23A2A471" w14:textId="77777777" w:rsidR="00375EFF" w:rsidRDefault="00703591">
            <w:r>
              <w:rPr>
                <w:sz w:val="20"/>
              </w:rPr>
              <w:t>Android</w:t>
            </w:r>
          </w:p>
        </w:tc>
        <w:tc>
          <w:tcPr>
            <w:tcW w:w="3118" w:type="dxa"/>
            <w:tcMar>
              <w:top w:w="80" w:type="dxa"/>
              <w:left w:w="100" w:type="dxa"/>
              <w:bottom w:w="80" w:type="dxa"/>
              <w:right w:w="100" w:type="dxa"/>
            </w:tcMar>
            <w:vAlign w:val="center"/>
          </w:tcPr>
          <w:p w14:paraId="318B5134" w14:textId="77777777" w:rsidR="00375EFF" w:rsidRDefault="00703591">
            <w:r>
              <w:rPr>
                <w:sz w:val="20"/>
              </w:rPr>
              <w:t>data/room</w:t>
            </w:r>
          </w:p>
        </w:tc>
        <w:tc>
          <w:tcPr>
            <w:tcW w:w="4535" w:type="dxa"/>
            <w:tcMar>
              <w:top w:w="80" w:type="dxa"/>
              <w:left w:w="100" w:type="dxa"/>
              <w:bottom w:w="80" w:type="dxa"/>
              <w:right w:w="100" w:type="dxa"/>
            </w:tcMar>
            <w:vAlign w:val="center"/>
          </w:tcPr>
          <w:p w14:paraId="48B6FCAD" w14:textId="77777777" w:rsidR="00375EFF" w:rsidRDefault="00703591">
            <w:r>
              <w:rPr>
                <w:sz w:val="20"/>
              </w:rPr>
              <w:t>Ентитети, DAO и миграције</w:t>
            </w:r>
          </w:p>
        </w:tc>
      </w:tr>
      <w:tr w:rsidR="00375EFF" w14:paraId="2FBA224A" w14:textId="77777777">
        <w:trPr>
          <w:jc w:val="center"/>
        </w:trPr>
        <w:tc>
          <w:tcPr>
            <w:tcW w:w="1417" w:type="dxa"/>
            <w:tcMar>
              <w:top w:w="80" w:type="dxa"/>
              <w:left w:w="100" w:type="dxa"/>
              <w:bottom w:w="80" w:type="dxa"/>
              <w:right w:w="100" w:type="dxa"/>
            </w:tcMar>
            <w:vAlign w:val="center"/>
          </w:tcPr>
          <w:p w14:paraId="6BE34C6B" w14:textId="77777777" w:rsidR="00375EFF" w:rsidRDefault="00703591">
            <w:r>
              <w:rPr>
                <w:sz w:val="20"/>
              </w:rPr>
              <w:t>Android</w:t>
            </w:r>
          </w:p>
        </w:tc>
        <w:tc>
          <w:tcPr>
            <w:tcW w:w="3118" w:type="dxa"/>
            <w:tcMar>
              <w:top w:w="80" w:type="dxa"/>
              <w:left w:w="100" w:type="dxa"/>
              <w:bottom w:w="80" w:type="dxa"/>
              <w:right w:w="100" w:type="dxa"/>
            </w:tcMar>
            <w:vAlign w:val="center"/>
          </w:tcPr>
          <w:p w14:paraId="09F7A347" w14:textId="77777777" w:rsidR="00375EFF" w:rsidRDefault="00703591">
            <w:r>
              <w:rPr>
                <w:sz w:val="20"/>
              </w:rPr>
              <w:t>repository</w:t>
            </w:r>
          </w:p>
        </w:tc>
        <w:tc>
          <w:tcPr>
            <w:tcW w:w="4535" w:type="dxa"/>
            <w:tcMar>
              <w:top w:w="80" w:type="dxa"/>
              <w:left w:w="100" w:type="dxa"/>
              <w:bottom w:w="80" w:type="dxa"/>
              <w:right w:w="100" w:type="dxa"/>
            </w:tcMar>
            <w:vAlign w:val="center"/>
          </w:tcPr>
          <w:p w14:paraId="7C3F9EC0" w14:textId="77777777" w:rsidR="00375EFF" w:rsidRDefault="00703591">
            <w:r>
              <w:rPr>
                <w:sz w:val="20"/>
              </w:rPr>
              <w:t>Координација извора података</w:t>
            </w:r>
          </w:p>
        </w:tc>
      </w:tr>
      <w:tr w:rsidR="00375EFF" w14:paraId="070D76B6" w14:textId="77777777">
        <w:trPr>
          <w:jc w:val="center"/>
        </w:trPr>
        <w:tc>
          <w:tcPr>
            <w:tcW w:w="1417" w:type="dxa"/>
            <w:tcMar>
              <w:top w:w="80" w:type="dxa"/>
              <w:left w:w="100" w:type="dxa"/>
              <w:bottom w:w="80" w:type="dxa"/>
              <w:right w:w="100" w:type="dxa"/>
            </w:tcMar>
            <w:vAlign w:val="center"/>
          </w:tcPr>
          <w:p w14:paraId="12C23226" w14:textId="77777777" w:rsidR="00375EFF" w:rsidRDefault="00703591">
            <w:r>
              <w:rPr>
                <w:sz w:val="20"/>
              </w:rPr>
              <w:t>Android</w:t>
            </w:r>
          </w:p>
        </w:tc>
        <w:tc>
          <w:tcPr>
            <w:tcW w:w="3118" w:type="dxa"/>
            <w:tcMar>
              <w:top w:w="80" w:type="dxa"/>
              <w:left w:w="100" w:type="dxa"/>
              <w:bottom w:w="80" w:type="dxa"/>
              <w:right w:w="100" w:type="dxa"/>
            </w:tcMar>
            <w:vAlign w:val="center"/>
          </w:tcPr>
          <w:p w14:paraId="3F0A974C" w14:textId="77777777" w:rsidR="00375EFF" w:rsidRDefault="00703591">
            <w:r>
              <w:rPr>
                <w:sz w:val="20"/>
              </w:rPr>
              <w:t>ui/elements</w:t>
            </w:r>
          </w:p>
        </w:tc>
        <w:tc>
          <w:tcPr>
            <w:tcW w:w="4535" w:type="dxa"/>
            <w:tcMar>
              <w:top w:w="80" w:type="dxa"/>
              <w:left w:w="100" w:type="dxa"/>
              <w:bottom w:w="80" w:type="dxa"/>
              <w:right w:w="100" w:type="dxa"/>
            </w:tcMar>
            <w:vAlign w:val="center"/>
          </w:tcPr>
          <w:p w14:paraId="145B20FE" w14:textId="77777777" w:rsidR="00375EFF" w:rsidRDefault="00703591">
            <w:r>
              <w:rPr>
                <w:sz w:val="20"/>
              </w:rPr>
              <w:t>Compose компоненте и екрани</w:t>
            </w:r>
          </w:p>
        </w:tc>
      </w:tr>
      <w:tr w:rsidR="00375EFF" w14:paraId="2A59D6CE" w14:textId="77777777">
        <w:trPr>
          <w:jc w:val="center"/>
        </w:trPr>
        <w:tc>
          <w:tcPr>
            <w:tcW w:w="1417" w:type="dxa"/>
            <w:tcMar>
              <w:top w:w="80" w:type="dxa"/>
              <w:left w:w="100" w:type="dxa"/>
              <w:bottom w:w="80" w:type="dxa"/>
              <w:right w:w="100" w:type="dxa"/>
            </w:tcMar>
            <w:vAlign w:val="center"/>
          </w:tcPr>
          <w:p w14:paraId="2A8FCDB4" w14:textId="77777777" w:rsidR="00375EFF" w:rsidRDefault="00703591">
            <w:r>
              <w:rPr>
                <w:sz w:val="20"/>
              </w:rPr>
              <w:t>Android</w:t>
            </w:r>
          </w:p>
        </w:tc>
        <w:tc>
          <w:tcPr>
            <w:tcW w:w="3118" w:type="dxa"/>
            <w:tcMar>
              <w:top w:w="80" w:type="dxa"/>
              <w:left w:w="100" w:type="dxa"/>
              <w:bottom w:w="80" w:type="dxa"/>
              <w:right w:w="100" w:type="dxa"/>
            </w:tcMar>
            <w:vAlign w:val="center"/>
          </w:tcPr>
          <w:p w14:paraId="69D344F6" w14:textId="77777777" w:rsidR="00375EFF" w:rsidRDefault="00703591">
            <w:r>
              <w:rPr>
                <w:sz w:val="20"/>
              </w:rPr>
              <w:t>ui/stateholders</w:t>
            </w:r>
          </w:p>
        </w:tc>
        <w:tc>
          <w:tcPr>
            <w:tcW w:w="4535" w:type="dxa"/>
            <w:tcMar>
              <w:top w:w="80" w:type="dxa"/>
              <w:left w:w="100" w:type="dxa"/>
              <w:bottom w:w="80" w:type="dxa"/>
              <w:right w:w="100" w:type="dxa"/>
            </w:tcMar>
            <w:vAlign w:val="center"/>
          </w:tcPr>
          <w:p w14:paraId="690971A6" w14:textId="77777777" w:rsidR="00375EFF" w:rsidRDefault="00703591">
            <w:r>
              <w:rPr>
                <w:sz w:val="20"/>
              </w:rPr>
              <w:t>ViewModel и UI модели</w:t>
            </w:r>
          </w:p>
        </w:tc>
      </w:tr>
      <w:tr w:rsidR="00375EFF" w14:paraId="2B2F9B07" w14:textId="77777777">
        <w:trPr>
          <w:jc w:val="center"/>
        </w:trPr>
        <w:tc>
          <w:tcPr>
            <w:tcW w:w="1417" w:type="dxa"/>
            <w:tcMar>
              <w:top w:w="80" w:type="dxa"/>
              <w:left w:w="100" w:type="dxa"/>
              <w:bottom w:w="80" w:type="dxa"/>
              <w:right w:w="100" w:type="dxa"/>
            </w:tcMar>
            <w:vAlign w:val="center"/>
          </w:tcPr>
          <w:p w14:paraId="53926D15" w14:textId="77777777" w:rsidR="00375EFF" w:rsidRDefault="00703591">
            <w:r>
              <w:rPr>
                <w:sz w:val="20"/>
              </w:rPr>
              <w:t>Android</w:t>
            </w:r>
          </w:p>
        </w:tc>
        <w:tc>
          <w:tcPr>
            <w:tcW w:w="3118" w:type="dxa"/>
            <w:tcMar>
              <w:top w:w="80" w:type="dxa"/>
              <w:left w:w="100" w:type="dxa"/>
              <w:bottom w:w="80" w:type="dxa"/>
              <w:right w:w="100" w:type="dxa"/>
            </w:tcMar>
            <w:vAlign w:val="center"/>
          </w:tcPr>
          <w:p w14:paraId="336FAD13" w14:textId="77777777" w:rsidR="00375EFF" w:rsidRDefault="00703591">
            <w:r>
              <w:rPr>
                <w:sz w:val="20"/>
              </w:rPr>
              <w:t>notification / location / pdf</w:t>
            </w:r>
          </w:p>
        </w:tc>
        <w:tc>
          <w:tcPr>
            <w:tcW w:w="4535" w:type="dxa"/>
            <w:tcMar>
              <w:top w:w="80" w:type="dxa"/>
              <w:left w:w="100" w:type="dxa"/>
              <w:bottom w:w="80" w:type="dxa"/>
              <w:right w:w="100" w:type="dxa"/>
            </w:tcMar>
            <w:vAlign w:val="center"/>
          </w:tcPr>
          <w:p w14:paraId="5E4F81B3" w14:textId="77777777" w:rsidR="00375EFF" w:rsidRDefault="00703591">
            <w:r>
              <w:rPr>
                <w:sz w:val="20"/>
              </w:rPr>
              <w:t>Специјализоване функције</w:t>
            </w:r>
          </w:p>
        </w:tc>
      </w:tr>
    </w:tbl>
    <w:p w14:paraId="5C5B1DB4" w14:textId="77777777" w:rsidR="00703591" w:rsidRDefault="00703591"/>
    <w:sectPr w:rsidR="00703591" w:rsidSect="001551E5">
      <w:headerReference w:type="default" r:id="rId48"/>
      <w:footerReference w:type="default" r:id="rId49"/>
      <w:headerReference w:type="first" r:id="rId50"/>
      <w:footerReference w:type="first" r:id="rId51"/>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D6FA6" w14:textId="77777777" w:rsidR="00703591" w:rsidRDefault="00703591">
      <w:r>
        <w:separator/>
      </w:r>
    </w:p>
  </w:endnote>
  <w:endnote w:type="continuationSeparator" w:id="0">
    <w:p w14:paraId="44869AF5" w14:textId="77777777" w:rsidR="00703591" w:rsidRDefault="0070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A545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sidR="00645AFB">
      <w:rPr>
        <w:rStyle w:val="PageNumber"/>
      </w:rPr>
      <w:fldChar w:fldCharType="separate"/>
    </w:r>
    <w:r w:rsidR="00645AFB">
      <w:rPr>
        <w:rStyle w:val="PageNumber"/>
        <w:noProof/>
      </w:rPr>
      <w:t>36</w:t>
    </w:r>
    <w:r>
      <w:rPr>
        <w:rStyle w:val="PageNumber"/>
      </w:rPr>
      <w:fldChar w:fldCharType="end"/>
    </w:r>
  </w:p>
  <w:p w14:paraId="19F1D02B"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FCE22"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0D3C797"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BAC0"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778C2F1D"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32B0"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7D37"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687B9023"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FCF4"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74E84" w14:textId="77777777" w:rsidR="00703591" w:rsidRDefault="00703591">
      <w:r>
        <w:separator/>
      </w:r>
    </w:p>
  </w:footnote>
  <w:footnote w:type="continuationSeparator" w:id="0">
    <w:p w14:paraId="0DEF73B6" w14:textId="77777777" w:rsidR="00703591" w:rsidRDefault="0070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993A"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511D"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5A245"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44A09"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583338452">
    <w:abstractNumId w:val="4"/>
  </w:num>
  <w:num w:numId="2" w16cid:durableId="2021664430">
    <w:abstractNumId w:val="10"/>
  </w:num>
  <w:num w:numId="3" w16cid:durableId="1070732355">
    <w:abstractNumId w:val="7"/>
  </w:num>
  <w:num w:numId="4" w16cid:durableId="1338919323">
    <w:abstractNumId w:val="8"/>
  </w:num>
  <w:num w:numId="5" w16cid:durableId="523176353">
    <w:abstractNumId w:val="11"/>
  </w:num>
  <w:num w:numId="6" w16cid:durableId="64765282">
    <w:abstractNumId w:val="1"/>
  </w:num>
  <w:num w:numId="7" w16cid:durableId="87773860">
    <w:abstractNumId w:val="15"/>
  </w:num>
  <w:num w:numId="8" w16cid:durableId="278756761">
    <w:abstractNumId w:val="19"/>
  </w:num>
  <w:num w:numId="9" w16cid:durableId="1616212822">
    <w:abstractNumId w:val="14"/>
  </w:num>
  <w:num w:numId="10" w16cid:durableId="110823111">
    <w:abstractNumId w:val="3"/>
  </w:num>
  <w:num w:numId="11" w16cid:durableId="847865736">
    <w:abstractNumId w:val="2"/>
  </w:num>
  <w:num w:numId="12" w16cid:durableId="1382633944">
    <w:abstractNumId w:val="0"/>
  </w:num>
  <w:num w:numId="13" w16cid:durableId="94597672">
    <w:abstractNumId w:val="5"/>
  </w:num>
  <w:num w:numId="14" w16cid:durableId="1516725825">
    <w:abstractNumId w:val="6"/>
  </w:num>
  <w:num w:numId="15" w16cid:durableId="1539245892">
    <w:abstractNumId w:val="22"/>
  </w:num>
  <w:num w:numId="16" w16cid:durableId="690108657">
    <w:abstractNumId w:val="16"/>
  </w:num>
  <w:num w:numId="17" w16cid:durableId="1170875785">
    <w:abstractNumId w:val="21"/>
  </w:num>
  <w:num w:numId="18" w16cid:durableId="1325012327">
    <w:abstractNumId w:val="17"/>
  </w:num>
  <w:num w:numId="19" w16cid:durableId="1371539287">
    <w:abstractNumId w:val="9"/>
  </w:num>
  <w:num w:numId="20" w16cid:durableId="885410610">
    <w:abstractNumId w:val="20"/>
  </w:num>
  <w:num w:numId="21" w16cid:durableId="5166252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9878349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86236162">
    <w:abstractNumId w:val="12"/>
  </w:num>
  <w:num w:numId="24" w16cid:durableId="2136563068">
    <w:abstractNumId w:val="18"/>
  </w:num>
  <w:num w:numId="25" w16cid:durableId="2848975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D4517"/>
    <w:rsid w:val="002D7455"/>
    <w:rsid w:val="002E288B"/>
    <w:rsid w:val="002F29E2"/>
    <w:rsid w:val="002F5FFB"/>
    <w:rsid w:val="002F704B"/>
    <w:rsid w:val="002F7C33"/>
    <w:rsid w:val="0031230F"/>
    <w:rsid w:val="00330E89"/>
    <w:rsid w:val="0036300C"/>
    <w:rsid w:val="0037293D"/>
    <w:rsid w:val="003729A4"/>
    <w:rsid w:val="00373101"/>
    <w:rsid w:val="003734B9"/>
    <w:rsid w:val="00374335"/>
    <w:rsid w:val="00375EFF"/>
    <w:rsid w:val="0038314C"/>
    <w:rsid w:val="00384BF4"/>
    <w:rsid w:val="003854F8"/>
    <w:rsid w:val="0039080C"/>
    <w:rsid w:val="00394773"/>
    <w:rsid w:val="0039564B"/>
    <w:rsid w:val="00397C91"/>
    <w:rsid w:val="003A43B6"/>
    <w:rsid w:val="003B07A2"/>
    <w:rsid w:val="003C44B6"/>
    <w:rsid w:val="003C59D4"/>
    <w:rsid w:val="003E07BC"/>
    <w:rsid w:val="003E5D20"/>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D2C3A"/>
    <w:rsid w:val="005E0E71"/>
    <w:rsid w:val="005E2DE3"/>
    <w:rsid w:val="005E4730"/>
    <w:rsid w:val="005F62B2"/>
    <w:rsid w:val="006330B5"/>
    <w:rsid w:val="00634C6B"/>
    <w:rsid w:val="006366ED"/>
    <w:rsid w:val="006412E1"/>
    <w:rsid w:val="00645AFB"/>
    <w:rsid w:val="006535A2"/>
    <w:rsid w:val="00657309"/>
    <w:rsid w:val="00666F21"/>
    <w:rsid w:val="00682051"/>
    <w:rsid w:val="006850E6"/>
    <w:rsid w:val="006A1125"/>
    <w:rsid w:val="006B315E"/>
    <w:rsid w:val="006D0DE4"/>
    <w:rsid w:val="006D2273"/>
    <w:rsid w:val="006F1DD0"/>
    <w:rsid w:val="006F5267"/>
    <w:rsid w:val="00703591"/>
    <w:rsid w:val="00717EE7"/>
    <w:rsid w:val="00722A7B"/>
    <w:rsid w:val="00723CEE"/>
    <w:rsid w:val="00731B2D"/>
    <w:rsid w:val="00732B58"/>
    <w:rsid w:val="00754446"/>
    <w:rsid w:val="00760839"/>
    <w:rsid w:val="00767FFB"/>
    <w:rsid w:val="007A7A60"/>
    <w:rsid w:val="007C4DB4"/>
    <w:rsid w:val="007C5175"/>
    <w:rsid w:val="007C5F95"/>
    <w:rsid w:val="007F2F77"/>
    <w:rsid w:val="007F619C"/>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103EA"/>
    <w:rsid w:val="00930003"/>
    <w:rsid w:val="009310A2"/>
    <w:rsid w:val="0097755B"/>
    <w:rsid w:val="00977D0E"/>
    <w:rsid w:val="009A04F2"/>
    <w:rsid w:val="009A2F6C"/>
    <w:rsid w:val="009A7EC6"/>
    <w:rsid w:val="009B6460"/>
    <w:rsid w:val="009E0194"/>
    <w:rsid w:val="009E7A33"/>
    <w:rsid w:val="009E7BB9"/>
    <w:rsid w:val="00A1314E"/>
    <w:rsid w:val="00A133CB"/>
    <w:rsid w:val="00A14EB5"/>
    <w:rsid w:val="00A3069A"/>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60052"/>
    <w:rsid w:val="00B64A20"/>
    <w:rsid w:val="00B64BB9"/>
    <w:rsid w:val="00B653B5"/>
    <w:rsid w:val="00B80208"/>
    <w:rsid w:val="00B82F49"/>
    <w:rsid w:val="00B8516B"/>
    <w:rsid w:val="00B92BA4"/>
    <w:rsid w:val="00BA0F9D"/>
    <w:rsid w:val="00BB3525"/>
    <w:rsid w:val="00BC3747"/>
    <w:rsid w:val="00BD3610"/>
    <w:rsid w:val="00BE139F"/>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539C"/>
    <w:rsid w:val="00E55C2E"/>
    <w:rsid w:val="00E65CBC"/>
    <w:rsid w:val="00E7161C"/>
    <w:rsid w:val="00E74E70"/>
    <w:rsid w:val="00E7712B"/>
    <w:rsid w:val="00E77918"/>
    <w:rsid w:val="00E93934"/>
    <w:rsid w:val="00E93F37"/>
    <w:rsid w:val="00E94C13"/>
    <w:rsid w:val="00EB7B5E"/>
    <w:rsid w:val="00ED15CA"/>
    <w:rsid w:val="00ED1C92"/>
    <w:rsid w:val="00EF7970"/>
    <w:rsid w:val="00F01B65"/>
    <w:rsid w:val="00F069BE"/>
    <w:rsid w:val="00F06BB2"/>
    <w:rsid w:val="00F073D5"/>
    <w:rsid w:val="00F24C4B"/>
    <w:rsid w:val="00F615D6"/>
    <w:rsid w:val="00F63539"/>
    <w:rsid w:val="00F7184A"/>
    <w:rsid w:val="00F87781"/>
    <w:rsid w:val="00F97B91"/>
    <w:rsid w:val="00FA373F"/>
    <w:rsid w:val="00FB686E"/>
    <w:rsid w:val="00FC3313"/>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21A0E2"/>
  <w15:docId w15:val="{BDF0F884-3385-4971-B777-DF2C32A8B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6906</Words>
  <Characters>43900</Characters>
  <Application>Microsoft Office Word</Application>
  <DocSecurity>0</DocSecurity>
  <Lines>995</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50340</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2</cp:revision>
  <cp:lastPrinted>2010-03-22T09:00:00Z</cp:lastPrinted>
  <dcterms:created xsi:type="dcterms:W3CDTF">2026-09-28T11:08:00Z</dcterms:created>
  <dcterms:modified xsi:type="dcterms:W3CDTF">2026-09-28T11:08:00Z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