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1.0" w:type="dxa"/>
        <w:jc w:val="center"/>
        <w:tblBorders>
          <w:bottom w:color="000000" w:space="0" w:sz="12" w:val="single"/>
        </w:tblBorders>
        <w:tblLayout w:type="fixed"/>
        <w:tblLook w:val="0000"/>
      </w:tblPr>
      <w:tblGrid>
        <w:gridCol w:w="806"/>
        <w:gridCol w:w="9115"/>
        <w:tblGridChange w:id="0">
          <w:tblGrid>
            <w:gridCol w:w="806"/>
            <w:gridCol w:w="9115"/>
          </w:tblGrid>
        </w:tblGridChange>
      </w:tblGrid>
      <w:tr>
        <w:trPr>
          <w:cantSplit w:val="0"/>
          <w:trHeight w:val="113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МИНИСТЕРСТВО ОБРАЗОВАНИЯ И НАУКИ РЕСПУБЛИКИ ТАТАРСТАН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Государственное автономное профессиональное образовательное учреждение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8"/>
                <w:szCs w:val="28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rtl w:val="0"/>
              </w:rPr>
              <w:t xml:space="preserve">«ЗЕЛЕНОДОЛЬСКИЙ МЕХАНИЧЕСКИЙ КОЛЛЕДЖ» </w:t>
              <w:br w:type="textWrapping"/>
            </w:r>
            <w:r w:rsidDel="00000000" w:rsidR="00000000" w:rsidRPr="00000000">
              <w:rPr>
                <w:rtl w:val="0"/>
              </w:rPr>
              <w:t xml:space="preserve">(ГАПОУ «ЗМК»)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09.02.03 «Программирование в компьютерных системах»</w:t>
      </w:r>
    </w:p>
    <w:p w:rsidR="00000000" w:rsidDel="00000000" w:rsidP="00000000" w:rsidRDefault="00000000" w:rsidRPr="00000000" w14:paraId="0000000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0" w:before="0" w:line="360" w:lineRule="auto"/>
        <w:ind w:left="0" w:right="0" w:firstLine="0"/>
        <w:jc w:val="center"/>
        <w:rPr>
          <w:b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МДК 03.01. ТЕХНОЛОГИЯ РАЗРАБОТКИ ПРОГРАММНОГО ОБЕСПЕЧЕНИЯ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СЕМЕСТРОВАЯ РАБОТА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Тема: «Страховая компания»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Исполнитель</w:t>
      </w:r>
      <w:r w:rsidDel="00000000" w:rsidR="00000000" w:rsidRPr="00000000">
        <w:rPr>
          <w:sz w:val="28"/>
          <w:szCs w:val="28"/>
          <w:rtl w:val="0"/>
        </w:rPr>
        <w:t xml:space="preserve">: Титов Игорь Дмитриевич</w:t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Группа</w:t>
      </w:r>
      <w:r w:rsidDel="00000000" w:rsidR="00000000" w:rsidRPr="00000000">
        <w:rPr>
          <w:sz w:val="28"/>
          <w:szCs w:val="28"/>
          <w:rtl w:val="0"/>
        </w:rPr>
        <w:t xml:space="preserve">: 205</w:t>
      </w:r>
    </w:p>
    <w:p w:rsidR="00000000" w:rsidDel="00000000" w:rsidP="00000000" w:rsidRDefault="00000000" w:rsidRPr="00000000" w14:paraId="00000019">
      <w:pPr>
        <w:spacing w:line="360" w:lineRule="auto"/>
        <w:rPr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Преподаватель:</w:t>
      </w:r>
      <w:r w:rsidDel="00000000" w:rsidR="00000000" w:rsidRPr="00000000">
        <w:rPr>
          <w:sz w:val="28"/>
          <w:szCs w:val="28"/>
          <w:rtl w:val="0"/>
        </w:rPr>
        <w:t xml:space="preserve"> Алемасов Евгений Павлович</w:t>
      </w:r>
    </w:p>
    <w:p w:rsidR="00000000" w:rsidDel="00000000" w:rsidP="00000000" w:rsidRDefault="00000000" w:rsidRPr="00000000" w14:paraId="000000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Дата сдачи</w:t>
      </w:r>
      <w:r w:rsidDel="00000000" w:rsidR="00000000" w:rsidRPr="00000000">
        <w:rPr>
          <w:sz w:val="28"/>
          <w:szCs w:val="28"/>
          <w:rtl w:val="0"/>
        </w:rPr>
        <w:t xml:space="preserve"> 14.12.2023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  <w:tab/>
        <w:tab/>
        <w:tab/>
        <w:tab/>
        <w:tab/>
        <w:tab/>
        <w:tab/>
        <w:t xml:space="preserve">Оценка</w:t>
      </w:r>
      <w:r w:rsidDel="00000000" w:rsidR="00000000" w:rsidRPr="00000000">
        <w:rPr>
          <w:sz w:val="28"/>
          <w:szCs w:val="28"/>
          <w:rtl w:val="0"/>
        </w:rPr>
        <w:t xml:space="preserve"> ____________</w:t>
      </w:r>
    </w:p>
    <w:p w:rsidR="00000000" w:rsidDel="00000000" w:rsidP="00000000" w:rsidRDefault="00000000" w:rsidRPr="00000000" w14:paraId="0000001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Подпись преподавателя  </w:t>
      </w:r>
      <w:r w:rsidDel="00000000" w:rsidR="00000000" w:rsidRPr="00000000">
        <w:rPr>
          <w:sz w:val="28"/>
          <w:szCs w:val="28"/>
          <w:rtl w:val="0"/>
        </w:rPr>
        <w:t xml:space="preserve"> _______________________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b w:val="1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ЗЕЛЕНОДОЛЬСК – 2023</w:t>
      </w:r>
    </w:p>
    <w:p w:rsidR="00000000" w:rsidDel="00000000" w:rsidP="00000000" w:rsidRDefault="00000000" w:rsidRPr="00000000" w14:paraId="0000002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1"/>
            </w:tabs>
            <w:spacing w:after="0" w:before="0" w:line="36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Проблема предметной области</w:t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1"/>
            </w:tabs>
            <w:spacing w:after="0" w:before="0" w:line="36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 разработки программного обеспечения</w:t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1"/>
            </w:tabs>
            <w:spacing w:after="0" w:before="0" w:line="36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Задачи для достижения поставленной цели</w:t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1"/>
            </w:tabs>
            <w:spacing w:after="0" w:before="0" w:line="36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Построение диаграммы вариантов использования (UseCase Diagram)</w:t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1"/>
            </w:tabs>
            <w:spacing w:after="0" w:before="0" w:line="36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Построение диаграммы последовательности (Sequence Diagram)</w:t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1"/>
            </w:tabs>
            <w:spacing w:after="0" w:before="0" w:line="36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Построение диаграммы деятельности (Activity Diagram)</w:t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1"/>
            </w:tabs>
            <w:spacing w:after="0" w:before="0" w:line="36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Построение диаграммы состояний (State Diagram)</w:t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1"/>
            </w:tabs>
            <w:spacing w:after="0" w:before="0" w:line="36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Построение диаграммы классов (Class Diagram)</w:t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1"/>
            </w:tabs>
            <w:spacing w:after="0" w:before="0" w:line="36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Разработка прототипа программного продукта</w:t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sz w:val="22"/>
              <w:szCs w:val="22"/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0" w:before="0" w:line="360" w:lineRule="auto"/>
        <w:ind w:left="0" w:right="0" w:firstLine="709"/>
        <w:jc w:val="both"/>
        <w:rPr>
          <w:b w:val="1"/>
          <w:color w:val="000000"/>
          <w:sz w:val="28"/>
          <w:szCs w:val="28"/>
          <w:u w:val="none"/>
        </w:rPr>
      </w:pPr>
      <w:bookmarkStart w:colFirst="0" w:colLast="0" w:name="_3znysh7" w:id="3"/>
      <w:bookmarkEnd w:id="3"/>
      <w:r w:rsidDel="00000000" w:rsidR="00000000" w:rsidRPr="00000000">
        <w:rPr>
          <w:b w:val="1"/>
          <w:color w:val="000000"/>
          <w:sz w:val="28"/>
          <w:szCs w:val="28"/>
          <w:u w:val="none"/>
          <w:rtl w:val="0"/>
        </w:rPr>
        <w:t xml:space="preserve">Проблема предметной области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Проблемы, с которыми сталкиваются страховые компании, могут включать в себя: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1. Оценка рисков: Страховые компании должны точно оценивать риски, связанные с различными видами страхования, чтобы правильно устанавливать страховые тарифы и избегать убытков.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2. Управление данными: Обработка огромного объема информации о клиентах, полисах, выплатах и других аспектах бизнеса может быть сложной и требует эффективной системы управления данными.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3. Профилактика мошенничества: Страховые компании сталкиваются с проблемой мошенничества, и им необходимы механизмы для обнаружения и предотвращения таких ситуаций.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4. Регулирование и соблюдение законодательства: Страховые компании должны соблюдать разнообразные законы и регуляции, что может быть сложно в условиях постоянно меняющейся законодательной среды.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5. Технические инновации: Страховые компании должны постоянно улучшать технологическую инфраструктуру, чтобы удовлетворить потребности клиентов в быстрой и удобной услуге.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Решение этих проблем требует инновационных подходов, технологических решений и эффективного управления ресурсами.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0" w:before="0" w:line="360" w:lineRule="auto"/>
        <w:ind w:left="0" w:right="0" w:firstLine="709"/>
        <w:jc w:val="both"/>
        <w:rPr>
          <w:b w:val="1"/>
          <w:color w:val="000000"/>
          <w:sz w:val="28"/>
          <w:szCs w:val="28"/>
          <w:u w:val="none"/>
        </w:rPr>
      </w:pPr>
      <w:bookmarkStart w:colFirst="0" w:colLast="0" w:name="_2et92p0" w:id="4"/>
      <w:bookmarkEnd w:id="4"/>
      <w:r w:rsidDel="00000000" w:rsidR="00000000" w:rsidRPr="00000000">
        <w:rPr>
          <w:b w:val="1"/>
          <w:color w:val="000000"/>
          <w:sz w:val="28"/>
          <w:szCs w:val="28"/>
          <w:u w:val="none"/>
          <w:rtl w:val="0"/>
        </w:rPr>
        <w:t xml:space="preserve">Цель разработки программного обеспечения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Цель разработки программного обеспечения для страховой компании может включать в себя следующие аспекты: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1. Улучшение операционной эффективности: программное обеспечение может помочь автоматизировать процессы, управлять данными и оптимизировать бизнес-процессы, что улучшить операционную эффективность страховой компании.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2. Увеличение точности и надежности данных: разработка программного обеспечения может обеспечить правильное хранение, обработку и анализ данных, что улучшит точность и надежность информации для принятия решений.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3. Улучшение обслуживания клиентов: программное обеспечение может упростить процессы подачи заявок, управления полисами, обработки и урегулирования убытков, что повысит уровень обслуживания клиентов.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4. Соблюдение законодательства и регулятивных требований: разработка программного обеспечения может помочь страховым компаниям соблюдать законы и регулятивные требования, связанные с обработкой данных, защитой конфиденциальности и т.д.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5. Увеличение конкурентоспособности: разработка инновационного программного обеспечения может помочь страховой компании выделиться на рынке, предложить новые продукты и услуги, улучшить качество обслуживания и привлечь новых клиентов.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Таким образом, цель разработки программного обеспечения для страховой компании заключается в улучшении операционной эффективности, увеличении точности данных, улучшении обслуживания клиентов, соблюдении законодательства и повышении конкурентоспособности.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0" w:before="0" w:line="360" w:lineRule="auto"/>
        <w:ind w:left="0" w:right="0" w:firstLine="709"/>
        <w:jc w:val="both"/>
        <w:rPr>
          <w:b w:val="1"/>
          <w:color w:val="000000"/>
          <w:sz w:val="28"/>
          <w:szCs w:val="28"/>
          <w:u w:val="none"/>
        </w:rPr>
      </w:pPr>
      <w:bookmarkStart w:colFirst="0" w:colLast="0" w:name="_tyjcwt" w:id="5"/>
      <w:bookmarkEnd w:id="5"/>
      <w:r w:rsidDel="00000000" w:rsidR="00000000" w:rsidRPr="00000000">
        <w:rPr>
          <w:b w:val="1"/>
          <w:color w:val="000000"/>
          <w:sz w:val="28"/>
          <w:szCs w:val="28"/>
          <w:u w:val="none"/>
          <w:rtl w:val="0"/>
        </w:rPr>
        <w:t xml:space="preserve">Задачи для достижения поставленной цели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1. Увеличение числа клиентов: разработать маркетинговую стратегию для привлечения новых клиентов, в том числе использование целевых рекламных кампаний и сотрудничество со специализированными агентствами.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2. Улучшение качества обслуживания: оптимизировать процессы связанные с оформлением полисов, обработкой убытков и взаимодействием с клиентами, чтобы сократить время реакции и повысить уровень удовлетворенности клиентов.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3. Внедрение новых продуктов: исследовать рынок и потребности клиентов, чтобы разработать новые продукты или услуги, которые будут отвечать на их потребности.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4. Развитие цифровой платформы: инвестировать в развитие цифровой инфраструктуры компании, чтобы упростить процессы для клиентов и агентов, а также значительно повысить уровень защиты информации.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5. Улучшение условий сотрудничества с партнерами: разработать стратегию улучшения условий сотрудничества с агентами, риэлторами и другими партнерами для увеличения объема продаж и улучшения качества обслуживания клиентов.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6. Профессиональное развитие сотрудников: создать систему обучения, мотивации и развития персонала, чтобы повысить профессионализм и компетентность сотрудников.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7. Улучшение финансовых показателей: оптимизировать расходы компании, улучшить инвестиционную политику и обеспечить стабильный доход от деятельности компании.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0" w:before="0" w:line="360" w:lineRule="auto"/>
        <w:ind w:left="0" w:right="0" w:firstLine="709"/>
        <w:jc w:val="both"/>
        <w:rPr>
          <w:b w:val="1"/>
          <w:color w:val="000000"/>
          <w:sz w:val="28"/>
          <w:szCs w:val="28"/>
          <w:u w:val="none"/>
        </w:rPr>
      </w:pPr>
      <w:bookmarkStart w:colFirst="0" w:colLast="0" w:name="_3dy6vkm" w:id="6"/>
      <w:bookmarkEnd w:id="6"/>
      <w:r w:rsidDel="00000000" w:rsidR="00000000" w:rsidRPr="00000000">
        <w:rPr>
          <w:b w:val="1"/>
          <w:color w:val="000000"/>
          <w:sz w:val="28"/>
          <w:szCs w:val="28"/>
          <w:u w:val="none"/>
          <w:rtl w:val="0"/>
        </w:rPr>
        <w:t xml:space="preserve">Построение диаграммы вариантов использования (UseCase Diagram)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6134100" cy="57340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 рис 1 - Usecase diagramm</w:t>
      </w:r>
    </w:p>
    <w:p w:rsidR="00000000" w:rsidDel="00000000" w:rsidP="00000000" w:rsidRDefault="00000000" w:rsidRPr="00000000" w14:paraId="0000009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0" w:before="0" w:line="360" w:lineRule="auto"/>
        <w:ind w:left="0" w:right="0" w:firstLine="709"/>
        <w:jc w:val="both"/>
        <w:rPr>
          <w:b w:val="1"/>
          <w:color w:val="000000"/>
          <w:sz w:val="28"/>
          <w:szCs w:val="28"/>
          <w:u w:val="none"/>
        </w:rPr>
      </w:pPr>
      <w:bookmarkStart w:colFirst="0" w:colLast="0" w:name="_1t3h5sf" w:id="7"/>
      <w:bookmarkEnd w:id="7"/>
      <w:r w:rsidDel="00000000" w:rsidR="00000000" w:rsidRPr="00000000">
        <w:rPr>
          <w:b w:val="1"/>
          <w:color w:val="000000"/>
          <w:sz w:val="28"/>
          <w:szCs w:val="28"/>
          <w:u w:val="none"/>
          <w:rtl w:val="0"/>
        </w:rPr>
        <w:t xml:space="preserve">Построение диаграммы последовательности (Sequence Diagram)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895975" cy="582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рис 2 - sequence diagram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0" w:before="0" w:line="360" w:lineRule="auto"/>
        <w:ind w:left="0" w:right="0" w:firstLine="709"/>
        <w:jc w:val="both"/>
        <w:rPr>
          <w:b w:val="1"/>
          <w:color w:val="000000"/>
          <w:sz w:val="28"/>
          <w:szCs w:val="28"/>
          <w:u w:val="none"/>
        </w:rPr>
      </w:pPr>
      <w:bookmarkStart w:colFirst="0" w:colLast="0" w:name="_4d34og8" w:id="8"/>
      <w:bookmarkEnd w:id="8"/>
      <w:r w:rsidDel="00000000" w:rsidR="00000000" w:rsidRPr="00000000">
        <w:rPr>
          <w:b w:val="1"/>
          <w:color w:val="000000"/>
          <w:sz w:val="28"/>
          <w:szCs w:val="28"/>
          <w:u w:val="none"/>
          <w:rtl w:val="0"/>
        </w:rPr>
        <w:t xml:space="preserve">Построение диаграммы деятельности (Activity Diagram)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6299525" cy="5435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рис 3 - activity diagram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0" w:before="0" w:line="360" w:lineRule="auto"/>
        <w:ind w:left="0" w:right="0" w:firstLine="709"/>
        <w:jc w:val="both"/>
        <w:rPr>
          <w:b w:val="1"/>
          <w:color w:val="000000"/>
          <w:sz w:val="28"/>
          <w:szCs w:val="28"/>
          <w:u w:val="none"/>
        </w:rPr>
      </w:pPr>
      <w:bookmarkStart w:colFirst="0" w:colLast="0" w:name="_2s8eyo1" w:id="9"/>
      <w:bookmarkEnd w:id="9"/>
      <w:r w:rsidDel="00000000" w:rsidR="00000000" w:rsidRPr="00000000">
        <w:rPr>
          <w:b w:val="1"/>
          <w:color w:val="000000"/>
          <w:sz w:val="28"/>
          <w:szCs w:val="28"/>
          <w:u w:val="none"/>
          <w:rtl w:val="0"/>
        </w:rPr>
        <w:t xml:space="preserve">Построение диаграммы состояний (State Diagram)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51911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 4 - state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0" w:before="0" w:line="360" w:lineRule="auto"/>
        <w:ind w:left="0" w:right="0" w:firstLine="709"/>
        <w:jc w:val="both"/>
        <w:rPr>
          <w:b w:val="1"/>
          <w:color w:val="000000"/>
          <w:sz w:val="28"/>
          <w:szCs w:val="28"/>
          <w:u w:val="none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color w:val="000000"/>
          <w:sz w:val="28"/>
          <w:szCs w:val="28"/>
          <w:u w:val="none"/>
          <w:rtl w:val="0"/>
        </w:rPr>
        <w:t xml:space="preserve">Построение диаграммы классов (Class Diagram)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6299525" cy="5308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 5 - class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after="0" w:before="0" w:line="360" w:lineRule="auto"/>
        <w:ind w:left="0" w:right="0" w:firstLine="709"/>
        <w:jc w:val="both"/>
        <w:rPr>
          <w:b w:val="1"/>
          <w:color w:val="000000"/>
          <w:sz w:val="28"/>
          <w:szCs w:val="28"/>
          <w:u w:val="none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color w:val="000000"/>
          <w:sz w:val="28"/>
          <w:szCs w:val="28"/>
          <w:u w:val="none"/>
          <w:rtl w:val="0"/>
        </w:rPr>
        <w:t xml:space="preserve">Разработка прототипа программного продукта</w:t>
      </w:r>
    </w:p>
    <w:p w:rsidR="00000000" w:rsidDel="00000000" w:rsidP="00000000" w:rsidRDefault="00000000" w:rsidRPr="00000000" w14:paraId="000000D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62450" cy="31051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33875" cy="30956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704975" cy="13239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рис 6 - Разработка прототипа программного продукта</w:t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134" w:top="1134" w:left="1134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center"/>
      <w:rPr>
        <w:color w:val="000000"/>
        <w:sz w:val="28"/>
        <w:szCs w:val="28"/>
      </w:rPr>
    </w:pPr>
    <w:r w:rsidDel="00000000" w:rsidR="00000000" w:rsidRPr="00000000">
      <w:rPr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11" w:before="222" w:lineRule="auto"/>
      <w:ind w:left="3520" w:right="704"/>
    </w:pPr>
    <w:rPr>
      <w:sz w:val="20"/>
      <w:szCs w:val="2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before="111" w:lineRule="auto"/>
      <w:jc w:val="both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11" w:before="111" w:lineRule="auto"/>
      <w:ind w:right="792"/>
      <w:jc w:val="center"/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