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F5C63"/>
          <w:sz w:val="26"/>
          <w:szCs w:val="26"/>
        </w:rPr>
        <w:t xml:space="preserve">ICARB-D ANNUAL MATURITY SURVEY</w:t>
      </w:r>
    </w:p>
    <w:p>
      <w:pPr>
        <w:spacing w:after="300"/>
      </w:pPr>
      <w:r>
        <w:rPr>
          <w:b/>
          <w:bCs/>
          <w:sz w:val="48"/>
          <w:szCs w:val="48"/>
        </w:rPr>
        <w:t xml:space="preserve">Dental School Departments and Courses</w:t>
      </w:r>
    </w:p>
    <w:p>
      <w:pPr>
        <w:spacing w:after="120"/>
      </w:pPr>
      <w:r>
        <w:rPr>
          <w:color w:val="0F5C63"/>
          <w:sz w:val="26"/>
          <w:szCs w:val="26"/>
        </w:rPr>
        <w:t xml:space="preserve">Artificial intelligence · Health informatics · Robotics · Bioinformatics</w:t>
      </w:r>
    </w:p>
    <w:p>
      <w:r>
        <w:rPr>
          <w:sz w:val="2"/>
          <w:szCs w:val="2"/>
        </w:rPr>
        <w:t xml:space="preserve"/>
      </w:r>
    </w:p>
    <w:p>
      <w:pPr>
        <w:spacing w:after="120"/>
      </w:pPr>
      <w:r>
        <w:rPr>
          <w:sz w:val="28"/>
          <w:szCs w:val="28"/>
        </w:rPr>
        <w:t xml:space="preserve">Canada · United States · Brazil · China · India</w:t>
      </w:r>
    </w:p>
    <w:p>
      <w:pPr>
        <w:spacing w:after="120"/>
      </w:pPr>
      <w:r>
        <w:rPr>
          <w:color w:val="6B7672"/>
          <w:sz w:val="22"/>
          <w:szCs w:val="22"/>
        </w:rPr>
        <w:t xml:space="preserve">Department/course-specific annual questionnaire · version 2.0.0 · 2026-10-28</w:t>
      </w:r>
    </w:p>
    <w:p>
      <w:pPr>
        <w:spacing w:after="120" w:before="600"/>
      </w:pPr>
      <w:r>
        <w:rPr>
          <w:b/>
          <w:bCs/>
        </w:rPr>
        <w:t xml:space="preserve">Proposed article title</w:t>
      </w:r>
    </w:p>
    <w:p>
      <w:pPr>
        <w:spacing w:after="120"/>
      </w:pPr>
      <w:r>
        <w:rPr>
          <w:i/>
          <w:iCs/>
        </w:rPr>
        <w:t xml:space="preserve">Mapping the Digital Maturity of Dental Education: An Annual, Course-Level Survey of Artificial Intelligence, Health Informatics, Robotics and Bioinformatics in Canada, the United States, Brazil, China and India</w:t>
      </w:r>
    </w:p>
    <w:p>
      <w:pPr>
        <w:spacing w:before="600"/>
      </w:pPr>
      <w:r>
        <w:rPr>
          <w:color w:val="6B7672"/>
          <w:sz w:val="20"/>
          <w:szCs w:val="20"/>
        </w:rPr>
        <w:t xml:space="preserve">Built on the PAHO/WHO–IDB AI Readiness Assessment Toolkit (2024), AI-GUARD (2026), Bias-free AI in Health (2026) and AI Prompt Design for Public Health (2025).</w:t>
      </w:r>
    </w:p>
    <w:p>
      <w:r>
        <w:br w:type="page"/>
      </w:r>
    </w:p>
    <w:sdt>
      <w:sdtPr>
        <w:alias w:val="Contents"/>
        <w:docPartObj>
          <w:docPartGallery w:val="Table of Contents"/>
          <w:docPartUnique/>
        </w:docPartObj>
      </w:sdtPr>
      <w:sdtContent>
        <w:p>
          <w:pPr>
            <w:pStyle w:val="TOC1"/>
            <w:tabs>
              <w:tab w:val="right" w:pos="10080" w:leader="dot"/>
            </w:tabs>
          </w:pPr>
          <w:r>
            <w:fldChar w:fldCharType="begin" w:dirty="true"/>
            <w:instrText xml:space="preserve">TOC \h \o "1-2"</w:instrText>
            <w:fldChar w:fldCharType="separate"/>
          </w:r>
          <w:hyperlink w:history="1" w:anchor="_Toc1">
            <w:r>
              <w:t xml:space="preserve">1. About the study</w:t>
            </w:r>
            <w:r>
              <w:tab/>
            </w:r>
            <w:r>
              <w:fldChar w:fldCharType="begin" w:dirty="true"/>
              <w:instrText xml:space="preserve">PAGEREF _Toc1 \h</w:instrText>
              <w:fldChar w:fldCharType="separate"/>
              <w:fldChar w:fldCharType="end"/>
            </w:r>
          </w:hyperlink>
        </w:p>
        <w:p>
          <w:pPr>
            <w:pStyle w:val="TOC2"/>
            <w:tabs>
              <w:tab w:val="right" w:pos="10080" w:leader="dot"/>
            </w:tabs>
          </w:pPr>
          <w:hyperlink w:history="1" w:anchor="_Toc2">
            <w:r>
              <w:t xml:space="preserve">Objectives</w:t>
            </w:r>
            <w:r>
              <w:tab/>
            </w:r>
            <w:r>
              <w:fldChar w:fldCharType="begin" w:dirty="true"/>
              <w:instrText xml:space="preserve">PAGEREF _Toc2 \h</w:instrText>
              <w:fldChar w:fldCharType="separate"/>
              <w:fldChar w:fldCharType="end"/>
            </w:r>
          </w:hyperlink>
        </w:p>
        <w:p>
          <w:pPr>
            <w:pStyle w:val="TOC2"/>
            <w:tabs>
              <w:tab w:val="right" w:pos="10080" w:leader="dot"/>
            </w:tabs>
          </w:pPr>
          <w:hyperlink w:history="1" w:anchor="_Toc3">
            <w:r>
              <w:t xml:space="preserve">How the questionnaire is applied</w:t>
            </w:r>
            <w:r>
              <w:tab/>
            </w:r>
            <w:r>
              <w:fldChar w:fldCharType="begin" w:dirty="true"/>
              <w:instrText xml:space="preserve">PAGEREF _Toc3 \h</w:instrText>
              <w:fldChar w:fldCharType="separate"/>
              <w:fldChar w:fldCharType="end"/>
            </w:r>
          </w:hyperlink>
        </w:p>
        <w:p>
          <w:pPr>
            <w:pStyle w:val="TOC2"/>
            <w:tabs>
              <w:tab w:val="right" w:pos="10080" w:leader="dot"/>
            </w:tabs>
          </w:pPr>
          <w:hyperlink w:history="1" w:anchor="_Toc4">
            <w:r>
              <w:t xml:space="preserve">Respondent instructions</w:t>
            </w:r>
            <w:r>
              <w:tab/>
            </w:r>
            <w:r>
              <w:fldChar w:fldCharType="begin" w:dirty="true"/>
              <w:instrText xml:space="preserve">PAGEREF _Toc4 \h</w:instrText>
              <w:fldChar w:fldCharType="separate"/>
              <w:fldChar w:fldCharType="end"/>
            </w:r>
          </w:hyperlink>
        </w:p>
        <w:p>
          <w:pPr>
            <w:pStyle w:val="TOC2"/>
            <w:tabs>
              <w:tab w:val="right" w:pos="10080" w:leader="dot"/>
            </w:tabs>
          </w:pPr>
          <w:hyperlink w:history="1" w:anchor="_Toc5">
            <w:r>
              <w:t xml:space="preserve">Country context</w:t>
            </w:r>
            <w:r>
              <w:tab/>
            </w:r>
            <w:r>
              <w:fldChar w:fldCharType="begin" w:dirty="true"/>
              <w:instrText xml:space="preserve">PAGEREF _Toc5 \h</w:instrText>
              <w:fldChar w:fldCharType="separate"/>
              <w:fldChar w:fldCharType="end"/>
            </w:r>
          </w:hyperlink>
        </w:p>
        <w:p>
          <w:pPr>
            <w:pStyle w:val="TOC2"/>
            <w:tabs>
              <w:tab w:val="right" w:pos="10080" w:leader="dot"/>
            </w:tabs>
          </w:pPr>
          <w:hyperlink w:history="1" w:anchor="_Toc6">
            <w:r>
              <w:t xml:space="preserve">Readiness domains and scale</w:t>
            </w:r>
            <w:r>
              <w:tab/>
            </w:r>
            <w:r>
              <w:fldChar w:fldCharType="begin" w:dirty="true"/>
              <w:instrText xml:space="preserve">PAGEREF _Toc6 \h</w:instrText>
              <w:fldChar w:fldCharType="separate"/>
              <w:fldChar w:fldCharType="end"/>
            </w:r>
          </w:hyperlink>
        </w:p>
        <w:p>
          <w:pPr>
            <w:pStyle w:val="TOC1"/>
            <w:tabs>
              <w:tab w:val="right" w:pos="10080" w:leader="dot"/>
            </w:tabs>
          </w:pPr>
          <w:hyperlink w:history="1" w:anchor="_Toc7">
            <w:r>
              <w:t xml:space="preserve">2. Questionnaire</w:t>
            </w:r>
            <w:r>
              <w:tab/>
            </w:r>
            <w:r>
              <w:fldChar w:fldCharType="begin" w:dirty="true"/>
              <w:instrText xml:space="preserve">PAGEREF _Toc7 \h</w:instrText>
              <w:fldChar w:fldCharType="separate"/>
              <w:fldChar w:fldCharType="end"/>
            </w:r>
          </w:hyperlink>
        </w:p>
        <w:p>
          <w:pPr>
            <w:pStyle w:val="TOC2"/>
            <w:tabs>
              <w:tab w:val="right" w:pos="10080" w:leader="dot"/>
            </w:tabs>
          </w:pPr>
          <w:hyperlink w:history="1" w:anchor="_Toc8">
            <w:r>
              <w:t xml:space="preserve">Part A. Department/course profile (completed by the research team)</w:t>
            </w:r>
            <w:r>
              <w:tab/>
            </w:r>
            <w:r>
              <w:fldChar w:fldCharType="begin" w:dirty="true"/>
              <w:instrText xml:space="preserve">PAGEREF _Toc8 \h</w:instrText>
              <w:fldChar w:fldCharType="separate"/>
              <w:fldChar w:fldCharType="end"/>
            </w:r>
          </w:hyperlink>
        </w:p>
        <w:p>
          <w:pPr>
            <w:pStyle w:val="TOC2"/>
            <w:tabs>
              <w:tab w:val="right" w:pos="10080" w:leader="dot"/>
            </w:tabs>
          </w:pPr>
          <w:hyperlink w:history="1" w:anchor="_Toc9">
            <w:r>
              <w:t xml:space="preserve">Part B. Context of the department/course</w:t>
            </w:r>
            <w:r>
              <w:tab/>
            </w:r>
            <w:r>
              <w:fldChar w:fldCharType="begin" w:dirty="true"/>
              <w:instrText xml:space="preserve">PAGEREF _Toc9 \h</w:instrText>
              <w:fldChar w:fldCharType="separate"/>
              <w:fldChar w:fldCharType="end"/>
            </w:r>
          </w:hyperlink>
        </w:p>
        <w:p>
          <w:pPr>
            <w:pStyle w:val="TOC2"/>
            <w:tabs>
              <w:tab w:val="right" w:pos="10080" w:leader="dot"/>
            </w:tabs>
          </w:pPr>
          <w:hyperlink w:history="1" w:anchor="_Toc10">
            <w:r>
              <w:t xml:space="preserve">Part C. Physical resources: computing, AI tools and data</w:t>
            </w:r>
            <w:r>
              <w:tab/>
            </w:r>
            <w:r>
              <w:fldChar w:fldCharType="begin" w:dirty="true"/>
              <w:instrText xml:space="preserve">PAGEREF _Toc10 \h</w:instrText>
              <w:fldChar w:fldCharType="separate"/>
              <w:fldChar w:fldCharType="end"/>
            </w:r>
          </w:hyperlink>
        </w:p>
        <w:p>
          <w:pPr>
            <w:pStyle w:val="TOC2"/>
            <w:tabs>
              <w:tab w:val="right" w:pos="10080" w:leader="dot"/>
            </w:tabs>
          </w:pPr>
          <w:hyperlink w:history="1" w:anchor="_Toc11">
            <w:r>
              <w:t xml:space="preserve">Part D. Human resources and expertise (AI and data science)</w:t>
            </w:r>
            <w:r>
              <w:tab/>
            </w:r>
            <w:r>
              <w:fldChar w:fldCharType="begin" w:dirty="true"/>
              <w:instrText xml:space="preserve">PAGEREF _Toc11 \h</w:instrText>
              <w:fldChar w:fldCharType="separate"/>
              <w:fldChar w:fldCharType="end"/>
            </w:r>
          </w:hyperlink>
        </w:p>
        <w:p>
          <w:pPr>
            <w:pStyle w:val="TOC2"/>
            <w:tabs>
              <w:tab w:val="right" w:pos="10080" w:leader="dot"/>
            </w:tabs>
          </w:pPr>
          <w:hyperlink w:history="1" w:anchor="_Toc12">
            <w:r>
              <w:t xml:space="preserve">Part E. AI curriculum and teaching</w:t>
            </w:r>
            <w:r>
              <w:tab/>
            </w:r>
            <w:r>
              <w:fldChar w:fldCharType="begin" w:dirty="true"/>
              <w:instrText xml:space="preserve">PAGEREF _Toc12 \h</w:instrText>
              <w:fldChar w:fldCharType="separate"/>
              <w:fldChar w:fldCharType="end"/>
            </w:r>
          </w:hyperlink>
        </w:p>
        <w:p>
          <w:pPr>
            <w:pStyle w:val="TOC2"/>
            <w:tabs>
              <w:tab w:val="right" w:pos="10080" w:leader="dot"/>
            </w:tabs>
          </w:pPr>
          <w:hyperlink w:history="1" w:anchor="_Toc13">
            <w:r>
              <w:t xml:space="preserve">Part F. Generative AI in teaching and learning</w:t>
            </w:r>
            <w:r>
              <w:tab/>
            </w:r>
            <w:r>
              <w:fldChar w:fldCharType="begin" w:dirty="true"/>
              <w:instrText xml:space="preserve">PAGEREF _Toc13 \h</w:instrText>
              <w:fldChar w:fldCharType="separate"/>
              <w:fldChar w:fldCharType="end"/>
            </w:r>
          </w:hyperlink>
        </w:p>
        <w:p>
          <w:pPr>
            <w:pStyle w:val="TOC2"/>
            <w:tabs>
              <w:tab w:val="right" w:pos="10080" w:leader="dot"/>
            </w:tabs>
          </w:pPr>
          <w:hyperlink w:history="1" w:anchor="_Toc14">
            <w:r>
              <w:t xml:space="preserve">Part G. Health informatics</w:t>
            </w:r>
            <w:r>
              <w:tab/>
            </w:r>
            <w:r>
              <w:fldChar w:fldCharType="begin" w:dirty="true"/>
              <w:instrText xml:space="preserve">PAGEREF _Toc14 \h</w:instrText>
              <w:fldChar w:fldCharType="separate"/>
              <w:fldChar w:fldCharType="end"/>
            </w:r>
          </w:hyperlink>
        </w:p>
        <w:p>
          <w:pPr>
            <w:pStyle w:val="TOC2"/>
            <w:tabs>
              <w:tab w:val="right" w:pos="10080" w:leader="dot"/>
            </w:tabs>
          </w:pPr>
          <w:hyperlink w:history="1" w:anchor="_Toc15">
            <w:r>
              <w:t xml:space="preserve">Part H. Robotics and digital dentistry</w:t>
            </w:r>
            <w:r>
              <w:tab/>
            </w:r>
            <w:r>
              <w:fldChar w:fldCharType="begin" w:dirty="true"/>
              <w:instrText xml:space="preserve">PAGEREF _Toc15 \h</w:instrText>
              <w:fldChar w:fldCharType="separate"/>
              <w:fldChar w:fldCharType="end"/>
            </w:r>
          </w:hyperlink>
        </w:p>
        <w:p>
          <w:pPr>
            <w:pStyle w:val="TOC2"/>
            <w:tabs>
              <w:tab w:val="right" w:pos="10080" w:leader="dot"/>
            </w:tabs>
          </w:pPr>
          <w:hyperlink w:history="1" w:anchor="_Toc16">
            <w:r>
              <w:t xml:space="preserve">Part I. Bioinformatics and omics</w:t>
            </w:r>
            <w:r>
              <w:tab/>
            </w:r>
            <w:r>
              <w:fldChar w:fldCharType="begin" w:dirty="true"/>
              <w:instrText xml:space="preserve">PAGEREF _Toc16 \h</w:instrText>
              <w:fldChar w:fldCharType="separate"/>
              <w:fldChar w:fldCharType="end"/>
            </w:r>
          </w:hyperlink>
        </w:p>
        <w:p>
          <w:pPr>
            <w:pStyle w:val="TOC2"/>
            <w:tabs>
              <w:tab w:val="right" w:pos="10080" w:leader="dot"/>
            </w:tabs>
          </w:pPr>
          <w:hyperlink w:history="1" w:anchor="_Toc17">
            <w:r>
              <w:t xml:space="preserve">Part J. Governance, ethics, bias and regulation</w:t>
            </w:r>
            <w:r>
              <w:tab/>
            </w:r>
            <w:r>
              <w:fldChar w:fldCharType="begin" w:dirty="true"/>
              <w:instrText xml:space="preserve">PAGEREF _Toc17 \h</w:instrText>
              <w:fldChar w:fldCharType="separate"/>
              <w:fldChar w:fldCharType="end"/>
            </w:r>
          </w:hyperlink>
        </w:p>
        <w:p>
          <w:pPr>
            <w:pStyle w:val="TOC2"/>
            <w:tabs>
              <w:tab w:val="right" w:pos="10080" w:leader="dot"/>
            </w:tabs>
          </w:pPr>
          <w:hyperlink w:history="1" w:anchor="_Toc18">
            <w:r>
              <w:t xml:space="preserve">Part K. Implementation, evaluation and sustainability</w:t>
            </w:r>
            <w:r>
              <w:tab/>
            </w:r>
            <w:r>
              <w:fldChar w:fldCharType="begin" w:dirty="true"/>
              <w:instrText xml:space="preserve">PAGEREF _Toc18 \h</w:instrText>
              <w:fldChar w:fldCharType="separate"/>
              <w:fldChar w:fldCharType="end"/>
            </w:r>
          </w:hyperlink>
        </w:p>
        <w:p>
          <w:pPr>
            <w:pStyle w:val="TOC2"/>
            <w:tabs>
              <w:tab w:val="right" w:pos="10080" w:leader="dot"/>
            </w:tabs>
          </w:pPr>
          <w:hyperlink w:history="1" w:anchor="_Toc19">
            <w:r>
              <w:t xml:space="preserve">Part L. Collaboration and the open dental AI model</w:t>
            </w:r>
            <w:r>
              <w:tab/>
            </w:r>
            <w:r>
              <w:fldChar w:fldCharType="begin" w:dirty="true"/>
              <w:instrText xml:space="preserve">PAGEREF _Toc19 \h</w:instrText>
              <w:fldChar w:fldCharType="separate"/>
              <w:fldChar w:fldCharType="end"/>
            </w:r>
          </w:hyperlink>
        </w:p>
        <w:p>
          <w:pPr>
            <w:pStyle w:val="TOC2"/>
            <w:tabs>
              <w:tab w:val="right" w:pos="10080" w:leader="dot"/>
            </w:tabs>
          </w:pPr>
          <w:hyperlink w:history="1" w:anchor="_Toc20">
            <w:r>
              <w:t xml:space="preserve">Part M. Self-assessment and open response</w:t>
            </w:r>
            <w:r>
              <w:tab/>
            </w:r>
            <w:r>
              <w:fldChar w:fldCharType="begin" w:dirty="true"/>
              <w:instrText xml:space="preserve">PAGEREF _Toc20 \h</w:instrText>
              <w:fldChar w:fldCharType="separate"/>
              <w:fldChar w:fldCharType="end"/>
            </w:r>
          </w:hyperlink>
        </w:p>
        <w:p>
          <w:pPr>
            <w:pStyle w:val="TOC1"/>
            <w:tabs>
              <w:tab w:val="right" w:pos="10080" w:leader="dot"/>
            </w:tabs>
          </w:pPr>
          <w:hyperlink w:history="1" w:anchor="_Toc21">
            <w:r>
              <w:t xml:space="preserve">3. Scoring and consolidation</w:t>
            </w:r>
            <w:r>
              <w:tab/>
            </w:r>
            <w:r>
              <w:fldChar w:fldCharType="begin" w:dirty="true"/>
              <w:instrText xml:space="preserve">PAGEREF _Toc21 \h</w:instrText>
              <w:fldChar w:fldCharType="separate"/>
              <w:fldChar w:fldCharType="end"/>
            </w:r>
          </w:hyperlink>
        </w:p>
        <w:p>
          <w:pPr>
            <w:pStyle w:val="TOC2"/>
            <w:tabs>
              <w:tab w:val="right" w:pos="10080" w:leader="dot"/>
            </w:tabs>
          </w:pPr>
          <w:hyperlink w:history="1" w:anchor="_Toc22">
            <w:r>
              <w:t xml:space="preserve">Data file</w:t>
            </w:r>
            <w:r>
              <w:tab/>
            </w:r>
            <w:r>
              <w:fldChar w:fldCharType="begin" w:dirty="true"/>
              <w:instrText xml:space="preserve">PAGEREF _Toc22 \h</w:instrText>
              <w:fldChar w:fldCharType="separate"/>
              <w:fldChar w:fldCharType="end"/>
            </w:r>
          </w:hyperlink>
        </w:p>
        <w:p>
          <w:pPr>
            <w:pStyle w:val="TOC2"/>
            <w:tabs>
              <w:tab w:val="right" w:pos="10080" w:leader="dot"/>
            </w:tabs>
          </w:pPr>
          <w:hyperlink w:history="1" w:anchor="_Toc23">
            <w:r>
              <w:t xml:space="preserve">Methodological recommendations</w:t>
            </w:r>
            <w:r>
              <w:tab/>
            </w:r>
            <w:r>
              <w:fldChar w:fldCharType="begin" w:dirty="true"/>
              <w:instrText xml:space="preserve">PAGEREF _Toc23 \h</w:instrText>
              <w:fldChar w:fldCharType="separate"/>
              <w:fldChar w:fldCharType="end"/>
            </w:r>
          </w:hyperlink>
        </w:p>
        <w:p>
          <w:pPr>
            <w:pStyle w:val="TOC1"/>
            <w:tabs>
              <w:tab w:val="right" w:pos="10080" w:leader="dot"/>
            </w:tabs>
          </w:pPr>
          <w:hyperlink w:history="1" w:anchor="_Toc24">
            <w:r>
              <w:t xml:space="preserve">4. Related studies</w:t>
            </w:r>
            <w:r>
              <w:tab/>
            </w:r>
            <w:r>
              <w:fldChar w:fldCharType="begin" w:dirty="true"/>
              <w:instrText xml:space="preserve">PAGEREF _Toc24 \h</w:instrText>
              <w:fldChar w:fldCharType="separate"/>
              <w:fldChar w:fldCharType="end"/>
            </w:r>
          </w:hyperlink>
        </w:p>
        <w:p>
          <w:pPr>
            <w:pStyle w:val="TOC2"/>
            <w:tabs>
              <w:tab w:val="right" w:pos="10080" w:leader="dot"/>
            </w:tabs>
          </w:pPr>
          <w:hyperlink w:history="1" w:anchor="_Toc25">
            <w:r>
              <w:t xml:space="preserve">Suggested article titles</w:t>
            </w:r>
            <w:r>
              <w:tab/>
            </w:r>
            <w:r>
              <w:fldChar w:fldCharType="begin" w:dirty="true"/>
              <w:instrText xml:space="preserve">PAGEREF _Toc25 \h</w:instrText>
              <w:fldChar w:fldCharType="separate"/>
              <w:fldChar w:fldCharType="end"/>
            </w:r>
          </w:hyperlink>
        </w:p>
        <w:p>
          <w:pPr>
            <w:pStyle w:val="TOC2"/>
            <w:tabs>
              <w:tab w:val="right" w:pos="10080" w:leader="dot"/>
            </w:tabs>
          </w:pPr>
          <w:hyperlink w:history="1" w:anchor="_Toc26">
            <w:r>
              <w:t xml:space="preserve">Candidate journals</w:t>
            </w:r>
            <w:r>
              <w:tab/>
            </w:r>
            <w:r>
              <w:fldChar w:fldCharType="begin" w:dirty="true"/>
              <w:instrText xml:space="preserve">PAGEREF _Toc26 \h</w:instrText>
              <w:fldChar w:fldCharType="separate"/>
              <w:fldChar w:fldCharType="end"/>
            </w:r>
          </w:hyperlink>
        </w:p>
        <w:p>
          <w:pPr>
            <w:pStyle w:val="TOC2"/>
            <w:tabs>
              <w:tab w:val="right" w:pos="10080" w:leader="dot"/>
            </w:tabs>
          </w:pPr>
          <w:hyperlink w:history="1" w:anchor="_Toc27">
            <w:r>
              <w:t xml:space="preserve">References</w:t>
            </w:r>
            <w:r>
              <w:tab/>
            </w:r>
            <w:r>
              <w:fldChar w:fldCharType="begin" w:dirty="true"/>
              <w:instrText xml:space="preserve">PAGEREF _Toc27 \h</w:instrText>
              <w:fldChar w:fldCharType="separate"/>
              <w:fldChar w:fldCharType="end"/>
            </w:r>
          </w:hyperlink>
        </w:p>
        <w:p>
          <w:r>
            <w:fldChar w:fldCharType="end"/>
          </w:r>
        </w:p>
      </w:sdtContent>
    </w:sdt>
    <w:p>
      <w:r>
        <w:br w:type="page"/>
      </w:r>
    </w:p>
    <w:p>
      <w:pPr>
        <w:pStyle w:val="Heading1"/>
      </w:pPr>
      <w:bookmarkStart w:name="_Toc1" w:id="1"/>
      <w:r>
        <w:t xml:space="preserve">1. About the study</w:t>
      </w:r>
      <w:bookmarkEnd w:id="1"/>
    </w:p>
    <w:p>
      <w:pPr>
        <w:spacing w:after="120"/>
      </w:pPr>
      <w:r>
        <w:t xml:space="preserve">The ICARB-D annual survey gives a comprehensive picture of how mature dental school departments and courses are in four technology domains: artificial intelligence (AI), health informatics, robotics and digital dentistry, and bioinformatics. It is run by the International Consortium for AI, Robotics, and Bioinformatics in Dentistry (ICARB-D), whose main goal is to create a central point of collaboration and to build a free, open AI model for dentistry through joint work.</w:t>
      </w:r>
    </w:p>
    <w:p>
      <w:pPr>
        <w:spacing w:after="120"/>
      </w:pPr>
      <w:r>
        <w:t xml:space="preserve">The survey pictures the current physical resources of each department or course (computers, AI tools, robotic and digital equipment, laboratories, datasets) and its human resources (faculty able to teach, researchers, technical staff, partners). It also measures teaching hours by topic, including programming and formal AI development, generative-AI policy, governance, implementation and sustainability, and each unit's capacity to contribute to the open AI model.</w:t>
      </w:r>
    </w:p>
    <w:p>
      <w:pPr>
        <w:spacing w:after="120"/>
      </w:pPr>
      <w:r>
        <w:t xml:space="preserve">The survey is repeated every year. Each annual wave maps the state of the art across universities and courses; linking waves for the same department shows how it develops over time. Results are consolidated from course to department, school and country.</w:t>
      </w:r>
    </w:p>
    <w:p>
      <w:pPr>
        <w:spacing w:after="120"/>
      </w:pPr>
      <w:r>
        <w:t xml:space="preserve">The dimensions and 1–4 maturity scale are adapted from the PAHO/WHO–IDB AI in Public Health Readiness Assessment Toolkit. Governance items for AI tools follow the PAHO AI-GUARD tool (Yes / Partial / No), bias items follow PAHO's Bias-free AI in Health guidance, and generative-AI items follow PAHO's AI Prompt Design for Public Health.</w:t>
      </w:r>
    </w:p>
    <w:p>
      <w:pPr>
        <w:pStyle w:val="Heading2"/>
      </w:pPr>
      <w:bookmarkStart w:name="_Toc2" w:id="2"/>
      <w:r>
        <w:t xml:space="preserve">Objectives</w:t>
      </w:r>
      <w:bookmarkEnd w:id="2"/>
    </w:p>
    <w:p>
      <w:pPr>
        <w:pStyle w:val="ListParagraph"/>
        <w:numPr>
          <w:ilvl w:val="0"/>
          <w:numId w:val="2"/>
        </w:numPr>
        <w:spacing w:after="60"/>
      </w:pPr>
      <w:r>
        <w:t xml:space="preserve">Describe the physical resources of each named department/course: computing, AI tools, digital and robotic equipment, laboratories, datasets, connectivity and security.</w:t>
      </w:r>
    </w:p>
    <w:p>
      <w:pPr>
        <w:pStyle w:val="ListParagraph"/>
        <w:numPr>
          <w:ilvl w:val="0"/>
          <w:numId w:val="2"/>
        </w:numPr>
        <w:spacing w:after="60"/>
      </w:pPr>
      <w:r>
        <w:t xml:space="preserve">Describe human resources: faculty able to teach each domain, researchers, training received, technical staff and interdisciplinary partners.</w:t>
      </w:r>
    </w:p>
    <w:p>
      <w:pPr>
        <w:pStyle w:val="ListParagraph"/>
        <w:numPr>
          <w:ilvl w:val="0"/>
          <w:numId w:val="2"/>
        </w:numPr>
        <w:spacing w:after="60"/>
      </w:pPr>
      <w:r>
        <w:t xml:space="preserve">Quantify teaching: hours per year by topic for AI (including programming and model development), health informatics, robotics/digital dentistry and bioinformatics, at undergraduate, graduate and residency level.</w:t>
      </w:r>
    </w:p>
    <w:p>
      <w:pPr>
        <w:pStyle w:val="ListParagraph"/>
        <w:numPr>
          <w:ilvl w:val="0"/>
          <w:numId w:val="2"/>
        </w:numPr>
        <w:spacing w:after="60"/>
      </w:pPr>
      <w:r>
        <w:t xml:space="preserve">Assess governance, ethics, bias, generative-AI policy and regulatory alignment, using country-specific references.</w:t>
      </w:r>
    </w:p>
    <w:p>
      <w:pPr>
        <w:pStyle w:val="ListParagraph"/>
        <w:numPr>
          <w:ilvl w:val="0"/>
          <w:numId w:val="2"/>
        </w:numPr>
        <w:spacing w:after="60"/>
      </w:pPr>
      <w:r>
        <w:t xml:space="preserve">Assess implementation, evaluation and financial sustainability.</w:t>
      </w:r>
    </w:p>
    <w:p>
      <w:pPr>
        <w:pStyle w:val="ListParagraph"/>
        <w:numPr>
          <w:ilvl w:val="0"/>
          <w:numId w:val="2"/>
        </w:numPr>
        <w:spacing w:after="60"/>
      </w:pPr>
      <w:r>
        <w:t xml:space="preserve">Map each unit's interest and capacity to contribute data, annotation and validation to a free, open dental AI model.</w:t>
      </w:r>
    </w:p>
    <w:p>
      <w:pPr>
        <w:pStyle w:val="ListParagraph"/>
        <w:numPr>
          <w:ilvl w:val="0"/>
          <w:numId w:val="2"/>
        </w:numPr>
        <w:spacing w:after="60"/>
      </w:pPr>
      <w:r>
        <w:t xml:space="preserve">Build a maturity index per domain for each department, school and country, and track its change from year to year.</w:t>
      </w:r>
    </w:p>
    <w:p>
      <w:pPr>
        <w:pStyle w:val="Heading2"/>
      </w:pPr>
      <w:bookmarkStart w:name="_Toc3" w:id="3"/>
      <w:r>
        <w:t xml:space="preserve">How the questionnaire is applied</w:t>
      </w:r>
      <w:bookmarkEnd w:id="3"/>
    </w:p>
    <w:p>
      <w:pPr>
        <w:pStyle w:val="ListParagraph"/>
        <w:numPr>
          <w:ilvl w:val="0"/>
          <w:numId w:val="2"/>
        </w:numPr>
        <w:spacing w:after="60"/>
      </w:pPr>
      <w:r>
        <w:rPr>
          <w:b/>
          <w:bCs/>
        </w:rPr>
        <w:t xml:space="preserve">Step 1. </w:t>
      </w:r>
      <w:r>
        <w:t xml:space="preserve">Each year, the research team contacts the department head or course director and completes Part A (profile, survey year and consent) with them. Saving Part A on the study website generates a unique 6-character access code (format XXX-XXX). If the unit answered in a previous year, its previous code is recorded to link the waves.</w:t>
      </w:r>
    </w:p>
    <w:p>
      <w:pPr>
        <w:pStyle w:val="ListParagraph"/>
        <w:numPr>
          <w:ilvl w:val="0"/>
          <w:numId w:val="2"/>
        </w:numPr>
        <w:spacing w:after="60"/>
      </w:pPr>
      <w:r>
        <w:rPr>
          <w:b/>
          <w:bCs/>
        </w:rPr>
        <w:t xml:space="preserve">Step 2. </w:t>
      </w:r>
      <w:r>
        <w:t xml:space="preserve">The team sends the code and the website address to the respondent.</w:t>
      </w:r>
    </w:p>
    <w:p>
      <w:pPr>
        <w:pStyle w:val="ListParagraph"/>
        <w:numPr>
          <w:ilvl w:val="0"/>
          <w:numId w:val="2"/>
        </w:numPr>
        <w:spacing w:after="60"/>
      </w:pPr>
      <w:r>
        <w:rPr>
          <w:b/>
          <w:bCs/>
        </w:rPr>
        <w:t xml:space="preserve">Step 3. </w:t>
      </w:r>
      <w:r>
        <w:t xml:space="preserve">The respondent enters the code on the website (the only field on the login page) and answers Parts B–M. Answers are saved at every section change, so the form can be completed in several sessions. A public guide explains every question and what it captures.</w:t>
      </w:r>
    </w:p>
    <w:p>
      <w:pPr>
        <w:pStyle w:val="ListParagraph"/>
        <w:numPr>
          <w:ilvl w:val="0"/>
          <w:numId w:val="2"/>
        </w:numPr>
        <w:spacing w:after="60"/>
      </w:pPr>
      <w:r>
        <w:rPr>
          <w:b/>
          <w:bCs/>
        </w:rPr>
        <w:t xml:space="preserve">Step 4. </w:t>
      </w:r>
      <w:r>
        <w:t xml:space="preserve">After submission the form is locked. Each form produces one row in the data file (responses.csv), one column per item, ready for statistical analysis.</w:t>
      </w:r>
    </w:p>
    <w:p>
      <w:pPr>
        <w:pStyle w:val="Heading2"/>
      </w:pPr>
      <w:bookmarkStart w:name="_Toc4" w:id="4"/>
      <w:r>
        <w:t xml:space="preserve">Respondent instructions</w:t>
      </w:r>
      <w:bookmarkEnd w:id="4"/>
    </w:p>
    <w:p>
      <w:pPr>
        <w:pStyle w:val="ListParagraph"/>
        <w:numPr>
          <w:ilvl w:val="0"/>
          <w:numId w:val="2"/>
        </w:numPr>
        <w:spacing w:after="60"/>
      </w:pPr>
      <w:r>
        <w:t xml:space="preserve">Answer every item only for the department/course named in Part A. Do not answer for the school as a whole unless an item says so.</w:t>
      </w:r>
    </w:p>
    <w:p>
      <w:pPr>
        <w:pStyle w:val="ListParagraph"/>
        <w:numPr>
          <w:ilvl w:val="0"/>
          <w:numId w:val="2"/>
        </w:numPr>
        <w:spacing w:after="60"/>
      </w:pPr>
      <w:r>
        <w:t xml:space="preserve">Where an item asks about a course, write the course code and title.</w:t>
      </w:r>
    </w:p>
    <w:p>
      <w:pPr>
        <w:pStyle w:val="ListParagraph"/>
        <w:numPr>
          <w:ilvl w:val="0"/>
          <w:numId w:val="2"/>
        </w:numPr>
        <w:spacing w:after="60"/>
      </w:pPr>
      <w:r>
        <w:t xml:space="preserve">If the same department runs more than one relevant course, a separate form (and code) is issued for each named course.</w:t>
      </w:r>
    </w:p>
    <w:p>
      <w:pPr>
        <w:pStyle w:val="ListParagraph"/>
        <w:numPr>
          <w:ilvl w:val="0"/>
          <w:numId w:val="2"/>
        </w:numPr>
        <w:spacing w:after="60"/>
      </w:pPr>
      <w:r>
        <w:t xml:space="preserve">Use "Don't know / Not applicable" rather than guessing. Approximate numbers are acceptable.</w:t>
      </w:r>
    </w:p>
    <w:p>
      <w:pPr>
        <w:pStyle w:val="ListParagraph"/>
        <w:numPr>
          <w:ilvl w:val="0"/>
          <w:numId w:val="2"/>
        </w:numPr>
        <w:spacing w:after="60"/>
      </w:pPr>
      <w:r>
        <w:t xml:space="preserve">Hours are reported per academic term. Item B05 (terms per year) converts them into hours per year; programs with an annual system (e.g., BDS in India) enter 1 term per year.</w:t>
      </w:r>
    </w:p>
    <w:p>
      <w:pPr>
        <w:pStyle w:val="Heading2"/>
      </w:pPr>
      <w:bookmarkStart w:name="_Toc5" w:id="5"/>
      <w:r>
        <w:t xml:space="preserve">Country context</w:t>
      </w:r>
      <w:bookmarkEnd w:id="5"/>
    </w:p>
    <w:p>
      <w:pPr>
        <w:spacing w:after="120"/>
      </w:pPr>
      <w:r>
        <w:t xml:space="preserve">Items marked "Country adaptation" are read with the national references below. Option lists that are specific to a country are tagged with the country code (CA, US, BR, CN,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676"/>
        <w:gridCol w:w="1676"/>
        <w:gridCol w:w="1676"/>
        <w:gridCol w:w="1676"/>
        <w:gridCol w:w="1676"/>
      </w:tblGrid>
      <w:tr>
        <w:trPr>
          <w:tblHeader/>
        </w:trPr>
        <w:tc>
          <w:tcPr>
            <w:tcW w:type="dxa" w:w="17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
            </w:r>
          </w:p>
        </w:tc>
        <w:tc>
          <w:tcPr>
            <w:tcW w:type="dxa" w:w="1676"/>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Canada</w:t>
            </w:r>
          </w:p>
        </w:tc>
        <w:tc>
          <w:tcPr>
            <w:tcW w:type="dxa" w:w="1676"/>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United States</w:t>
            </w:r>
          </w:p>
        </w:tc>
        <w:tc>
          <w:tcPr>
            <w:tcW w:type="dxa" w:w="1676"/>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Brazil</w:t>
            </w:r>
          </w:p>
        </w:tc>
        <w:tc>
          <w:tcPr>
            <w:tcW w:type="dxa" w:w="1676"/>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China</w:t>
            </w:r>
          </w:p>
        </w:tc>
        <w:tc>
          <w:tcPr>
            <w:tcW w:type="dxa" w:w="1676"/>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India</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Degree</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DDS/DMD</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DDS/DMD</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Bacharelado em Odontologia (Cirurgião-Dentista)</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Bachelor of Medicine in Stomatology (口腔医学, 5-year) or integrated 8-year program</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BDS (Bachelor of Dental Surgery)</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Curriculum / accreditation body</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CDAC (Commission on Dental Accreditation of Canada)</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CODA (Commission on Dental Accreditation)</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MEC/INEP (DCN Odontologia, Res. CNE/CES 3/2021) and CAPES for graduate programs</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Ministry of Education (MOE) program accreditation</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Dental Council of India (DCI) / National Dental Commission (NDC Act 2023), NAAC</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Professional and regulatory bodies</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CDA, ACFD and provincial regulatory colleges (e.g., RCDSO, ODQ)</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ADA, ADEA and state dental boards</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CFO and regional councils (CROs)</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Chinese Stomatological Association (CSA) and National Health Commission (NHC)</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Indian Dental Association (IDA) and state dental councils</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Privacy law</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PIPEDA and provincial health-privacy laws (e.g., PHIPA, Quebec Law 25)</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HIPAA and FERPA</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LGPD (Lei 13.709/2018)</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Personal Information Protection Law (PIPL, 2021) and Data Security Law (2021)</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Digital Personal Data Protection Act 2023 (DPDP) and its Rules</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device regulator</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Health Canada</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FDA</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ANVISA</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NMPA (National Medical Products Administration)</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CDSCO (Medical Devices Rules 2017)</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Academic calendar</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Most programs use two semesters per year.</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Programs use semesters, trimesters or quarters.</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Most programs use two semesters per year.</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Most programs use two semesters per year.</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BDS commonly follows an annual (yearly) examination system; enter 1 term per year in that case.</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Languages</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English / French</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English</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Portuguese</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Chinese (Mandarin)</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English (plus regional languages)</w:t>
            </w:r>
          </w:p>
        </w:tc>
      </w:tr>
    </w:tbl>
    <w:p>
      <w:pPr>
        <w:spacing w:after="120"/>
      </w:pPr>
    </w:p>
    <w:p>
      <w:pPr>
        <w:pStyle w:val="Heading2"/>
      </w:pPr>
      <w:bookmarkStart w:name="_Toc6" w:id="6"/>
      <w:r>
        <w:t xml:space="preserve">Readiness domains and scale</w:t>
      </w:r>
      <w:bookmarkEnd w:id="6"/>
    </w:p>
    <w:p>
      <w:pPr>
        <w:spacing w:after="120"/>
      </w:pPr>
      <w:r>
        <w:t xml:space="preserve">Maturity items use a 1–4 anchored scale adapted from the PAHO/WHO toolkit (1 = absent, 2 = initial, 3 = developing, 4 = established), plus "Don't know / Not applicable" (coded −1 and treated as missing). Each 1–4 item belongs to one of ten domains:</w:t>
      </w:r>
    </w:p>
    <w:p>
      <w:pPr>
        <w:pStyle w:val="ListParagraph"/>
        <w:numPr>
          <w:ilvl w:val="0"/>
          <w:numId w:val="2"/>
        </w:numPr>
        <w:spacing w:after="60"/>
      </w:pPr>
      <w:r>
        <w:rPr>
          <w:b/>
          <w:bCs/>
        </w:rPr>
        <w:t xml:space="preserve">INF — </w:t>
      </w:r>
      <w:r>
        <w:t xml:space="preserve">Physical infrastructure and technology</w:t>
      </w:r>
    </w:p>
    <w:p>
      <w:pPr>
        <w:pStyle w:val="ListParagraph"/>
        <w:numPr>
          <w:ilvl w:val="0"/>
          <w:numId w:val="2"/>
        </w:numPr>
        <w:spacing w:after="60"/>
      </w:pPr>
      <w:r>
        <w:rPr>
          <w:b/>
          <w:bCs/>
        </w:rPr>
        <w:t xml:space="preserve">DAT — </w:t>
      </w:r>
      <w:r>
        <w:t xml:space="preserve">Data management, quality and privacy</w:t>
      </w:r>
    </w:p>
    <w:p>
      <w:pPr>
        <w:pStyle w:val="ListParagraph"/>
        <w:numPr>
          <w:ilvl w:val="0"/>
          <w:numId w:val="2"/>
        </w:numPr>
        <w:spacing w:after="60"/>
      </w:pPr>
      <w:r>
        <w:rPr>
          <w:b/>
          <w:bCs/>
        </w:rPr>
        <w:t xml:space="preserve">HUM — </w:t>
      </w:r>
      <w:r>
        <w:t xml:space="preserve">Human resources and expertise</w:t>
      </w:r>
    </w:p>
    <w:p>
      <w:pPr>
        <w:pStyle w:val="ListParagraph"/>
        <w:numPr>
          <w:ilvl w:val="0"/>
          <w:numId w:val="2"/>
        </w:numPr>
        <w:spacing w:after="60"/>
      </w:pPr>
      <w:r>
        <w:rPr>
          <w:b/>
          <w:bCs/>
        </w:rPr>
        <w:t xml:space="preserve">CUR — </w:t>
      </w:r>
      <w:r>
        <w:t xml:space="preserve">AI curriculum and teaching</w:t>
      </w:r>
    </w:p>
    <w:p>
      <w:pPr>
        <w:pStyle w:val="ListParagraph"/>
        <w:numPr>
          <w:ilvl w:val="0"/>
          <w:numId w:val="2"/>
        </w:numPr>
        <w:spacing w:after="60"/>
      </w:pPr>
      <w:r>
        <w:rPr>
          <w:b/>
          <w:bCs/>
        </w:rPr>
        <w:t xml:space="preserve">GEN — </w:t>
      </w:r>
      <w:r>
        <w:t xml:space="preserve">Generative AI governance and literacy</w:t>
      </w:r>
    </w:p>
    <w:p>
      <w:pPr>
        <w:pStyle w:val="ListParagraph"/>
        <w:numPr>
          <w:ilvl w:val="0"/>
          <w:numId w:val="2"/>
        </w:numPr>
        <w:spacing w:after="60"/>
      </w:pPr>
      <w:r>
        <w:rPr>
          <w:b/>
          <w:bCs/>
        </w:rPr>
        <w:t xml:space="preserve">HIN — </w:t>
      </w:r>
      <w:r>
        <w:t xml:space="preserve">Health informatics</w:t>
      </w:r>
    </w:p>
    <w:p>
      <w:pPr>
        <w:pStyle w:val="ListParagraph"/>
        <w:numPr>
          <w:ilvl w:val="0"/>
          <w:numId w:val="2"/>
        </w:numPr>
        <w:spacing w:after="60"/>
      </w:pPr>
      <w:r>
        <w:rPr>
          <w:b/>
          <w:bCs/>
        </w:rPr>
        <w:t xml:space="preserve">ROB — </w:t>
      </w:r>
      <w:r>
        <w:t xml:space="preserve">Robotics and digital dentistry</w:t>
      </w:r>
    </w:p>
    <w:p>
      <w:pPr>
        <w:pStyle w:val="ListParagraph"/>
        <w:numPr>
          <w:ilvl w:val="0"/>
          <w:numId w:val="2"/>
        </w:numPr>
        <w:spacing w:after="60"/>
      </w:pPr>
      <w:r>
        <w:rPr>
          <w:b/>
          <w:bCs/>
        </w:rPr>
        <w:t xml:space="preserve">BIO — </w:t>
      </w:r>
      <w:r>
        <w:t xml:space="preserve">Bioinformatics and omics</w:t>
      </w:r>
    </w:p>
    <w:p>
      <w:pPr>
        <w:pStyle w:val="ListParagraph"/>
        <w:numPr>
          <w:ilvl w:val="0"/>
          <w:numId w:val="2"/>
        </w:numPr>
        <w:spacing w:after="60"/>
      </w:pPr>
      <w:r>
        <w:rPr>
          <w:b/>
          <w:bCs/>
        </w:rPr>
        <w:t xml:space="preserve">GOV — </w:t>
      </w:r>
      <w:r>
        <w:t xml:space="preserve">Governance, ethics and regulation</w:t>
      </w:r>
    </w:p>
    <w:p>
      <w:pPr>
        <w:pStyle w:val="ListParagraph"/>
        <w:numPr>
          <w:ilvl w:val="0"/>
          <w:numId w:val="2"/>
        </w:numPr>
        <w:spacing w:after="60"/>
      </w:pPr>
      <w:r>
        <w:rPr>
          <w:b/>
          <w:bCs/>
        </w:rPr>
        <w:t xml:space="preserve">IMP — </w:t>
      </w:r>
      <w:r>
        <w:t xml:space="preserve">Implementation, evaluation and sustainability</w:t>
      </w:r>
    </w:p>
    <w:p>
      <w:r>
        <w:br w:type="page"/>
      </w:r>
    </w:p>
    <w:p>
      <w:pPr>
        <w:pStyle w:val="Heading1"/>
      </w:pPr>
      <w:bookmarkStart w:name="_Toc7" w:id="7"/>
      <w:r>
        <w:t xml:space="preserve">2. Questionnaire</w:t>
      </w:r>
      <w:bookmarkEnd w:id="7"/>
    </w:p>
    <w:p>
      <w:pPr>
        <w:pStyle w:val="Heading2"/>
      </w:pPr>
      <w:bookmarkStart w:name="_Toc8" w:id="8"/>
      <w:r>
        <w:t xml:space="preserve">Part A. Department/course profile (completed by the research team)</w:t>
      </w:r>
      <w:bookmarkEnd w:id="8"/>
    </w:p>
    <w:p>
      <w:pPr>
        <w:spacing w:after="120"/>
      </w:pPr>
      <w:r>
        <w:rPr>
          <w:b/>
          <w:bCs/>
        </w:rPr>
        <w:t xml:space="preserve">What this part captures. </w:t>
      </w:r>
      <w:r>
        <w:t xml:space="preserve">Identifies exactly which unit is being described (country, school, department, course, level) and records consent. These fields are the keys used to group answers by department, school and country, and to follow the same unit from one annual wave to the next.</w:t>
      </w:r>
    </w:p>
    <w:p>
      <w:pPr>
        <w:spacing w:after="120"/>
      </w:pPr>
      <w:r>
        <w:rPr>
          <w:i/>
          <w:iCs/>
        </w:rPr>
        <w:t xml:space="preserve">The research team completes this part with the department head or course director (by phone, video call or email). Saving it generates the XXX-XXX access code given to the respondent.</w:t>
      </w:r>
    </w:p>
    <w:p>
      <w:pPr>
        <w:keepNext/>
        <w:spacing w:after="80" w:before="200"/>
      </w:pPr>
      <w:r>
        <w:rPr>
          <w:b/>
          <w:bCs/>
          <w:color w:val="0F5C63"/>
        </w:rPr>
        <w:t xml:space="preserve">A01. </w:t>
      </w:r>
      <w:r>
        <w:rPr>
          <w:b/>
          <w:bCs/>
        </w:rPr>
        <w:t xml:space="preserve">Country. </w:t>
      </w:r>
      <w:r>
        <w:t xml:space="preserve">Country</w:t>
      </w:r>
      <w:r>
        <w:rPr>
          <w:i/>
          <w:iCs/>
          <w:color w:val="6B7672"/>
          <w:sz w:val="18"/>
          <w:szCs w:val="18"/>
        </w:rPr>
        <w:t xml:space="preserve">  [required]</w:t>
      </w:r>
    </w:p>
    <w:p>
      <w:pPr>
        <w:keepNext/>
        <w:spacing w:after="60"/>
        <w:ind w:left="360"/>
      </w:pPr>
      <w:r>
        <w:rPr>
          <w:b/>
          <w:bCs/>
          <w:color w:val="0F5C63"/>
          <w:sz w:val="18"/>
          <w:szCs w:val="18"/>
        </w:rPr>
        <w:t xml:space="preserve">Captures: </w:t>
      </w:r>
      <w:r>
        <w:rPr>
          <w:color w:val="4A5552"/>
          <w:sz w:val="18"/>
          <w:szCs w:val="18"/>
        </w:rPr>
        <w:t xml:space="preserve">Country of the school. Used for country comparisons and to adapt examples (laws, regulators, degree names) in later items.</w:t>
      </w:r>
    </w:p>
    <w:p>
      <w:pPr>
        <w:spacing w:after="40"/>
        <w:ind w:left="360"/>
      </w:pPr>
      <w:r>
        <w:rPr>
          <w:rFonts w:ascii="Segoe UI Symbol" w:cs="Segoe UI Symbol" w:eastAsia="Segoe UI Symbol" w:hAnsi="Segoe UI Symbol"/>
        </w:rPr>
        <w:t xml:space="preserve">☐  </w:t>
      </w:r>
      <w:r>
        <w:t xml:space="preserve">Canada</w:t>
      </w:r>
    </w:p>
    <w:p>
      <w:pPr>
        <w:spacing w:after="40"/>
        <w:ind w:left="360"/>
      </w:pPr>
      <w:r>
        <w:rPr>
          <w:rFonts w:ascii="Segoe UI Symbol" w:cs="Segoe UI Symbol" w:eastAsia="Segoe UI Symbol" w:hAnsi="Segoe UI Symbol"/>
        </w:rPr>
        <w:t xml:space="preserve">☐  </w:t>
      </w:r>
      <w:r>
        <w:t xml:space="preserve">United States</w:t>
      </w:r>
    </w:p>
    <w:p>
      <w:pPr>
        <w:spacing w:after="40"/>
        <w:ind w:left="360"/>
      </w:pPr>
      <w:r>
        <w:rPr>
          <w:rFonts w:ascii="Segoe UI Symbol" w:cs="Segoe UI Symbol" w:eastAsia="Segoe UI Symbol" w:hAnsi="Segoe UI Symbol"/>
        </w:rPr>
        <w:t xml:space="preserve">☐  </w:t>
      </w:r>
      <w:r>
        <w:t xml:space="preserve">Brazil</w:t>
      </w:r>
    </w:p>
    <w:p>
      <w:pPr>
        <w:spacing w:after="40"/>
        <w:ind w:left="360"/>
      </w:pPr>
      <w:r>
        <w:rPr>
          <w:rFonts w:ascii="Segoe UI Symbol" w:cs="Segoe UI Symbol" w:eastAsia="Segoe UI Symbol" w:hAnsi="Segoe UI Symbol"/>
        </w:rPr>
        <w:t xml:space="preserve">☐  </w:t>
      </w:r>
      <w:r>
        <w:t xml:space="preserve">China</w:t>
      </w:r>
    </w:p>
    <w:p>
      <w:pPr>
        <w:spacing w:after="40"/>
        <w:ind w:left="360"/>
      </w:pPr>
      <w:r>
        <w:rPr>
          <w:rFonts w:ascii="Segoe UI Symbol" w:cs="Segoe UI Symbol" w:eastAsia="Segoe UI Symbol" w:hAnsi="Segoe UI Symbol"/>
        </w:rPr>
        <w:t xml:space="preserve">☐  </w:t>
      </w:r>
      <w:r>
        <w:t xml:space="preserve">India</w:t>
      </w:r>
    </w:p>
    <w:p>
      <w:pPr>
        <w:keepNext/>
        <w:spacing w:after="80" w:before="200"/>
      </w:pPr>
      <w:r>
        <w:rPr>
          <w:b/>
          <w:bCs/>
          <w:color w:val="0F5C63"/>
        </w:rPr>
        <w:t xml:space="preserve">A02. </w:t>
      </w:r>
      <w:r>
        <w:rPr>
          <w:b/>
          <w:bCs/>
        </w:rPr>
        <w:t xml:space="preserve">Region. </w:t>
      </w:r>
      <w:r>
        <w:t xml:space="preserve">State / province / region</w:t>
      </w:r>
      <w:r>
        <w:rPr>
          <w:i/>
          <w:iCs/>
          <w:color w:val="6B7672"/>
          <w:sz w:val="18"/>
          <w:szCs w:val="18"/>
        </w:rPr>
        <w:t xml:space="preserve">  [required]</w:t>
      </w:r>
    </w:p>
    <w:p>
      <w:pPr>
        <w:keepNext/>
        <w:spacing w:after="60"/>
        <w:ind w:left="360"/>
      </w:pPr>
      <w:r>
        <w:rPr>
          <w:b/>
          <w:bCs/>
          <w:color w:val="0F5C63"/>
          <w:sz w:val="18"/>
          <w:szCs w:val="18"/>
        </w:rPr>
        <w:t xml:space="preserve">Captures: </w:t>
      </w:r>
      <w:r>
        <w:rPr>
          <w:color w:val="4A5552"/>
          <w:sz w:val="18"/>
          <w:szCs w:val="18"/>
        </w:rPr>
        <w:t xml:space="preserve">Sub-national region, to describe geographic spread and regional inequalities within a country.</w:t>
      </w:r>
    </w:p>
    <w:p>
      <w:pPr>
        <w:spacing w:after="80"/>
        <w:ind w:left="360"/>
      </w:pPr>
      <w:r>
        <w:t xml:space="preserve">Answer:  ______________________________</w:t>
      </w:r>
    </w:p>
    <w:p>
      <w:pPr>
        <w:keepNext/>
        <w:spacing w:after="80" w:before="200"/>
      </w:pPr>
      <w:r>
        <w:rPr>
          <w:b/>
          <w:bCs/>
          <w:color w:val="0F5C63"/>
        </w:rPr>
        <w:t xml:space="preserve">A03. </w:t>
      </w:r>
      <w:r>
        <w:rPr>
          <w:b/>
          <w:bCs/>
        </w:rPr>
        <w:t xml:space="preserve">Institution. </w:t>
      </w:r>
      <w:r>
        <w:t xml:space="preserve">Name of dental school (institution)</w:t>
      </w:r>
      <w:r>
        <w:rPr>
          <w:i/>
          <w:iCs/>
          <w:color w:val="6B7672"/>
          <w:sz w:val="18"/>
          <w:szCs w:val="18"/>
        </w:rPr>
        <w:t xml:space="preserve">  [required]</w:t>
      </w:r>
    </w:p>
    <w:p>
      <w:pPr>
        <w:keepNext/>
        <w:spacing w:after="60"/>
        <w:ind w:left="360"/>
      </w:pPr>
      <w:r>
        <w:rPr>
          <w:b/>
          <w:bCs/>
          <w:color w:val="0F5C63"/>
          <w:sz w:val="18"/>
          <w:szCs w:val="18"/>
        </w:rPr>
        <w:t xml:space="preserve">Captures: </w:t>
      </w:r>
      <w:r>
        <w:rPr>
          <w:color w:val="4A5552"/>
          <w:sz w:val="18"/>
          <w:szCs w:val="18"/>
        </w:rPr>
        <w:t xml:space="preserve">The school. All departments of the same school are consolidated into one school score.</w:t>
      </w:r>
    </w:p>
    <w:p>
      <w:pPr>
        <w:spacing w:after="80"/>
        <w:ind w:left="360"/>
      </w:pPr>
      <w:r>
        <w:t xml:space="preserve">Answer:  ______________________________</w:t>
      </w:r>
    </w:p>
    <w:p>
      <w:pPr>
        <w:keepNext/>
        <w:spacing w:after="80" w:before="200"/>
      </w:pPr>
      <w:r>
        <w:rPr>
          <w:b/>
          <w:bCs/>
          <w:color w:val="0F5C63"/>
        </w:rPr>
        <w:t xml:space="preserve">A04. </w:t>
      </w:r>
      <w:r>
        <w:rPr>
          <w:b/>
          <w:bCs/>
        </w:rPr>
        <w:t xml:space="preserve">Institution type. </w:t>
      </w:r>
      <w:r>
        <w:t xml:space="preserve">Type of institution</w:t>
      </w:r>
      <w:r>
        <w:rPr>
          <w:i/>
          <w:iCs/>
          <w:color w:val="6B7672"/>
          <w:sz w:val="18"/>
          <w:szCs w:val="18"/>
        </w:rPr>
        <w:t xml:space="preserve">  [required]</w:t>
      </w:r>
    </w:p>
    <w:p>
      <w:pPr>
        <w:keepNext/>
        <w:spacing w:after="60"/>
        <w:ind w:left="360"/>
      </w:pPr>
      <w:r>
        <w:rPr>
          <w:b/>
          <w:bCs/>
          <w:color w:val="0F5C63"/>
          <w:sz w:val="18"/>
          <w:szCs w:val="18"/>
        </w:rPr>
        <w:t xml:space="preserve">Captures: </w:t>
      </w:r>
      <w:r>
        <w:rPr>
          <w:color w:val="4A5552"/>
          <w:sz w:val="18"/>
          <w:szCs w:val="18"/>
        </w:rPr>
        <w:t xml:space="preserve">Funding model of the school, to test whether public and private schools differ in maturity and resources.</w:t>
      </w:r>
    </w:p>
    <w:p>
      <w:pPr>
        <w:spacing w:after="40"/>
        <w:ind w:left="360"/>
      </w:pPr>
      <w:r>
        <w:rPr>
          <w:rFonts w:ascii="Segoe UI Symbol" w:cs="Segoe UI Symbol" w:eastAsia="Segoe UI Symbol" w:hAnsi="Segoe UI Symbol"/>
        </w:rPr>
        <w:t xml:space="preserve">☐  </w:t>
      </w:r>
      <w:r>
        <w:t xml:space="preserve">Public (federal / national)</w:t>
      </w:r>
    </w:p>
    <w:p>
      <w:pPr>
        <w:spacing w:after="40"/>
        <w:ind w:left="360"/>
      </w:pPr>
      <w:r>
        <w:rPr>
          <w:rFonts w:ascii="Segoe UI Symbol" w:cs="Segoe UI Symbol" w:eastAsia="Segoe UI Symbol" w:hAnsi="Segoe UI Symbol"/>
        </w:rPr>
        <w:t xml:space="preserve">☐  </w:t>
      </w:r>
      <w:r>
        <w:t xml:space="preserve">Public (state / provincial / municipal)</w:t>
      </w:r>
    </w:p>
    <w:p>
      <w:pPr>
        <w:spacing w:after="40"/>
        <w:ind w:left="360"/>
      </w:pPr>
      <w:r>
        <w:rPr>
          <w:rFonts w:ascii="Segoe UI Symbol" w:cs="Segoe UI Symbol" w:eastAsia="Segoe UI Symbol" w:hAnsi="Segoe UI Symbol"/>
        </w:rPr>
        <w:t xml:space="preserve">☐  </w:t>
      </w:r>
      <w:r>
        <w:t xml:space="preserve">Private, non-profit</w:t>
      </w:r>
    </w:p>
    <w:p>
      <w:pPr>
        <w:spacing w:after="40"/>
        <w:ind w:left="360"/>
      </w:pPr>
      <w:r>
        <w:rPr>
          <w:rFonts w:ascii="Segoe UI Symbol" w:cs="Segoe UI Symbol" w:eastAsia="Segoe UI Symbol" w:hAnsi="Segoe UI Symbol"/>
        </w:rPr>
        <w:t xml:space="preserve">☐  </w:t>
      </w:r>
      <w:r>
        <w:t xml:space="preserve">Private, for-profit</w:t>
      </w:r>
    </w:p>
    <w:p>
      <w:pPr>
        <w:keepNext/>
        <w:spacing w:after="80" w:before="200"/>
      </w:pPr>
      <w:r>
        <w:rPr>
          <w:b/>
          <w:bCs/>
          <w:color w:val="0F5C63"/>
        </w:rPr>
        <w:t xml:space="preserve">A05. </w:t>
      </w:r>
      <w:r>
        <w:rPr>
          <w:b/>
          <w:bCs/>
        </w:rPr>
        <w:t xml:space="preserve">City. </w:t>
      </w:r>
      <w:r>
        <w:t xml:space="preserve">City</w:t>
      </w:r>
      <w:r>
        <w:rPr>
          <w:i/>
          <w:iCs/>
          <w:color w:val="6B7672"/>
          <w:sz w:val="18"/>
          <w:szCs w:val="18"/>
        </w:rPr>
        <w:t xml:space="preserve">  [required]</w:t>
      </w:r>
    </w:p>
    <w:p>
      <w:pPr>
        <w:keepNext/>
        <w:spacing w:after="60"/>
        <w:ind w:left="360"/>
      </w:pPr>
      <w:r>
        <w:rPr>
          <w:b/>
          <w:bCs/>
          <w:color w:val="0F5C63"/>
          <w:sz w:val="18"/>
          <w:szCs w:val="18"/>
        </w:rPr>
        <w:t xml:space="preserve">Captures: </w:t>
      </w:r>
      <w:r>
        <w:rPr>
          <w:color w:val="4A5552"/>
          <w:sz w:val="18"/>
          <w:szCs w:val="18"/>
        </w:rPr>
        <w:t xml:space="preserve">City of the campus, for mapping and to distinguish campuses of the same institution.</w:t>
      </w:r>
    </w:p>
    <w:p>
      <w:pPr>
        <w:spacing w:after="80"/>
        <w:ind w:left="360"/>
      </w:pPr>
      <w:r>
        <w:t xml:space="preserve">Answer:  ______________________________</w:t>
      </w:r>
    </w:p>
    <w:p>
      <w:pPr>
        <w:keepNext/>
        <w:spacing w:after="80" w:before="200"/>
      </w:pPr>
      <w:r>
        <w:rPr>
          <w:b/>
          <w:bCs/>
          <w:color w:val="0F5C63"/>
        </w:rPr>
        <w:t xml:space="preserve">A06. </w:t>
      </w:r>
      <w:r>
        <w:rPr>
          <w:b/>
          <w:bCs/>
        </w:rPr>
        <w:t xml:space="preserve">Department. </w:t>
      </w:r>
      <w:r>
        <w:t xml:space="preserve">Name of the department/course being reported (e.g., Department of Oral Radiology)</w:t>
      </w:r>
      <w:r>
        <w:rPr>
          <w:i/>
          <w:iCs/>
          <w:color w:val="6B7672"/>
          <w:sz w:val="18"/>
          <w:szCs w:val="18"/>
        </w:rPr>
        <w:t xml:space="preserve">  [required]</w:t>
      </w:r>
    </w:p>
    <w:p>
      <w:pPr>
        <w:keepNext/>
        <w:spacing w:after="60"/>
        <w:ind w:left="360"/>
      </w:pPr>
      <w:r>
        <w:rPr>
          <w:b/>
          <w:bCs/>
          <w:color w:val="0F5C63"/>
          <w:sz w:val="18"/>
          <w:szCs w:val="18"/>
        </w:rPr>
        <w:t xml:space="preserve">Captures: </w:t>
      </w:r>
      <w:r>
        <w:rPr>
          <w:color w:val="4A5552"/>
          <w:sz w:val="18"/>
          <w:szCs w:val="18"/>
        </w:rPr>
        <w:t xml:space="preserve">The department. Answers are first consolidated at this level.</w:t>
      </w:r>
    </w:p>
    <w:p>
      <w:pPr>
        <w:spacing w:after="80"/>
        <w:ind w:left="360"/>
      </w:pPr>
      <w:r>
        <w:t xml:space="preserve">Answer:  ______________________________</w:t>
      </w:r>
    </w:p>
    <w:p>
      <w:pPr>
        <w:keepNext/>
        <w:spacing w:after="80" w:before="200"/>
      </w:pPr>
      <w:r>
        <w:rPr>
          <w:b/>
          <w:bCs/>
          <w:color w:val="0F5C63"/>
        </w:rPr>
        <w:t xml:space="preserve">A07. </w:t>
      </w:r>
      <w:r>
        <w:rPr>
          <w:b/>
          <w:bCs/>
        </w:rPr>
        <w:t xml:space="preserve">Course. </w:t>
      </w:r>
      <w:r>
        <w:t xml:space="preserve">Course code and title referenced in this form (e.g., "RAD-301 Oral Radiology II"). Write "Department-wide" if the form covers the whole department.</w:t>
      </w:r>
      <w:r>
        <w:rPr>
          <w:i/>
          <w:iCs/>
          <w:color w:val="6B7672"/>
          <w:sz w:val="18"/>
          <w:szCs w:val="18"/>
        </w:rPr>
        <w:t xml:space="preserve">  [required]</w:t>
      </w:r>
    </w:p>
    <w:p>
      <w:pPr>
        <w:keepNext/>
        <w:spacing w:after="60"/>
        <w:ind w:left="360"/>
      </w:pPr>
      <w:r>
        <w:rPr>
          <w:b/>
          <w:bCs/>
          <w:color w:val="0F5C63"/>
          <w:sz w:val="18"/>
          <w:szCs w:val="18"/>
        </w:rPr>
        <w:t xml:space="preserve">Captures: </w:t>
      </w:r>
      <w:r>
        <w:rPr>
          <w:color w:val="4A5552"/>
          <w:sz w:val="18"/>
          <w:szCs w:val="18"/>
        </w:rPr>
        <w:t xml:space="preserve">The named course, so readers can see exactly which courses produced each school's curriculum results.</w:t>
      </w:r>
    </w:p>
    <w:p>
      <w:pPr>
        <w:spacing w:after="80"/>
        <w:ind w:left="360"/>
      </w:pPr>
      <w:r>
        <w:t xml:space="preserve">Answer:  ______________________________</w:t>
      </w:r>
    </w:p>
    <w:p>
      <w:pPr>
        <w:keepNext/>
        <w:spacing w:after="80" w:before="200"/>
      </w:pPr>
      <w:r>
        <w:rPr>
          <w:b/>
          <w:bCs/>
          <w:color w:val="0F5C63"/>
        </w:rPr>
        <w:t xml:space="preserve">A08. </w:t>
      </w:r>
      <w:r>
        <w:rPr>
          <w:b/>
          <w:bCs/>
        </w:rPr>
        <w:t xml:space="preserve">Level. </w:t>
      </w:r>
      <w:r>
        <w:t xml:space="preserve">Level of this named department/course</w:t>
      </w:r>
      <w:r>
        <w:rPr>
          <w:i/>
          <w:iCs/>
          <w:color w:val="6B7672"/>
          <w:sz w:val="18"/>
          <w:szCs w:val="18"/>
        </w:rPr>
        <w:t xml:space="preserve">  [required]</w:t>
      </w:r>
    </w:p>
    <w:p>
      <w:pPr>
        <w:keepNext/>
        <w:spacing w:after="60"/>
        <w:ind w:left="360"/>
      </w:pPr>
      <w:r>
        <w:rPr>
          <w:b/>
          <w:bCs/>
          <w:color w:val="0F5C63"/>
          <w:sz w:val="18"/>
          <w:szCs w:val="18"/>
        </w:rPr>
        <w:t xml:space="preserve">Captures: </w:t>
      </w:r>
      <w:r>
        <w:rPr>
          <w:color w:val="4A5552"/>
          <w:sz w:val="18"/>
          <w:szCs w:val="18"/>
        </w:rPr>
        <w:t xml:space="preserve">Training level, harmonized across five national systems, to compare undergraduate, graduate and residency teaching.</w:t>
      </w:r>
    </w:p>
    <w:p>
      <w:pPr>
        <w:spacing w:after="40"/>
        <w:ind w:left="360"/>
      </w:pPr>
      <w:r>
        <w:rPr>
          <w:rFonts w:ascii="Segoe UI Symbol" w:cs="Segoe UI Symbol" w:eastAsia="Segoe UI Symbol" w:hAnsi="Segoe UI Symbol"/>
        </w:rPr>
        <w:t xml:space="preserve">☐  </w:t>
      </w:r>
      <w:r>
        <w:t xml:space="preserve">Undergraduate first professional degree (DDS/DMD, BDS, Bacharelado em Odontologia, 口腔医学 Bachelor)</w:t>
      </w:r>
    </w:p>
    <w:p>
      <w:pPr>
        <w:spacing w:after="40"/>
        <w:ind w:left="360"/>
      </w:pPr>
      <w:r>
        <w:rPr>
          <w:rFonts w:ascii="Segoe UI Symbol" w:cs="Segoe UI Symbol" w:eastAsia="Segoe UI Symbol" w:hAnsi="Segoe UI Symbol"/>
        </w:rPr>
        <w:t xml:space="preserve">☐  </w:t>
      </w:r>
      <w:r>
        <w:t xml:space="preserve">Research master's (MSc/MS, Mestrado acadêmico, 学术型硕士)</w:t>
      </w:r>
    </w:p>
    <w:p>
      <w:pPr>
        <w:spacing w:after="40"/>
        <w:ind w:left="360"/>
      </w:pPr>
      <w:r>
        <w:rPr>
          <w:rFonts w:ascii="Segoe UI Symbol" w:cs="Segoe UI Symbol" w:eastAsia="Segoe UI Symbol" w:hAnsi="Segoe UI Symbol"/>
        </w:rPr>
        <w:t xml:space="preserve">☐  </w:t>
      </w:r>
      <w:r>
        <w:t xml:space="preserve">Professional/clinical master's or specialty degree (MDS in India, Mestrado profissional, 专业型硕士)</w:t>
      </w:r>
    </w:p>
    <w:p>
      <w:pPr>
        <w:spacing w:after="40"/>
        <w:ind w:left="360"/>
      </w:pPr>
      <w:r>
        <w:rPr>
          <w:rFonts w:ascii="Segoe UI Symbol" w:cs="Segoe UI Symbol" w:eastAsia="Segoe UI Symbol" w:hAnsi="Segoe UI Symbol"/>
        </w:rPr>
        <w:t xml:space="preserve">☐  </w:t>
      </w:r>
      <w:r>
        <w:t xml:space="preserve">Doctoral (PhD/DSc, Doutorado, 博士)</w:t>
      </w:r>
    </w:p>
    <w:p>
      <w:pPr>
        <w:spacing w:after="40"/>
        <w:ind w:left="360"/>
      </w:pPr>
      <w:r>
        <w:rPr>
          <w:rFonts w:ascii="Segoe UI Symbol" w:cs="Segoe UI Symbol" w:eastAsia="Segoe UI Symbol" w:hAnsi="Segoe UI Symbol"/>
        </w:rPr>
        <w:t xml:space="preserve">☐  </w:t>
      </w:r>
      <w:r>
        <w:t xml:space="preserve">Residency / specialty training (US/Canada residency, Brazil residência/especialização, China standardized residency training 规培)</w:t>
      </w:r>
    </w:p>
    <w:p>
      <w:pPr>
        <w:spacing w:after="40"/>
        <w:ind w:left="360"/>
      </w:pPr>
      <w:r>
        <w:rPr>
          <w:rFonts w:ascii="Segoe UI Symbol" w:cs="Segoe UI Symbol" w:eastAsia="Segoe UI Symbol" w:hAnsi="Segoe UI Symbol"/>
        </w:rPr>
        <w:t xml:space="preserve">☐  </w:t>
      </w:r>
      <w:r>
        <w:t xml:space="preserve">Integrated long-track program (e.g., China 8-year program, DDS-PhD)</w:t>
      </w:r>
    </w:p>
    <w:p>
      <w:pPr>
        <w:spacing w:after="40"/>
        <w:ind w:left="360"/>
      </w:pPr>
      <w:r>
        <w:rPr>
          <w:rFonts w:ascii="Segoe UI Symbol" w:cs="Segoe UI Symbol" w:eastAsia="Segoe UI Symbol" w:hAnsi="Segoe UI Symbol"/>
        </w:rPr>
        <w:t xml:space="preserve">☐  </w:t>
      </w:r>
      <w:r>
        <w:t xml:space="preserve">Continuing education / CPD</w:t>
      </w:r>
    </w:p>
    <w:p>
      <w:pPr>
        <w:spacing w:after="40"/>
        <w:ind w:left="360"/>
      </w:pPr>
      <w:r>
        <w:rPr>
          <w:rFonts w:ascii="Segoe UI Symbol" w:cs="Segoe UI Symbol" w:eastAsia="Segoe UI Symbol" w:hAnsi="Segoe UI Symbol"/>
        </w:rPr>
        <w:t xml:space="preserve">☐  </w:t>
      </w:r>
      <w:r>
        <w:t xml:space="preserve">Other</w:t>
      </w:r>
    </w:p>
    <w:p>
      <w:pPr>
        <w:spacing w:after="80"/>
        <w:ind w:left="360"/>
      </w:pPr>
      <w:r>
        <w:t xml:space="preserve">Other, specify:  ______________________________</w:t>
      </w:r>
    </w:p>
    <w:p>
      <w:pPr>
        <w:keepNext/>
        <w:spacing w:after="80" w:before="200"/>
      </w:pPr>
      <w:r>
        <w:rPr>
          <w:b/>
          <w:bCs/>
          <w:color w:val="0F5C63"/>
        </w:rPr>
        <w:t xml:space="preserve">A09. </w:t>
      </w:r>
      <w:r>
        <w:rPr>
          <w:b/>
          <w:bCs/>
        </w:rPr>
        <w:t xml:space="preserve">Respondent role. </w:t>
      </w:r>
      <w:r>
        <w:t xml:space="preserve">Role of the respondent in this named department/course</w:t>
      </w:r>
      <w:r>
        <w:rPr>
          <w:i/>
          <w:iCs/>
          <w:color w:val="6B7672"/>
          <w:sz w:val="18"/>
          <w:szCs w:val="18"/>
        </w:rPr>
        <w:t xml:space="preserve">  [required]</w:t>
      </w:r>
    </w:p>
    <w:p>
      <w:pPr>
        <w:keepNext/>
        <w:spacing w:after="60"/>
        <w:ind w:left="360"/>
      </w:pPr>
      <w:r>
        <w:rPr>
          <w:b/>
          <w:bCs/>
          <w:color w:val="0F5C63"/>
          <w:sz w:val="18"/>
          <w:szCs w:val="18"/>
        </w:rPr>
        <w:t xml:space="preserve">Captures: </w:t>
      </w:r>
      <w:r>
        <w:rPr>
          <w:color w:val="4A5552"/>
          <w:sz w:val="18"/>
          <w:szCs w:val="18"/>
        </w:rPr>
        <w:t xml:space="preserve">Who answered, to judge how close the respondent is to the information (used in sensitivity analyses).</w:t>
      </w:r>
    </w:p>
    <w:p>
      <w:pPr>
        <w:spacing w:after="40"/>
        <w:ind w:left="360"/>
      </w:pPr>
      <w:r>
        <w:rPr>
          <w:rFonts w:ascii="Segoe UI Symbol" w:cs="Segoe UI Symbol" w:eastAsia="Segoe UI Symbol" w:hAnsi="Segoe UI Symbol"/>
        </w:rPr>
        <w:t xml:space="preserve">☐  </w:t>
      </w:r>
      <w:r>
        <w:t xml:space="preserve">Department head / chair</w:t>
      </w:r>
    </w:p>
    <w:p>
      <w:pPr>
        <w:spacing w:after="40"/>
        <w:ind w:left="360"/>
      </w:pPr>
      <w:r>
        <w:rPr>
          <w:rFonts w:ascii="Segoe UI Symbol" w:cs="Segoe UI Symbol" w:eastAsia="Segoe UI Symbol" w:hAnsi="Segoe UI Symbol"/>
        </w:rPr>
        <w:t xml:space="preserve">☐  </w:t>
      </w:r>
      <w:r>
        <w:t xml:space="preserve">Course director / coordinator</w:t>
      </w:r>
    </w:p>
    <w:p>
      <w:pPr>
        <w:spacing w:after="40"/>
        <w:ind w:left="360"/>
      </w:pPr>
      <w:r>
        <w:rPr>
          <w:rFonts w:ascii="Segoe UI Symbol" w:cs="Segoe UI Symbol" w:eastAsia="Segoe UI Symbol" w:hAnsi="Segoe UI Symbol"/>
        </w:rPr>
        <w:t xml:space="preserve">☐  </w:t>
      </w:r>
      <w:r>
        <w:t xml:space="preserve">Program director (graduate / residency)</w:t>
      </w:r>
    </w:p>
    <w:p>
      <w:pPr>
        <w:spacing w:after="40"/>
        <w:ind w:left="360"/>
      </w:pPr>
      <w:r>
        <w:rPr>
          <w:rFonts w:ascii="Segoe UI Symbol" w:cs="Segoe UI Symbol" w:eastAsia="Segoe UI Symbol" w:hAnsi="Segoe UI Symbol"/>
        </w:rPr>
        <w:t xml:space="preserve">☐  </w:t>
      </w:r>
      <w:r>
        <w:t xml:space="preserve">Curriculum committee member</w:t>
      </w:r>
    </w:p>
    <w:p>
      <w:pPr>
        <w:spacing w:after="40"/>
        <w:ind w:left="360"/>
      </w:pPr>
      <w:r>
        <w:rPr>
          <w:rFonts w:ascii="Segoe UI Symbol" w:cs="Segoe UI Symbol" w:eastAsia="Segoe UI Symbol" w:hAnsi="Segoe UI Symbol"/>
        </w:rPr>
        <w:t xml:space="preserve">☐  </w:t>
      </w:r>
      <w:r>
        <w:t xml:space="preserve">Faculty representative</w:t>
      </w:r>
    </w:p>
    <w:p>
      <w:pPr>
        <w:spacing w:after="40"/>
        <w:ind w:left="360"/>
      </w:pPr>
      <w:r>
        <w:rPr>
          <w:rFonts w:ascii="Segoe UI Symbol" w:cs="Segoe UI Symbol" w:eastAsia="Segoe UI Symbol" w:hAnsi="Segoe UI Symbol"/>
        </w:rPr>
        <w:t xml:space="preserve">☐  </w:t>
      </w:r>
      <w:r>
        <w:t xml:space="preserve">Dean / associate dean</w:t>
      </w:r>
    </w:p>
    <w:p>
      <w:pPr>
        <w:spacing w:after="40"/>
        <w:ind w:left="360"/>
      </w:pPr>
      <w:r>
        <w:rPr>
          <w:rFonts w:ascii="Segoe UI Symbol" w:cs="Segoe UI Symbol" w:eastAsia="Segoe UI Symbol" w:hAnsi="Segoe UI Symbol"/>
        </w:rPr>
        <w:t xml:space="preserve">☐  </w:t>
      </w:r>
      <w:r>
        <w:t xml:space="preserve">Other</w:t>
      </w:r>
    </w:p>
    <w:p>
      <w:pPr>
        <w:spacing w:after="80"/>
        <w:ind w:left="360"/>
      </w:pPr>
      <w:r>
        <w:t xml:space="preserve">Other, specify:  ______________________________</w:t>
      </w:r>
    </w:p>
    <w:p>
      <w:pPr>
        <w:keepNext/>
        <w:spacing w:after="80" w:before="200"/>
      </w:pPr>
      <w:r>
        <w:rPr>
          <w:b/>
          <w:bCs/>
          <w:color w:val="0F5C63"/>
        </w:rPr>
        <w:t xml:space="preserve">A10. </w:t>
      </w:r>
      <w:r>
        <w:rPr>
          <w:b/>
          <w:bCs/>
        </w:rPr>
        <w:t xml:space="preserve">Respondent name. </w:t>
      </w:r>
      <w:r>
        <w:t xml:space="preserve">Respondent full name</w:t>
      </w:r>
      <w:r>
        <w:rPr>
          <w:i/>
          <w:iCs/>
          <w:color w:val="6B7672"/>
          <w:sz w:val="18"/>
          <w:szCs w:val="18"/>
        </w:rPr>
        <w:t xml:space="preserve">  [personal data — stored separately]</w:t>
      </w:r>
    </w:p>
    <w:p>
      <w:pPr>
        <w:keepNext/>
        <w:spacing w:after="60"/>
        <w:ind w:left="360"/>
      </w:pPr>
      <w:r>
        <w:rPr>
          <w:b/>
          <w:bCs/>
          <w:color w:val="0F5C63"/>
          <w:sz w:val="18"/>
          <w:szCs w:val="18"/>
        </w:rPr>
        <w:t xml:space="preserve">Captures: </w:t>
      </w:r>
      <w:r>
        <w:rPr>
          <w:color w:val="4A5552"/>
          <w:sz w:val="18"/>
          <w:szCs w:val="18"/>
        </w:rPr>
        <w:t xml:space="preserve">Contact only. Stored in a separate private file, never in the analysis data.</w:t>
      </w:r>
    </w:p>
    <w:p>
      <w:pPr>
        <w:spacing w:after="80"/>
        <w:ind w:left="360"/>
      </w:pPr>
      <w:r>
        <w:t xml:space="preserve">Answer:  ______________________________</w:t>
      </w:r>
    </w:p>
    <w:p>
      <w:pPr>
        <w:keepNext/>
        <w:spacing w:after="80" w:before="200"/>
      </w:pPr>
      <w:r>
        <w:rPr>
          <w:b/>
          <w:bCs/>
          <w:color w:val="0F5C63"/>
        </w:rPr>
        <w:t xml:space="preserve">A11. </w:t>
      </w:r>
      <w:r>
        <w:rPr>
          <w:b/>
          <w:bCs/>
        </w:rPr>
        <w:t xml:space="preserve">Respondent email. </w:t>
      </w:r>
      <w:r>
        <w:t xml:space="preserve">Respondent email</w:t>
      </w:r>
      <w:r>
        <w:rPr>
          <w:i/>
          <w:iCs/>
          <w:color w:val="6B7672"/>
          <w:sz w:val="18"/>
          <w:szCs w:val="18"/>
        </w:rPr>
        <w:t xml:space="preserve">  [personal data — stored separately]</w:t>
      </w:r>
    </w:p>
    <w:p>
      <w:pPr>
        <w:keepNext/>
        <w:spacing w:after="60"/>
        <w:ind w:left="360"/>
      </w:pPr>
      <w:r>
        <w:rPr>
          <w:b/>
          <w:bCs/>
          <w:color w:val="0F5C63"/>
          <w:sz w:val="18"/>
          <w:szCs w:val="18"/>
        </w:rPr>
        <w:t xml:space="preserve">Captures: </w:t>
      </w:r>
      <w:r>
        <w:rPr>
          <w:color w:val="4A5552"/>
          <w:sz w:val="18"/>
          <w:szCs w:val="18"/>
        </w:rPr>
        <w:t xml:space="preserve">Contact only, for reminders and next year's invitation. Stored separately.</w:t>
      </w:r>
    </w:p>
    <w:p>
      <w:pPr>
        <w:spacing w:after="80"/>
        <w:ind w:left="360"/>
      </w:pPr>
      <w:r>
        <w:t xml:space="preserve">Answer:  ______________________________</w:t>
      </w:r>
    </w:p>
    <w:p>
      <w:pPr>
        <w:keepNext/>
        <w:spacing w:after="80" w:before="200"/>
      </w:pPr>
      <w:r>
        <w:rPr>
          <w:b/>
          <w:bCs/>
          <w:color w:val="0F5C63"/>
        </w:rPr>
        <w:t xml:space="preserve">A12. </w:t>
      </w:r>
      <w:r>
        <w:rPr>
          <w:b/>
          <w:bCs/>
        </w:rPr>
        <w:t xml:space="preserve">Interviewer. </w:t>
      </w:r>
      <w:r>
        <w:t xml:space="preserve">Research team member who completed Part A</w:t>
      </w:r>
      <w:r>
        <w:rPr>
          <w:i/>
          <w:iCs/>
          <w:color w:val="6B7672"/>
          <w:sz w:val="18"/>
          <w:szCs w:val="18"/>
        </w:rPr>
        <w:t xml:space="preserve">  [personal data — stored separately]</w:t>
      </w:r>
    </w:p>
    <w:p>
      <w:pPr>
        <w:keepNext/>
        <w:spacing w:after="60"/>
        <w:ind w:left="360"/>
      </w:pPr>
      <w:r>
        <w:rPr>
          <w:b/>
          <w:bCs/>
          <w:color w:val="0F5C63"/>
          <w:sz w:val="18"/>
          <w:szCs w:val="18"/>
        </w:rPr>
        <w:t xml:space="preserve">Captures: </w:t>
      </w:r>
      <w:r>
        <w:rPr>
          <w:color w:val="4A5552"/>
          <w:sz w:val="18"/>
          <w:szCs w:val="18"/>
        </w:rPr>
        <w:t xml:space="preserve">Audit trail of who issued the code. Stored separately.</w:t>
      </w:r>
    </w:p>
    <w:p>
      <w:pPr>
        <w:spacing w:after="80"/>
        <w:ind w:left="360"/>
      </w:pPr>
      <w:r>
        <w:t xml:space="preserve">Answer:  ______________________________</w:t>
      </w:r>
    </w:p>
    <w:p>
      <w:pPr>
        <w:keepNext/>
        <w:spacing w:after="80" w:before="200"/>
      </w:pPr>
      <w:r>
        <w:rPr>
          <w:b/>
          <w:bCs/>
          <w:color w:val="0F5C63"/>
        </w:rPr>
        <w:t xml:space="preserve">A13. </w:t>
      </w:r>
      <w:r>
        <w:rPr>
          <w:b/>
          <w:bCs/>
        </w:rPr>
        <w:t xml:space="preserve">Language. </w:t>
      </w:r>
      <w:r>
        <w:t xml:space="preserve">Preferred language of the respondent</w:t>
      </w:r>
    </w:p>
    <w:p>
      <w:pPr>
        <w:keepNext/>
        <w:spacing w:after="60"/>
        <w:ind w:left="360"/>
      </w:pPr>
      <w:r>
        <w:rPr>
          <w:b/>
          <w:bCs/>
          <w:color w:val="0F5C63"/>
          <w:sz w:val="18"/>
          <w:szCs w:val="18"/>
        </w:rPr>
        <w:t xml:space="preserve">Captures: </w:t>
      </w:r>
      <w:r>
        <w:rPr>
          <w:color w:val="4A5552"/>
          <w:sz w:val="18"/>
          <w:szCs w:val="18"/>
        </w:rPr>
        <w:t xml:space="preserve">Language for communication and translated versions of the instrument.</w:t>
      </w:r>
    </w:p>
    <w:p>
      <w:pPr>
        <w:spacing w:after="40"/>
        <w:ind w:left="360"/>
      </w:pPr>
      <w:r>
        <w:rPr>
          <w:rFonts w:ascii="Segoe UI Symbol" w:cs="Segoe UI Symbol" w:eastAsia="Segoe UI Symbol" w:hAnsi="Segoe UI Symbol"/>
        </w:rPr>
        <w:t xml:space="preserve">☐  </w:t>
      </w:r>
      <w:r>
        <w:t xml:space="preserve">English</w:t>
      </w:r>
    </w:p>
    <w:p>
      <w:pPr>
        <w:spacing w:after="40"/>
        <w:ind w:left="360"/>
      </w:pPr>
      <w:r>
        <w:rPr>
          <w:rFonts w:ascii="Segoe UI Symbol" w:cs="Segoe UI Symbol" w:eastAsia="Segoe UI Symbol" w:hAnsi="Segoe UI Symbol"/>
        </w:rPr>
        <w:t xml:space="preserve">☐  </w:t>
      </w:r>
      <w:r>
        <w:t xml:space="preserve">French</w:t>
      </w:r>
    </w:p>
    <w:p>
      <w:pPr>
        <w:spacing w:after="40"/>
        <w:ind w:left="360"/>
      </w:pPr>
      <w:r>
        <w:rPr>
          <w:rFonts w:ascii="Segoe UI Symbol" w:cs="Segoe UI Symbol" w:eastAsia="Segoe UI Symbol" w:hAnsi="Segoe UI Symbol"/>
        </w:rPr>
        <w:t xml:space="preserve">☐  </w:t>
      </w:r>
      <w:r>
        <w:t xml:space="preserve">Portuguese</w:t>
      </w:r>
    </w:p>
    <w:p>
      <w:pPr>
        <w:spacing w:after="40"/>
        <w:ind w:left="360"/>
      </w:pPr>
      <w:r>
        <w:rPr>
          <w:rFonts w:ascii="Segoe UI Symbol" w:cs="Segoe UI Symbol" w:eastAsia="Segoe UI Symbol" w:hAnsi="Segoe UI Symbol"/>
        </w:rPr>
        <w:t xml:space="preserve">☐  </w:t>
      </w:r>
      <w:r>
        <w:t xml:space="preserve">Chinese</w:t>
      </w:r>
    </w:p>
    <w:p>
      <w:pPr>
        <w:spacing w:after="40"/>
        <w:ind w:left="360"/>
      </w:pPr>
      <w:r>
        <w:rPr>
          <w:rFonts w:ascii="Segoe UI Symbol" w:cs="Segoe UI Symbol" w:eastAsia="Segoe UI Symbol" w:hAnsi="Segoe UI Symbol"/>
        </w:rPr>
        <w:t xml:space="preserve">☐  </w:t>
      </w:r>
      <w:r>
        <w:t xml:space="preserve">Hindi</w:t>
      </w:r>
    </w:p>
    <w:p>
      <w:pPr>
        <w:spacing w:after="40"/>
        <w:ind w:left="360"/>
      </w:pPr>
      <w:r>
        <w:rPr>
          <w:rFonts w:ascii="Segoe UI Symbol" w:cs="Segoe UI Symbol" w:eastAsia="Segoe UI Symbol" w:hAnsi="Segoe UI Symbol"/>
        </w:rPr>
        <w:t xml:space="preserve">☐  </w:t>
      </w:r>
      <w:r>
        <w:t xml:space="preserve">Spanish</w:t>
      </w:r>
    </w:p>
    <w:p>
      <w:pPr>
        <w:spacing w:after="40"/>
        <w:ind w:left="360"/>
      </w:pPr>
      <w:r>
        <w:rPr>
          <w:rFonts w:ascii="Segoe UI Symbol" w:cs="Segoe UI Symbol" w:eastAsia="Segoe UI Symbol" w:hAnsi="Segoe UI Symbol"/>
        </w:rPr>
        <w:t xml:space="preserve">☐  </w:t>
      </w:r>
      <w:r>
        <w:t xml:space="preserve">Other</w:t>
      </w:r>
    </w:p>
    <w:p>
      <w:pPr>
        <w:spacing w:after="80"/>
        <w:ind w:left="360"/>
      </w:pPr>
      <w:r>
        <w:t xml:space="preserve">Other, specify:  ______________________________</w:t>
      </w:r>
    </w:p>
    <w:p>
      <w:pPr>
        <w:keepNext/>
        <w:spacing w:after="80" w:before="200"/>
      </w:pPr>
      <w:r>
        <w:rPr>
          <w:b/>
          <w:bCs/>
          <w:color w:val="0F5C63"/>
        </w:rPr>
        <w:t xml:space="preserve">A14. </w:t>
      </w:r>
      <w:r>
        <w:rPr>
          <w:b/>
          <w:bCs/>
        </w:rPr>
        <w:t xml:space="preserve">Consent. </w:t>
      </w:r>
      <w:r>
        <w:t xml:space="preserve">Informed consent to participate was obtained</w:t>
      </w:r>
      <w:r>
        <w:rPr>
          <w:i/>
          <w:iCs/>
          <w:color w:val="6B7672"/>
          <w:sz w:val="18"/>
          <w:szCs w:val="18"/>
        </w:rPr>
        <w:t xml:space="preserve">  [required]</w:t>
      </w:r>
    </w:p>
    <w:p>
      <w:pPr>
        <w:keepNext/>
        <w:spacing w:after="60"/>
        <w:ind w:left="360"/>
      </w:pPr>
      <w:r>
        <w:rPr>
          <w:b/>
          <w:bCs/>
          <w:color w:val="0F5C63"/>
          <w:sz w:val="18"/>
          <w:szCs w:val="18"/>
        </w:rPr>
        <w:t xml:space="preserve">Captures: </w:t>
      </w:r>
      <w:r>
        <w:rPr>
          <w:color w:val="4A5552"/>
          <w:sz w:val="18"/>
          <w:szCs w:val="18"/>
        </w:rPr>
        <w:t xml:space="preserve">Ethical requirement. Forms without consent are excluded from analysis.</w:t>
      </w:r>
    </w:p>
    <w:p>
      <w:pPr>
        <w:spacing w:after="40"/>
        <w:ind w:left="360"/>
      </w:pPr>
      <w:r>
        <w:rPr>
          <w:rFonts w:ascii="Segoe UI Symbol" w:cs="Segoe UI Symbol" w:eastAsia="Segoe UI Symbol" w:hAnsi="Segoe UI Symbol"/>
        </w:rPr>
        <w:t xml:space="preserve">☐  </w:t>
      </w:r>
      <w:r>
        <w:t xml:space="preserve">Yes</w:t>
      </w:r>
    </w:p>
    <w:p>
      <w:pPr>
        <w:spacing w:after="40"/>
        <w:ind w:left="360"/>
      </w:pPr>
      <w:r>
        <w:rPr>
          <w:rFonts w:ascii="Segoe UI Symbol" w:cs="Segoe UI Symbol" w:eastAsia="Segoe UI Symbol" w:hAnsi="Segoe UI Symbol"/>
        </w:rPr>
        <w:t xml:space="preserve">☐  </w:t>
      </w:r>
      <w:r>
        <w:t xml:space="preserve">No</w:t>
      </w:r>
    </w:p>
    <w:p>
      <w:pPr>
        <w:keepNext/>
        <w:spacing w:after="80" w:before="200"/>
      </w:pPr>
      <w:r>
        <w:rPr>
          <w:b/>
          <w:bCs/>
          <w:color w:val="0F5C63"/>
        </w:rPr>
        <w:t xml:space="preserve">A15. </w:t>
      </w:r>
      <w:r>
        <w:rPr>
          <w:b/>
          <w:bCs/>
        </w:rPr>
        <w:t xml:space="preserve">Survey year (wave). </w:t>
      </w:r>
      <w:r>
        <w:t xml:space="preserve">Survey year (annual wave), e.g., 2026</w:t>
      </w:r>
      <w:r>
        <w:rPr>
          <w:i/>
          <w:iCs/>
          <w:color w:val="6B7672"/>
          <w:sz w:val="18"/>
          <w:szCs w:val="18"/>
        </w:rPr>
        <w:t xml:space="preserve">  [required]</w:t>
      </w:r>
    </w:p>
    <w:p>
      <w:pPr>
        <w:keepNext/>
        <w:spacing w:after="60"/>
        <w:ind w:left="360"/>
      </w:pPr>
      <w:r>
        <w:rPr>
          <w:b/>
          <w:bCs/>
          <w:color w:val="0F5C63"/>
          <w:sz w:val="18"/>
          <w:szCs w:val="18"/>
        </w:rPr>
        <w:t xml:space="preserve">Captures: </w:t>
      </w:r>
      <w:r>
        <w:rPr>
          <w:color w:val="4A5552"/>
          <w:sz w:val="18"/>
          <w:szCs w:val="18"/>
        </w:rPr>
        <w:t xml:space="preserve">The annual wave. The survey is repeated every year so changes in each department can be tracked over time.</w:t>
      </w:r>
    </w:p>
    <w:p>
      <w:pPr>
        <w:spacing w:after="80"/>
        <w:ind w:left="360"/>
      </w:pPr>
      <w:r>
        <w:t xml:space="preserve">Answer (undefined):  ______________________________</w:t>
      </w:r>
    </w:p>
    <w:p>
      <w:pPr>
        <w:keepNext/>
        <w:spacing w:after="80" w:before="200"/>
      </w:pPr>
      <w:r>
        <w:rPr>
          <w:b/>
          <w:bCs/>
          <w:color w:val="0F5C63"/>
        </w:rPr>
        <w:t xml:space="preserve">A16. </w:t>
      </w:r>
      <w:r>
        <w:rPr>
          <w:b/>
          <w:bCs/>
        </w:rPr>
        <w:t xml:space="preserve">Previous code. </w:t>
      </w:r>
      <w:r>
        <w:t xml:space="preserve">Access code this same department/course used in the previous year, if any (XXX-XXX)</w:t>
      </w:r>
    </w:p>
    <w:p>
      <w:pPr>
        <w:keepNext/>
        <w:spacing w:after="60"/>
        <w:ind w:left="360"/>
      </w:pPr>
      <w:r>
        <w:rPr>
          <w:b/>
          <w:bCs/>
          <w:color w:val="0F5C63"/>
          <w:sz w:val="18"/>
          <w:szCs w:val="18"/>
        </w:rPr>
        <w:t xml:space="preserve">Captures: </w:t>
      </w:r>
      <w:r>
        <w:rPr>
          <w:color w:val="4A5552"/>
          <w:sz w:val="18"/>
          <w:szCs w:val="18"/>
        </w:rPr>
        <w:t xml:space="preserve">Links this year's answers to last year's for the same unit, to measure year-to-year progress.</w:t>
      </w:r>
    </w:p>
    <w:p>
      <w:pPr>
        <w:spacing w:after="80"/>
        <w:ind w:left="360"/>
      </w:pPr>
      <w:r>
        <w:t xml:space="preserve">Answer:  ______________________________</w:t>
      </w:r>
    </w:p>
    <w:p>
      <w:pPr>
        <w:pStyle w:val="Heading2"/>
      </w:pPr>
      <w:bookmarkStart w:name="_Toc9" w:id="9"/>
      <w:r>
        <w:t xml:space="preserve">Part B. Context of the department/course</w:t>
      </w:r>
      <w:bookmarkEnd w:id="9"/>
    </w:p>
    <w:p>
      <w:pPr>
        <w:spacing w:after="120"/>
      </w:pPr>
      <w:r>
        <w:rPr>
          <w:b/>
          <w:bCs/>
        </w:rPr>
        <w:t xml:space="preserve">What this part captures. </w:t>
      </w:r>
      <w:r>
        <w:t xml:space="preserve">Describes the size and structure of the unit (students, faculty, calendar, hours) and which of the four technology domains it touches. These numbers are denominators: they turn raw counts (e.g., computers, trained faculty, teaching hours) into comparable ratios.</w:t>
      </w:r>
    </w:p>
    <w:p>
      <w:pPr>
        <w:spacing w:after="120"/>
      </w:pPr>
      <w:r>
        <w:rPr>
          <w:i/>
          <w:iCs/>
        </w:rPr>
        <w:t xml:space="preserve">Answer every item only for the department/course named in Part A. Approximate numbers are acceptable.</w:t>
      </w:r>
    </w:p>
    <w:p>
      <w:pPr>
        <w:keepNext/>
        <w:spacing w:after="80" w:before="200"/>
      </w:pPr>
      <w:r>
        <w:rPr>
          <w:b/>
          <w:bCs/>
          <w:color w:val="0F5C63"/>
        </w:rPr>
        <w:t xml:space="preserve">B01. </w:t>
      </w:r>
      <w:r>
        <w:rPr>
          <w:b/>
          <w:bCs/>
        </w:rPr>
        <w:t xml:space="preserve">Enrollment. </w:t>
      </w:r>
      <w:r>
        <w:t xml:space="preserve">Approximate number of students enrolled in this department/course per year</w:t>
      </w:r>
    </w:p>
    <w:p>
      <w:pPr>
        <w:keepNext/>
        <w:spacing w:after="60"/>
        <w:ind w:left="360"/>
      </w:pPr>
      <w:r>
        <w:rPr>
          <w:b/>
          <w:bCs/>
          <w:color w:val="0F5C63"/>
          <w:sz w:val="18"/>
          <w:szCs w:val="18"/>
        </w:rPr>
        <w:t xml:space="preserve">Captures: </w:t>
      </w:r>
      <w:r>
        <w:rPr>
          <w:color w:val="4A5552"/>
          <w:sz w:val="18"/>
          <w:szCs w:val="18"/>
        </w:rPr>
        <w:t xml:space="preserve">Size of the student body, used to compute students per computer, per device and per trained teacher.</w:t>
      </w:r>
    </w:p>
    <w:p>
      <w:pPr>
        <w:spacing w:after="80"/>
        <w:ind w:left="360"/>
      </w:pPr>
      <w:r>
        <w:t xml:space="preserve">Answer (students):  ______________________________</w:t>
      </w:r>
    </w:p>
    <w:p>
      <w:pPr>
        <w:keepNext/>
        <w:spacing w:after="80" w:before="200"/>
      </w:pPr>
      <w:r>
        <w:rPr>
          <w:b/>
          <w:bCs/>
          <w:color w:val="0F5C63"/>
        </w:rPr>
        <w:t xml:space="preserve">B02. </w:t>
      </w:r>
      <w:r>
        <w:rPr>
          <w:b/>
          <w:bCs/>
        </w:rPr>
        <w:t xml:space="preserve">Faculty headcount. </w:t>
      </w:r>
      <w:r>
        <w:t xml:space="preserve">Number of faculty members assigned to this department/course (headcount)</w:t>
      </w:r>
    </w:p>
    <w:p>
      <w:pPr>
        <w:keepNext/>
        <w:spacing w:after="60"/>
        <w:ind w:left="360"/>
      </w:pPr>
      <w:r>
        <w:rPr>
          <w:b/>
          <w:bCs/>
          <w:color w:val="0F5C63"/>
          <w:sz w:val="18"/>
          <w:szCs w:val="18"/>
        </w:rPr>
        <w:t xml:space="preserve">Captures: </w:t>
      </w:r>
      <w:r>
        <w:rPr>
          <w:color w:val="4A5552"/>
          <w:sz w:val="18"/>
          <w:szCs w:val="18"/>
        </w:rPr>
        <w:t xml:space="preserve">Teaching staff size, denominator for the share of faculty with AI, informatics, robotics or bioinformatics expertise.</w:t>
      </w:r>
    </w:p>
    <w:p>
      <w:pPr>
        <w:spacing w:after="80"/>
        <w:ind w:left="360"/>
      </w:pPr>
      <w:r>
        <w:t xml:space="preserve">Answer (faculty):  ______________________________</w:t>
      </w:r>
    </w:p>
    <w:p>
      <w:pPr>
        <w:keepNext/>
        <w:spacing w:after="80" w:before="200"/>
      </w:pPr>
      <w:r>
        <w:rPr>
          <w:b/>
          <w:bCs/>
          <w:color w:val="0F5C63"/>
        </w:rPr>
        <w:t xml:space="preserve">B03. </w:t>
      </w:r>
      <w:r>
        <w:rPr>
          <w:b/>
          <w:bCs/>
        </w:rPr>
        <w:t xml:space="preserve">Faculty FTE. </w:t>
      </w:r>
      <w:r>
        <w:t xml:space="preserve">Full-time equivalent (FTE) of faculty assigned to this department/course</w:t>
      </w:r>
    </w:p>
    <w:p>
      <w:pPr>
        <w:keepNext/>
        <w:spacing w:after="60"/>
        <w:ind w:left="360"/>
      </w:pPr>
      <w:r>
        <w:rPr>
          <w:b/>
          <w:bCs/>
          <w:color w:val="0F5C63"/>
          <w:sz w:val="18"/>
          <w:szCs w:val="18"/>
        </w:rPr>
        <w:t xml:space="preserve">Captures: </w:t>
      </w:r>
      <w:r>
        <w:rPr>
          <w:color w:val="4A5552"/>
          <w:sz w:val="18"/>
          <w:szCs w:val="18"/>
        </w:rPr>
        <w:t xml:space="preserve">Teaching capacity adjusted for part-time staff.</w:t>
      </w:r>
    </w:p>
    <w:p>
      <w:pPr>
        <w:spacing w:after="80"/>
        <w:ind w:left="360"/>
      </w:pPr>
      <w:r>
        <w:t xml:space="preserve">Answer (FTE):  ______________________________</w:t>
      </w:r>
    </w:p>
    <w:p>
      <w:pPr>
        <w:keepNext/>
        <w:spacing w:after="80" w:before="200"/>
      </w:pPr>
      <w:r>
        <w:rPr>
          <w:b/>
          <w:bCs/>
          <w:color w:val="0F5C63"/>
        </w:rPr>
        <w:t xml:space="preserve">B04. </w:t>
      </w:r>
      <w:r>
        <w:rPr>
          <w:b/>
          <w:bCs/>
        </w:rPr>
        <w:t xml:space="preserve">Academic calendar. </w:t>
      </w:r>
      <w:r>
        <w:t xml:space="preserve">Academic calendar used by this department/course</w:t>
      </w:r>
    </w:p>
    <w:p>
      <w:pPr>
        <w:keepNext/>
        <w:spacing w:after="60"/>
        <w:ind w:left="360"/>
      </w:pPr>
      <w:r>
        <w:rPr>
          <w:b/>
          <w:bCs/>
          <w:color w:val="0F5C63"/>
          <w:sz w:val="18"/>
          <w:szCs w:val="18"/>
        </w:rPr>
        <w:t xml:space="preserve">Captures: </w:t>
      </w:r>
      <w:r>
        <w:rPr>
          <w:color w:val="4A5552"/>
          <w:sz w:val="18"/>
          <w:szCs w:val="18"/>
        </w:rPr>
        <w:t xml:space="preserve">Calendar type, needed because hours are asked per term and calendars differ between countries.</w:t>
      </w:r>
    </w:p>
    <w:p>
      <w:pPr>
        <w:spacing w:after="120"/>
        <w:ind w:left="360"/>
      </w:pPr>
      <w:r>
        <w:rPr>
          <w:i/>
          <w:iCs/>
          <w:color w:val="6B7672"/>
          <w:sz w:val="18"/>
          <w:szCs w:val="18"/>
        </w:rPr>
        <w:t xml:space="preserve">Country adaptation: see table "Country context", row "Academic calendar".</w:t>
      </w:r>
    </w:p>
    <w:p>
      <w:pPr>
        <w:spacing w:after="40"/>
        <w:ind w:left="360"/>
      </w:pPr>
      <w:r>
        <w:rPr>
          <w:rFonts w:ascii="Segoe UI Symbol" w:cs="Segoe UI Symbol" w:eastAsia="Segoe UI Symbol" w:hAnsi="Segoe UI Symbol"/>
        </w:rPr>
        <w:t xml:space="preserve">☐  </w:t>
      </w:r>
      <w:r>
        <w:t xml:space="preserve">Semester (2 terms per year)</w:t>
      </w:r>
    </w:p>
    <w:p>
      <w:pPr>
        <w:spacing w:after="40"/>
        <w:ind w:left="360"/>
      </w:pPr>
      <w:r>
        <w:rPr>
          <w:rFonts w:ascii="Segoe UI Symbol" w:cs="Segoe UI Symbol" w:eastAsia="Segoe UI Symbol" w:hAnsi="Segoe UI Symbol"/>
        </w:rPr>
        <w:t xml:space="preserve">☐  </w:t>
      </w:r>
      <w:r>
        <w:t xml:space="preserve">Trimester (3 terms per year)</w:t>
      </w:r>
    </w:p>
    <w:p>
      <w:pPr>
        <w:spacing w:after="40"/>
        <w:ind w:left="360"/>
      </w:pPr>
      <w:r>
        <w:rPr>
          <w:rFonts w:ascii="Segoe UI Symbol" w:cs="Segoe UI Symbol" w:eastAsia="Segoe UI Symbol" w:hAnsi="Segoe UI Symbol"/>
        </w:rPr>
        <w:t xml:space="preserve">☐  </w:t>
      </w:r>
      <w:r>
        <w:t xml:space="preserve">Quarter (4 terms per year)</w:t>
      </w:r>
    </w:p>
    <w:p>
      <w:pPr>
        <w:spacing w:after="40"/>
        <w:ind w:left="360"/>
      </w:pPr>
      <w:r>
        <w:rPr>
          <w:rFonts w:ascii="Segoe UI Symbol" w:cs="Segoe UI Symbol" w:eastAsia="Segoe UI Symbol" w:hAnsi="Segoe UI Symbol"/>
        </w:rPr>
        <w:t xml:space="preserve">☐  </w:t>
      </w:r>
      <w:r>
        <w:t xml:space="preserve">Annual system (1 term per year)</w:t>
      </w:r>
    </w:p>
    <w:p>
      <w:pPr>
        <w:spacing w:after="40"/>
        <w:ind w:left="360"/>
      </w:pPr>
      <w:r>
        <w:rPr>
          <w:rFonts w:ascii="Segoe UI Symbol" w:cs="Segoe UI Symbol" w:eastAsia="Segoe UI Symbol" w:hAnsi="Segoe UI Symbol"/>
        </w:rPr>
        <w:t xml:space="preserve">☐  </w:t>
      </w:r>
      <w:r>
        <w:t xml:space="preserve">Modular / block system</w:t>
      </w:r>
    </w:p>
    <w:p>
      <w:pPr>
        <w:keepNext/>
        <w:spacing w:after="80" w:before="200"/>
      </w:pPr>
      <w:r>
        <w:rPr>
          <w:b/>
          <w:bCs/>
          <w:color w:val="0F5C63"/>
        </w:rPr>
        <w:t xml:space="preserve">B05. </w:t>
      </w:r>
      <w:r>
        <w:rPr>
          <w:b/>
          <w:bCs/>
        </w:rPr>
        <w:t xml:space="preserve">Terms per year. </w:t>
      </w:r>
      <w:r>
        <w:t xml:space="preserve">Number of academic terms per year (used to convert hours per term into hours per year)</w:t>
      </w:r>
    </w:p>
    <w:p>
      <w:pPr>
        <w:keepNext/>
        <w:spacing w:after="60"/>
        <w:ind w:left="360"/>
      </w:pPr>
      <w:r>
        <w:rPr>
          <w:b/>
          <w:bCs/>
          <w:color w:val="0F5C63"/>
          <w:sz w:val="18"/>
          <w:szCs w:val="18"/>
        </w:rPr>
        <w:t xml:space="preserve">Captures: </w:t>
      </w:r>
      <w:r>
        <w:rPr>
          <w:color w:val="4A5552"/>
          <w:sz w:val="18"/>
          <w:szCs w:val="18"/>
        </w:rPr>
        <w:t xml:space="preserve">Converts every "hours per term" answer into hours per year so schools are comparable.</w:t>
      </w:r>
    </w:p>
    <w:p>
      <w:pPr>
        <w:spacing w:after="80"/>
        <w:ind w:left="360"/>
      </w:pPr>
      <w:r>
        <w:t xml:space="preserve">Answer (terms):  ______________________________</w:t>
      </w:r>
    </w:p>
    <w:p>
      <w:pPr>
        <w:keepNext/>
        <w:spacing w:after="80" w:before="200"/>
      </w:pPr>
      <w:r>
        <w:rPr>
          <w:b/>
          <w:bCs/>
          <w:color w:val="0F5C63"/>
        </w:rPr>
        <w:t xml:space="preserve">B06. </w:t>
      </w:r>
      <w:r>
        <w:rPr>
          <w:b/>
          <w:bCs/>
        </w:rPr>
        <w:t xml:space="preserve">Course hours. </w:t>
      </w:r>
      <w:r>
        <w:t xml:space="preserve">Total contact hours of this course per term (all topics)</w:t>
      </w:r>
    </w:p>
    <w:p>
      <w:pPr>
        <w:keepNext/>
        <w:spacing w:after="60"/>
        <w:ind w:left="360"/>
      </w:pPr>
      <w:r>
        <w:rPr>
          <w:b/>
          <w:bCs/>
          <w:color w:val="0F5C63"/>
          <w:sz w:val="18"/>
          <w:szCs w:val="18"/>
        </w:rPr>
        <w:t xml:space="preserve">Captures: </w:t>
      </w:r>
      <w:r>
        <w:rPr>
          <w:color w:val="4A5552"/>
          <w:sz w:val="18"/>
          <w:szCs w:val="18"/>
        </w:rPr>
        <w:t xml:space="preserve">Total course time, to express technology teaching as a share of all teaching time.</w:t>
      </w:r>
    </w:p>
    <w:p>
      <w:pPr>
        <w:spacing w:after="80"/>
        <w:ind w:left="360"/>
      </w:pPr>
      <w:r>
        <w:t xml:space="preserve">Answer (hours per term):  ______________________________</w:t>
      </w:r>
    </w:p>
    <w:p>
      <w:pPr>
        <w:keepNext/>
        <w:spacing w:after="80" w:before="200"/>
      </w:pPr>
      <w:r>
        <w:rPr>
          <w:b/>
          <w:bCs/>
          <w:color w:val="0F5C63"/>
        </w:rPr>
        <w:t xml:space="preserve">B07. </w:t>
      </w:r>
      <w:r>
        <w:rPr>
          <w:b/>
          <w:bCs/>
        </w:rPr>
        <w:t xml:space="preserve">Program years. </w:t>
      </w:r>
      <w:r>
        <w:t xml:space="preserve">In which program year(s) is this course taught?</w:t>
      </w:r>
    </w:p>
    <w:p>
      <w:pPr>
        <w:keepNext/>
        <w:spacing w:after="60"/>
        <w:ind w:left="360"/>
      </w:pPr>
      <w:r>
        <w:rPr>
          <w:b/>
          <w:bCs/>
          <w:color w:val="0F5C63"/>
          <w:sz w:val="18"/>
          <w:szCs w:val="18"/>
        </w:rPr>
        <w:t xml:space="preserve">Captures: </w:t>
      </w:r>
      <w:r>
        <w:rPr>
          <w:color w:val="4A5552"/>
          <w:sz w:val="18"/>
          <w:szCs w:val="18"/>
        </w:rPr>
        <w:t xml:space="preserve">When in the program students meet this content (early exposure vs. clinical years).</w:t>
      </w:r>
    </w:p>
    <w:p>
      <w:pPr>
        <w:spacing w:after="40"/>
        <w:ind w:left="360"/>
      </w:pPr>
      <w:r>
        <w:rPr>
          <w:rFonts w:ascii="Segoe UI Symbol" w:cs="Segoe UI Symbol" w:eastAsia="Segoe UI Symbol" w:hAnsi="Segoe UI Symbol"/>
        </w:rPr>
        <w:t xml:space="preserve">☐  </w:t>
      </w:r>
      <w:r>
        <w:t xml:space="preserve">Year 1</w:t>
      </w:r>
    </w:p>
    <w:p>
      <w:pPr>
        <w:spacing w:after="40"/>
        <w:ind w:left="360"/>
      </w:pPr>
      <w:r>
        <w:rPr>
          <w:rFonts w:ascii="Segoe UI Symbol" w:cs="Segoe UI Symbol" w:eastAsia="Segoe UI Symbol" w:hAnsi="Segoe UI Symbol"/>
        </w:rPr>
        <w:t xml:space="preserve">☐  </w:t>
      </w:r>
      <w:r>
        <w:t xml:space="preserve">Year 2</w:t>
      </w:r>
    </w:p>
    <w:p>
      <w:pPr>
        <w:spacing w:after="40"/>
        <w:ind w:left="360"/>
      </w:pPr>
      <w:r>
        <w:rPr>
          <w:rFonts w:ascii="Segoe UI Symbol" w:cs="Segoe UI Symbol" w:eastAsia="Segoe UI Symbol" w:hAnsi="Segoe UI Symbol"/>
        </w:rPr>
        <w:t xml:space="preserve">☐  </w:t>
      </w:r>
      <w:r>
        <w:t xml:space="preserve">Year 3</w:t>
      </w:r>
    </w:p>
    <w:p>
      <w:pPr>
        <w:spacing w:after="40"/>
        <w:ind w:left="360"/>
      </w:pPr>
      <w:r>
        <w:rPr>
          <w:rFonts w:ascii="Segoe UI Symbol" w:cs="Segoe UI Symbol" w:eastAsia="Segoe UI Symbol" w:hAnsi="Segoe UI Symbol"/>
        </w:rPr>
        <w:t xml:space="preserve">☐  </w:t>
      </w:r>
      <w:r>
        <w:t xml:space="preserve">Year 4</w:t>
      </w:r>
    </w:p>
    <w:p>
      <w:pPr>
        <w:spacing w:after="40"/>
        <w:ind w:left="360"/>
      </w:pPr>
      <w:r>
        <w:rPr>
          <w:rFonts w:ascii="Segoe UI Symbol" w:cs="Segoe UI Symbol" w:eastAsia="Segoe UI Symbol" w:hAnsi="Segoe UI Symbol"/>
        </w:rPr>
        <w:t xml:space="preserve">☐  </w:t>
      </w:r>
      <w:r>
        <w:t xml:space="preserve">Year 5</w:t>
      </w:r>
    </w:p>
    <w:p>
      <w:pPr>
        <w:spacing w:after="40"/>
        <w:ind w:left="360"/>
      </w:pPr>
      <w:r>
        <w:rPr>
          <w:rFonts w:ascii="Segoe UI Symbol" w:cs="Segoe UI Symbol" w:eastAsia="Segoe UI Symbol" w:hAnsi="Segoe UI Symbol"/>
        </w:rPr>
        <w:t xml:space="preserve">☐  </w:t>
      </w:r>
      <w:r>
        <w:t xml:space="preserve">Year 6 or later / internship</w:t>
      </w:r>
    </w:p>
    <w:p>
      <w:pPr>
        <w:spacing w:after="40"/>
        <w:ind w:left="360"/>
      </w:pPr>
      <w:r>
        <w:rPr>
          <w:rFonts w:ascii="Segoe UI Symbol" w:cs="Segoe UI Symbol" w:eastAsia="Segoe UI Symbol" w:hAnsi="Segoe UI Symbol"/>
        </w:rPr>
        <w:t xml:space="preserve">☐  </w:t>
      </w:r>
      <w:r>
        <w:t xml:space="preserve">Graduate / residency year</w:t>
      </w:r>
    </w:p>
    <w:p>
      <w:pPr>
        <w:keepNext/>
        <w:spacing w:after="80" w:before="200"/>
      </w:pPr>
      <w:r>
        <w:rPr>
          <w:b/>
          <w:bCs/>
          <w:color w:val="0F5C63"/>
        </w:rPr>
        <w:t xml:space="preserve">B08. </w:t>
      </w:r>
      <w:r>
        <w:rPr>
          <w:b/>
          <w:bCs/>
        </w:rPr>
        <w:t xml:space="preserve">Course format. </w:t>
      </w:r>
      <w:r>
        <w:t xml:space="preserve">Main format of this course</w:t>
      </w:r>
    </w:p>
    <w:p>
      <w:pPr>
        <w:keepNext/>
        <w:spacing w:after="60"/>
        <w:ind w:left="360"/>
      </w:pPr>
      <w:r>
        <w:rPr>
          <w:b/>
          <w:bCs/>
          <w:color w:val="0F5C63"/>
          <w:sz w:val="18"/>
          <w:szCs w:val="18"/>
        </w:rPr>
        <w:t xml:space="preserve">Captures: </w:t>
      </w:r>
      <w:r>
        <w:rPr>
          <w:color w:val="4A5552"/>
          <w:sz w:val="18"/>
          <w:szCs w:val="18"/>
        </w:rPr>
        <w:t xml:space="preserve">Teaching setting, because equipment and tool use differ between lecture, lab and clinic courses.</w:t>
      </w:r>
    </w:p>
    <w:p>
      <w:pPr>
        <w:spacing w:after="40"/>
        <w:ind w:left="360"/>
      </w:pPr>
      <w:r>
        <w:rPr>
          <w:rFonts w:ascii="Segoe UI Symbol" w:cs="Segoe UI Symbol" w:eastAsia="Segoe UI Symbol" w:hAnsi="Segoe UI Symbol"/>
        </w:rPr>
        <w:t xml:space="preserve">☐  </w:t>
      </w:r>
      <w:r>
        <w:t xml:space="preserve">Didactic (lectures/seminars)</w:t>
      </w:r>
    </w:p>
    <w:p>
      <w:pPr>
        <w:spacing w:after="40"/>
        <w:ind w:left="360"/>
      </w:pPr>
      <w:r>
        <w:rPr>
          <w:rFonts w:ascii="Segoe UI Symbol" w:cs="Segoe UI Symbol" w:eastAsia="Segoe UI Symbol" w:hAnsi="Segoe UI Symbol"/>
        </w:rPr>
        <w:t xml:space="preserve">☐  </w:t>
      </w:r>
      <w:r>
        <w:t xml:space="preserve">Preclinical / laboratory</w:t>
      </w:r>
    </w:p>
    <w:p>
      <w:pPr>
        <w:spacing w:after="40"/>
        <w:ind w:left="360"/>
      </w:pPr>
      <w:r>
        <w:rPr>
          <w:rFonts w:ascii="Segoe UI Symbol" w:cs="Segoe UI Symbol" w:eastAsia="Segoe UI Symbol" w:hAnsi="Segoe UI Symbol"/>
        </w:rPr>
        <w:t xml:space="preserve">☐  </w:t>
      </w:r>
      <w:r>
        <w:t xml:space="preserve">Clinical</w:t>
      </w:r>
    </w:p>
    <w:p>
      <w:pPr>
        <w:spacing w:after="40"/>
        <w:ind w:left="360"/>
      </w:pPr>
      <w:r>
        <w:rPr>
          <w:rFonts w:ascii="Segoe UI Symbol" w:cs="Segoe UI Symbol" w:eastAsia="Segoe UI Symbol" w:hAnsi="Segoe UI Symbol"/>
        </w:rPr>
        <w:t xml:space="preserve">☐  </w:t>
      </w:r>
      <w:r>
        <w:t xml:space="preserve">Mixed</w:t>
      </w:r>
    </w:p>
    <w:p>
      <w:pPr>
        <w:spacing w:after="40"/>
        <w:ind w:left="360"/>
      </w:pPr>
      <w:r>
        <w:rPr>
          <w:rFonts w:ascii="Segoe UI Symbol" w:cs="Segoe UI Symbol" w:eastAsia="Segoe UI Symbol" w:hAnsi="Segoe UI Symbol"/>
        </w:rPr>
        <w:t xml:space="preserve">☐  </w:t>
      </w:r>
      <w:r>
        <w:t xml:space="preserve">Research</w:t>
      </w:r>
    </w:p>
    <w:p>
      <w:pPr>
        <w:keepNext/>
        <w:spacing w:after="80" w:before="200"/>
      </w:pPr>
      <w:r>
        <w:rPr>
          <w:b/>
          <w:bCs/>
          <w:color w:val="0F5C63"/>
        </w:rPr>
        <w:t xml:space="preserve">B09. </w:t>
      </w:r>
      <w:r>
        <w:rPr>
          <w:b/>
          <w:bCs/>
        </w:rPr>
        <w:t xml:space="preserve">Domains addressed. </w:t>
      </w:r>
      <w:r>
        <w:t xml:space="preserve">Which technology domains does this department/course address in teaching, research or care?</w:t>
      </w:r>
    </w:p>
    <w:p>
      <w:pPr>
        <w:keepNext/>
        <w:spacing w:after="60"/>
        <w:ind w:left="360"/>
      </w:pPr>
      <w:r>
        <w:rPr>
          <w:b/>
          <w:bCs/>
          <w:color w:val="0F5C63"/>
          <w:sz w:val="18"/>
          <w:szCs w:val="18"/>
        </w:rPr>
        <w:t xml:space="preserve">Captures: </w:t>
      </w:r>
      <w:r>
        <w:rPr>
          <w:color w:val="4A5552"/>
          <w:sz w:val="18"/>
          <w:szCs w:val="18"/>
        </w:rPr>
        <w:t xml:space="preserve">Which of the four ICARB-D domains are present at all, giving a quick profile before the detailed parts.</w:t>
      </w:r>
    </w:p>
    <w:p>
      <w:pPr>
        <w:spacing w:after="40"/>
        <w:ind w:left="360"/>
      </w:pPr>
      <w:r>
        <w:rPr>
          <w:rFonts w:ascii="Segoe UI Symbol" w:cs="Segoe UI Symbol" w:eastAsia="Segoe UI Symbol" w:hAnsi="Segoe UI Symbol"/>
        </w:rPr>
        <w:t xml:space="preserve">☐  </w:t>
      </w:r>
      <w:r>
        <w:t xml:space="preserve">Artificial intelligence</w:t>
      </w:r>
    </w:p>
    <w:p>
      <w:pPr>
        <w:spacing w:after="40"/>
        <w:ind w:left="360"/>
      </w:pPr>
      <w:r>
        <w:rPr>
          <w:rFonts w:ascii="Segoe UI Symbol" w:cs="Segoe UI Symbol" w:eastAsia="Segoe UI Symbol" w:hAnsi="Segoe UI Symbol"/>
        </w:rPr>
        <w:t xml:space="preserve">☐  </w:t>
      </w:r>
      <w:r>
        <w:t xml:space="preserve">Health informatics (EHR, imaging systems, teledentistry, data)</w:t>
      </w:r>
    </w:p>
    <w:p>
      <w:pPr>
        <w:spacing w:after="40"/>
        <w:ind w:left="360"/>
      </w:pPr>
      <w:r>
        <w:rPr>
          <w:rFonts w:ascii="Segoe UI Symbol" w:cs="Segoe UI Symbol" w:eastAsia="Segoe UI Symbol" w:hAnsi="Segoe UI Symbol"/>
        </w:rPr>
        <w:t xml:space="preserve">☐  </w:t>
      </w:r>
      <w:r>
        <w:t xml:space="preserve">Robotics and digital dentistry (CAD/CAM, simulators, robots, navigation)</w:t>
      </w:r>
    </w:p>
    <w:p>
      <w:pPr>
        <w:spacing w:after="40"/>
        <w:ind w:left="360"/>
      </w:pPr>
      <w:r>
        <w:rPr>
          <w:rFonts w:ascii="Segoe UI Symbol" w:cs="Segoe UI Symbol" w:eastAsia="Segoe UI Symbol" w:hAnsi="Segoe UI Symbol"/>
        </w:rPr>
        <w:t xml:space="preserve">☐  </w:t>
      </w:r>
      <w:r>
        <w:t xml:space="preserve">Bioinformatics and omics</w:t>
      </w:r>
    </w:p>
    <w:p>
      <w:pPr>
        <w:spacing w:after="40"/>
        <w:ind w:left="360"/>
      </w:pPr>
      <w:r>
        <w:rPr>
          <w:rFonts w:ascii="Segoe UI Symbol" w:cs="Segoe UI Symbol" w:eastAsia="Segoe UI Symbol" w:hAnsi="Segoe UI Symbol"/>
        </w:rPr>
        <w:t xml:space="preserve">☐  </w:t>
      </w:r>
      <w:r>
        <w:t xml:space="preserve">None of these</w:t>
      </w:r>
    </w:p>
    <w:p>
      <w:pPr>
        <w:keepNext/>
        <w:spacing w:after="80" w:before="200"/>
      </w:pPr>
      <w:r>
        <w:rPr>
          <w:b/>
          <w:bCs/>
          <w:color w:val="0F5C63"/>
        </w:rPr>
        <w:t xml:space="preserve">B10. </w:t>
      </w:r>
      <w:r>
        <w:rPr>
          <w:b/>
          <w:bCs/>
        </w:rPr>
        <w:t xml:space="preserve">Respondent experience. </w:t>
      </w:r>
      <w:r>
        <w:t xml:space="preserve">Your own experience with digital technologies (AI, informatics, robotics or bioinformatics) in teaching, research or practice</w:t>
      </w:r>
    </w:p>
    <w:p>
      <w:pPr>
        <w:keepNext/>
        <w:spacing w:after="60"/>
        <w:ind w:left="360"/>
      </w:pPr>
      <w:r>
        <w:rPr>
          <w:b/>
          <w:bCs/>
          <w:color w:val="0F5C63"/>
          <w:sz w:val="18"/>
          <w:szCs w:val="18"/>
        </w:rPr>
        <w:t xml:space="preserve">Captures: </w:t>
      </w:r>
      <w:r>
        <w:rPr>
          <w:color w:val="4A5552"/>
          <w:sz w:val="18"/>
          <w:szCs w:val="18"/>
        </w:rPr>
        <w:t xml:space="preserve">Respondent background, used to check whether answers vary with the respondent's own experience.</w:t>
      </w:r>
    </w:p>
    <w:p>
      <w:pPr>
        <w:spacing w:after="40"/>
        <w:ind w:left="360"/>
      </w:pPr>
      <w:r>
        <w:rPr>
          <w:rFonts w:ascii="Segoe UI Symbol" w:cs="Segoe UI Symbol" w:eastAsia="Segoe UI Symbol" w:hAnsi="Segoe UI Symbol"/>
        </w:rPr>
        <w:t xml:space="preserve">☐  </w:t>
      </w:r>
      <w:r>
        <w:t xml:space="preserve">None</w:t>
      </w:r>
    </w:p>
    <w:p>
      <w:pPr>
        <w:spacing w:after="40"/>
        <w:ind w:left="360"/>
      </w:pPr>
      <w:r>
        <w:rPr>
          <w:rFonts w:ascii="Segoe UI Symbol" w:cs="Segoe UI Symbol" w:eastAsia="Segoe UI Symbol" w:hAnsi="Segoe UI Symbol"/>
        </w:rPr>
        <w:t xml:space="preserve">☐  </w:t>
      </w:r>
      <w:r>
        <w:t xml:space="preserve">Less than 1 year</w:t>
      </w:r>
    </w:p>
    <w:p>
      <w:pPr>
        <w:spacing w:after="40"/>
        <w:ind w:left="360"/>
      </w:pPr>
      <w:r>
        <w:rPr>
          <w:rFonts w:ascii="Segoe UI Symbol" w:cs="Segoe UI Symbol" w:eastAsia="Segoe UI Symbol" w:hAnsi="Segoe UI Symbol"/>
        </w:rPr>
        <w:t xml:space="preserve">☐  </w:t>
      </w:r>
      <w:r>
        <w:t xml:space="preserve">1–3 years</w:t>
      </w:r>
    </w:p>
    <w:p>
      <w:pPr>
        <w:spacing w:after="40"/>
        <w:ind w:left="360"/>
      </w:pPr>
      <w:r>
        <w:rPr>
          <w:rFonts w:ascii="Segoe UI Symbol" w:cs="Segoe UI Symbol" w:eastAsia="Segoe UI Symbol" w:hAnsi="Segoe UI Symbol"/>
        </w:rPr>
        <w:t xml:space="preserve">☐  </w:t>
      </w:r>
      <w:r>
        <w:t xml:space="preserve">More than 3 years</w:t>
      </w:r>
    </w:p>
    <w:p>
      <w:pPr>
        <w:keepNext/>
        <w:spacing w:after="80" w:before="200"/>
      </w:pPr>
      <w:r>
        <w:rPr>
          <w:b/>
          <w:bCs/>
          <w:color w:val="0F5C63"/>
        </w:rPr>
        <w:t xml:space="preserve">B11. </w:t>
      </w:r>
      <w:r>
        <w:rPr>
          <w:b/>
          <w:bCs/>
        </w:rPr>
        <w:t xml:space="preserve">Respondent AI literacy. </w:t>
      </w:r>
      <w:r>
        <w:t xml:space="preserve">How would you rate your own AI literacy?</w:t>
      </w:r>
    </w:p>
    <w:p>
      <w:pPr>
        <w:keepNext/>
        <w:spacing w:after="60"/>
        <w:ind w:left="360"/>
      </w:pPr>
      <w:r>
        <w:rPr>
          <w:b/>
          <w:bCs/>
          <w:color w:val="0F5C63"/>
          <w:sz w:val="18"/>
          <w:szCs w:val="18"/>
        </w:rPr>
        <w:t xml:space="preserve">Captures: </w:t>
      </w:r>
      <w:r>
        <w:rPr>
          <w:color w:val="4A5552"/>
          <w:sz w:val="18"/>
          <w:szCs w:val="18"/>
        </w:rPr>
        <w:t xml:space="preserve">Self-rated AI literacy of the respondent (not scored as unit maturity).</w:t>
      </w:r>
    </w:p>
    <w:p>
      <w:pPr>
        <w:spacing w:after="40"/>
        <w:ind w:left="360"/>
      </w:pPr>
      <w:r>
        <w:rPr>
          <w:rFonts w:ascii="Segoe UI Symbol" w:cs="Segoe UI Symbol" w:eastAsia="Segoe UI Symbol" w:hAnsi="Segoe UI Symbol"/>
        </w:rPr>
        <w:t xml:space="preserve">☐  </w:t>
      </w:r>
      <w:r>
        <w:t xml:space="preserve">(1) Basic: I know general concepts only</w:t>
      </w:r>
    </w:p>
    <w:p>
      <w:pPr>
        <w:spacing w:after="40"/>
        <w:ind w:left="360"/>
      </w:pPr>
      <w:r>
        <w:rPr>
          <w:rFonts w:ascii="Segoe UI Symbol" w:cs="Segoe UI Symbol" w:eastAsia="Segoe UI Symbol" w:hAnsi="Segoe UI Symbol"/>
        </w:rPr>
        <w:t xml:space="preserve">☐  </w:t>
      </w:r>
      <w:r>
        <w:t xml:space="preserve">(2) Intermediate: I can interpret AI outputs and their limitations</w:t>
      </w:r>
    </w:p>
    <w:p>
      <w:pPr>
        <w:spacing w:after="40"/>
        <w:ind w:left="360"/>
      </w:pPr>
      <w:r>
        <w:rPr>
          <w:rFonts w:ascii="Segoe UI Symbol" w:cs="Segoe UI Symbol" w:eastAsia="Segoe UI Symbol" w:hAnsi="Segoe UI Symbol"/>
        </w:rPr>
        <w:t xml:space="preserve">☐  </w:t>
      </w:r>
      <w:r>
        <w:t xml:space="preserve">(3) Advanced: I can critically appraise AI studies and select tools</w:t>
      </w:r>
    </w:p>
    <w:p>
      <w:pPr>
        <w:spacing w:after="40"/>
        <w:ind w:left="360"/>
      </w:pPr>
      <w:r>
        <w:rPr>
          <w:rFonts w:ascii="Segoe UI Symbol" w:cs="Segoe UI Symbol" w:eastAsia="Segoe UI Symbol" w:hAnsi="Segoe UI Symbol"/>
        </w:rPr>
        <w:t xml:space="preserve">☐  </w:t>
      </w:r>
      <w:r>
        <w:t xml:space="preserve">(4) Expert: I develop, train or validate AI models</w:t>
      </w:r>
    </w:p>
    <w:p>
      <w:pPr>
        <w:pStyle w:val="Heading2"/>
      </w:pPr>
      <w:bookmarkStart w:name="_Toc10" w:id="10"/>
      <w:r>
        <w:t xml:space="preserve">Part C. Physical resources: computing, AI tools and data</w:t>
      </w:r>
      <w:bookmarkEnd w:id="10"/>
    </w:p>
    <w:p>
      <w:pPr>
        <w:spacing w:after="120"/>
      </w:pPr>
      <w:r>
        <w:rPr>
          <w:b/>
          <w:bCs/>
        </w:rPr>
        <w:t xml:space="preserve">What this part captures. </w:t>
      </w:r>
      <w:r>
        <w:t xml:space="preserve">Pictures the physical and digital resources that every technology domain depends on: computers and GPUs, cloud access, dedicated spaces, software, AI tools actually used by students, datasets, data quality, privacy, connectivity, interoperability and security. It answers "what does this department have today?"</w:t>
      </w:r>
    </w:p>
    <w:p>
      <w:pPr>
        <w:spacing w:after="120"/>
      </w:pPr>
      <w:r>
        <w:rPr>
          <w:i/>
          <w:iCs/>
        </w:rPr>
        <w:t xml:space="preserve">Facilities, equipment, software, data and technical support available to the named department/course.</w:t>
      </w:r>
    </w:p>
    <w:p>
      <w:pPr>
        <w:keepNext/>
        <w:spacing w:after="80" w:before="200"/>
      </w:pPr>
      <w:r>
        <w:rPr>
          <w:b/>
          <w:bCs/>
          <w:color w:val="0F5C63"/>
        </w:rPr>
        <w:t xml:space="preserve">C01. </w:t>
      </w:r>
      <w:r>
        <w:rPr>
          <w:b/>
          <w:bCs/>
        </w:rPr>
        <w:t xml:space="preserve">Computing hardware. </w:t>
      </w:r>
      <w:r>
        <w:t xml:space="preserve">Is there hardware designated for AI or data-intensive teaching or research (GPU workstations, high-performance computing, cloud credits) in this department/course?</w:t>
      </w:r>
      <w:r>
        <w:rPr>
          <w:i/>
          <w:iCs/>
          <w:color w:val="6B7672"/>
          <w:sz w:val="18"/>
          <w:szCs w:val="18"/>
        </w:rPr>
        <w:t xml:space="preserve">  [domain INF]</w:t>
      </w:r>
    </w:p>
    <w:p>
      <w:pPr>
        <w:keepNext/>
        <w:spacing w:after="60"/>
        <w:ind w:left="360"/>
      </w:pPr>
      <w:r>
        <w:rPr>
          <w:b/>
          <w:bCs/>
          <w:color w:val="0F5C63"/>
          <w:sz w:val="18"/>
          <w:szCs w:val="18"/>
        </w:rPr>
        <w:t xml:space="preserve">Captures: </w:t>
      </w:r>
      <w:r>
        <w:rPr>
          <w:color w:val="4A5552"/>
          <w:sz w:val="18"/>
          <w:szCs w:val="18"/>
        </w:rPr>
        <w:t xml:space="preserve">Whether the unit has its own computing power for AI and data work, or depends on personal equipment.</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Only individual faculty members' personal equipment</w:t>
      </w:r>
    </w:p>
    <w:p>
      <w:pPr>
        <w:spacing w:after="40"/>
        <w:ind w:left="360"/>
      </w:pPr>
      <w:r>
        <w:rPr>
          <w:rFonts w:ascii="Segoe UI Symbol" w:cs="Segoe UI Symbol" w:eastAsia="Segoe UI Symbol" w:hAnsi="Segoe UI Symbol"/>
        </w:rPr>
        <w:t xml:space="preserve">☐  </w:t>
      </w:r>
      <w:r>
        <w:t xml:space="preserve">(3) Shared equipment, insufficient for demand</w:t>
      </w:r>
    </w:p>
    <w:p>
      <w:pPr>
        <w:spacing w:after="40"/>
        <w:ind w:left="360"/>
      </w:pPr>
      <w:r>
        <w:rPr>
          <w:rFonts w:ascii="Segoe UI Symbol" w:cs="Segoe UI Symbol" w:eastAsia="Segoe UI Symbol" w:hAnsi="Segoe UI Symbol"/>
        </w:rPr>
        <w:t xml:space="preserve">☐  </w:t>
      </w:r>
      <w:r>
        <w:t xml:space="preserve">(4) Dedicated high-performance computing, regularly updated and accessible to students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C02. </w:t>
      </w:r>
      <w:r>
        <w:rPr>
          <w:b/>
          <w:bCs/>
        </w:rPr>
        <w:t xml:space="preserve">GPU workstations. </w:t>
      </w:r>
      <w:r>
        <w:t xml:space="preserve">Number of GPU-equipped workstations or servers available to this department/course</w:t>
      </w:r>
    </w:p>
    <w:p>
      <w:pPr>
        <w:keepNext/>
        <w:spacing w:after="60"/>
        <w:ind w:left="360"/>
      </w:pPr>
      <w:r>
        <w:rPr>
          <w:b/>
          <w:bCs/>
          <w:color w:val="0F5C63"/>
          <w:sz w:val="18"/>
          <w:szCs w:val="18"/>
        </w:rPr>
        <w:t xml:space="preserve">Captures: </w:t>
      </w:r>
      <w:r>
        <w:rPr>
          <w:color w:val="4A5552"/>
          <w:sz w:val="18"/>
          <w:szCs w:val="18"/>
        </w:rPr>
        <w:t xml:space="preserve">Hard count of AI-capable machines, comparable across schools and over years.</w:t>
      </w:r>
    </w:p>
    <w:p>
      <w:pPr>
        <w:spacing w:after="80"/>
        <w:ind w:left="360"/>
      </w:pPr>
      <w:r>
        <w:t xml:space="preserve">Answer (units):  ______________________________</w:t>
      </w:r>
    </w:p>
    <w:p>
      <w:pPr>
        <w:keepNext/>
        <w:spacing w:after="80" w:before="200"/>
      </w:pPr>
      <w:r>
        <w:rPr>
          <w:b/>
          <w:bCs/>
          <w:color w:val="0F5C63"/>
        </w:rPr>
        <w:t xml:space="preserve">C03. </w:t>
      </w:r>
      <w:r>
        <w:rPr>
          <w:b/>
          <w:bCs/>
        </w:rPr>
        <w:t xml:space="preserve">Cloud computing. </w:t>
      </w:r>
      <w:r>
        <w:t xml:space="preserve">Access to cloud computing (institutional cloud accounts, research credits, university HPC cluster)</w:t>
      </w:r>
      <w:r>
        <w:rPr>
          <w:i/>
          <w:iCs/>
          <w:color w:val="6B7672"/>
          <w:sz w:val="18"/>
          <w:szCs w:val="18"/>
        </w:rPr>
        <w:t xml:space="preserve">  [domain INF]</w:t>
      </w:r>
    </w:p>
    <w:p>
      <w:pPr>
        <w:keepNext/>
        <w:spacing w:after="60"/>
        <w:ind w:left="360"/>
      </w:pPr>
      <w:r>
        <w:rPr>
          <w:b/>
          <w:bCs/>
          <w:color w:val="0F5C63"/>
          <w:sz w:val="18"/>
          <w:szCs w:val="18"/>
        </w:rPr>
        <w:t xml:space="preserve">Captures: </w:t>
      </w:r>
      <w:r>
        <w:rPr>
          <w:color w:val="4A5552"/>
          <w:sz w:val="18"/>
          <w:szCs w:val="18"/>
        </w:rPr>
        <w:t xml:space="preserve">Access to scalable computing beyond local machines.</w:t>
      </w:r>
    </w:p>
    <w:p>
      <w:pPr>
        <w:spacing w:after="40"/>
        <w:ind w:left="360"/>
      </w:pPr>
      <w:r>
        <w:rPr>
          <w:rFonts w:ascii="Segoe UI Symbol" w:cs="Segoe UI Symbol" w:eastAsia="Segoe UI Symbol" w:hAnsi="Segoe UI Symbol"/>
        </w:rPr>
        <w:t xml:space="preserve">☐  </w:t>
      </w:r>
      <w:r>
        <w:t xml:space="preserve">(1) No access</w:t>
      </w:r>
    </w:p>
    <w:p>
      <w:pPr>
        <w:spacing w:after="40"/>
        <w:ind w:left="360"/>
      </w:pPr>
      <w:r>
        <w:rPr>
          <w:rFonts w:ascii="Segoe UI Symbol" w:cs="Segoe UI Symbol" w:eastAsia="Segoe UI Symbol" w:hAnsi="Segoe UI Symbol"/>
        </w:rPr>
        <w:t xml:space="preserve">☐  </w:t>
      </w:r>
      <w:r>
        <w:t xml:space="preserve">(2) Individual/ad hoc access paid by faculty</w:t>
      </w:r>
    </w:p>
    <w:p>
      <w:pPr>
        <w:spacing w:after="40"/>
        <w:ind w:left="360"/>
      </w:pPr>
      <w:r>
        <w:rPr>
          <w:rFonts w:ascii="Segoe UI Symbol" w:cs="Segoe UI Symbol" w:eastAsia="Segoe UI Symbol" w:hAnsi="Segoe UI Symbol"/>
        </w:rPr>
        <w:t xml:space="preserve">☐  </w:t>
      </w:r>
      <w:r>
        <w:t xml:space="preserve">(3) Institutional access on request, limited quota</w:t>
      </w:r>
    </w:p>
    <w:p>
      <w:pPr>
        <w:spacing w:after="40"/>
        <w:ind w:left="360"/>
      </w:pPr>
      <w:r>
        <w:rPr>
          <w:rFonts w:ascii="Segoe UI Symbol" w:cs="Segoe UI Symbol" w:eastAsia="Segoe UI Symbol" w:hAnsi="Segoe UI Symbol"/>
        </w:rPr>
        <w:t xml:space="preserve">☐  </w:t>
      </w:r>
      <w:r>
        <w:t xml:space="preserve">(4) Routine institutional access with support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C04. </w:t>
      </w:r>
      <w:r>
        <w:rPr>
          <w:b/>
          <w:bCs/>
        </w:rPr>
        <w:t xml:space="preserve">Student devices ratio. </w:t>
      </w:r>
      <w:r>
        <w:t xml:space="preserve">Number of students per institutionally provided computer during hands-on digital sessions (e.g., 1 = one computer per student)</w:t>
      </w:r>
    </w:p>
    <w:p>
      <w:pPr>
        <w:keepNext/>
        <w:spacing w:after="60"/>
        <w:ind w:left="360"/>
      </w:pPr>
      <w:r>
        <w:rPr>
          <w:b/>
          <w:bCs/>
          <w:color w:val="0F5C63"/>
          <w:sz w:val="18"/>
          <w:szCs w:val="18"/>
        </w:rPr>
        <w:t xml:space="preserve">Captures: </w:t>
      </w:r>
      <w:r>
        <w:rPr>
          <w:color w:val="4A5552"/>
          <w:sz w:val="18"/>
          <w:szCs w:val="18"/>
        </w:rPr>
        <w:t xml:space="preserve">Whether students can actually practise hands-on, or only watch.</w:t>
      </w:r>
    </w:p>
    <w:p>
      <w:pPr>
        <w:spacing w:after="80"/>
        <w:ind w:left="360"/>
      </w:pPr>
      <w:r>
        <w:t xml:space="preserve">Answer (students per computer):  ______________________________</w:t>
      </w:r>
    </w:p>
    <w:p>
      <w:pPr>
        <w:keepNext/>
        <w:spacing w:after="80" w:before="200"/>
      </w:pPr>
      <w:r>
        <w:rPr>
          <w:b/>
          <w:bCs/>
          <w:color w:val="0F5C63"/>
        </w:rPr>
        <w:t xml:space="preserve">C05. </w:t>
      </w:r>
      <w:r>
        <w:rPr>
          <w:b/>
          <w:bCs/>
        </w:rPr>
        <w:t xml:space="preserve">Dedicated digital space. </w:t>
      </w:r>
      <w:r>
        <w:t xml:space="preserve">Is there a dedicated physical space for digital dentistry, informatics or AI teaching/research (lab, innovation hub)?</w:t>
      </w:r>
      <w:r>
        <w:rPr>
          <w:i/>
          <w:iCs/>
          <w:color w:val="6B7672"/>
          <w:sz w:val="18"/>
          <w:szCs w:val="18"/>
        </w:rPr>
        <w:t xml:space="preserve">  [domain INF]</w:t>
      </w:r>
    </w:p>
    <w:p>
      <w:pPr>
        <w:keepNext/>
        <w:spacing w:after="60"/>
        <w:ind w:left="360"/>
      </w:pPr>
      <w:r>
        <w:rPr>
          <w:b/>
          <w:bCs/>
          <w:color w:val="0F5C63"/>
          <w:sz w:val="18"/>
          <w:szCs w:val="18"/>
        </w:rPr>
        <w:t xml:space="preserve">Captures: </w:t>
      </w:r>
      <w:r>
        <w:rPr>
          <w:color w:val="4A5552"/>
          <w:sz w:val="18"/>
          <w:szCs w:val="18"/>
        </w:rPr>
        <w:t xml:space="preserve">Existence of a physical home for digital work, a strong sign of institutional commitment.</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Shared general computer room</w:t>
      </w:r>
    </w:p>
    <w:p>
      <w:pPr>
        <w:spacing w:after="40"/>
        <w:ind w:left="360"/>
      </w:pPr>
      <w:r>
        <w:rPr>
          <w:rFonts w:ascii="Segoe UI Symbol" w:cs="Segoe UI Symbol" w:eastAsia="Segoe UI Symbol" w:hAnsi="Segoe UI Symbol"/>
        </w:rPr>
        <w:t xml:space="preserve">☐  </w:t>
      </w:r>
      <w:r>
        <w:t xml:space="preserve">(3) Dedicated digital dentistry lab without AI focus</w:t>
      </w:r>
    </w:p>
    <w:p>
      <w:pPr>
        <w:spacing w:after="40"/>
        <w:ind w:left="360"/>
      </w:pPr>
      <w:r>
        <w:rPr>
          <w:rFonts w:ascii="Segoe UI Symbol" w:cs="Segoe UI Symbol" w:eastAsia="Segoe UI Symbol" w:hAnsi="Segoe UI Symbol"/>
        </w:rPr>
        <w:t xml:space="preserve">☐  </w:t>
      </w:r>
      <w:r>
        <w:t xml:space="preserve">(4) Dedicated AI/digital dentistry lab with staff and scheduled student access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C06. </w:t>
      </w:r>
      <w:r>
        <w:rPr>
          <w:b/>
          <w:bCs/>
        </w:rPr>
        <w:t xml:space="preserve">Software licences. </w:t>
      </w:r>
      <w:r>
        <w:t xml:space="preserve">Which data-science and AI software is available to students and faculty of this department/course?</w:t>
      </w:r>
    </w:p>
    <w:p>
      <w:pPr>
        <w:keepNext/>
        <w:spacing w:after="60"/>
        <w:ind w:left="360"/>
      </w:pPr>
      <w:r>
        <w:rPr>
          <w:b/>
          <w:bCs/>
          <w:color w:val="0F5C63"/>
          <w:sz w:val="18"/>
          <w:szCs w:val="18"/>
        </w:rPr>
        <w:t xml:space="preserve">Captures: </w:t>
      </w:r>
      <w:r>
        <w:rPr>
          <w:color w:val="4A5552"/>
          <w:sz w:val="18"/>
          <w:szCs w:val="18"/>
        </w:rPr>
        <w:t xml:space="preserve">The software toolbox available, from programming languages to annotation and commercial AI.</w:t>
      </w:r>
    </w:p>
    <w:p>
      <w:pPr>
        <w:spacing w:after="40"/>
        <w:ind w:left="360"/>
      </w:pPr>
      <w:r>
        <w:rPr>
          <w:rFonts w:ascii="Segoe UI Symbol" w:cs="Segoe UI Symbol" w:eastAsia="Segoe UI Symbol" w:hAnsi="Segoe UI Symbol"/>
        </w:rPr>
        <w:t xml:space="preserve">☐  </w:t>
      </w:r>
      <w:r>
        <w:t xml:space="preserve">Python / Jupyter / Google Colab</w:t>
      </w:r>
    </w:p>
    <w:p>
      <w:pPr>
        <w:spacing w:after="40"/>
        <w:ind w:left="360"/>
      </w:pPr>
      <w:r>
        <w:rPr>
          <w:rFonts w:ascii="Segoe UI Symbol" w:cs="Segoe UI Symbol" w:eastAsia="Segoe UI Symbol" w:hAnsi="Segoe UI Symbol"/>
        </w:rPr>
        <w:t xml:space="preserve">☐  </w:t>
      </w:r>
      <w:r>
        <w:t xml:space="preserve">R / RStudio</w:t>
      </w:r>
    </w:p>
    <w:p>
      <w:pPr>
        <w:spacing w:after="40"/>
        <w:ind w:left="360"/>
      </w:pPr>
      <w:r>
        <w:rPr>
          <w:rFonts w:ascii="Segoe UI Symbol" w:cs="Segoe UI Symbol" w:eastAsia="Segoe UI Symbol" w:hAnsi="Segoe UI Symbol"/>
        </w:rPr>
        <w:t xml:space="preserve">☐  </w:t>
      </w:r>
      <w:r>
        <w:t xml:space="preserve">MATLAB</w:t>
      </w:r>
    </w:p>
    <w:p>
      <w:pPr>
        <w:spacing w:after="40"/>
        <w:ind w:left="360"/>
      </w:pPr>
      <w:r>
        <w:rPr>
          <w:rFonts w:ascii="Segoe UI Symbol" w:cs="Segoe UI Symbol" w:eastAsia="Segoe UI Symbol" w:hAnsi="Segoe UI Symbol"/>
        </w:rPr>
        <w:t xml:space="preserve">☐  </w:t>
      </w:r>
      <w:r>
        <w:t xml:space="preserve">No-code machine learning (e.g., Orange, KNIME, Teachable Machine)</w:t>
      </w:r>
    </w:p>
    <w:p>
      <w:pPr>
        <w:spacing w:after="40"/>
        <w:ind w:left="360"/>
      </w:pPr>
      <w:r>
        <w:rPr>
          <w:rFonts w:ascii="Segoe UI Symbol" w:cs="Segoe UI Symbol" w:eastAsia="Segoe UI Symbol" w:hAnsi="Segoe UI Symbol"/>
        </w:rPr>
        <w:t xml:space="preserve">☐  </w:t>
      </w:r>
      <w:r>
        <w:t xml:space="preserve">Image annotation tools (e.g., CVAT, Label Studio, 3D Slicer)</w:t>
      </w:r>
    </w:p>
    <w:p>
      <w:pPr>
        <w:spacing w:after="40"/>
        <w:ind w:left="360"/>
      </w:pPr>
      <w:r>
        <w:rPr>
          <w:rFonts w:ascii="Segoe UI Symbol" w:cs="Segoe UI Symbol" w:eastAsia="Segoe UI Symbol" w:hAnsi="Segoe UI Symbol"/>
        </w:rPr>
        <w:t xml:space="preserve">☐  </w:t>
      </w:r>
      <w:r>
        <w:t xml:space="preserve">Statistical packages (SPSS, Stata, SAS)</w:t>
      </w:r>
    </w:p>
    <w:p>
      <w:pPr>
        <w:spacing w:after="40"/>
        <w:ind w:left="360"/>
      </w:pPr>
      <w:r>
        <w:rPr>
          <w:rFonts w:ascii="Segoe UI Symbol" w:cs="Segoe UI Symbol" w:eastAsia="Segoe UI Symbol" w:hAnsi="Segoe UI Symbol"/>
        </w:rPr>
        <w:t xml:space="preserve">☐  </w:t>
      </w:r>
      <w:r>
        <w:t xml:space="preserve">Commercial dental AI platforms</w:t>
      </w:r>
    </w:p>
    <w:p>
      <w:pPr>
        <w:spacing w:after="40"/>
        <w:ind w:left="360"/>
      </w:pPr>
      <w:r>
        <w:rPr>
          <w:rFonts w:ascii="Segoe UI Symbol" w:cs="Segoe UI Symbol" w:eastAsia="Segoe UI Symbol" w:hAnsi="Segoe UI Symbol"/>
        </w:rPr>
        <w:t xml:space="preserve">☐  </w:t>
      </w:r>
      <w:r>
        <w:t xml:space="preserve">Institutionally licensed generative AI (e.g., Copilot, ChatGPT Edu, Gemini)</w:t>
      </w:r>
    </w:p>
    <w:p>
      <w:pPr>
        <w:spacing w:after="40"/>
        <w:ind w:left="360"/>
      </w:pPr>
      <w:r>
        <w:rPr>
          <w:rFonts w:ascii="Segoe UI Symbol" w:cs="Segoe UI Symbol" w:eastAsia="Segoe UI Symbol" w:hAnsi="Segoe UI Symbol"/>
        </w:rPr>
        <w:t xml:space="preserve">☐  </w:t>
      </w:r>
      <w:r>
        <w:t xml:space="preserve">None</w:t>
      </w:r>
    </w:p>
    <w:p>
      <w:pPr>
        <w:spacing w:after="80"/>
        <w:ind w:left="360"/>
      </w:pPr>
      <w:r>
        <w:t xml:space="preserve">Other, specify:  ______________________________</w:t>
      </w:r>
    </w:p>
    <w:p>
      <w:pPr>
        <w:keepNext/>
        <w:spacing w:after="80" w:before="200"/>
      </w:pPr>
      <w:r>
        <w:rPr>
          <w:b/>
          <w:bCs/>
          <w:color w:val="0F5C63"/>
        </w:rPr>
        <w:t xml:space="preserve">C07. </w:t>
      </w:r>
      <w:r>
        <w:rPr>
          <w:b/>
          <w:bCs/>
        </w:rPr>
        <w:t xml:space="preserve">AI-enabled equipment. </w:t>
      </w:r>
      <w:r>
        <w:t xml:space="preserve">Which AI-enabled equipment or systems are in use in this department/course?</w:t>
      </w:r>
    </w:p>
    <w:p>
      <w:pPr>
        <w:keepNext/>
        <w:spacing w:after="60"/>
        <w:ind w:left="360"/>
      </w:pPr>
      <w:r>
        <w:rPr>
          <w:b/>
          <w:bCs/>
          <w:color w:val="0F5C63"/>
          <w:sz w:val="18"/>
          <w:szCs w:val="18"/>
        </w:rPr>
        <w:t xml:space="preserve">Captures: </w:t>
      </w:r>
      <w:r>
        <w:rPr>
          <w:color w:val="4A5552"/>
          <w:sz w:val="18"/>
          <w:szCs w:val="18"/>
        </w:rPr>
        <w:t xml:space="preserve">Where AI is already embedded in equipment, often without being taught explicitly.</w:t>
      </w:r>
    </w:p>
    <w:p>
      <w:pPr>
        <w:spacing w:after="40"/>
        <w:ind w:left="360"/>
      </w:pPr>
      <w:r>
        <w:rPr>
          <w:rFonts w:ascii="Segoe UI Symbol" w:cs="Segoe UI Symbol" w:eastAsia="Segoe UI Symbol" w:hAnsi="Segoe UI Symbol"/>
        </w:rPr>
        <w:t xml:space="preserve">☐  </w:t>
      </w:r>
      <w:r>
        <w:t xml:space="preserve">Digital radiography with AI analysis</w:t>
      </w:r>
    </w:p>
    <w:p>
      <w:pPr>
        <w:spacing w:after="40"/>
        <w:ind w:left="360"/>
      </w:pPr>
      <w:r>
        <w:rPr>
          <w:rFonts w:ascii="Segoe UI Symbol" w:cs="Segoe UI Symbol" w:eastAsia="Segoe UI Symbol" w:hAnsi="Segoe UI Symbol"/>
        </w:rPr>
        <w:t xml:space="preserve">☐  </w:t>
      </w:r>
      <w:r>
        <w:t xml:space="preserve">CBCT with AI segmentation</w:t>
      </w:r>
    </w:p>
    <w:p>
      <w:pPr>
        <w:spacing w:after="40"/>
        <w:ind w:left="360"/>
      </w:pPr>
      <w:r>
        <w:rPr>
          <w:rFonts w:ascii="Segoe UI Symbol" w:cs="Segoe UI Symbol" w:eastAsia="Segoe UI Symbol" w:hAnsi="Segoe UI Symbol"/>
        </w:rPr>
        <w:t xml:space="preserve">☐  </w:t>
      </w:r>
      <w:r>
        <w:t xml:space="preserve">Intraoral scanners with AI features</w:t>
      </w:r>
    </w:p>
    <w:p>
      <w:pPr>
        <w:spacing w:after="40"/>
        <w:ind w:left="360"/>
      </w:pPr>
      <w:r>
        <w:rPr>
          <w:rFonts w:ascii="Segoe UI Symbol" w:cs="Segoe UI Symbol" w:eastAsia="Segoe UI Symbol" w:hAnsi="Segoe UI Symbol"/>
        </w:rPr>
        <w:t xml:space="preserve">☐  </w:t>
      </w:r>
      <w:r>
        <w:t xml:space="preserve">CAD/CAM or 3D printing with AI design</w:t>
      </w:r>
    </w:p>
    <w:p>
      <w:pPr>
        <w:spacing w:after="40"/>
        <w:ind w:left="360"/>
      </w:pPr>
      <w:r>
        <w:rPr>
          <w:rFonts w:ascii="Segoe UI Symbol" w:cs="Segoe UI Symbol" w:eastAsia="Segoe UI Symbol" w:hAnsi="Segoe UI Symbol"/>
        </w:rPr>
        <w:t xml:space="preserve">☐  </w:t>
      </w:r>
      <w:r>
        <w:t xml:space="preserve">Haptic / simulation units with AI feedback</w:t>
      </w:r>
    </w:p>
    <w:p>
      <w:pPr>
        <w:spacing w:after="40"/>
        <w:ind w:left="360"/>
      </w:pPr>
      <w:r>
        <w:rPr>
          <w:rFonts w:ascii="Segoe UI Symbol" w:cs="Segoe UI Symbol" w:eastAsia="Segoe UI Symbol" w:hAnsi="Segoe UI Symbol"/>
        </w:rPr>
        <w:t xml:space="preserve">☐  </w:t>
      </w:r>
      <w:r>
        <w:t xml:space="preserve">Electronic health record with AI modules</w:t>
      </w:r>
    </w:p>
    <w:p>
      <w:pPr>
        <w:spacing w:after="40"/>
        <w:ind w:left="360"/>
      </w:pPr>
      <w:r>
        <w:rPr>
          <w:rFonts w:ascii="Segoe UI Symbol" w:cs="Segoe UI Symbol" w:eastAsia="Segoe UI Symbol" w:hAnsi="Segoe UI Symbol"/>
        </w:rPr>
        <w:t xml:space="preserve">☐  </w:t>
      </w:r>
      <w:r>
        <w:t xml:space="preserve">Learning management system with AI features</w:t>
      </w:r>
    </w:p>
    <w:p>
      <w:pPr>
        <w:spacing w:after="40"/>
        <w:ind w:left="360"/>
      </w:pPr>
      <w:r>
        <w:rPr>
          <w:rFonts w:ascii="Segoe UI Symbol" w:cs="Segoe UI Symbol" w:eastAsia="Segoe UI Symbol" w:hAnsi="Segoe UI Symbol"/>
        </w:rPr>
        <w:t xml:space="preserve">☐  </w:t>
      </w:r>
      <w:r>
        <w:t xml:space="preserve">AI tutor / chatbot for students</w:t>
      </w:r>
    </w:p>
    <w:p>
      <w:pPr>
        <w:spacing w:after="40"/>
        <w:ind w:left="360"/>
      </w:pPr>
      <w:r>
        <w:rPr>
          <w:rFonts w:ascii="Segoe UI Symbol" w:cs="Segoe UI Symbol" w:eastAsia="Segoe UI Symbol" w:hAnsi="Segoe UI Symbol"/>
        </w:rPr>
        <w:t xml:space="preserve">☐  </w:t>
      </w:r>
      <w:r>
        <w:t xml:space="preserve">None</w:t>
      </w:r>
    </w:p>
    <w:p>
      <w:pPr>
        <w:spacing w:after="80"/>
        <w:ind w:left="360"/>
      </w:pPr>
      <w:r>
        <w:t xml:space="preserve">Other, specify:  ______________________________</w:t>
      </w:r>
    </w:p>
    <w:p>
      <w:pPr>
        <w:keepNext/>
        <w:spacing w:after="80" w:before="200"/>
      </w:pPr>
      <w:r>
        <w:rPr>
          <w:b/>
          <w:bCs/>
          <w:color w:val="0F5C63"/>
        </w:rPr>
        <w:t xml:space="preserve">C08. </w:t>
      </w:r>
      <w:r>
        <w:rPr>
          <w:b/>
          <w:bCs/>
        </w:rPr>
        <w:t xml:space="preserve">AI tools used by students. </w:t>
      </w:r>
      <w:r>
        <w:t xml:space="preserve">List each AI tool students actually use in this department/course. Leave rows empty if not applicable.</w:t>
      </w:r>
    </w:p>
    <w:p>
      <w:pPr>
        <w:keepNext/>
        <w:spacing w:after="60"/>
        <w:ind w:left="360"/>
      </w:pPr>
      <w:r>
        <w:rPr>
          <w:b/>
          <w:bCs/>
          <w:color w:val="0F5C63"/>
          <w:sz w:val="18"/>
          <w:szCs w:val="18"/>
        </w:rPr>
        <w:t xml:space="preserve">Captures: </w:t>
      </w:r>
      <w:r>
        <w:rPr>
          <w:color w:val="4A5552"/>
          <w:sz w:val="18"/>
          <w:szCs w:val="18"/>
        </w:rPr>
        <w:t xml:space="preserve">An inventory of real AI tools: what they do, whether they are approved, how deeply students use them and since when. Pooled across schools it becomes a map of dental AI adoption.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30"/>
        <w:gridCol w:w="1575"/>
        <w:gridCol w:w="1575"/>
        <w:gridCol w:w="1575"/>
        <w:gridCol w:w="1575"/>
        <w:gridCol w:w="1575"/>
        <w:gridCol w:w="1575"/>
      </w:tblGrid>
      <w:tr>
        <w:trPr>
          <w:tblHeader/>
        </w:trPr>
        <w:tc>
          <w:tcPr>
            <w:tcW w:type="dxa" w:w="63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1575"/>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Tool / product name</w:t>
            </w:r>
          </w:p>
        </w:tc>
        <w:tc>
          <w:tcPr>
            <w:tcW w:type="dxa" w:w="1575"/>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Main task</w:t>
            </w:r>
          </w:p>
        </w:tc>
        <w:tc>
          <w:tcPr>
            <w:tcW w:type="dxa" w:w="1575"/>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Regulatory status</w:t>
            </w:r>
          </w:p>
        </w:tc>
        <w:tc>
          <w:tcPr>
            <w:tcW w:type="dxa" w:w="1575"/>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Student use</w:t>
            </w:r>
          </w:p>
        </w:tc>
        <w:tc>
          <w:tcPr>
            <w:tcW w:type="dxa" w:w="1575"/>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Part of graded work?</w:t>
            </w:r>
          </w:p>
        </w:tc>
        <w:tc>
          <w:tcPr>
            <w:tcW w:type="dxa" w:w="1575"/>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Year introduced</w:t>
            </w:r>
          </w:p>
        </w:tc>
      </w:tr>
      <w:tr>
        <w:tc>
          <w:tcPr>
            <w:tcW w:type="dxa" w:w="63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63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63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63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4</w:t>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63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5</w:t>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63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6</w:t>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60" w:before="80"/>
      </w:pPr>
      <w:r>
        <w:rPr>
          <w:b/>
          <w:bCs/>
          <w:sz w:val="18"/>
          <w:szCs w:val="18"/>
        </w:rPr>
        <w:t xml:space="preserve">Main task codes: </w:t>
      </w:r>
      <w:r>
        <w:rPr>
          <w:sz w:val="18"/>
          <w:szCs w:val="18"/>
        </w:rPr>
        <w:t xml:space="preserve">caries = Caries detection on radiographs; perio = Periodontal bone-loss assessment; periapical = Periapical lesion detection; cbct = CBCT segmentation / 3D analysis; ceph = Cephalometric landmarking / orthodontic analysis; implant = Implant planning / guided surgery; cad = CAD/CAM restoration design; ios = Intraoral-scan analysis / smile design; lesion = Oral mucosal lesion / oral cancer screening; charting = Charting, clinical notes, ambient scribe; patient = Patient communication / education; admin = Scheduling, billing, administration; sim = Preclinical simulation feedback / preparation grading; llm = General-purpose LLM / chatbot; other = Other</w:t>
      </w:r>
    </w:p>
    <w:p>
      <w:pPr>
        <w:spacing w:after="60" w:before="80"/>
      </w:pPr>
      <w:r>
        <w:rPr>
          <w:b/>
          <w:bCs/>
          <w:sz w:val="18"/>
          <w:szCs w:val="18"/>
        </w:rPr>
        <w:t xml:space="preserve">Regulatory status codes: </w:t>
      </w:r>
      <w:r>
        <w:rPr>
          <w:sz w:val="18"/>
          <w:szCs w:val="18"/>
        </w:rPr>
        <w:t xml:space="preserve">1 = Cleared/approved by the national regulator for this use; 2 = Foreign approval only (e.g., CE, FDA); 3 = Commercial, not cleared; 4 = Research / in-house prototype; -1 = Don't know</w:t>
      </w:r>
    </w:p>
    <w:p>
      <w:pPr>
        <w:spacing w:after="60" w:before="80"/>
      </w:pPr>
      <w:r>
        <w:rPr>
          <w:b/>
          <w:bCs/>
          <w:sz w:val="18"/>
          <w:szCs w:val="18"/>
        </w:rPr>
        <w:t xml:space="preserve">Student use codes: </w:t>
      </w:r>
      <w:r>
        <w:rPr>
          <w:sz w:val="18"/>
          <w:szCs w:val="18"/>
        </w:rPr>
        <w:t xml:space="preserve">1 = Students observe faculty use; 2 = Preclinical / simulation only; 3 = Students operate under supervision on patients; 4 = Students operate independently in patient care</w:t>
      </w:r>
    </w:p>
    <w:p>
      <w:pPr>
        <w:spacing w:after="60" w:before="80"/>
      </w:pPr>
      <w:r>
        <w:rPr>
          <w:b/>
          <w:bCs/>
          <w:sz w:val="18"/>
          <w:szCs w:val="18"/>
        </w:rPr>
        <w:t xml:space="preserve">Part of graded work? codes: </w:t>
      </w:r>
      <w:r>
        <w:rPr>
          <w:sz w:val="18"/>
          <w:szCs w:val="18"/>
        </w:rPr>
        <w:t xml:space="preserve">1 = Yes; 0 = No</w:t>
      </w:r>
    </w:p>
    <w:p>
      <w:pPr>
        <w:spacing w:after="120"/>
      </w:pPr>
    </w:p>
    <w:p>
      <w:pPr>
        <w:keepNext/>
        <w:spacing w:after="80" w:before="200"/>
      </w:pPr>
      <w:r>
        <w:rPr>
          <w:b/>
          <w:bCs/>
          <w:color w:val="0F5C63"/>
        </w:rPr>
        <w:t xml:space="preserve">C09. </w:t>
      </w:r>
      <w:r>
        <w:rPr>
          <w:b/>
          <w:bCs/>
        </w:rPr>
        <w:t xml:space="preserve">Number of AI tools. </w:t>
      </w:r>
      <w:r>
        <w:t xml:space="preserve">Overall use of AI tools by students in this department/course</w:t>
      </w:r>
      <w:r>
        <w:rPr>
          <w:i/>
          <w:iCs/>
          <w:color w:val="6B7672"/>
          <w:sz w:val="18"/>
          <w:szCs w:val="18"/>
        </w:rPr>
        <w:t xml:space="preserve">  [domain INF]</w:t>
      </w:r>
    </w:p>
    <w:p>
      <w:pPr>
        <w:keepNext/>
        <w:spacing w:after="60"/>
        <w:ind w:left="360"/>
      </w:pPr>
      <w:r>
        <w:rPr>
          <w:b/>
          <w:bCs/>
          <w:color w:val="0F5C63"/>
          <w:sz w:val="18"/>
          <w:szCs w:val="18"/>
        </w:rPr>
        <w:t xml:space="preserve">Captures: </w:t>
      </w:r>
      <w:r>
        <w:rPr>
          <w:color w:val="4A5552"/>
          <w:sz w:val="18"/>
          <w:szCs w:val="18"/>
        </w:rPr>
        <w:t xml:space="preserve">Summary of AI tool adoption for scoring.</w:t>
      </w:r>
    </w:p>
    <w:p>
      <w:pPr>
        <w:spacing w:after="40"/>
        <w:ind w:left="360"/>
      </w:pPr>
      <w:r>
        <w:rPr>
          <w:rFonts w:ascii="Segoe UI Symbol" w:cs="Segoe UI Symbol" w:eastAsia="Segoe UI Symbol" w:hAnsi="Segoe UI Symbol"/>
        </w:rPr>
        <w:t xml:space="preserve">☐  </w:t>
      </w:r>
      <w:r>
        <w:t xml:space="preserve">(1) No AI tool is used</w:t>
      </w:r>
    </w:p>
    <w:p>
      <w:pPr>
        <w:spacing w:after="40"/>
        <w:ind w:left="360"/>
      </w:pPr>
      <w:r>
        <w:rPr>
          <w:rFonts w:ascii="Segoe UI Symbol" w:cs="Segoe UI Symbol" w:eastAsia="Segoe UI Symbol" w:hAnsi="Segoe UI Symbol"/>
        </w:rPr>
        <w:t xml:space="preserve">☐  </w:t>
      </w:r>
      <w:r>
        <w:t xml:space="preserve">(2) 1 AI tool used</w:t>
      </w:r>
    </w:p>
    <w:p>
      <w:pPr>
        <w:spacing w:after="40"/>
        <w:ind w:left="360"/>
      </w:pPr>
      <w:r>
        <w:rPr>
          <w:rFonts w:ascii="Segoe UI Symbol" w:cs="Segoe UI Symbol" w:eastAsia="Segoe UI Symbol" w:hAnsi="Segoe UI Symbol"/>
        </w:rPr>
        <w:t xml:space="preserve">☐  </w:t>
      </w:r>
      <w:r>
        <w:t xml:space="preserve">(3) 2–3 AI tools used</w:t>
      </w:r>
    </w:p>
    <w:p>
      <w:pPr>
        <w:spacing w:after="40"/>
        <w:ind w:left="360"/>
      </w:pPr>
      <w:r>
        <w:rPr>
          <w:rFonts w:ascii="Segoe UI Symbol" w:cs="Segoe UI Symbol" w:eastAsia="Segoe UI Symbol" w:hAnsi="Segoe UI Symbol"/>
        </w:rPr>
        <w:t xml:space="preserve">☐  </w:t>
      </w:r>
      <w:r>
        <w:t xml:space="preserve">(4) 4 or more AI tools used and integrated into graded coursework</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C10. </w:t>
      </w:r>
      <w:r>
        <w:rPr>
          <w:b/>
          <w:bCs/>
        </w:rPr>
        <w:t xml:space="preserve">De-identified dataset. </w:t>
      </w:r>
      <w:r>
        <w:t xml:space="preserve">Is there a standardized, de-identified oral-health dataset (radiographs, intraoral scans, treatment records) that students or faculty can access for AI training or research?</w:t>
      </w:r>
      <w:r>
        <w:rPr>
          <w:i/>
          <w:iCs/>
          <w:color w:val="6B7672"/>
          <w:sz w:val="18"/>
          <w:szCs w:val="18"/>
        </w:rPr>
        <w:t xml:space="preserve">  [domain DAT]</w:t>
      </w:r>
    </w:p>
    <w:p>
      <w:pPr>
        <w:keepNext/>
        <w:spacing w:after="60"/>
        <w:ind w:left="360"/>
      </w:pPr>
      <w:r>
        <w:rPr>
          <w:b/>
          <w:bCs/>
          <w:color w:val="0F5C63"/>
          <w:sz w:val="18"/>
          <w:szCs w:val="18"/>
        </w:rPr>
        <w:t xml:space="preserve">Captures: </w:t>
      </w:r>
      <w:r>
        <w:rPr>
          <w:color w:val="4A5552"/>
          <w:sz w:val="18"/>
          <w:szCs w:val="18"/>
        </w:rPr>
        <w:t xml:space="preserve">Availability of data to train and test AI, the key ingredient for the consortium's open AI model.</w:t>
      </w:r>
    </w:p>
    <w:p>
      <w:pPr>
        <w:spacing w:after="40"/>
        <w:ind w:left="360"/>
      </w:pPr>
      <w:r>
        <w:rPr>
          <w:rFonts w:ascii="Segoe UI Symbol" w:cs="Segoe UI Symbol" w:eastAsia="Segoe UI Symbol" w:hAnsi="Segoe UI Symbol"/>
        </w:rPr>
        <w:t xml:space="preserve">☐  </w:t>
      </w:r>
      <w:r>
        <w:t xml:space="preserve">(1) No dataset accessible</w:t>
      </w:r>
    </w:p>
    <w:p>
      <w:pPr>
        <w:spacing w:after="40"/>
        <w:ind w:left="360"/>
      </w:pPr>
      <w:r>
        <w:rPr>
          <w:rFonts w:ascii="Segoe UI Symbol" w:cs="Segoe UI Symbol" w:eastAsia="Segoe UI Symbol" w:hAnsi="Segoe UI Symbol"/>
        </w:rPr>
        <w:t xml:space="preserve">☐  </w:t>
      </w:r>
      <w:r>
        <w:t xml:space="preserve">(2) Dataset in planning or pilot stage</w:t>
      </w:r>
    </w:p>
    <w:p>
      <w:pPr>
        <w:spacing w:after="40"/>
        <w:ind w:left="360"/>
      </w:pPr>
      <w:r>
        <w:rPr>
          <w:rFonts w:ascii="Segoe UI Symbol" w:cs="Segoe UI Symbol" w:eastAsia="Segoe UI Symbol" w:hAnsi="Segoe UI Symbol"/>
        </w:rPr>
        <w:t xml:space="preserve">☐  </w:t>
      </w:r>
      <w:r>
        <w:t xml:space="preserve">(3) Dataset exists but access is restricted and scale is limited</w:t>
      </w:r>
    </w:p>
    <w:p>
      <w:pPr>
        <w:spacing w:after="40"/>
        <w:ind w:left="360"/>
      </w:pPr>
      <w:r>
        <w:rPr>
          <w:rFonts w:ascii="Segoe UI Symbol" w:cs="Segoe UI Symbol" w:eastAsia="Segoe UI Symbol" w:hAnsi="Segoe UI Symbol"/>
        </w:rPr>
        <w:t xml:space="preserve">☐  </w:t>
      </w:r>
      <w:r>
        <w:t xml:space="preserve">(4) Dataset exists with clear access protocols and is used in the course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C11. </w:t>
      </w:r>
      <w:r>
        <w:rPr>
          <w:b/>
          <w:bCs/>
        </w:rPr>
        <w:t xml:space="preserve">Dataset modalities. </w:t>
      </w:r>
      <w:r>
        <w:t xml:space="preserve">Which data modalities are available in that dataset?</w:t>
      </w:r>
    </w:p>
    <w:p>
      <w:pPr>
        <w:keepNext/>
        <w:spacing w:after="60"/>
        <w:ind w:left="360"/>
      </w:pPr>
      <w:r>
        <w:rPr>
          <w:b/>
          <w:bCs/>
          <w:color w:val="0F5C63"/>
          <w:sz w:val="18"/>
          <w:szCs w:val="18"/>
        </w:rPr>
        <w:t xml:space="preserve">Captures: </w:t>
      </w:r>
      <w:r>
        <w:rPr>
          <w:color w:val="4A5552"/>
          <w:sz w:val="18"/>
          <w:szCs w:val="18"/>
        </w:rPr>
        <w:t xml:space="preserve">Which data types exist, to plan which parts of a shared AI model each school could support.</w:t>
      </w:r>
    </w:p>
    <w:p>
      <w:pPr>
        <w:spacing w:after="40"/>
        <w:ind w:left="360"/>
      </w:pPr>
      <w:r>
        <w:rPr>
          <w:rFonts w:ascii="Segoe UI Symbol" w:cs="Segoe UI Symbol" w:eastAsia="Segoe UI Symbol" w:hAnsi="Segoe UI Symbol"/>
        </w:rPr>
        <w:t xml:space="preserve">☐  </w:t>
      </w:r>
      <w:r>
        <w:t xml:space="preserve">Periapical / bitewing radiographs</w:t>
      </w:r>
    </w:p>
    <w:p>
      <w:pPr>
        <w:spacing w:after="40"/>
        <w:ind w:left="360"/>
      </w:pPr>
      <w:r>
        <w:rPr>
          <w:rFonts w:ascii="Segoe UI Symbol" w:cs="Segoe UI Symbol" w:eastAsia="Segoe UI Symbol" w:hAnsi="Segoe UI Symbol"/>
        </w:rPr>
        <w:t xml:space="preserve">☐  </w:t>
      </w:r>
      <w:r>
        <w:t xml:space="preserve">Panoramic radiographs</w:t>
      </w:r>
    </w:p>
    <w:p>
      <w:pPr>
        <w:spacing w:after="40"/>
        <w:ind w:left="360"/>
      </w:pPr>
      <w:r>
        <w:rPr>
          <w:rFonts w:ascii="Segoe UI Symbol" w:cs="Segoe UI Symbol" w:eastAsia="Segoe UI Symbol" w:hAnsi="Segoe UI Symbol"/>
        </w:rPr>
        <w:t xml:space="preserve">☐  </w:t>
      </w:r>
      <w:r>
        <w:t xml:space="preserve">Cephalometric radiographs</w:t>
      </w:r>
    </w:p>
    <w:p>
      <w:pPr>
        <w:spacing w:after="40"/>
        <w:ind w:left="360"/>
      </w:pPr>
      <w:r>
        <w:rPr>
          <w:rFonts w:ascii="Segoe UI Symbol" w:cs="Segoe UI Symbol" w:eastAsia="Segoe UI Symbol" w:hAnsi="Segoe UI Symbol"/>
        </w:rPr>
        <w:t xml:space="preserve">☐  </w:t>
      </w:r>
      <w:r>
        <w:t xml:space="preserve">CBCT</w:t>
      </w:r>
    </w:p>
    <w:p>
      <w:pPr>
        <w:spacing w:after="40"/>
        <w:ind w:left="360"/>
      </w:pPr>
      <w:r>
        <w:rPr>
          <w:rFonts w:ascii="Segoe UI Symbol" w:cs="Segoe UI Symbol" w:eastAsia="Segoe UI Symbol" w:hAnsi="Segoe UI Symbol"/>
        </w:rPr>
        <w:t xml:space="preserve">☐  </w:t>
      </w:r>
      <w:r>
        <w:t xml:space="preserve">Intraoral scans (3D)</w:t>
      </w:r>
    </w:p>
    <w:p>
      <w:pPr>
        <w:spacing w:after="40"/>
        <w:ind w:left="360"/>
      </w:pPr>
      <w:r>
        <w:rPr>
          <w:rFonts w:ascii="Segoe UI Symbol" w:cs="Segoe UI Symbol" w:eastAsia="Segoe UI Symbol" w:hAnsi="Segoe UI Symbol"/>
        </w:rPr>
        <w:t xml:space="preserve">☐  </w:t>
      </w:r>
      <w:r>
        <w:t xml:space="preserve">Clinical photographs</w:t>
      </w:r>
    </w:p>
    <w:p>
      <w:pPr>
        <w:spacing w:after="40"/>
        <w:ind w:left="360"/>
      </w:pPr>
      <w:r>
        <w:rPr>
          <w:rFonts w:ascii="Segoe UI Symbol" w:cs="Segoe UI Symbol" w:eastAsia="Segoe UI Symbol" w:hAnsi="Segoe UI Symbol"/>
        </w:rPr>
        <w:t xml:space="preserve">☐  </w:t>
      </w:r>
      <w:r>
        <w:t xml:space="preserve">Histopathology images</w:t>
      </w:r>
    </w:p>
    <w:p>
      <w:pPr>
        <w:spacing w:after="40"/>
        <w:ind w:left="360"/>
      </w:pPr>
      <w:r>
        <w:rPr>
          <w:rFonts w:ascii="Segoe UI Symbol" w:cs="Segoe UI Symbol" w:eastAsia="Segoe UI Symbol" w:hAnsi="Segoe UI Symbol"/>
        </w:rPr>
        <w:t xml:space="preserve">☐  </w:t>
      </w:r>
      <w:r>
        <w:t xml:space="preserve">Structured treatment / EHR records</w:t>
      </w:r>
    </w:p>
    <w:p>
      <w:pPr>
        <w:spacing w:after="40"/>
        <w:ind w:left="360"/>
      </w:pPr>
      <w:r>
        <w:rPr>
          <w:rFonts w:ascii="Segoe UI Symbol" w:cs="Segoe UI Symbol" w:eastAsia="Segoe UI Symbol" w:hAnsi="Segoe UI Symbol"/>
        </w:rPr>
        <w:t xml:space="preserve">☐  </w:t>
      </w:r>
      <w:r>
        <w:t xml:space="preserve">Free-text clinical notes</w:t>
      </w:r>
    </w:p>
    <w:p>
      <w:pPr>
        <w:spacing w:after="40"/>
        <w:ind w:left="360"/>
      </w:pPr>
      <w:r>
        <w:rPr>
          <w:rFonts w:ascii="Segoe UI Symbol" w:cs="Segoe UI Symbol" w:eastAsia="Segoe UI Symbol" w:hAnsi="Segoe UI Symbol"/>
        </w:rPr>
        <w:t xml:space="preserve">☐  </w:t>
      </w:r>
      <w:r>
        <w:t xml:space="preserve">No dataset</w:t>
      </w:r>
    </w:p>
    <w:p>
      <w:pPr>
        <w:keepNext/>
        <w:spacing w:after="80" w:before="200"/>
      </w:pPr>
      <w:r>
        <w:rPr>
          <w:b/>
          <w:bCs/>
          <w:color w:val="0F5C63"/>
        </w:rPr>
        <w:t xml:space="preserve">C12. </w:t>
      </w:r>
      <w:r>
        <w:rPr>
          <w:b/>
          <w:bCs/>
        </w:rPr>
        <w:t xml:space="preserve">Dataset size. </w:t>
      </w:r>
      <w:r>
        <w:t xml:space="preserve">Approximate number of de-identified images or records in that dataset (enter 0 if none)</w:t>
      </w:r>
    </w:p>
    <w:p>
      <w:pPr>
        <w:keepNext/>
        <w:spacing w:after="60"/>
        <w:ind w:left="360"/>
      </w:pPr>
      <w:r>
        <w:rPr>
          <w:b/>
          <w:bCs/>
          <w:color w:val="0F5C63"/>
          <w:sz w:val="18"/>
          <w:szCs w:val="18"/>
        </w:rPr>
        <w:t xml:space="preserve">Captures: </w:t>
      </w:r>
      <w:r>
        <w:rPr>
          <w:color w:val="4A5552"/>
          <w:sz w:val="18"/>
          <w:szCs w:val="18"/>
        </w:rPr>
        <w:t xml:space="preserve">Scale of existing data.</w:t>
      </w:r>
    </w:p>
    <w:p>
      <w:pPr>
        <w:spacing w:after="80"/>
        <w:ind w:left="360"/>
      </w:pPr>
      <w:r>
        <w:t xml:space="preserve">Answer (images/records):  ______________________________</w:t>
      </w:r>
    </w:p>
    <w:p>
      <w:pPr>
        <w:keepNext/>
        <w:spacing w:after="80" w:before="200"/>
      </w:pPr>
      <w:r>
        <w:rPr>
          <w:b/>
          <w:bCs/>
          <w:color w:val="0F5C63"/>
        </w:rPr>
        <w:t xml:space="preserve">C13. </w:t>
      </w:r>
      <w:r>
        <w:rPr>
          <w:b/>
          <w:bCs/>
        </w:rPr>
        <w:t xml:space="preserve">Annotation capacity. </w:t>
      </w:r>
      <w:r>
        <w:t xml:space="preserve">Capacity to label/annotate data for AI (calibrated annotators, annotation protocol, inter-rater agreement)</w:t>
      </w:r>
      <w:r>
        <w:rPr>
          <w:i/>
          <w:iCs/>
          <w:color w:val="6B7672"/>
          <w:sz w:val="18"/>
          <w:szCs w:val="18"/>
        </w:rPr>
        <w:t xml:space="preserve">  [domain DAT]</w:t>
      </w:r>
    </w:p>
    <w:p>
      <w:pPr>
        <w:keepNext/>
        <w:spacing w:after="60"/>
        <w:ind w:left="360"/>
      </w:pPr>
      <w:r>
        <w:rPr>
          <w:b/>
          <w:bCs/>
          <w:color w:val="0F5C63"/>
          <w:sz w:val="18"/>
          <w:szCs w:val="18"/>
        </w:rPr>
        <w:t xml:space="preserve">Captures: </w:t>
      </w:r>
      <w:r>
        <w:rPr>
          <w:color w:val="4A5552"/>
          <w:sz w:val="18"/>
          <w:szCs w:val="18"/>
        </w:rPr>
        <w:t xml:space="preserve">Ability to produce reliable labels, which determines whether data can be used to train trustworthy AI.</w:t>
      </w:r>
    </w:p>
    <w:p>
      <w:pPr>
        <w:spacing w:after="40"/>
        <w:ind w:left="360"/>
      </w:pPr>
      <w:r>
        <w:rPr>
          <w:rFonts w:ascii="Segoe UI Symbol" w:cs="Segoe UI Symbol" w:eastAsia="Segoe UI Symbol" w:hAnsi="Segoe UI Symbol"/>
        </w:rPr>
        <w:t xml:space="preserve">☐  </w:t>
      </w:r>
      <w:r>
        <w:t xml:space="preserve">(1) No capacity</w:t>
      </w:r>
    </w:p>
    <w:p>
      <w:pPr>
        <w:spacing w:after="40"/>
        <w:ind w:left="360"/>
      </w:pPr>
      <w:r>
        <w:rPr>
          <w:rFonts w:ascii="Segoe UI Symbol" w:cs="Segoe UI Symbol" w:eastAsia="Segoe UI Symbol" w:hAnsi="Segoe UI Symbol"/>
        </w:rPr>
        <w:t xml:space="preserve">☐  </w:t>
      </w:r>
      <w:r>
        <w:t xml:space="preserve">(2) Ad hoc annotation by individual researchers</w:t>
      </w:r>
    </w:p>
    <w:p>
      <w:pPr>
        <w:spacing w:after="40"/>
        <w:ind w:left="360"/>
      </w:pPr>
      <w:r>
        <w:rPr>
          <w:rFonts w:ascii="Segoe UI Symbol" w:cs="Segoe UI Symbol" w:eastAsia="Segoe UI Symbol" w:hAnsi="Segoe UI Symbol"/>
        </w:rPr>
        <w:t xml:space="preserve">☐  </w:t>
      </w:r>
      <w:r>
        <w:t xml:space="preserve">(3) Annotation protocol exists, limited calibration</w:t>
      </w:r>
    </w:p>
    <w:p>
      <w:pPr>
        <w:spacing w:after="40"/>
        <w:ind w:left="360"/>
      </w:pPr>
      <w:r>
        <w:rPr>
          <w:rFonts w:ascii="Segoe UI Symbol" w:cs="Segoe UI Symbol" w:eastAsia="Segoe UI Symbol" w:hAnsi="Segoe UI Symbol"/>
        </w:rPr>
        <w:t xml:space="preserve">☐  </w:t>
      </w:r>
      <w:r>
        <w:t xml:space="preserve">(4) Calibrated annotators with documented protocol and agreement statistics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C14. </w:t>
      </w:r>
      <w:r>
        <w:rPr>
          <w:b/>
          <w:bCs/>
        </w:rPr>
        <w:t xml:space="preserve">Data quality. </w:t>
      </w:r>
      <w:r>
        <w:t xml:space="preserve">What measures ensure the accuracy, completeness and timeliness of data used in this department/course?</w:t>
      </w:r>
      <w:r>
        <w:rPr>
          <w:i/>
          <w:iCs/>
          <w:color w:val="6B7672"/>
          <w:sz w:val="18"/>
          <w:szCs w:val="18"/>
        </w:rPr>
        <w:t xml:space="preserve">  [domain DAT]</w:t>
      </w:r>
    </w:p>
    <w:p>
      <w:pPr>
        <w:keepNext/>
        <w:spacing w:after="60"/>
        <w:ind w:left="360"/>
      </w:pPr>
      <w:r>
        <w:rPr>
          <w:b/>
          <w:bCs/>
          <w:color w:val="0F5C63"/>
          <w:sz w:val="18"/>
          <w:szCs w:val="18"/>
        </w:rPr>
        <w:t xml:space="preserve">Captures: </w:t>
      </w:r>
      <w:r>
        <w:rPr>
          <w:color w:val="4A5552"/>
          <w:sz w:val="18"/>
          <w:szCs w:val="18"/>
        </w:rPr>
        <w:t xml:space="preserve">Data quality assurance (PAHO/WHO readiness toolkit item).</w:t>
      </w:r>
    </w:p>
    <w:p>
      <w:pPr>
        <w:spacing w:after="40"/>
        <w:ind w:left="360"/>
      </w:pPr>
      <w:r>
        <w:rPr>
          <w:rFonts w:ascii="Segoe UI Symbol" w:cs="Segoe UI Symbol" w:eastAsia="Segoe UI Symbol" w:hAnsi="Segoe UI Symbol"/>
        </w:rPr>
        <w:t xml:space="preserve">☐  </w:t>
      </w:r>
      <w:r>
        <w:t xml:space="preserve">(1) No measures applied</w:t>
      </w:r>
    </w:p>
    <w:p>
      <w:pPr>
        <w:spacing w:after="40"/>
        <w:ind w:left="360"/>
      </w:pPr>
      <w:r>
        <w:rPr>
          <w:rFonts w:ascii="Segoe UI Symbol" w:cs="Segoe UI Symbol" w:eastAsia="Segoe UI Symbol" w:hAnsi="Segoe UI Symbol"/>
        </w:rPr>
        <w:t xml:space="preserve">☐  </w:t>
      </w:r>
      <w:r>
        <w:t xml:space="preserve">(2) Ad hoc checks only</w:t>
      </w:r>
    </w:p>
    <w:p>
      <w:pPr>
        <w:spacing w:after="40"/>
        <w:ind w:left="360"/>
      </w:pPr>
      <w:r>
        <w:rPr>
          <w:rFonts w:ascii="Segoe UI Symbol" w:cs="Segoe UI Symbol" w:eastAsia="Segoe UI Symbol" w:hAnsi="Segoe UI Symbol"/>
        </w:rPr>
        <w:t xml:space="preserve">☐  </w:t>
      </w:r>
      <w:r>
        <w:t xml:space="preserve">(3) Some measures exist but are not comprehensive</w:t>
      </w:r>
    </w:p>
    <w:p>
      <w:pPr>
        <w:spacing w:after="40"/>
        <w:ind w:left="360"/>
      </w:pPr>
      <w:r>
        <w:rPr>
          <w:rFonts w:ascii="Segoe UI Symbol" w:cs="Segoe UI Symbol" w:eastAsia="Segoe UI Symbol" w:hAnsi="Segoe UI Symbol"/>
        </w:rPr>
        <w:t xml:space="preserve">☐  </w:t>
      </w:r>
      <w:r>
        <w:t xml:space="preserve">(4) Systematic quality assurance with documented protocols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C15. </w:t>
      </w:r>
      <w:r>
        <w:rPr>
          <w:b/>
          <w:bCs/>
        </w:rPr>
        <w:t xml:space="preserve">Data representativeness. </w:t>
      </w:r>
      <w:r>
        <w:t xml:space="preserve">Is the representativeness of the data assessed (age, sex, ethnicity, socioeconomic group, rural/urban, device type)?</w:t>
      </w:r>
      <w:r>
        <w:rPr>
          <w:i/>
          <w:iCs/>
          <w:color w:val="6B7672"/>
          <w:sz w:val="18"/>
          <w:szCs w:val="18"/>
        </w:rPr>
        <w:t xml:space="preserve">  [domain DAT]</w:t>
      </w:r>
    </w:p>
    <w:p>
      <w:pPr>
        <w:keepNext/>
        <w:spacing w:after="60"/>
        <w:ind w:left="360"/>
      </w:pPr>
      <w:r>
        <w:rPr>
          <w:b/>
          <w:bCs/>
          <w:color w:val="0F5C63"/>
          <w:sz w:val="18"/>
          <w:szCs w:val="18"/>
        </w:rPr>
        <w:t xml:space="preserve">Captures: </w:t>
      </w:r>
      <w:r>
        <w:rPr>
          <w:color w:val="4A5552"/>
          <w:sz w:val="18"/>
          <w:szCs w:val="18"/>
        </w:rPr>
        <w:t xml:space="preserve">Whether datasets reflect the patients the AI will serve (PAHO bias-free AI guidance).</w:t>
      </w:r>
    </w:p>
    <w:p>
      <w:pPr>
        <w:spacing w:after="40"/>
        <w:ind w:left="360"/>
      </w:pPr>
      <w:r>
        <w:rPr>
          <w:rFonts w:ascii="Segoe UI Symbol" w:cs="Segoe UI Symbol" w:eastAsia="Segoe UI Symbol" w:hAnsi="Segoe UI Symbol"/>
        </w:rPr>
        <w:t xml:space="preserve">☐  </w:t>
      </w:r>
      <w:r>
        <w:t xml:space="preserve">(1) Never assessed</w:t>
      </w:r>
    </w:p>
    <w:p>
      <w:pPr>
        <w:spacing w:after="40"/>
        <w:ind w:left="360"/>
      </w:pPr>
      <w:r>
        <w:rPr>
          <w:rFonts w:ascii="Segoe UI Symbol" w:cs="Segoe UI Symbol" w:eastAsia="Segoe UI Symbol" w:hAnsi="Segoe UI Symbol"/>
        </w:rPr>
        <w:t xml:space="preserve">☐  </w:t>
      </w:r>
      <w:r>
        <w:t xml:space="preserve">(2) Discussed informally</w:t>
      </w:r>
    </w:p>
    <w:p>
      <w:pPr>
        <w:spacing w:after="40"/>
        <w:ind w:left="360"/>
      </w:pPr>
      <w:r>
        <w:rPr>
          <w:rFonts w:ascii="Segoe UI Symbol" w:cs="Segoe UI Symbol" w:eastAsia="Segoe UI Symbol" w:hAnsi="Segoe UI Symbol"/>
        </w:rPr>
        <w:t xml:space="preserve">☐  </w:t>
      </w:r>
      <w:r>
        <w:t xml:space="preserve">(3) Assessed for some projects</w:t>
      </w:r>
    </w:p>
    <w:p>
      <w:pPr>
        <w:spacing w:after="40"/>
        <w:ind w:left="360"/>
      </w:pPr>
      <w:r>
        <w:rPr>
          <w:rFonts w:ascii="Segoe UI Symbol" w:cs="Segoe UI Symbol" w:eastAsia="Segoe UI Symbol" w:hAnsi="Segoe UI Symbol"/>
        </w:rPr>
        <w:t xml:space="preserve">☐  </w:t>
      </w:r>
      <w:r>
        <w:t xml:space="preserve">(4) Systematically assessed and reported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C16. </w:t>
      </w:r>
      <w:r>
        <w:rPr>
          <w:b/>
          <w:bCs/>
        </w:rPr>
        <w:t xml:space="preserve">Privacy and security. </w:t>
      </w:r>
      <w:r>
        <w:t xml:space="preserve">What privacy and security systems protect patient data used in this department/course?</w:t>
      </w:r>
      <w:r>
        <w:rPr>
          <w:i/>
          <w:iCs/>
          <w:color w:val="6B7672"/>
          <w:sz w:val="18"/>
          <w:szCs w:val="18"/>
        </w:rPr>
        <w:t xml:space="preserve">  [domain DAT]</w:t>
      </w:r>
    </w:p>
    <w:p>
      <w:pPr>
        <w:keepNext/>
        <w:spacing w:after="60"/>
        <w:ind w:left="360"/>
      </w:pPr>
      <w:r>
        <w:rPr>
          <w:b/>
          <w:bCs/>
          <w:color w:val="0F5C63"/>
          <w:sz w:val="18"/>
          <w:szCs w:val="18"/>
        </w:rPr>
        <w:t xml:space="preserve">Captures: </w:t>
      </w:r>
      <w:r>
        <w:rPr>
          <w:color w:val="4A5552"/>
          <w:sz w:val="18"/>
          <w:szCs w:val="18"/>
        </w:rPr>
        <w:t xml:space="preserve">Protection of patient data, read against each country's privacy law.</w:t>
      </w:r>
    </w:p>
    <w:p>
      <w:pPr>
        <w:spacing w:after="120"/>
        <w:ind w:left="360"/>
      </w:pPr>
      <w:r>
        <w:rPr>
          <w:i/>
          <w:iCs/>
          <w:color w:val="6B7672"/>
          <w:sz w:val="18"/>
          <w:szCs w:val="18"/>
        </w:rPr>
        <w:t xml:space="preserve">Country adaptation: see table "Country context", row "Privacy law".</w:t>
      </w:r>
    </w:p>
    <w:p>
      <w:pPr>
        <w:spacing w:after="40"/>
        <w:ind w:left="360"/>
      </w:pPr>
      <w:r>
        <w:rPr>
          <w:rFonts w:ascii="Segoe UI Symbol" w:cs="Segoe UI Symbol" w:eastAsia="Segoe UI Symbol" w:hAnsi="Segoe UI Symbol"/>
        </w:rPr>
        <w:t xml:space="preserve">☐  </w:t>
      </w:r>
      <w:r>
        <w:t xml:space="preserve">(1) No systems</w:t>
      </w:r>
    </w:p>
    <w:p>
      <w:pPr>
        <w:spacing w:after="40"/>
        <w:ind w:left="360"/>
      </w:pPr>
      <w:r>
        <w:rPr>
          <w:rFonts w:ascii="Segoe UI Symbol" w:cs="Segoe UI Symbol" w:eastAsia="Segoe UI Symbol" w:hAnsi="Segoe UI Symbol"/>
        </w:rPr>
        <w:t xml:space="preserve">☐  </w:t>
      </w:r>
      <w:r>
        <w:t xml:space="preserve">(2) Basic password protection only</w:t>
      </w:r>
    </w:p>
    <w:p>
      <w:pPr>
        <w:spacing w:after="40"/>
        <w:ind w:left="360"/>
      </w:pPr>
      <w:r>
        <w:rPr>
          <w:rFonts w:ascii="Segoe UI Symbol" w:cs="Segoe UI Symbol" w:eastAsia="Segoe UI Symbol" w:hAnsi="Segoe UI Symbol"/>
        </w:rPr>
        <w:t xml:space="preserve">☐  </w:t>
      </w:r>
      <w:r>
        <w:t xml:space="preserve">(3) Systems exist but are inconsistent</w:t>
      </w:r>
    </w:p>
    <w:p>
      <w:pPr>
        <w:spacing w:after="40"/>
        <w:ind w:left="360"/>
      </w:pPr>
      <w:r>
        <w:rPr>
          <w:rFonts w:ascii="Segoe UI Symbol" w:cs="Segoe UI Symbol" w:eastAsia="Segoe UI Symbol" w:hAnsi="Segoe UI Symbol"/>
        </w:rPr>
        <w:t xml:space="preserve">☐  </w:t>
      </w:r>
      <w:r>
        <w:t xml:space="preserve">(4) Comprehensive systems with encryption, audit trails and a named person responsible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C17. </w:t>
      </w:r>
      <w:r>
        <w:rPr>
          <w:b/>
          <w:bCs/>
        </w:rPr>
        <w:t xml:space="preserve">De-identification. </w:t>
      </w:r>
      <w:r>
        <w:t xml:space="preserve">Are there documented procedures for anonymization / de-identification of patient data before use in teaching or research?</w:t>
      </w:r>
      <w:r>
        <w:rPr>
          <w:i/>
          <w:iCs/>
          <w:color w:val="6B7672"/>
          <w:sz w:val="18"/>
          <w:szCs w:val="18"/>
        </w:rPr>
        <w:t xml:space="preserve">  [domain DAT]</w:t>
      </w:r>
    </w:p>
    <w:p>
      <w:pPr>
        <w:keepNext/>
        <w:spacing w:after="60"/>
        <w:ind w:left="360"/>
      </w:pPr>
      <w:r>
        <w:rPr>
          <w:b/>
          <w:bCs/>
          <w:color w:val="0F5C63"/>
          <w:sz w:val="18"/>
          <w:szCs w:val="18"/>
        </w:rPr>
        <w:t xml:space="preserve">Captures: </w:t>
      </w:r>
      <w:r>
        <w:rPr>
          <w:color w:val="4A5552"/>
          <w:sz w:val="18"/>
          <w:szCs w:val="18"/>
        </w:rPr>
        <w:t xml:space="preserve">Readiness to share data safely, a precondition for joint AI development.</w:t>
      </w:r>
    </w:p>
    <w:p>
      <w:pPr>
        <w:spacing w:after="40"/>
        <w:ind w:left="360"/>
      </w:pPr>
      <w:r>
        <w:rPr>
          <w:rFonts w:ascii="Segoe UI Symbol" w:cs="Segoe UI Symbol" w:eastAsia="Segoe UI Symbol" w:hAnsi="Segoe UI Symbol"/>
        </w:rPr>
        <w:t xml:space="preserve">☐  </w:t>
      </w:r>
      <w:r>
        <w:t xml:space="preserve">(1) No procedures</w:t>
      </w:r>
    </w:p>
    <w:p>
      <w:pPr>
        <w:spacing w:after="40"/>
        <w:ind w:left="360"/>
      </w:pPr>
      <w:r>
        <w:rPr>
          <w:rFonts w:ascii="Segoe UI Symbol" w:cs="Segoe UI Symbol" w:eastAsia="Segoe UI Symbol" w:hAnsi="Segoe UI Symbol"/>
        </w:rPr>
        <w:t xml:space="preserve">☐  </w:t>
      </w:r>
      <w:r>
        <w:t xml:space="preserve">(2) Informal practice only</w:t>
      </w:r>
    </w:p>
    <w:p>
      <w:pPr>
        <w:spacing w:after="40"/>
        <w:ind w:left="360"/>
      </w:pPr>
      <w:r>
        <w:rPr>
          <w:rFonts w:ascii="Segoe UI Symbol" w:cs="Segoe UI Symbol" w:eastAsia="Segoe UI Symbol" w:hAnsi="Segoe UI Symbol"/>
        </w:rPr>
        <w:t xml:space="preserve">☐  </w:t>
      </w:r>
      <w:r>
        <w:t xml:space="preserve">(3) Written procedures, inconsistently applied</w:t>
      </w:r>
    </w:p>
    <w:p>
      <w:pPr>
        <w:spacing w:after="40"/>
        <w:ind w:left="360"/>
      </w:pPr>
      <w:r>
        <w:rPr>
          <w:rFonts w:ascii="Segoe UI Symbol" w:cs="Segoe UI Symbol" w:eastAsia="Segoe UI Symbol" w:hAnsi="Segoe UI Symbol"/>
        </w:rPr>
        <w:t xml:space="preserve">☐  </w:t>
      </w:r>
      <w:r>
        <w:t xml:space="preserve">(4) Written procedures, routinely applied and audited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C18. </w:t>
      </w:r>
      <w:r>
        <w:rPr>
          <w:b/>
          <w:bCs/>
        </w:rPr>
        <w:t xml:space="preserve">Secure research environment. </w:t>
      </w:r>
      <w:r>
        <w:t xml:space="preserve">Is a secure environment available for working with identifiable or sensitive data (trusted research environment, approved server, data enclave)?</w:t>
      </w:r>
      <w:r>
        <w:rPr>
          <w:i/>
          <w:iCs/>
          <w:color w:val="6B7672"/>
          <w:sz w:val="18"/>
          <w:szCs w:val="18"/>
        </w:rPr>
        <w:t xml:space="preserve">  [domain DAT]</w:t>
      </w:r>
    </w:p>
    <w:p>
      <w:pPr>
        <w:keepNext/>
        <w:spacing w:after="60"/>
        <w:ind w:left="360"/>
      </w:pPr>
      <w:r>
        <w:rPr>
          <w:b/>
          <w:bCs/>
          <w:color w:val="0F5C63"/>
          <w:sz w:val="18"/>
          <w:szCs w:val="18"/>
        </w:rPr>
        <w:t xml:space="preserve">Captures: </w:t>
      </w:r>
      <w:r>
        <w:rPr>
          <w:color w:val="4A5552"/>
          <w:sz w:val="18"/>
          <w:szCs w:val="18"/>
        </w:rPr>
        <w:t xml:space="preserve">Whether sensitive data can be analysed without leaving a protected environment.</w:t>
      </w:r>
    </w:p>
    <w:p>
      <w:pPr>
        <w:spacing w:after="40"/>
        <w:ind w:left="360"/>
      </w:pPr>
      <w:r>
        <w:rPr>
          <w:rFonts w:ascii="Segoe UI Symbol" w:cs="Segoe UI Symbol" w:eastAsia="Segoe UI Symbol" w:hAnsi="Segoe UI Symbol"/>
        </w:rPr>
        <w:t xml:space="preserve">☐  </w:t>
      </w:r>
      <w:r>
        <w:t xml:space="preserve">(1) Not available</w:t>
      </w:r>
    </w:p>
    <w:p>
      <w:pPr>
        <w:spacing w:after="40"/>
        <w:ind w:left="360"/>
      </w:pPr>
      <w:r>
        <w:rPr>
          <w:rFonts w:ascii="Segoe UI Symbol" w:cs="Segoe UI Symbol" w:eastAsia="Segoe UI Symbol" w:hAnsi="Segoe UI Symbol"/>
        </w:rPr>
        <w:t xml:space="preserve">☐  </w:t>
      </w:r>
      <w:r>
        <w:t xml:space="preserve">(2) Planned</w:t>
      </w:r>
    </w:p>
    <w:p>
      <w:pPr>
        <w:spacing w:after="40"/>
        <w:ind w:left="360"/>
      </w:pPr>
      <w:r>
        <w:rPr>
          <w:rFonts w:ascii="Segoe UI Symbol" w:cs="Segoe UI Symbol" w:eastAsia="Segoe UI Symbol" w:hAnsi="Segoe UI Symbol"/>
        </w:rPr>
        <w:t xml:space="preserve">☐  </w:t>
      </w:r>
      <w:r>
        <w:t xml:space="preserve">(3) Available on request with delays</w:t>
      </w:r>
    </w:p>
    <w:p>
      <w:pPr>
        <w:spacing w:after="40"/>
        <w:ind w:left="360"/>
      </w:pPr>
      <w:r>
        <w:rPr>
          <w:rFonts w:ascii="Segoe UI Symbol" w:cs="Segoe UI Symbol" w:eastAsia="Segoe UI Symbol" w:hAnsi="Segoe UI Symbol"/>
        </w:rPr>
        <w:t xml:space="preserve">☐  </w:t>
      </w:r>
      <w:r>
        <w:t xml:space="preserve">(4) Available and routinely used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C19. </w:t>
      </w:r>
      <w:r>
        <w:rPr>
          <w:b/>
          <w:bCs/>
        </w:rPr>
        <w:t xml:space="preserve">Connectivity and IT support. </w:t>
      </w:r>
      <w:r>
        <w:t xml:space="preserve">Does this department/course have reliable broadband and technical support for the digital tools it uses?</w:t>
      </w:r>
      <w:r>
        <w:rPr>
          <w:i/>
          <w:iCs/>
          <w:color w:val="6B7672"/>
          <w:sz w:val="18"/>
          <w:szCs w:val="18"/>
        </w:rPr>
        <w:t xml:space="preserve">  [domain INF]</w:t>
      </w:r>
    </w:p>
    <w:p>
      <w:pPr>
        <w:keepNext/>
        <w:spacing w:after="60"/>
        <w:ind w:left="360"/>
      </w:pPr>
      <w:r>
        <w:rPr>
          <w:b/>
          <w:bCs/>
          <w:color w:val="0F5C63"/>
          <w:sz w:val="18"/>
          <w:szCs w:val="18"/>
        </w:rPr>
        <w:t xml:space="preserve">Captures: </w:t>
      </w:r>
      <w:r>
        <w:rPr>
          <w:color w:val="4A5552"/>
          <w:sz w:val="18"/>
          <w:szCs w:val="18"/>
        </w:rPr>
        <w:t xml:space="preserve">Basic connectivity and support, without which equipment goes unused.</w:t>
      </w:r>
    </w:p>
    <w:p>
      <w:pPr>
        <w:spacing w:after="40"/>
        <w:ind w:left="360"/>
      </w:pPr>
      <w:r>
        <w:rPr>
          <w:rFonts w:ascii="Segoe UI Symbol" w:cs="Segoe UI Symbol" w:eastAsia="Segoe UI Symbol" w:hAnsi="Segoe UI Symbol"/>
        </w:rPr>
        <w:t xml:space="preserve">☐  </w:t>
      </w:r>
      <w:r>
        <w:t xml:space="preserve">(1) Neither reliable connectivity nor specific support</w:t>
      </w:r>
    </w:p>
    <w:p>
      <w:pPr>
        <w:spacing w:after="40"/>
        <w:ind w:left="360"/>
      </w:pPr>
      <w:r>
        <w:rPr>
          <w:rFonts w:ascii="Segoe UI Symbol" w:cs="Segoe UI Symbol" w:eastAsia="Segoe UI Symbol" w:hAnsi="Segoe UI Symbol"/>
        </w:rPr>
        <w:t xml:space="preserve">☐  </w:t>
      </w:r>
      <w:r>
        <w:t xml:space="preserve">(2) Basic IT support exists but does not cover these tools</w:t>
      </w:r>
    </w:p>
    <w:p>
      <w:pPr>
        <w:spacing w:after="40"/>
        <w:ind w:left="360"/>
      </w:pPr>
      <w:r>
        <w:rPr>
          <w:rFonts w:ascii="Segoe UI Symbol" w:cs="Segoe UI Symbol" w:eastAsia="Segoe UI Symbol" w:hAnsi="Segoe UI Symbol"/>
        </w:rPr>
        <w:t xml:space="preserve">☐  </w:t>
      </w:r>
      <w:r>
        <w:t xml:space="preserve">(3) Partial support (software installation only)</w:t>
      </w:r>
    </w:p>
    <w:p>
      <w:pPr>
        <w:spacing w:after="40"/>
        <w:ind w:left="360"/>
      </w:pPr>
      <w:r>
        <w:rPr>
          <w:rFonts w:ascii="Segoe UI Symbol" w:cs="Segoe UI Symbol" w:eastAsia="Segoe UI Symbol" w:hAnsi="Segoe UI Symbol"/>
        </w:rPr>
        <w:t xml:space="preserve">☐  </w:t>
      </w:r>
      <w:r>
        <w:t xml:space="preserve">(4) Dedicated educational-technology support assigned to the department/course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C20. </w:t>
      </w:r>
      <w:r>
        <w:rPr>
          <w:b/>
          <w:bCs/>
        </w:rPr>
        <w:t xml:space="preserve">Interoperability. </w:t>
      </w:r>
      <w:r>
        <w:t xml:space="preserve">Can the digital tools used exchange data with existing systems (EHR, imaging/PACS, learning management system) using standards such as DICOM, HL7 FHIR or LTI?</w:t>
      </w:r>
      <w:r>
        <w:rPr>
          <w:i/>
          <w:iCs/>
          <w:color w:val="6B7672"/>
          <w:sz w:val="18"/>
          <w:szCs w:val="18"/>
        </w:rPr>
        <w:t xml:space="preserve">  [domain INF]</w:t>
      </w:r>
    </w:p>
    <w:p>
      <w:pPr>
        <w:keepNext/>
        <w:spacing w:after="60"/>
        <w:ind w:left="360"/>
      </w:pPr>
      <w:r>
        <w:rPr>
          <w:b/>
          <w:bCs/>
          <w:color w:val="0F5C63"/>
          <w:sz w:val="18"/>
          <w:szCs w:val="18"/>
        </w:rPr>
        <w:t xml:space="preserve">Captures: </w:t>
      </w:r>
      <w:r>
        <w:rPr>
          <w:color w:val="4A5552"/>
          <w:sz w:val="18"/>
          <w:szCs w:val="18"/>
        </w:rPr>
        <w:t xml:space="preserve">Whether systems talk to each other, a core health-informatics capability.</w:t>
      </w:r>
    </w:p>
    <w:p>
      <w:pPr>
        <w:spacing w:after="40"/>
        <w:ind w:left="360"/>
      </w:pPr>
      <w:r>
        <w:rPr>
          <w:rFonts w:ascii="Segoe UI Symbol" w:cs="Segoe UI Symbol" w:eastAsia="Segoe UI Symbol" w:hAnsi="Segoe UI Symbol"/>
        </w:rPr>
        <w:t xml:space="preserve">☐  </w:t>
      </w:r>
      <w:r>
        <w:t xml:space="preserve">(1) No interoperability</w:t>
      </w:r>
    </w:p>
    <w:p>
      <w:pPr>
        <w:spacing w:after="40"/>
        <w:ind w:left="360"/>
      </w:pPr>
      <w:r>
        <w:rPr>
          <w:rFonts w:ascii="Segoe UI Symbol" w:cs="Segoe UI Symbol" w:eastAsia="Segoe UI Symbol" w:hAnsi="Segoe UI Symbol"/>
        </w:rPr>
        <w:t xml:space="preserve">☐  </w:t>
      </w:r>
      <w:r>
        <w:t xml:space="preserve">(2) Some standards under development</w:t>
      </w:r>
    </w:p>
    <w:p>
      <w:pPr>
        <w:spacing w:after="40"/>
        <w:ind w:left="360"/>
      </w:pPr>
      <w:r>
        <w:rPr>
          <w:rFonts w:ascii="Segoe UI Symbol" w:cs="Segoe UI Symbol" w:eastAsia="Segoe UI Symbol" w:hAnsi="Segoe UI Symbol"/>
        </w:rPr>
        <w:t xml:space="preserve">☐  </w:t>
      </w:r>
      <w:r>
        <w:t xml:space="preserve">(3) Standards exist but implementation is inconsistent</w:t>
      </w:r>
    </w:p>
    <w:p>
      <w:pPr>
        <w:spacing w:after="40"/>
        <w:ind w:left="360"/>
      </w:pPr>
      <w:r>
        <w:rPr>
          <w:rFonts w:ascii="Segoe UI Symbol" w:cs="Segoe UI Symbol" w:eastAsia="Segoe UI Symbol" w:hAnsi="Segoe UI Symbol"/>
        </w:rPr>
        <w:t xml:space="preserve">☐  </w:t>
      </w:r>
      <w:r>
        <w:t xml:space="preserve">(4) Well-established standards enabling seamless integration</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C21. </w:t>
      </w:r>
      <w:r>
        <w:rPr>
          <w:b/>
          <w:bCs/>
        </w:rPr>
        <w:t xml:space="preserve">Cybersecurity. </w:t>
      </w:r>
      <w:r>
        <w:t xml:space="preserve">Are cybersecurity measures applied to digital tools and data (risk assessment, access control, vendor security review)?</w:t>
      </w:r>
      <w:r>
        <w:rPr>
          <w:i/>
          <w:iCs/>
          <w:color w:val="6B7672"/>
          <w:sz w:val="18"/>
          <w:szCs w:val="18"/>
        </w:rPr>
        <w:t xml:space="preserve">  [domain INF]</w:t>
      </w:r>
    </w:p>
    <w:p>
      <w:pPr>
        <w:keepNext/>
        <w:spacing w:after="60"/>
        <w:ind w:left="360"/>
      </w:pPr>
      <w:r>
        <w:rPr>
          <w:b/>
          <w:bCs/>
          <w:color w:val="0F5C63"/>
          <w:sz w:val="18"/>
          <w:szCs w:val="18"/>
        </w:rPr>
        <w:t xml:space="preserve">Captures: </w:t>
      </w:r>
      <w:r>
        <w:rPr>
          <w:color w:val="4A5552"/>
          <w:sz w:val="18"/>
          <w:szCs w:val="18"/>
        </w:rPr>
        <w:t xml:space="preserve">Security of systems that hold patient data.</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Basic institutional measures only</w:t>
      </w:r>
    </w:p>
    <w:p>
      <w:pPr>
        <w:spacing w:after="40"/>
        <w:ind w:left="360"/>
      </w:pPr>
      <w:r>
        <w:rPr>
          <w:rFonts w:ascii="Segoe UI Symbol" w:cs="Segoe UI Symbol" w:eastAsia="Segoe UI Symbol" w:hAnsi="Segoe UI Symbol"/>
        </w:rPr>
        <w:t xml:space="preserve">☐  </w:t>
      </w:r>
      <w:r>
        <w:t xml:space="preserve">(3) Measures exist but not specific to these tools</w:t>
      </w:r>
    </w:p>
    <w:p>
      <w:pPr>
        <w:spacing w:after="40"/>
        <w:ind w:left="360"/>
      </w:pPr>
      <w:r>
        <w:rPr>
          <w:rFonts w:ascii="Segoe UI Symbol" w:cs="Segoe UI Symbol" w:eastAsia="Segoe UI Symbol" w:hAnsi="Segoe UI Symbol"/>
        </w:rPr>
        <w:t xml:space="preserve">☐  </w:t>
      </w:r>
      <w:r>
        <w:t xml:space="preserve">(4) Specific security review before adoption and periodic audit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C22. </w:t>
      </w:r>
      <w:r>
        <w:rPr>
          <w:b/>
          <w:bCs/>
        </w:rPr>
        <w:t xml:space="preserve">Equitable student access. </w:t>
      </w:r>
      <w:r>
        <w:t xml:space="preserve">Do all students in this course have equal access to the tools and computing needed (including outside class hours)?</w:t>
      </w:r>
      <w:r>
        <w:rPr>
          <w:i/>
          <w:iCs/>
          <w:color w:val="6B7672"/>
          <w:sz w:val="18"/>
          <w:szCs w:val="18"/>
        </w:rPr>
        <w:t xml:space="preserve">  [domain INF]</w:t>
      </w:r>
    </w:p>
    <w:p>
      <w:pPr>
        <w:keepNext/>
        <w:spacing w:after="60"/>
        <w:ind w:left="360"/>
      </w:pPr>
      <w:r>
        <w:rPr>
          <w:b/>
          <w:bCs/>
          <w:color w:val="0F5C63"/>
          <w:sz w:val="18"/>
          <w:szCs w:val="18"/>
        </w:rPr>
        <w:t xml:space="preserve">Captures: </w:t>
      </w:r>
      <w:r>
        <w:rPr>
          <w:color w:val="4A5552"/>
          <w:sz w:val="18"/>
          <w:szCs w:val="18"/>
        </w:rPr>
        <w:t xml:space="preserve">Equity of access among students.</w:t>
      </w:r>
    </w:p>
    <w:p>
      <w:pPr>
        <w:spacing w:after="40"/>
        <w:ind w:left="360"/>
      </w:pPr>
      <w:r>
        <w:rPr>
          <w:rFonts w:ascii="Segoe UI Symbol" w:cs="Segoe UI Symbol" w:eastAsia="Segoe UI Symbol" w:hAnsi="Segoe UI Symbol"/>
        </w:rPr>
        <w:t xml:space="preserve">☐  </w:t>
      </w:r>
      <w:r>
        <w:t xml:space="preserve">(1) No — access depends on personal devices/subscriptions</w:t>
      </w:r>
    </w:p>
    <w:p>
      <w:pPr>
        <w:spacing w:after="40"/>
        <w:ind w:left="360"/>
      </w:pPr>
      <w:r>
        <w:rPr>
          <w:rFonts w:ascii="Segoe UI Symbol" w:cs="Segoe UI Symbol" w:eastAsia="Segoe UI Symbol" w:hAnsi="Segoe UI Symbol"/>
        </w:rPr>
        <w:t xml:space="preserve">☐  </w:t>
      </w:r>
      <w:r>
        <w:t xml:space="preserve">(2) Limited institutional access</w:t>
      </w:r>
    </w:p>
    <w:p>
      <w:pPr>
        <w:spacing w:after="40"/>
        <w:ind w:left="360"/>
      </w:pPr>
      <w:r>
        <w:rPr>
          <w:rFonts w:ascii="Segoe UI Symbol" w:cs="Segoe UI Symbol" w:eastAsia="Segoe UI Symbol" w:hAnsi="Segoe UI Symbol"/>
        </w:rPr>
        <w:t xml:space="preserve">☐  </w:t>
      </w:r>
      <w:r>
        <w:t xml:space="preserve">(3) Access during scheduled sessions only</w:t>
      </w:r>
    </w:p>
    <w:p>
      <w:pPr>
        <w:spacing w:after="40"/>
        <w:ind w:left="360"/>
      </w:pPr>
      <w:r>
        <w:rPr>
          <w:rFonts w:ascii="Segoe UI Symbol" w:cs="Segoe UI Symbol" w:eastAsia="Segoe UI Symbol" w:hAnsi="Segoe UI Symbol"/>
        </w:rPr>
        <w:t xml:space="preserve">☐  </w:t>
      </w:r>
      <w:r>
        <w:t xml:space="preserve">(4) Equal access during and outside class hours</w:t>
      </w:r>
    </w:p>
    <w:p>
      <w:pPr>
        <w:spacing w:after="40"/>
        <w:ind w:left="360"/>
      </w:pPr>
      <w:r>
        <w:rPr>
          <w:rFonts w:ascii="Segoe UI Symbol" w:cs="Segoe UI Symbol" w:eastAsia="Segoe UI Symbol" w:hAnsi="Segoe UI Symbol"/>
        </w:rPr>
        <w:t xml:space="preserve">☐  </w:t>
      </w:r>
      <w:r>
        <w:t xml:space="preserve">(-1) Don't know / Not applicable</w:t>
      </w:r>
    </w:p>
    <w:p>
      <w:pPr>
        <w:pStyle w:val="Heading2"/>
      </w:pPr>
      <w:bookmarkStart w:name="_Toc11" w:id="11"/>
      <w:r>
        <w:t xml:space="preserve">Part D. Human resources and expertise (AI and data science)</w:t>
      </w:r>
      <w:bookmarkEnd w:id="11"/>
    </w:p>
    <w:p>
      <w:pPr>
        <w:spacing w:after="120"/>
      </w:pPr>
      <w:r>
        <w:rPr>
          <w:b/>
          <w:bCs/>
        </w:rPr>
        <w:t xml:space="preserve">What this part captures. </w:t>
      </w:r>
      <w:r>
        <w:t xml:space="preserve">Pictures the people: how many faculty can teach AI, who does AI research, what training they received, which partners and technical staff support them, and what holds them back. Equipment without trained people does not change teaching; this part measures that capacity.</w:t>
      </w:r>
    </w:p>
    <w:p>
      <w:pPr>
        <w:spacing w:after="120"/>
      </w:pPr>
      <w:r>
        <w:rPr>
          <w:i/>
          <w:iCs/>
        </w:rPr>
        <w:t xml:space="preserve">Faculty and staff assigned to the named department/course.</w:t>
      </w:r>
    </w:p>
    <w:p>
      <w:pPr>
        <w:keepNext/>
        <w:spacing w:after="80" w:before="200"/>
      </w:pPr>
      <w:r>
        <w:rPr>
          <w:b/>
          <w:bCs/>
          <w:color w:val="0F5C63"/>
        </w:rPr>
        <w:t xml:space="preserve">D01. </w:t>
      </w:r>
      <w:r>
        <w:rPr>
          <w:b/>
          <w:bCs/>
        </w:rPr>
        <w:t xml:space="preserve">Faculty able to teach AI. </w:t>
      </w:r>
      <w:r>
        <w:t xml:space="preserve">What proportion of faculty can independently teach AI content (machine-learning principles, interpreting AI outputs, critical appraisal of AI literature)?</w:t>
      </w:r>
      <w:r>
        <w:rPr>
          <w:i/>
          <w:iCs/>
          <w:color w:val="6B7672"/>
          <w:sz w:val="18"/>
          <w:szCs w:val="18"/>
        </w:rPr>
        <w:t xml:space="preserve">  [domain HUM]</w:t>
      </w:r>
    </w:p>
    <w:p>
      <w:pPr>
        <w:keepNext/>
        <w:spacing w:after="60"/>
        <w:ind w:left="360"/>
      </w:pPr>
      <w:r>
        <w:rPr>
          <w:b/>
          <w:bCs/>
          <w:color w:val="0F5C63"/>
          <w:sz w:val="18"/>
          <w:szCs w:val="18"/>
        </w:rPr>
        <w:t xml:space="preserve">Captures: </w:t>
      </w:r>
      <w:r>
        <w:rPr>
          <w:color w:val="4A5552"/>
          <w:sz w:val="18"/>
          <w:szCs w:val="18"/>
        </w:rPr>
        <w:t xml:space="preserve">Teaching capacity for AI as a share of all faculty.</w:t>
      </w:r>
    </w:p>
    <w:p>
      <w:pPr>
        <w:spacing w:after="40"/>
        <w:ind w:left="360"/>
      </w:pPr>
      <w:r>
        <w:rPr>
          <w:rFonts w:ascii="Segoe UI Symbol" w:cs="Segoe UI Symbol" w:eastAsia="Segoe UI Symbol" w:hAnsi="Segoe UI Symbol"/>
        </w:rPr>
        <w:t xml:space="preserve">☐  </w:t>
      </w:r>
      <w:r>
        <w:t xml:space="preserve">(1) 0%</w:t>
      </w:r>
    </w:p>
    <w:p>
      <w:pPr>
        <w:spacing w:after="40"/>
        <w:ind w:left="360"/>
      </w:pPr>
      <w:r>
        <w:rPr>
          <w:rFonts w:ascii="Segoe UI Symbol" w:cs="Segoe UI Symbol" w:eastAsia="Segoe UI Symbol" w:hAnsi="Segoe UI Symbol"/>
        </w:rPr>
        <w:t xml:space="preserve">☐  </w:t>
      </w:r>
      <w:r>
        <w:t xml:space="preserve">(2) 1–10%</w:t>
      </w:r>
    </w:p>
    <w:p>
      <w:pPr>
        <w:spacing w:after="40"/>
        <w:ind w:left="360"/>
      </w:pPr>
      <w:r>
        <w:rPr>
          <w:rFonts w:ascii="Segoe UI Symbol" w:cs="Segoe UI Symbol" w:eastAsia="Segoe UI Symbol" w:hAnsi="Segoe UI Symbol"/>
        </w:rPr>
        <w:t xml:space="preserve">☐  </w:t>
      </w:r>
      <w:r>
        <w:t xml:space="preserve">(3) 11–25%</w:t>
      </w:r>
    </w:p>
    <w:p>
      <w:pPr>
        <w:spacing w:after="40"/>
        <w:ind w:left="360"/>
      </w:pPr>
      <w:r>
        <w:rPr>
          <w:rFonts w:ascii="Segoe UI Symbol" w:cs="Segoe UI Symbol" w:eastAsia="Segoe UI Symbol" w:hAnsi="Segoe UI Symbol"/>
        </w:rPr>
        <w:t xml:space="preserve">☐  </w:t>
      </w:r>
      <w:r>
        <w:t xml:space="preserve">(4) More than 25%</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D02. </w:t>
      </w:r>
      <w:r>
        <w:rPr>
          <w:b/>
          <w:bCs/>
        </w:rPr>
        <w:t xml:space="preserve">Faculty teaching AI (n). </w:t>
      </w:r>
      <w:r>
        <w:t xml:space="preserve">Number of faculty who currently teach any AI content in this department/course</w:t>
      </w:r>
    </w:p>
    <w:p>
      <w:pPr>
        <w:keepNext/>
        <w:spacing w:after="60"/>
        <w:ind w:left="360"/>
      </w:pPr>
      <w:r>
        <w:rPr>
          <w:b/>
          <w:bCs/>
          <w:color w:val="0F5C63"/>
          <w:sz w:val="18"/>
          <w:szCs w:val="18"/>
        </w:rPr>
        <w:t xml:space="preserve">Captures: </w:t>
      </w:r>
      <w:r>
        <w:rPr>
          <w:color w:val="4A5552"/>
          <w:sz w:val="18"/>
          <w:szCs w:val="18"/>
        </w:rPr>
        <w:t xml:space="preserve">Exact count, comparable across years.</w:t>
      </w:r>
    </w:p>
    <w:p>
      <w:pPr>
        <w:spacing w:after="80"/>
        <w:ind w:left="360"/>
      </w:pPr>
      <w:r>
        <w:t xml:space="preserve">Answer (faculty):  ______________________________</w:t>
      </w:r>
    </w:p>
    <w:p>
      <w:pPr>
        <w:keepNext/>
        <w:spacing w:after="80" w:before="200"/>
      </w:pPr>
      <w:r>
        <w:rPr>
          <w:b/>
          <w:bCs/>
          <w:color w:val="0F5C63"/>
        </w:rPr>
        <w:t xml:space="preserve">D03. </w:t>
      </w:r>
      <w:r>
        <w:rPr>
          <w:b/>
          <w:bCs/>
        </w:rPr>
        <w:t xml:space="preserve">Faculty with formal AI degree. </w:t>
      </w:r>
      <w:r>
        <w:t xml:space="preserve">Number of faculty with a formal qualification in AI, computer science, data science or biomedical informatics (degree or university certificate)</w:t>
      </w:r>
    </w:p>
    <w:p>
      <w:pPr>
        <w:keepNext/>
        <w:spacing w:after="60"/>
        <w:ind w:left="360"/>
      </w:pPr>
      <w:r>
        <w:rPr>
          <w:b/>
          <w:bCs/>
          <w:color w:val="0F5C63"/>
          <w:sz w:val="18"/>
          <w:szCs w:val="18"/>
        </w:rPr>
        <w:t xml:space="preserve">Captures: </w:t>
      </w:r>
      <w:r>
        <w:rPr>
          <w:color w:val="4A5552"/>
          <w:sz w:val="18"/>
          <w:szCs w:val="18"/>
        </w:rPr>
        <w:t xml:space="preserve">Deep expertise in the unit, beyond self-taught knowledge.</w:t>
      </w:r>
    </w:p>
    <w:p>
      <w:pPr>
        <w:spacing w:after="80"/>
        <w:ind w:left="360"/>
      </w:pPr>
      <w:r>
        <w:t xml:space="preserve">Answer (faculty):  ______________________________</w:t>
      </w:r>
    </w:p>
    <w:p>
      <w:pPr>
        <w:keepNext/>
        <w:spacing w:after="80" w:before="200"/>
      </w:pPr>
      <w:r>
        <w:rPr>
          <w:b/>
          <w:bCs/>
          <w:color w:val="0F5C63"/>
        </w:rPr>
        <w:t xml:space="preserve">D04. </w:t>
      </w:r>
      <w:r>
        <w:rPr>
          <w:b/>
          <w:bCs/>
        </w:rPr>
        <w:t xml:space="preserve">AI-primary researchers. </w:t>
      </w:r>
      <w:r>
        <w:t xml:space="preserve">How many faculty have AI in dentistry or dental education as their primary research area?</w:t>
      </w:r>
      <w:r>
        <w:rPr>
          <w:i/>
          <w:iCs/>
          <w:color w:val="6B7672"/>
          <w:sz w:val="18"/>
          <w:szCs w:val="18"/>
        </w:rPr>
        <w:t xml:space="preserve">  [domain HUM]</w:t>
      </w:r>
    </w:p>
    <w:p>
      <w:pPr>
        <w:keepNext/>
        <w:spacing w:after="60"/>
        <w:ind w:left="360"/>
      </w:pPr>
      <w:r>
        <w:rPr>
          <w:b/>
          <w:bCs/>
          <w:color w:val="0F5C63"/>
          <w:sz w:val="18"/>
          <w:szCs w:val="18"/>
        </w:rPr>
        <w:t xml:space="preserve">Captures: </w:t>
      </w:r>
      <w:r>
        <w:rPr>
          <w:color w:val="4A5552"/>
          <w:sz w:val="18"/>
          <w:szCs w:val="18"/>
        </w:rPr>
        <w:t xml:space="preserve">Research leadership in AI, often the engine of curricular change.</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1</w:t>
      </w:r>
    </w:p>
    <w:p>
      <w:pPr>
        <w:spacing w:after="40"/>
        <w:ind w:left="360"/>
      </w:pPr>
      <w:r>
        <w:rPr>
          <w:rFonts w:ascii="Segoe UI Symbol" w:cs="Segoe UI Symbol" w:eastAsia="Segoe UI Symbol" w:hAnsi="Segoe UI Symbol"/>
        </w:rPr>
        <w:t xml:space="preserve">☐  </w:t>
      </w:r>
      <w:r>
        <w:t xml:space="preserve">(3) 2–3</w:t>
      </w:r>
    </w:p>
    <w:p>
      <w:pPr>
        <w:spacing w:after="40"/>
        <w:ind w:left="360"/>
      </w:pPr>
      <w:r>
        <w:rPr>
          <w:rFonts w:ascii="Segoe UI Symbol" w:cs="Segoe UI Symbol" w:eastAsia="Segoe UI Symbol" w:hAnsi="Segoe UI Symbol"/>
        </w:rPr>
        <w:t xml:space="preserve">☐  </w:t>
      </w:r>
      <w:r>
        <w:t xml:space="preserve">(4) 4 or more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D05. </w:t>
      </w:r>
      <w:r>
        <w:rPr>
          <w:b/>
          <w:bCs/>
        </w:rPr>
        <w:t xml:space="preserve">AI publications (3 y). </w:t>
      </w:r>
      <w:r>
        <w:t xml:space="preserve">Number of peer-reviewed AI-related publications by faculty of this department/course in the past 3 years</w:t>
      </w:r>
    </w:p>
    <w:p>
      <w:pPr>
        <w:keepNext/>
        <w:spacing w:after="60"/>
        <w:ind w:left="360"/>
      </w:pPr>
      <w:r>
        <w:rPr>
          <w:b/>
          <w:bCs/>
          <w:color w:val="0F5C63"/>
          <w:sz w:val="18"/>
          <w:szCs w:val="18"/>
        </w:rPr>
        <w:t xml:space="preserve">Captures: </w:t>
      </w:r>
      <w:r>
        <w:rPr>
          <w:color w:val="4A5552"/>
          <w:sz w:val="18"/>
          <w:szCs w:val="18"/>
        </w:rPr>
        <w:t xml:space="preserve">Research output, a verifiable indicator of AI activity.</w:t>
      </w:r>
    </w:p>
    <w:p>
      <w:pPr>
        <w:spacing w:after="80"/>
        <w:ind w:left="360"/>
      </w:pPr>
      <w:r>
        <w:t xml:space="preserve">Answer (publications):  ______________________________</w:t>
      </w:r>
    </w:p>
    <w:p>
      <w:pPr>
        <w:keepNext/>
        <w:spacing w:after="80" w:before="200"/>
      </w:pPr>
      <w:r>
        <w:rPr>
          <w:b/>
          <w:bCs/>
          <w:color w:val="0F5C63"/>
        </w:rPr>
        <w:t xml:space="preserve">D06. </w:t>
      </w:r>
      <w:r>
        <w:rPr>
          <w:b/>
          <w:bCs/>
        </w:rPr>
        <w:t xml:space="preserve">AI graduate trainees. </w:t>
      </w:r>
      <w:r>
        <w:t xml:space="preserve">Number of graduate students, residents or postdocs currently working on AI projects in this department/course</w:t>
      </w:r>
    </w:p>
    <w:p>
      <w:pPr>
        <w:keepNext/>
        <w:spacing w:after="60"/>
        <w:ind w:left="360"/>
      </w:pPr>
      <w:r>
        <w:rPr>
          <w:b/>
          <w:bCs/>
          <w:color w:val="0F5C63"/>
          <w:sz w:val="18"/>
          <w:szCs w:val="18"/>
        </w:rPr>
        <w:t xml:space="preserve">Captures: </w:t>
      </w:r>
      <w:r>
        <w:rPr>
          <w:color w:val="4A5552"/>
          <w:sz w:val="18"/>
          <w:szCs w:val="18"/>
        </w:rPr>
        <w:t xml:space="preserve">The next generation of AI researchers being trained.</w:t>
      </w:r>
    </w:p>
    <w:p>
      <w:pPr>
        <w:spacing w:after="80"/>
        <w:ind w:left="360"/>
      </w:pPr>
      <w:r>
        <w:t xml:space="preserve">Answer (trainees):  ______________________________</w:t>
      </w:r>
    </w:p>
    <w:p>
      <w:pPr>
        <w:keepNext/>
        <w:spacing w:after="80" w:before="200"/>
      </w:pPr>
      <w:r>
        <w:rPr>
          <w:b/>
          <w:bCs/>
          <w:color w:val="0F5C63"/>
        </w:rPr>
        <w:t xml:space="preserve">D07. </w:t>
      </w:r>
      <w:r>
        <w:rPr>
          <w:b/>
          <w:bCs/>
        </w:rPr>
        <w:t xml:space="preserve">Faculty AI training. </w:t>
      </w:r>
      <w:r>
        <w:t xml:space="preserve">What formal AI training have faculty received in the past 24 months?</w:t>
      </w:r>
      <w:r>
        <w:rPr>
          <w:i/>
          <w:iCs/>
          <w:color w:val="6B7672"/>
          <w:sz w:val="18"/>
          <w:szCs w:val="18"/>
        </w:rPr>
        <w:t xml:space="preserve">  [domain HUM]</w:t>
      </w:r>
    </w:p>
    <w:p>
      <w:pPr>
        <w:keepNext/>
        <w:spacing w:after="60"/>
        <w:ind w:left="360"/>
      </w:pPr>
      <w:r>
        <w:rPr>
          <w:b/>
          <w:bCs/>
          <w:color w:val="0F5C63"/>
          <w:sz w:val="18"/>
          <w:szCs w:val="18"/>
        </w:rPr>
        <w:t xml:space="preserve">Captures: </w:t>
      </w:r>
      <w:r>
        <w:rPr>
          <w:color w:val="4A5552"/>
          <w:sz w:val="18"/>
          <w:szCs w:val="18"/>
        </w:rPr>
        <w:t xml:space="preserve">Institutional investment in faculty development.</w:t>
      </w:r>
    </w:p>
    <w:p>
      <w:pPr>
        <w:spacing w:after="40"/>
        <w:ind w:left="360"/>
      </w:pPr>
      <w:r>
        <w:rPr>
          <w:rFonts w:ascii="Segoe UI Symbol" w:cs="Segoe UI Symbol" w:eastAsia="Segoe UI Symbol" w:hAnsi="Segoe UI Symbol"/>
        </w:rPr>
        <w:t xml:space="preserve">☐  </w:t>
      </w:r>
      <w:r>
        <w:t xml:space="preserve">(1) No training received</w:t>
      </w:r>
    </w:p>
    <w:p>
      <w:pPr>
        <w:spacing w:after="40"/>
        <w:ind w:left="360"/>
      </w:pPr>
      <w:r>
        <w:rPr>
          <w:rFonts w:ascii="Segoe UI Symbol" w:cs="Segoe UI Symbol" w:eastAsia="Segoe UI Symbol" w:hAnsi="Segoe UI Symbol"/>
        </w:rPr>
        <w:t xml:space="preserve">☐  </w:t>
      </w:r>
      <w:r>
        <w:t xml:space="preserve">(2) Voluntary, sporadic sessions only</w:t>
      </w:r>
    </w:p>
    <w:p>
      <w:pPr>
        <w:spacing w:after="40"/>
        <w:ind w:left="360"/>
      </w:pPr>
      <w:r>
        <w:rPr>
          <w:rFonts w:ascii="Segoe UI Symbol" w:cs="Segoe UI Symbol" w:eastAsia="Segoe UI Symbol" w:hAnsi="Segoe UI Symbol"/>
        </w:rPr>
        <w:t xml:space="preserve">☐  </w:t>
      </w:r>
      <w:r>
        <w:t xml:space="preserve">(3) Organized training, but low or inconsistent attendance</w:t>
      </w:r>
    </w:p>
    <w:p>
      <w:pPr>
        <w:spacing w:after="40"/>
        <w:ind w:left="360"/>
      </w:pPr>
      <w:r>
        <w:rPr>
          <w:rFonts w:ascii="Segoe UI Symbol" w:cs="Segoe UI Symbol" w:eastAsia="Segoe UI Symbol" w:hAnsi="Segoe UI Symbol"/>
        </w:rPr>
        <w:t xml:space="preserve">☐  </w:t>
      </w:r>
      <w:r>
        <w:t xml:space="preserve">(4) Systematic training with institutional incentives and tracking</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D08. </w:t>
      </w:r>
      <w:r>
        <w:rPr>
          <w:b/>
          <w:bCs/>
        </w:rPr>
        <w:t xml:space="preserve">Training hours per faculty. </w:t>
      </w:r>
      <w:r>
        <w:t xml:space="preserve">Average hours of AI training per faculty member in the past 12 months</w:t>
      </w:r>
    </w:p>
    <w:p>
      <w:pPr>
        <w:keepNext/>
        <w:spacing w:after="60"/>
        <w:ind w:left="360"/>
      </w:pPr>
      <w:r>
        <w:rPr>
          <w:b/>
          <w:bCs/>
          <w:color w:val="0F5C63"/>
          <w:sz w:val="18"/>
          <w:szCs w:val="18"/>
        </w:rPr>
        <w:t xml:space="preserve">Captures: </w:t>
      </w:r>
      <w:r>
        <w:rPr>
          <w:color w:val="4A5552"/>
          <w:sz w:val="18"/>
          <w:szCs w:val="18"/>
        </w:rPr>
        <w:t xml:space="preserve">Intensity of faculty training.</w:t>
      </w:r>
    </w:p>
    <w:p>
      <w:pPr>
        <w:spacing w:after="80"/>
        <w:ind w:left="360"/>
      </w:pPr>
      <w:r>
        <w:t xml:space="preserve">Answer (hours):  ______________________________</w:t>
      </w:r>
    </w:p>
    <w:p>
      <w:pPr>
        <w:keepNext/>
        <w:spacing w:after="80" w:before="200"/>
      </w:pPr>
      <w:r>
        <w:rPr>
          <w:b/>
          <w:bCs/>
          <w:color w:val="0F5C63"/>
        </w:rPr>
        <w:t xml:space="preserve">D09. </w:t>
      </w:r>
      <w:r>
        <w:rPr>
          <w:b/>
          <w:bCs/>
        </w:rPr>
        <w:t xml:space="preserve">Training formats. </w:t>
      </w:r>
      <w:r>
        <w:t xml:space="preserve">Formats of AI training available to faculty</w:t>
      </w:r>
    </w:p>
    <w:p>
      <w:pPr>
        <w:keepNext/>
        <w:spacing w:after="60"/>
        <w:ind w:left="360"/>
      </w:pPr>
      <w:r>
        <w:rPr>
          <w:b/>
          <w:bCs/>
          <w:color w:val="0F5C63"/>
          <w:sz w:val="18"/>
          <w:szCs w:val="18"/>
        </w:rPr>
        <w:t xml:space="preserve">Captures: </w:t>
      </w:r>
      <w:r>
        <w:rPr>
          <w:color w:val="4A5552"/>
          <w:sz w:val="18"/>
          <w:szCs w:val="18"/>
        </w:rPr>
        <w:t xml:space="preserve">How faculty learn, to design consortium training that fills gaps.</w:t>
      </w:r>
    </w:p>
    <w:p>
      <w:pPr>
        <w:spacing w:after="40"/>
        <w:ind w:left="360"/>
      </w:pPr>
      <w:r>
        <w:rPr>
          <w:rFonts w:ascii="Segoe UI Symbol" w:cs="Segoe UI Symbol" w:eastAsia="Segoe UI Symbol" w:hAnsi="Segoe UI Symbol"/>
        </w:rPr>
        <w:t xml:space="preserve">☐  </w:t>
      </w:r>
      <w:r>
        <w:t xml:space="preserve">Institutional workshops / seminars</w:t>
      </w:r>
    </w:p>
    <w:p>
      <w:pPr>
        <w:spacing w:after="40"/>
        <w:ind w:left="360"/>
      </w:pPr>
      <w:r>
        <w:rPr>
          <w:rFonts w:ascii="Segoe UI Symbol" w:cs="Segoe UI Symbol" w:eastAsia="Segoe UI Symbol" w:hAnsi="Segoe UI Symbol"/>
        </w:rPr>
        <w:t xml:space="preserve">☐  </w:t>
      </w:r>
      <w:r>
        <w:t xml:space="preserve">Online courses (MOOCs, e.g., Coursera, edX)</w:t>
      </w:r>
    </w:p>
    <w:p>
      <w:pPr>
        <w:spacing w:after="40"/>
        <w:ind w:left="360"/>
      </w:pPr>
      <w:r>
        <w:rPr>
          <w:rFonts w:ascii="Segoe UI Symbol" w:cs="Segoe UI Symbol" w:eastAsia="Segoe UI Symbol" w:hAnsi="Segoe UI Symbol"/>
        </w:rPr>
        <w:t xml:space="preserve">☐  </w:t>
      </w:r>
      <w:r>
        <w:t xml:space="preserve">University certificate programs</w:t>
      </w:r>
    </w:p>
    <w:p>
      <w:pPr>
        <w:spacing w:after="40"/>
        <w:ind w:left="360"/>
      </w:pPr>
      <w:r>
        <w:rPr>
          <w:rFonts w:ascii="Segoe UI Symbol" w:cs="Segoe UI Symbol" w:eastAsia="Segoe UI Symbol" w:hAnsi="Segoe UI Symbol"/>
        </w:rPr>
        <w:t xml:space="preserve">☐  </w:t>
      </w:r>
      <w:r>
        <w:t xml:space="preserve">Conference sessions (IADR, ADEA, ADEE, SBPqO, IDA, CSA)</w:t>
      </w:r>
    </w:p>
    <w:p>
      <w:pPr>
        <w:spacing w:after="40"/>
        <w:ind w:left="360"/>
      </w:pPr>
      <w:r>
        <w:rPr>
          <w:rFonts w:ascii="Segoe UI Symbol" w:cs="Segoe UI Symbol" w:eastAsia="Segoe UI Symbol" w:hAnsi="Segoe UI Symbol"/>
        </w:rPr>
        <w:t xml:space="preserve">☐  </w:t>
      </w:r>
      <w:r>
        <w:t xml:space="preserve">Peer mentoring / communities of practice</w:t>
      </w:r>
    </w:p>
    <w:p>
      <w:pPr>
        <w:spacing w:after="40"/>
        <w:ind w:left="360"/>
      </w:pPr>
      <w:r>
        <w:rPr>
          <w:rFonts w:ascii="Segoe UI Symbol" w:cs="Segoe UI Symbol" w:eastAsia="Segoe UI Symbol" w:hAnsi="Segoe UI Symbol"/>
        </w:rPr>
        <w:t xml:space="preserve">☐  </w:t>
      </w:r>
      <w:r>
        <w:t xml:space="preserve">Vendor training</w:t>
      </w:r>
    </w:p>
    <w:p>
      <w:pPr>
        <w:spacing w:after="40"/>
        <w:ind w:left="360"/>
      </w:pPr>
      <w:r>
        <w:rPr>
          <w:rFonts w:ascii="Segoe UI Symbol" w:cs="Segoe UI Symbol" w:eastAsia="Segoe UI Symbol" w:hAnsi="Segoe UI Symbol"/>
        </w:rPr>
        <w:t xml:space="preserve">☐  </w:t>
      </w:r>
      <w:r>
        <w:t xml:space="preserve">Sponsored degree programs</w:t>
      </w:r>
    </w:p>
    <w:p>
      <w:pPr>
        <w:spacing w:after="40"/>
        <w:ind w:left="360"/>
      </w:pPr>
      <w:r>
        <w:rPr>
          <w:rFonts w:ascii="Segoe UI Symbol" w:cs="Segoe UI Symbol" w:eastAsia="Segoe UI Symbol" w:hAnsi="Segoe UI Symbol"/>
        </w:rPr>
        <w:t xml:space="preserve">☐  </w:t>
      </w:r>
      <w:r>
        <w:t xml:space="preserve">None</w:t>
      </w:r>
    </w:p>
    <w:p>
      <w:pPr>
        <w:spacing w:after="80"/>
        <w:ind w:left="360"/>
      </w:pPr>
      <w:r>
        <w:t xml:space="preserve">Other, specify:  ______________________________</w:t>
      </w:r>
    </w:p>
    <w:p>
      <w:pPr>
        <w:keepNext/>
        <w:spacing w:after="80" w:before="200"/>
      </w:pPr>
      <w:r>
        <w:rPr>
          <w:b/>
          <w:bCs/>
          <w:color w:val="0F5C63"/>
        </w:rPr>
        <w:t xml:space="preserve">D10. </w:t>
      </w:r>
      <w:r>
        <w:rPr>
          <w:b/>
          <w:bCs/>
        </w:rPr>
        <w:t xml:space="preserve">Interdisciplinary partners. </w:t>
      </w:r>
      <w:r>
        <w:t xml:space="preserve">Name each external unit this department/course collaborates with on AI, informatics, robotics or bioinformatics (e.g., Department of Computer Science, Faculty of Engineering, a company).</w:t>
      </w:r>
    </w:p>
    <w:p>
      <w:pPr>
        <w:keepNext/>
        <w:spacing w:after="60"/>
        <w:ind w:left="360"/>
      </w:pPr>
      <w:r>
        <w:rPr>
          <w:b/>
          <w:bCs/>
          <w:color w:val="0F5C63"/>
          <w:sz w:val="18"/>
          <w:szCs w:val="18"/>
        </w:rPr>
        <w:t xml:space="preserve">Captures: </w:t>
      </w:r>
      <w:r>
        <w:rPr>
          <w:color w:val="4A5552"/>
          <w:sz w:val="18"/>
          <w:szCs w:val="18"/>
        </w:rPr>
        <w:t xml:space="preserve">The collaboration network, showing who dental schools rely on for technical expertise.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rPr>
          <w:tblHeader/>
        </w:trPr>
        <w:tc>
          <w:tcPr>
            <w:tcW w:type="dxa" w:w="16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4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Partner unit</w:t>
            </w:r>
          </w:p>
        </w:tc>
        <w:tc>
          <w:tcPr>
            <w:tcW w:type="dxa" w:w="4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Type</w:t>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60" w:before="80"/>
      </w:pPr>
      <w:r>
        <w:rPr>
          <w:b/>
          <w:bCs/>
          <w:sz w:val="18"/>
          <w:szCs w:val="18"/>
        </w:rPr>
        <w:t xml:space="preserve">Type codes: </w:t>
      </w:r>
      <w:r>
        <w:rPr>
          <w:sz w:val="18"/>
          <w:szCs w:val="18"/>
        </w:rPr>
        <w:t xml:space="preserve">1 = Same university — computer science / engineering; 2 = Same university — medicine / public health / biology / other; 3 = Other university (national); 4 = Other university (international); 5 = Industry / company; 6 = Government / hospital / other</w:t>
      </w:r>
    </w:p>
    <w:p>
      <w:pPr>
        <w:spacing w:after="120"/>
      </w:pPr>
    </w:p>
    <w:p>
      <w:pPr>
        <w:keepNext/>
        <w:spacing w:after="80" w:before="200"/>
      </w:pPr>
      <w:r>
        <w:rPr>
          <w:b/>
          <w:bCs/>
          <w:color w:val="0F5C63"/>
        </w:rPr>
        <w:t xml:space="preserve">D11. </w:t>
      </w:r>
      <w:r>
        <w:rPr>
          <w:b/>
          <w:bCs/>
        </w:rPr>
        <w:t xml:space="preserve">Partnership depth. </w:t>
      </w:r>
      <w:r>
        <w:t xml:space="preserve">Depth of interdisciplinary collaboration</w:t>
      </w:r>
      <w:r>
        <w:rPr>
          <w:i/>
          <w:iCs/>
          <w:color w:val="6B7672"/>
          <w:sz w:val="18"/>
          <w:szCs w:val="18"/>
        </w:rPr>
        <w:t xml:space="preserve">  [domain HUM]</w:t>
      </w:r>
    </w:p>
    <w:p>
      <w:pPr>
        <w:keepNext/>
        <w:spacing w:after="60"/>
        <w:ind w:left="360"/>
      </w:pPr>
      <w:r>
        <w:rPr>
          <w:b/>
          <w:bCs/>
          <w:color w:val="0F5C63"/>
          <w:sz w:val="18"/>
          <w:szCs w:val="18"/>
        </w:rPr>
        <w:t xml:space="preserve">Captures: </w:t>
      </w:r>
      <w:r>
        <w:rPr>
          <w:color w:val="4A5552"/>
          <w:sz w:val="18"/>
          <w:szCs w:val="18"/>
        </w:rPr>
        <w:t xml:space="preserve">How formal and durable those partnerships are.</w:t>
      </w:r>
    </w:p>
    <w:p>
      <w:pPr>
        <w:spacing w:after="40"/>
        <w:ind w:left="360"/>
      </w:pPr>
      <w:r>
        <w:rPr>
          <w:rFonts w:ascii="Segoe UI Symbol" w:cs="Segoe UI Symbol" w:eastAsia="Segoe UI Symbol" w:hAnsi="Segoe UI Symbol"/>
        </w:rPr>
        <w:t xml:space="preserve">☐  </w:t>
      </w:r>
      <w:r>
        <w:t xml:space="preserve">(1) No partners</w:t>
      </w:r>
    </w:p>
    <w:p>
      <w:pPr>
        <w:spacing w:after="40"/>
        <w:ind w:left="360"/>
      </w:pPr>
      <w:r>
        <w:rPr>
          <w:rFonts w:ascii="Segoe UI Symbol" w:cs="Segoe UI Symbol" w:eastAsia="Segoe UI Symbol" w:hAnsi="Segoe UI Symbol"/>
        </w:rPr>
        <w:t xml:space="preserve">☐  </w:t>
      </w:r>
      <w:r>
        <w:t xml:space="preserve">(2) Informal individual collaboration only</w:t>
      </w:r>
    </w:p>
    <w:p>
      <w:pPr>
        <w:spacing w:after="40"/>
        <w:ind w:left="360"/>
      </w:pPr>
      <w:r>
        <w:rPr>
          <w:rFonts w:ascii="Segoe UI Symbol" w:cs="Segoe UI Symbol" w:eastAsia="Segoe UI Symbol" w:hAnsi="Segoe UI Symbol"/>
        </w:rPr>
        <w:t xml:space="preserve">☐  </w:t>
      </w:r>
      <w:r>
        <w:t xml:space="preserve">(3) Formal project-based collaboration</w:t>
      </w:r>
    </w:p>
    <w:p>
      <w:pPr>
        <w:spacing w:after="40"/>
        <w:ind w:left="360"/>
      </w:pPr>
      <w:r>
        <w:rPr>
          <w:rFonts w:ascii="Segoe UI Symbol" w:cs="Segoe UI Symbol" w:eastAsia="Segoe UI Symbol" w:hAnsi="Segoe UI Symbol"/>
        </w:rPr>
        <w:t xml:space="preserve">☐  </w:t>
      </w:r>
      <w:r>
        <w:t xml:space="preserve">(4) Long-term institutional partnership with joint funding or appointments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D12. </w:t>
      </w:r>
      <w:r>
        <w:rPr>
          <w:b/>
          <w:bCs/>
        </w:rPr>
        <w:t xml:space="preserve">Technical staff. </w:t>
      </w:r>
      <w:r>
        <w:t xml:space="preserve">Access to dedicated technical personnel (data scientists, AI engineers, statisticians, research software engineers)</w:t>
      </w:r>
      <w:r>
        <w:rPr>
          <w:i/>
          <w:iCs/>
          <w:color w:val="6B7672"/>
          <w:sz w:val="18"/>
          <w:szCs w:val="18"/>
        </w:rPr>
        <w:t xml:space="preserve">  [domain HUM]</w:t>
      </w:r>
    </w:p>
    <w:p>
      <w:pPr>
        <w:keepNext/>
        <w:spacing w:after="60"/>
        <w:ind w:left="360"/>
      </w:pPr>
      <w:r>
        <w:rPr>
          <w:b/>
          <w:bCs/>
          <w:color w:val="0F5C63"/>
          <w:sz w:val="18"/>
          <w:szCs w:val="18"/>
        </w:rPr>
        <w:t xml:space="preserve">Captures: </w:t>
      </w:r>
      <w:r>
        <w:rPr>
          <w:color w:val="4A5552"/>
          <w:sz w:val="18"/>
          <w:szCs w:val="18"/>
        </w:rPr>
        <w:t xml:space="preserve">Technical support available to faculty and students.</w:t>
      </w:r>
    </w:p>
    <w:p>
      <w:pPr>
        <w:spacing w:after="40"/>
        <w:ind w:left="360"/>
      </w:pPr>
      <w:r>
        <w:rPr>
          <w:rFonts w:ascii="Segoe UI Symbol" w:cs="Segoe UI Symbol" w:eastAsia="Segoe UI Symbol" w:hAnsi="Segoe UI Symbol"/>
        </w:rPr>
        <w:t xml:space="preserve">☐  </w:t>
      </w:r>
      <w:r>
        <w:t xml:space="preserve">(1) No access</w:t>
      </w:r>
    </w:p>
    <w:p>
      <w:pPr>
        <w:spacing w:after="40"/>
        <w:ind w:left="360"/>
      </w:pPr>
      <w:r>
        <w:rPr>
          <w:rFonts w:ascii="Segoe UI Symbol" w:cs="Segoe UI Symbol" w:eastAsia="Segoe UI Symbol" w:hAnsi="Segoe UI Symbol"/>
        </w:rPr>
        <w:t xml:space="preserve">☐  </w:t>
      </w:r>
      <w:r>
        <w:t xml:space="preserve">(2) Shared across the school, high demand</w:t>
      </w:r>
    </w:p>
    <w:p>
      <w:pPr>
        <w:spacing w:after="40"/>
        <w:ind w:left="360"/>
      </w:pPr>
      <w:r>
        <w:rPr>
          <w:rFonts w:ascii="Segoe UI Symbol" w:cs="Segoe UI Symbol" w:eastAsia="Segoe UI Symbol" w:hAnsi="Segoe UI Symbol"/>
        </w:rPr>
        <w:t xml:space="preserve">☐  </w:t>
      </w:r>
      <w:r>
        <w:t xml:space="preserve">(3) Adequate access for most needs</w:t>
      </w:r>
    </w:p>
    <w:p>
      <w:pPr>
        <w:spacing w:after="40"/>
        <w:ind w:left="360"/>
      </w:pPr>
      <w:r>
        <w:rPr>
          <w:rFonts w:ascii="Segoe UI Symbol" w:cs="Segoe UI Symbol" w:eastAsia="Segoe UI Symbol" w:hAnsi="Segoe UI Symbol"/>
        </w:rPr>
        <w:t xml:space="preserve">☐  </w:t>
      </w:r>
      <w:r>
        <w:t xml:space="preserve">(4) Dedicated technical staff embedded in the department/course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D13. </w:t>
      </w:r>
      <w:r>
        <w:rPr>
          <w:b/>
          <w:bCs/>
        </w:rPr>
        <w:t xml:space="preserve">Technical staff FTE. </w:t>
      </w:r>
      <w:r>
        <w:t xml:space="preserve">Full-time equivalent of technical data/AI staff available to this department/course</w:t>
      </w:r>
    </w:p>
    <w:p>
      <w:pPr>
        <w:keepNext/>
        <w:spacing w:after="60"/>
        <w:ind w:left="360"/>
      </w:pPr>
      <w:r>
        <w:rPr>
          <w:b/>
          <w:bCs/>
          <w:color w:val="0F5C63"/>
          <w:sz w:val="18"/>
          <w:szCs w:val="18"/>
        </w:rPr>
        <w:t xml:space="preserve">Captures: </w:t>
      </w:r>
      <w:r>
        <w:rPr>
          <w:color w:val="4A5552"/>
          <w:sz w:val="18"/>
          <w:szCs w:val="18"/>
        </w:rPr>
        <w:t xml:space="preserve">Exact technical staffing, comparable over years.</w:t>
      </w:r>
    </w:p>
    <w:p>
      <w:pPr>
        <w:spacing w:after="80"/>
        <w:ind w:left="360"/>
      </w:pPr>
      <w:r>
        <w:t xml:space="preserve">Answer (FTE):  ______________________________</w:t>
      </w:r>
    </w:p>
    <w:p>
      <w:pPr>
        <w:keepNext/>
        <w:spacing w:after="80" w:before="200"/>
      </w:pPr>
      <w:r>
        <w:rPr>
          <w:b/>
          <w:bCs/>
          <w:color w:val="0F5C63"/>
        </w:rPr>
        <w:t xml:space="preserve">D14. </w:t>
      </w:r>
      <w:r>
        <w:rPr>
          <w:b/>
          <w:bCs/>
        </w:rPr>
        <w:t xml:space="preserve">Hiring plans. </w:t>
      </w:r>
      <w:r>
        <w:t xml:space="preserve">Is recruitment of faculty or staff with AI, informatics, robotics or bioinformatics expertise planned?</w:t>
      </w:r>
      <w:r>
        <w:rPr>
          <w:i/>
          <w:iCs/>
          <w:color w:val="6B7672"/>
          <w:sz w:val="18"/>
          <w:szCs w:val="18"/>
        </w:rPr>
        <w:t xml:space="preserve">  [domain HUM]</w:t>
      </w:r>
    </w:p>
    <w:p>
      <w:pPr>
        <w:keepNext/>
        <w:spacing w:after="60"/>
        <w:ind w:left="360"/>
      </w:pPr>
      <w:r>
        <w:rPr>
          <w:b/>
          <w:bCs/>
          <w:color w:val="0F5C63"/>
          <w:sz w:val="18"/>
          <w:szCs w:val="18"/>
        </w:rPr>
        <w:t xml:space="preserve">Captures: </w:t>
      </w:r>
      <w:r>
        <w:rPr>
          <w:color w:val="4A5552"/>
          <w:sz w:val="18"/>
          <w:szCs w:val="18"/>
        </w:rPr>
        <w:t xml:space="preserve">Forward-looking investment in people.</w:t>
      </w:r>
    </w:p>
    <w:p>
      <w:pPr>
        <w:spacing w:after="40"/>
        <w:ind w:left="360"/>
      </w:pPr>
      <w:r>
        <w:rPr>
          <w:rFonts w:ascii="Segoe UI Symbol" w:cs="Segoe UI Symbol" w:eastAsia="Segoe UI Symbol" w:hAnsi="Segoe UI Symbol"/>
        </w:rPr>
        <w:t xml:space="preserve">☐  </w:t>
      </w:r>
      <w:r>
        <w:t xml:space="preserve">(1) Not planned</w:t>
      </w:r>
    </w:p>
    <w:p>
      <w:pPr>
        <w:spacing w:after="40"/>
        <w:ind w:left="360"/>
      </w:pPr>
      <w:r>
        <w:rPr>
          <w:rFonts w:ascii="Segoe UI Symbol" w:cs="Segoe UI Symbol" w:eastAsia="Segoe UI Symbol" w:hAnsi="Segoe UI Symbol"/>
        </w:rPr>
        <w:t xml:space="preserve">☐  </w:t>
      </w:r>
      <w:r>
        <w:t xml:space="preserve">(2) Discussed, no approved position</w:t>
      </w:r>
    </w:p>
    <w:p>
      <w:pPr>
        <w:spacing w:after="40"/>
        <w:ind w:left="360"/>
      </w:pPr>
      <w:r>
        <w:rPr>
          <w:rFonts w:ascii="Segoe UI Symbol" w:cs="Segoe UI Symbol" w:eastAsia="Segoe UI Symbol" w:hAnsi="Segoe UI Symbol"/>
        </w:rPr>
        <w:t xml:space="preserve">☐  </w:t>
      </w:r>
      <w:r>
        <w:t xml:space="preserve">(3) Position approved or recruitment underway</w:t>
      </w:r>
    </w:p>
    <w:p>
      <w:pPr>
        <w:spacing w:after="40"/>
        <w:ind w:left="360"/>
      </w:pPr>
      <w:r>
        <w:rPr>
          <w:rFonts w:ascii="Segoe UI Symbol" w:cs="Segoe UI Symbol" w:eastAsia="Segoe UI Symbol" w:hAnsi="Segoe UI Symbol"/>
        </w:rPr>
        <w:t xml:space="preserve">☐  </w:t>
      </w:r>
      <w:r>
        <w:t xml:space="preserve">(4) Expertise already recruited and further positions planned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D15. </w:t>
      </w:r>
      <w:r>
        <w:rPr>
          <w:b/>
          <w:bCs/>
        </w:rPr>
        <w:t xml:space="preserve">Faculty openness. </w:t>
      </w:r>
      <w:r>
        <w:t xml:space="preserve">Overall attitude of faculty in this department/course toward integrating these technologies</w:t>
      </w:r>
      <w:r>
        <w:rPr>
          <w:i/>
          <w:iCs/>
          <w:color w:val="6B7672"/>
          <w:sz w:val="18"/>
          <w:szCs w:val="18"/>
        </w:rPr>
        <w:t xml:space="preserve">  [domain HUM]</w:t>
      </w:r>
    </w:p>
    <w:p>
      <w:pPr>
        <w:keepNext/>
        <w:spacing w:after="60"/>
        <w:ind w:left="360"/>
      </w:pPr>
      <w:r>
        <w:rPr>
          <w:b/>
          <w:bCs/>
          <w:color w:val="0F5C63"/>
          <w:sz w:val="18"/>
          <w:szCs w:val="18"/>
        </w:rPr>
        <w:t xml:space="preserve">Captures: </w:t>
      </w:r>
      <w:r>
        <w:rPr>
          <w:color w:val="4A5552"/>
          <w:sz w:val="18"/>
          <w:szCs w:val="18"/>
        </w:rPr>
        <w:t xml:space="preserve">Cultural readiness for change.</w:t>
      </w:r>
    </w:p>
    <w:p>
      <w:pPr>
        <w:spacing w:after="40"/>
        <w:ind w:left="360"/>
      </w:pPr>
      <w:r>
        <w:rPr>
          <w:rFonts w:ascii="Segoe UI Symbol" w:cs="Segoe UI Symbol" w:eastAsia="Segoe UI Symbol" w:hAnsi="Segoe UI Symbol"/>
        </w:rPr>
        <w:t xml:space="preserve">☐  </w:t>
      </w:r>
      <w:r>
        <w:t xml:space="preserve">(1) Mostly resistant</w:t>
      </w:r>
    </w:p>
    <w:p>
      <w:pPr>
        <w:spacing w:after="40"/>
        <w:ind w:left="360"/>
      </w:pPr>
      <w:r>
        <w:rPr>
          <w:rFonts w:ascii="Segoe UI Symbol" w:cs="Segoe UI Symbol" w:eastAsia="Segoe UI Symbol" w:hAnsi="Segoe UI Symbol"/>
        </w:rPr>
        <w:t xml:space="preserve">☐  </w:t>
      </w:r>
      <w:r>
        <w:t xml:space="preserve">(2) Mixed / indifferent</w:t>
      </w:r>
    </w:p>
    <w:p>
      <w:pPr>
        <w:spacing w:after="40"/>
        <w:ind w:left="360"/>
      </w:pPr>
      <w:r>
        <w:rPr>
          <w:rFonts w:ascii="Segoe UI Symbol" w:cs="Segoe UI Symbol" w:eastAsia="Segoe UI Symbol" w:hAnsi="Segoe UI Symbol"/>
        </w:rPr>
        <w:t xml:space="preserve">☐  </w:t>
      </w:r>
      <w:r>
        <w:t xml:space="preserve">(3) Mostly supportive</w:t>
      </w:r>
    </w:p>
    <w:p>
      <w:pPr>
        <w:spacing w:after="40"/>
        <w:ind w:left="360"/>
      </w:pPr>
      <w:r>
        <w:rPr>
          <w:rFonts w:ascii="Segoe UI Symbol" w:cs="Segoe UI Symbol" w:eastAsia="Segoe UI Symbol" w:hAnsi="Segoe UI Symbol"/>
        </w:rPr>
        <w:t xml:space="preserve">☐  </w:t>
      </w:r>
      <w:r>
        <w:t xml:space="preserve">(4) Strongly supportive with active champions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D16. </w:t>
      </w:r>
      <w:r>
        <w:rPr>
          <w:b/>
          <w:bCs/>
        </w:rPr>
        <w:t xml:space="preserve">Faculty competency barriers. </w:t>
      </w:r>
      <w:r>
        <w:t xml:space="preserve">Most significant barriers to faculty competency (select up to two)</w:t>
      </w:r>
    </w:p>
    <w:p>
      <w:pPr>
        <w:keepNext/>
        <w:spacing w:after="60"/>
        <w:ind w:left="360"/>
      </w:pPr>
      <w:r>
        <w:rPr>
          <w:b/>
          <w:bCs/>
          <w:color w:val="0F5C63"/>
          <w:sz w:val="18"/>
          <w:szCs w:val="18"/>
        </w:rPr>
        <w:t xml:space="preserve">Captures: </w:t>
      </w:r>
      <w:r>
        <w:rPr>
          <w:color w:val="4A5552"/>
          <w:sz w:val="18"/>
          <w:szCs w:val="18"/>
        </w:rPr>
        <w:t xml:space="preserve">The main obstacles, so consortium support can target them.</w:t>
      </w:r>
    </w:p>
    <w:p>
      <w:pPr>
        <w:spacing w:after="120"/>
        <w:ind w:left="360"/>
      </w:pPr>
      <w:r>
        <w:rPr>
          <w:i/>
          <w:iCs/>
          <w:sz w:val="18"/>
          <w:szCs w:val="18"/>
        </w:rPr>
        <w:t xml:space="preserve">Select up to 2.</w:t>
      </w:r>
    </w:p>
    <w:p>
      <w:pPr>
        <w:spacing w:after="40"/>
        <w:ind w:left="360"/>
      </w:pPr>
      <w:r>
        <w:rPr>
          <w:rFonts w:ascii="Segoe UI Symbol" w:cs="Segoe UI Symbol" w:eastAsia="Segoe UI Symbol" w:hAnsi="Segoe UI Symbol"/>
        </w:rPr>
        <w:t xml:space="preserve">☐  </w:t>
      </w:r>
      <w:r>
        <w:t xml:space="preserve">Lack of faculty time</w:t>
      </w:r>
    </w:p>
    <w:p>
      <w:pPr>
        <w:spacing w:after="40"/>
        <w:ind w:left="360"/>
      </w:pPr>
      <w:r>
        <w:rPr>
          <w:rFonts w:ascii="Segoe UI Symbol" w:cs="Segoe UI Symbol" w:eastAsia="Segoe UI Symbol" w:hAnsi="Segoe UI Symbol"/>
        </w:rPr>
        <w:t xml:space="preserve">☐  </w:t>
      </w:r>
      <w:r>
        <w:t xml:space="preserve">Lack of funding for training</w:t>
      </w:r>
    </w:p>
    <w:p>
      <w:pPr>
        <w:spacing w:after="40"/>
        <w:ind w:left="360"/>
      </w:pPr>
      <w:r>
        <w:rPr>
          <w:rFonts w:ascii="Segoe UI Symbol" w:cs="Segoe UI Symbol" w:eastAsia="Segoe UI Symbol" w:hAnsi="Segoe UI Symbol"/>
        </w:rPr>
        <w:t xml:space="preserve">☐  </w:t>
      </w:r>
      <w:r>
        <w:t xml:space="preserve">Lack of faculty interest</w:t>
      </w:r>
    </w:p>
    <w:p>
      <w:pPr>
        <w:spacing w:after="40"/>
        <w:ind w:left="360"/>
      </w:pPr>
      <w:r>
        <w:rPr>
          <w:rFonts w:ascii="Segoe UI Symbol" w:cs="Segoe UI Symbol" w:eastAsia="Segoe UI Symbol" w:hAnsi="Segoe UI Symbol"/>
        </w:rPr>
        <w:t xml:space="preserve">☐  </w:t>
      </w:r>
      <w:r>
        <w:t xml:space="preserve">Lack of qualified trainers</w:t>
      </w:r>
    </w:p>
    <w:p>
      <w:pPr>
        <w:spacing w:after="40"/>
        <w:ind w:left="360"/>
      </w:pPr>
      <w:r>
        <w:rPr>
          <w:rFonts w:ascii="Segoe UI Symbol" w:cs="Segoe UI Symbol" w:eastAsia="Segoe UI Symbol" w:hAnsi="Segoe UI Symbol"/>
        </w:rPr>
        <w:t xml:space="preserve">☐  </w:t>
      </w:r>
      <w:r>
        <w:t xml:space="preserve">Competing curricular priorities</w:t>
      </w:r>
    </w:p>
    <w:p>
      <w:pPr>
        <w:spacing w:after="40"/>
        <w:ind w:left="360"/>
      </w:pPr>
      <w:r>
        <w:rPr>
          <w:rFonts w:ascii="Segoe UI Symbol" w:cs="Segoe UI Symbol" w:eastAsia="Segoe UI Symbol" w:hAnsi="Segoe UI Symbol"/>
        </w:rPr>
        <w:t xml:space="preserve">☐  </w:t>
      </w:r>
      <w:r>
        <w:t xml:space="preserve">No recognition in promotion/tenure</w:t>
      </w:r>
    </w:p>
    <w:p>
      <w:pPr>
        <w:spacing w:after="40"/>
        <w:ind w:left="360"/>
      </w:pPr>
      <w:r>
        <w:rPr>
          <w:rFonts w:ascii="Segoe UI Symbol" w:cs="Segoe UI Symbol" w:eastAsia="Segoe UI Symbol" w:hAnsi="Segoe UI Symbol"/>
        </w:rPr>
        <w:t xml:space="preserve">☐  </w:t>
      </w:r>
      <w:r>
        <w:t xml:space="preserve">Training not available in local language</w:t>
      </w:r>
    </w:p>
    <w:p>
      <w:pPr>
        <w:spacing w:after="80"/>
        <w:ind w:left="360"/>
      </w:pPr>
      <w:r>
        <w:t xml:space="preserve">Other, specify:  ______________________________</w:t>
      </w:r>
    </w:p>
    <w:p>
      <w:pPr>
        <w:pStyle w:val="Heading2"/>
      </w:pPr>
      <w:bookmarkStart w:name="_Toc12" w:id="12"/>
      <w:r>
        <w:t xml:space="preserve">Part E. AI curriculum and teaching</w:t>
      </w:r>
      <w:bookmarkEnd w:id="12"/>
    </w:p>
    <w:p>
      <w:pPr>
        <w:spacing w:after="120"/>
      </w:pPr>
      <w:r>
        <w:rPr>
          <w:b/>
          <w:bCs/>
        </w:rPr>
        <w:t xml:space="preserve">What this part captures. </w:t>
      </w:r>
      <w:r>
        <w:t xml:space="preserve">Measures what students are actually taught about AI and for how long: hours per term by format and by 16 topics (including programming and formal model development), named undergraduate and graduate courses, assessment, materials and planned changes. Hours are converted to hours per year (with B05) to build an international benchmark.</w:t>
      </w:r>
    </w:p>
    <w:p>
      <w:pPr>
        <w:spacing w:after="120"/>
      </w:pPr>
      <w:r>
        <w:rPr>
          <w:i/>
          <w:iCs/>
        </w:rPr>
        <w:t xml:space="preserve">Refers to the named course (Part A, item A07). Hours: include lectures, hands-on sessions and assignments; exclude generic literature searching and routine use of clinical software.</w:t>
      </w:r>
    </w:p>
    <w:p>
      <w:pPr>
        <w:keepNext/>
        <w:spacing w:after="80" w:before="200"/>
      </w:pPr>
      <w:r>
        <w:rPr>
          <w:b/>
          <w:bCs/>
          <w:color w:val="0F5C63"/>
        </w:rPr>
        <w:t xml:space="preserve">E01. </w:t>
      </w:r>
      <w:r>
        <w:rPr>
          <w:b/>
          <w:bCs/>
        </w:rPr>
        <w:t xml:space="preserve">Dedicated AI instruction. </w:t>
      </w:r>
      <w:r>
        <w:t xml:space="preserve">Does the course include dedicated AI instruction (not a passing mention)?</w:t>
      </w:r>
      <w:r>
        <w:rPr>
          <w:i/>
          <w:iCs/>
          <w:color w:val="6B7672"/>
          <w:sz w:val="18"/>
          <w:szCs w:val="18"/>
        </w:rPr>
        <w:t xml:space="preserve">  [domain CUR]</w:t>
      </w:r>
    </w:p>
    <w:p>
      <w:pPr>
        <w:keepNext/>
        <w:spacing w:after="60"/>
        <w:ind w:left="360"/>
      </w:pPr>
      <w:r>
        <w:rPr>
          <w:b/>
          <w:bCs/>
          <w:color w:val="0F5C63"/>
          <w:sz w:val="18"/>
          <w:szCs w:val="18"/>
        </w:rPr>
        <w:t xml:space="preserve">Captures: </w:t>
      </w:r>
      <w:r>
        <w:rPr>
          <w:color w:val="4A5552"/>
          <w:sz w:val="18"/>
          <w:szCs w:val="18"/>
        </w:rPr>
        <w:t xml:space="preserve">Whether AI is taught deliberately, not only mentioned.</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Mentioned in 1–2 lectures only</w:t>
      </w:r>
    </w:p>
    <w:p>
      <w:pPr>
        <w:spacing w:after="40"/>
        <w:ind w:left="360"/>
      </w:pPr>
      <w:r>
        <w:rPr>
          <w:rFonts w:ascii="Segoe UI Symbol" w:cs="Segoe UI Symbol" w:eastAsia="Segoe UI Symbol" w:hAnsi="Segoe UI Symbol"/>
        </w:rPr>
        <w:t xml:space="preserve">☐  </w:t>
      </w:r>
      <w:r>
        <w:t xml:space="preserve">(3) 1 dedicated module or class session (≤4 hours)</w:t>
      </w:r>
    </w:p>
    <w:p>
      <w:pPr>
        <w:spacing w:after="40"/>
        <w:ind w:left="360"/>
      </w:pPr>
      <w:r>
        <w:rPr>
          <w:rFonts w:ascii="Segoe UI Symbol" w:cs="Segoe UI Symbol" w:eastAsia="Segoe UI Symbol" w:hAnsi="Segoe UI Symbol"/>
        </w:rPr>
        <w:t xml:space="preserve">☐  </w:t>
      </w:r>
      <w:r>
        <w:t xml:space="preserve">(4) 1 or more dedicated AI courses, or systematic integration across sessions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E02. </w:t>
      </w:r>
      <w:r>
        <w:rPr>
          <w:b/>
          <w:bCs/>
        </w:rPr>
        <w:t xml:space="preserve">AI hours by format. </w:t>
      </w:r>
      <w:r>
        <w:t xml:space="preserve">Hours of AI-specific instruction a student receives in this course per term, by format (enter 0 if none)</w:t>
      </w:r>
    </w:p>
    <w:p>
      <w:pPr>
        <w:keepNext/>
        <w:spacing w:after="60"/>
        <w:ind w:left="360"/>
      </w:pPr>
      <w:r>
        <w:rPr>
          <w:b/>
          <w:bCs/>
          <w:color w:val="0F5C63"/>
          <w:sz w:val="18"/>
          <w:szCs w:val="18"/>
        </w:rPr>
        <w:t xml:space="preserve">Captures: </w:t>
      </w:r>
      <w:r>
        <w:rPr>
          <w:color w:val="4A5552"/>
          <w:sz w:val="18"/>
          <w:szCs w:val="18"/>
        </w:rPr>
        <w:t xml:space="preserve">Total AI teaching time and how much of it is hands-on rather than passive.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rPr>
          <w:tblHeader/>
        </w:trPr>
        <w:tc>
          <w:tcPr>
            <w:tcW w:type="dxa" w:w="78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Topic / format</w:t>
            </w:r>
          </w:p>
        </w:tc>
        <w:tc>
          <w:tcPr>
            <w:tcW w:type="dxa" w:w="2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Hours (hours per term)</w:t>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Lectures / seminars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Hands-on / computer lab</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Clinical / preclinical use with supervision</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Assignments / guided self-study</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120"/>
      </w:pPr>
    </w:p>
    <w:p>
      <w:pPr>
        <w:keepNext/>
        <w:spacing w:after="80" w:before="200"/>
      </w:pPr>
      <w:r>
        <w:rPr>
          <w:b/>
          <w:bCs/>
          <w:color w:val="0F5C63"/>
        </w:rPr>
        <w:t xml:space="preserve">E03. </w:t>
      </w:r>
      <w:r>
        <w:rPr>
          <w:b/>
          <w:bCs/>
        </w:rPr>
        <w:t xml:space="preserve">AI hours by topic. </w:t>
      </w:r>
      <w:r>
        <w:t xml:space="preserve">Hours per term devoted to each AI topic in this course (enter 0 if not covered; a session may count toward more than one topic)</w:t>
      </w:r>
    </w:p>
    <w:p>
      <w:pPr>
        <w:keepNext/>
        <w:spacing w:after="60"/>
        <w:ind w:left="360"/>
      </w:pPr>
      <w:r>
        <w:rPr>
          <w:b/>
          <w:bCs/>
          <w:color w:val="0F5C63"/>
          <w:sz w:val="18"/>
          <w:szCs w:val="18"/>
        </w:rPr>
        <w:t xml:space="preserve">Captures: </w:t>
      </w:r>
      <w:r>
        <w:rPr>
          <w:color w:val="4A5552"/>
          <w:sz w:val="18"/>
          <w:szCs w:val="18"/>
        </w:rPr>
        <w:t xml:space="preserve">The content profile of AI teaching across 16 topics, from fundamentals to programming, validation, bias and regulation.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rPr>
          <w:tblHeader/>
        </w:trPr>
        <w:tc>
          <w:tcPr>
            <w:tcW w:type="dxa" w:w="78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Topic / format</w:t>
            </w:r>
          </w:p>
        </w:tc>
        <w:tc>
          <w:tcPr>
            <w:tcW w:type="dxa" w:w="2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Hours (hours per term)</w:t>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fundamentals and terminology</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Machine learning / deep learning principles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Data science and statistics for AI</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Programming (Python, R)</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Model development and training</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Model validation and performance metrics (sensitivity, AUC, calibration)</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Bias, fairness and subgroup performance</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Explainability / interpretability</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Clinical interpretation of AI outputs and AI errors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in dental imaging (radiographs, CBCT)</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in treatment planning, CAD/CAM, orthodontics, implants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Generative AI, large language models and prompt design</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Ethics, privacy, informed consent, accountability</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Regulation, standards and approval of AI devices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Critical appraisal of AI literature and reporting guidelines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as a research tool (literature, analysis, writing)</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120"/>
      </w:pPr>
    </w:p>
    <w:p>
      <w:pPr>
        <w:keepNext/>
        <w:spacing w:after="80" w:before="200"/>
      </w:pPr>
      <w:r>
        <w:rPr>
          <w:b/>
          <w:bCs/>
          <w:color w:val="0F5C63"/>
        </w:rPr>
        <w:t xml:space="preserve">E04. </w:t>
      </w:r>
      <w:r>
        <w:rPr>
          <w:b/>
          <w:bCs/>
        </w:rPr>
        <w:t xml:space="preserve">Required or elective. </w:t>
      </w:r>
      <w:r>
        <w:t xml:space="preserve">Is the AI content of this course required or elective?</w:t>
      </w:r>
    </w:p>
    <w:p>
      <w:pPr>
        <w:keepNext/>
        <w:spacing w:after="60"/>
        <w:ind w:left="360"/>
      </w:pPr>
      <w:r>
        <w:rPr>
          <w:b/>
          <w:bCs/>
          <w:color w:val="0F5C63"/>
          <w:sz w:val="18"/>
          <w:szCs w:val="18"/>
        </w:rPr>
        <w:t xml:space="preserve">Captures: </w:t>
      </w:r>
      <w:r>
        <w:rPr>
          <w:color w:val="4A5552"/>
          <w:sz w:val="18"/>
          <w:szCs w:val="18"/>
        </w:rPr>
        <w:t xml:space="preserve">Whether every graduate is exposed, or only volunteers.</w:t>
      </w:r>
    </w:p>
    <w:p>
      <w:pPr>
        <w:spacing w:after="40"/>
        <w:ind w:left="360"/>
      </w:pPr>
      <w:r>
        <w:rPr>
          <w:rFonts w:ascii="Segoe UI Symbol" w:cs="Segoe UI Symbol" w:eastAsia="Segoe UI Symbol" w:hAnsi="Segoe UI Symbol"/>
        </w:rPr>
        <w:t xml:space="preserve">☐  </w:t>
      </w:r>
      <w:r>
        <w:t xml:space="preserve">No AI content</w:t>
      </w:r>
    </w:p>
    <w:p>
      <w:pPr>
        <w:spacing w:after="40"/>
        <w:ind w:left="360"/>
      </w:pPr>
      <w:r>
        <w:rPr>
          <w:rFonts w:ascii="Segoe UI Symbol" w:cs="Segoe UI Symbol" w:eastAsia="Segoe UI Symbol" w:hAnsi="Segoe UI Symbol"/>
        </w:rPr>
        <w:t xml:space="preserve">☐  </w:t>
      </w:r>
      <w:r>
        <w:t xml:space="preserve">Elective / optional</w:t>
      </w:r>
    </w:p>
    <w:p>
      <w:pPr>
        <w:spacing w:after="40"/>
        <w:ind w:left="360"/>
      </w:pPr>
      <w:r>
        <w:rPr>
          <w:rFonts w:ascii="Segoe UI Symbol" w:cs="Segoe UI Symbol" w:eastAsia="Segoe UI Symbol" w:hAnsi="Segoe UI Symbol"/>
        </w:rPr>
        <w:t xml:space="preserve">☐  </w:t>
      </w:r>
      <w:r>
        <w:t xml:space="preserve">Required for some students / tracks</w:t>
      </w:r>
    </w:p>
    <w:p>
      <w:pPr>
        <w:spacing w:after="40"/>
        <w:ind w:left="360"/>
      </w:pPr>
      <w:r>
        <w:rPr>
          <w:rFonts w:ascii="Segoe UI Symbol" w:cs="Segoe UI Symbol" w:eastAsia="Segoe UI Symbol" w:hAnsi="Segoe UI Symbol"/>
        </w:rPr>
        <w:t xml:space="preserve">☐  </w:t>
      </w:r>
      <w:r>
        <w:t xml:space="preserve">Required for all students</w:t>
      </w:r>
    </w:p>
    <w:p>
      <w:pPr>
        <w:keepNext/>
        <w:spacing w:after="80" w:before="200"/>
      </w:pPr>
      <w:r>
        <w:rPr>
          <w:b/>
          <w:bCs/>
          <w:color w:val="0F5C63"/>
        </w:rPr>
        <w:t xml:space="preserve">E05. </w:t>
      </w:r>
      <w:r>
        <w:rPr>
          <w:b/>
          <w:bCs/>
        </w:rPr>
        <w:t xml:space="preserve">AI credits. </w:t>
      </w:r>
      <w:r>
        <w:t xml:space="preserve">Academic credits awarded for AI content (local credit units; 0 if none)</w:t>
      </w:r>
    </w:p>
    <w:p>
      <w:pPr>
        <w:keepNext/>
        <w:spacing w:after="60"/>
        <w:ind w:left="360"/>
      </w:pPr>
      <w:r>
        <w:rPr>
          <w:b/>
          <w:bCs/>
          <w:color w:val="0F5C63"/>
          <w:sz w:val="18"/>
          <w:szCs w:val="18"/>
        </w:rPr>
        <w:t xml:space="preserve">Captures: </w:t>
      </w:r>
      <w:r>
        <w:rPr>
          <w:color w:val="4A5552"/>
          <w:sz w:val="18"/>
          <w:szCs w:val="18"/>
        </w:rPr>
        <w:t xml:space="preserve">Formal weight of AI in the curriculum.</w:t>
      </w:r>
    </w:p>
    <w:p>
      <w:pPr>
        <w:spacing w:after="80"/>
        <w:ind w:left="360"/>
      </w:pPr>
      <w:r>
        <w:t xml:space="preserve">Answer (credits):  ______________________________</w:t>
      </w:r>
    </w:p>
    <w:p>
      <w:pPr>
        <w:keepNext/>
        <w:spacing w:after="80" w:before="200"/>
      </w:pPr>
      <w:r>
        <w:rPr>
          <w:b/>
          <w:bCs/>
          <w:color w:val="0F5C63"/>
        </w:rPr>
        <w:t xml:space="preserve">E06. </w:t>
      </w:r>
      <w:r>
        <w:rPr>
          <w:b/>
          <w:bCs/>
        </w:rPr>
        <w:t xml:space="preserve">Technical depth. </w:t>
      </w:r>
      <w:r>
        <w:t xml:space="preserve">Which best describes the technical depth of AI instruction?</w:t>
      </w:r>
      <w:r>
        <w:rPr>
          <w:i/>
          <w:iCs/>
          <w:color w:val="6B7672"/>
          <w:sz w:val="18"/>
          <w:szCs w:val="18"/>
        </w:rPr>
        <w:t xml:space="preserve">  [domain CUR]</w:t>
      </w:r>
    </w:p>
    <w:p>
      <w:pPr>
        <w:keepNext/>
        <w:spacing w:after="60"/>
        <w:ind w:left="360"/>
      </w:pPr>
      <w:r>
        <w:rPr>
          <w:b/>
          <w:bCs/>
          <w:color w:val="0F5C63"/>
          <w:sz w:val="18"/>
          <w:szCs w:val="18"/>
        </w:rPr>
        <w:t xml:space="preserve">Captures: </w:t>
      </w:r>
      <w:r>
        <w:rPr>
          <w:color w:val="4A5552"/>
          <w:sz w:val="18"/>
          <w:szCs w:val="18"/>
        </w:rPr>
        <w:t xml:space="preserve">Depth of AI teaching, from awareness to building models.</w:t>
      </w:r>
    </w:p>
    <w:p>
      <w:pPr>
        <w:spacing w:after="40"/>
        <w:ind w:left="360"/>
      </w:pPr>
      <w:r>
        <w:rPr>
          <w:rFonts w:ascii="Segoe UI Symbol" w:cs="Segoe UI Symbol" w:eastAsia="Segoe UI Symbol" w:hAnsi="Segoe UI Symbol"/>
        </w:rPr>
        <w:t xml:space="preserve">☐  </w:t>
      </w:r>
      <w:r>
        <w:t xml:space="preserve">(1) Conceptual awareness only</w:t>
      </w:r>
    </w:p>
    <w:p>
      <w:pPr>
        <w:spacing w:after="40"/>
        <w:ind w:left="360"/>
      </w:pPr>
      <w:r>
        <w:rPr>
          <w:rFonts w:ascii="Segoe UI Symbol" w:cs="Segoe UI Symbol" w:eastAsia="Segoe UI Symbol" w:hAnsi="Segoe UI Symbol"/>
        </w:rPr>
        <w:t xml:space="preserve">☐  </w:t>
      </w:r>
      <w:r>
        <w:t xml:space="preserve">(2) Clinical interpretation of AI outputs</w:t>
      </w:r>
    </w:p>
    <w:p>
      <w:pPr>
        <w:spacing w:after="40"/>
        <w:ind w:left="360"/>
      </w:pPr>
      <w:r>
        <w:rPr>
          <w:rFonts w:ascii="Segoe UI Symbol" w:cs="Segoe UI Symbol" w:eastAsia="Segoe UI Symbol" w:hAnsi="Segoe UI Symbol"/>
        </w:rPr>
        <w:t xml:space="preserve">☐  </w:t>
      </w:r>
      <w:r>
        <w:t xml:space="preserve">(3) Hands-on operation of existing AI tools under guidance</w:t>
      </w:r>
    </w:p>
    <w:p>
      <w:pPr>
        <w:spacing w:after="40"/>
        <w:ind w:left="360"/>
      </w:pPr>
      <w:r>
        <w:rPr>
          <w:rFonts w:ascii="Segoe UI Symbol" w:cs="Segoe UI Symbol" w:eastAsia="Segoe UI Symbol" w:hAnsi="Segoe UI Symbol"/>
        </w:rPr>
        <w:t xml:space="preserve">☐  </w:t>
      </w:r>
      <w:r>
        <w:t xml:space="preserve">(4) Includes programming or formal AI development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E07. </w:t>
      </w:r>
      <w:r>
        <w:rPr>
          <w:b/>
          <w:bCs/>
        </w:rPr>
        <w:t xml:space="preserve">Programming / AI development. </w:t>
      </w:r>
      <w:r>
        <w:t xml:space="preserve">Does the course cover programming (Python/R) or formal AI development (model training, validation, bias assessment)?</w:t>
      </w:r>
      <w:r>
        <w:rPr>
          <w:i/>
          <w:iCs/>
          <w:color w:val="6B7672"/>
          <w:sz w:val="18"/>
          <w:szCs w:val="18"/>
        </w:rPr>
        <w:t xml:space="preserve">  [domain CUR]</w:t>
      </w:r>
    </w:p>
    <w:p>
      <w:pPr>
        <w:keepNext/>
        <w:spacing w:after="60"/>
        <w:ind w:left="360"/>
      </w:pPr>
      <w:r>
        <w:rPr>
          <w:b/>
          <w:bCs/>
          <w:color w:val="0F5C63"/>
          <w:sz w:val="18"/>
          <w:szCs w:val="18"/>
        </w:rPr>
        <w:t xml:space="preserve">Captures: </w:t>
      </w:r>
      <w:r>
        <w:rPr>
          <w:color w:val="4A5552"/>
          <w:sz w:val="18"/>
          <w:szCs w:val="18"/>
        </w:rPr>
        <w:t xml:space="preserve">Whether students gain the skills needed to contribute to building AI.</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Instructor demonstration only</w:t>
      </w:r>
    </w:p>
    <w:p>
      <w:pPr>
        <w:spacing w:after="40"/>
        <w:ind w:left="360"/>
      </w:pPr>
      <w:r>
        <w:rPr>
          <w:rFonts w:ascii="Segoe UI Symbol" w:cs="Segoe UI Symbol" w:eastAsia="Segoe UI Symbol" w:hAnsi="Segoe UI Symbol"/>
        </w:rPr>
        <w:t xml:space="preserve">☐  </w:t>
      </w:r>
      <w:r>
        <w:t xml:space="preserve">(3) Hands-on exercises under guidance</w:t>
      </w:r>
    </w:p>
    <w:p>
      <w:pPr>
        <w:spacing w:after="40"/>
        <w:ind w:left="360"/>
      </w:pPr>
      <w:r>
        <w:rPr>
          <w:rFonts w:ascii="Segoe UI Symbol" w:cs="Segoe UI Symbol" w:eastAsia="Segoe UI Symbol" w:hAnsi="Segoe UI Symbol"/>
        </w:rPr>
        <w:t xml:space="preserve">☐  </w:t>
      </w:r>
      <w:r>
        <w:t xml:space="preserve">(4) Students independently complete a small AI project (e.g., train and validate a classifier)</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E08. </w:t>
      </w:r>
      <w:r>
        <w:rPr>
          <w:b/>
          <w:bCs/>
        </w:rPr>
        <w:t xml:space="preserve">Development platforms. </w:t>
      </w:r>
      <w:r>
        <w:t xml:space="preserve">Platforms used for programming or model development</w:t>
      </w:r>
    </w:p>
    <w:p>
      <w:pPr>
        <w:keepNext/>
        <w:spacing w:after="60"/>
        <w:ind w:left="360"/>
      </w:pPr>
      <w:r>
        <w:rPr>
          <w:b/>
          <w:bCs/>
          <w:color w:val="0F5C63"/>
          <w:sz w:val="18"/>
          <w:szCs w:val="18"/>
        </w:rPr>
        <w:t xml:space="preserve">Captures: </w:t>
      </w:r>
      <w:r>
        <w:rPr>
          <w:color w:val="4A5552"/>
          <w:sz w:val="18"/>
          <w:szCs w:val="18"/>
        </w:rPr>
        <w:t xml:space="preserve">The tools used for hands-on development.</w:t>
      </w:r>
    </w:p>
    <w:p>
      <w:pPr>
        <w:spacing w:after="40"/>
        <w:ind w:left="360"/>
      </w:pPr>
      <w:r>
        <w:rPr>
          <w:rFonts w:ascii="Segoe UI Symbol" w:cs="Segoe UI Symbol" w:eastAsia="Segoe UI Symbol" w:hAnsi="Segoe UI Symbol"/>
        </w:rPr>
        <w:t xml:space="preserve">☐  </w:t>
      </w:r>
      <w:r>
        <w:t xml:space="preserve">Python / Jupyter / Colab</w:t>
      </w:r>
    </w:p>
    <w:p>
      <w:pPr>
        <w:spacing w:after="40"/>
        <w:ind w:left="360"/>
      </w:pPr>
      <w:r>
        <w:rPr>
          <w:rFonts w:ascii="Segoe UI Symbol" w:cs="Segoe UI Symbol" w:eastAsia="Segoe UI Symbol" w:hAnsi="Segoe UI Symbol"/>
        </w:rPr>
        <w:t xml:space="preserve">☐  </w:t>
      </w:r>
      <w:r>
        <w:t xml:space="preserve">R</w:t>
      </w:r>
    </w:p>
    <w:p>
      <w:pPr>
        <w:spacing w:after="40"/>
        <w:ind w:left="360"/>
      </w:pPr>
      <w:r>
        <w:rPr>
          <w:rFonts w:ascii="Segoe UI Symbol" w:cs="Segoe UI Symbol" w:eastAsia="Segoe UI Symbol" w:hAnsi="Segoe UI Symbol"/>
        </w:rPr>
        <w:t xml:space="preserve">☐  </w:t>
      </w:r>
      <w:r>
        <w:t xml:space="preserve">No-code tool (Orange, KNIME, Teachable Machine)</w:t>
      </w:r>
    </w:p>
    <w:p>
      <w:pPr>
        <w:spacing w:after="40"/>
        <w:ind w:left="360"/>
      </w:pPr>
      <w:r>
        <w:rPr>
          <w:rFonts w:ascii="Segoe UI Symbol" w:cs="Segoe UI Symbol" w:eastAsia="Segoe UI Symbol" w:hAnsi="Segoe UI Symbol"/>
        </w:rPr>
        <w:t xml:space="preserve">☐  </w:t>
      </w:r>
      <w:r>
        <w:t xml:space="preserve">Cloud AutoML (Google, Azure, AWS)</w:t>
      </w:r>
    </w:p>
    <w:p>
      <w:pPr>
        <w:spacing w:after="40"/>
        <w:ind w:left="360"/>
      </w:pPr>
      <w:r>
        <w:rPr>
          <w:rFonts w:ascii="Segoe UI Symbol" w:cs="Segoe UI Symbol" w:eastAsia="Segoe UI Symbol" w:hAnsi="Segoe UI Symbol"/>
        </w:rPr>
        <w:t xml:space="preserve">☐  </w:t>
      </w:r>
      <w:r>
        <w:t xml:space="preserve">Vendor research platform</w:t>
      </w:r>
    </w:p>
    <w:p>
      <w:pPr>
        <w:spacing w:after="40"/>
        <w:ind w:left="360"/>
      </w:pPr>
      <w:r>
        <w:rPr>
          <w:rFonts w:ascii="Segoe UI Symbol" w:cs="Segoe UI Symbol" w:eastAsia="Segoe UI Symbol" w:hAnsi="Segoe UI Symbol"/>
        </w:rPr>
        <w:t xml:space="preserve">☐  </w:t>
      </w:r>
      <w:r>
        <w:t xml:space="preserve">Not applicable</w:t>
      </w:r>
    </w:p>
    <w:p>
      <w:pPr>
        <w:spacing w:after="80"/>
        <w:ind w:left="360"/>
      </w:pPr>
      <w:r>
        <w:t xml:space="preserve">Other, specify:  ______________________________</w:t>
      </w:r>
    </w:p>
    <w:p>
      <w:pPr>
        <w:keepNext/>
        <w:spacing w:after="80" w:before="200"/>
      </w:pPr>
      <w:r>
        <w:rPr>
          <w:b/>
          <w:bCs/>
          <w:color w:val="0F5C63"/>
        </w:rPr>
        <w:t xml:space="preserve">E09. </w:t>
      </w:r>
      <w:r>
        <w:rPr>
          <w:b/>
          <w:bCs/>
        </w:rPr>
        <w:t xml:space="preserve">Programming hours. </w:t>
      </w:r>
      <w:r>
        <w:t xml:space="preserve">Hours per term devoted to programming or model development</w:t>
      </w:r>
    </w:p>
    <w:p>
      <w:pPr>
        <w:keepNext/>
        <w:spacing w:after="60"/>
        <w:ind w:left="360"/>
      </w:pPr>
      <w:r>
        <w:rPr>
          <w:b/>
          <w:bCs/>
          <w:color w:val="0F5C63"/>
          <w:sz w:val="18"/>
          <w:szCs w:val="18"/>
        </w:rPr>
        <w:t xml:space="preserve">Captures: </w:t>
      </w:r>
      <w:r>
        <w:rPr>
          <w:color w:val="4A5552"/>
          <w:sz w:val="18"/>
          <w:szCs w:val="18"/>
        </w:rPr>
        <w:t xml:space="preserve">Time spent on programming and formal AI development specifically.</w:t>
      </w:r>
    </w:p>
    <w:p>
      <w:pPr>
        <w:spacing w:after="80"/>
        <w:ind w:left="360"/>
      </w:pPr>
      <w:r>
        <w:t xml:space="preserve">Answer (hours per term):  ______________________________</w:t>
      </w:r>
    </w:p>
    <w:p>
      <w:pPr>
        <w:keepNext/>
        <w:spacing w:after="80" w:before="200"/>
      </w:pPr>
      <w:r>
        <w:rPr>
          <w:b/>
          <w:bCs/>
          <w:color w:val="0F5C63"/>
        </w:rPr>
        <w:t xml:space="preserve">E10. </w:t>
      </w:r>
      <w:r>
        <w:rPr>
          <w:b/>
          <w:bCs/>
        </w:rPr>
        <w:t xml:space="preserve">Student AI projects. </w:t>
      </w:r>
      <w:r>
        <w:t xml:space="preserve">Number of student AI projects (coursework, theses, capstones) completed in the past academic year</w:t>
      </w:r>
    </w:p>
    <w:p>
      <w:pPr>
        <w:keepNext/>
        <w:spacing w:after="60"/>
        <w:ind w:left="360"/>
      </w:pPr>
      <w:r>
        <w:rPr>
          <w:b/>
          <w:bCs/>
          <w:color w:val="0F5C63"/>
          <w:sz w:val="18"/>
          <w:szCs w:val="18"/>
        </w:rPr>
        <w:t xml:space="preserve">Captures: </w:t>
      </w:r>
      <w:r>
        <w:rPr>
          <w:color w:val="4A5552"/>
          <w:sz w:val="18"/>
          <w:szCs w:val="18"/>
        </w:rPr>
        <w:t xml:space="preserve">Concrete student output in AI.</w:t>
      </w:r>
    </w:p>
    <w:p>
      <w:pPr>
        <w:spacing w:after="80"/>
        <w:ind w:left="360"/>
      </w:pPr>
      <w:r>
        <w:t xml:space="preserve">Answer (projects):  ______________________________</w:t>
      </w:r>
    </w:p>
    <w:p>
      <w:pPr>
        <w:keepNext/>
        <w:spacing w:after="80" w:before="200"/>
      </w:pPr>
      <w:r>
        <w:rPr>
          <w:b/>
          <w:bCs/>
          <w:color w:val="0F5C63"/>
        </w:rPr>
        <w:t xml:space="preserve">E11. </w:t>
      </w:r>
      <w:r>
        <w:rPr>
          <w:b/>
          <w:bCs/>
        </w:rPr>
        <w:t xml:space="preserve">Undergraduate AI courses. </w:t>
      </w:r>
      <w:r>
        <w:t xml:space="preserve">Name the undergraduate course(s) in this department that are dedicated to AI or contain a dedicated AI module</w:t>
      </w:r>
    </w:p>
    <w:p>
      <w:pPr>
        <w:keepNext/>
        <w:spacing w:after="60"/>
        <w:ind w:left="360"/>
      </w:pPr>
      <w:r>
        <w:rPr>
          <w:b/>
          <w:bCs/>
          <w:color w:val="0F5C63"/>
          <w:sz w:val="18"/>
          <w:szCs w:val="18"/>
        </w:rPr>
        <w:t xml:space="preserve">Captures: </w:t>
      </w:r>
      <w:r>
        <w:rPr>
          <w:color w:val="4A5552"/>
          <w:sz w:val="18"/>
          <w:szCs w:val="18"/>
        </w:rPr>
        <w:t xml:space="preserve">The named undergraduate AI courses and their hours, for the transparency list in publications.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88"/>
        <w:gridCol w:w="2964"/>
        <w:gridCol w:w="2964"/>
        <w:gridCol w:w="2964"/>
      </w:tblGrid>
      <w:tr>
        <w:trPr>
          <w:tblHeader/>
        </w:trPr>
        <w:tc>
          <w:tcPr>
            <w:tcW w:type="dxa" w:w="1188"/>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Course code and title</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AI hours per term</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Status</w:t>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60" w:before="80"/>
      </w:pPr>
      <w:r>
        <w:rPr>
          <w:b/>
          <w:bCs/>
          <w:sz w:val="18"/>
          <w:szCs w:val="18"/>
        </w:rPr>
        <w:t xml:space="preserve">Status codes: </w:t>
      </w:r>
      <w:r>
        <w:rPr>
          <w:sz w:val="18"/>
          <w:szCs w:val="18"/>
        </w:rPr>
        <w:t xml:space="preserve">1 = Elective; 2 = Required</w:t>
      </w:r>
    </w:p>
    <w:p>
      <w:pPr>
        <w:spacing w:after="120"/>
      </w:pPr>
    </w:p>
    <w:p>
      <w:pPr>
        <w:keepNext/>
        <w:spacing w:after="80" w:before="200"/>
      </w:pPr>
      <w:r>
        <w:rPr>
          <w:b/>
          <w:bCs/>
          <w:color w:val="0F5C63"/>
        </w:rPr>
        <w:t xml:space="preserve">E12. </w:t>
      </w:r>
      <w:r>
        <w:rPr>
          <w:b/>
          <w:bCs/>
        </w:rPr>
        <w:t xml:space="preserve">Graduate / residency AI courses. </w:t>
      </w:r>
      <w:r>
        <w:t xml:space="preserve">Name the graduate or residency course(s) in this department that include AI content</w:t>
      </w:r>
    </w:p>
    <w:p>
      <w:pPr>
        <w:keepNext/>
        <w:spacing w:after="60"/>
        <w:ind w:left="360"/>
      </w:pPr>
      <w:r>
        <w:rPr>
          <w:b/>
          <w:bCs/>
          <w:color w:val="0F5C63"/>
          <w:sz w:val="18"/>
          <w:szCs w:val="18"/>
        </w:rPr>
        <w:t xml:space="preserve">Captures: </w:t>
      </w:r>
      <w:r>
        <w:rPr>
          <w:color w:val="4A5552"/>
          <w:sz w:val="18"/>
          <w:szCs w:val="18"/>
        </w:rPr>
        <w:t xml:space="preserve">The named graduate and residency AI courses and their hours.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88"/>
        <w:gridCol w:w="2964"/>
        <w:gridCol w:w="2964"/>
        <w:gridCol w:w="2964"/>
      </w:tblGrid>
      <w:tr>
        <w:trPr>
          <w:tblHeader/>
        </w:trPr>
        <w:tc>
          <w:tcPr>
            <w:tcW w:type="dxa" w:w="1188"/>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Course code and title</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AI hours per term</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Status</w:t>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60" w:before="80"/>
      </w:pPr>
      <w:r>
        <w:rPr>
          <w:b/>
          <w:bCs/>
          <w:sz w:val="18"/>
          <w:szCs w:val="18"/>
        </w:rPr>
        <w:t xml:space="preserve">Status codes: </w:t>
      </w:r>
      <w:r>
        <w:rPr>
          <w:sz w:val="18"/>
          <w:szCs w:val="18"/>
        </w:rPr>
        <w:t xml:space="preserve">1 = Elective; 2 = Required</w:t>
      </w:r>
    </w:p>
    <w:p>
      <w:pPr>
        <w:spacing w:after="120"/>
      </w:pPr>
    </w:p>
    <w:p>
      <w:pPr>
        <w:keepNext/>
        <w:spacing w:after="80" w:before="200"/>
      </w:pPr>
      <w:r>
        <w:rPr>
          <w:b/>
          <w:bCs/>
          <w:color w:val="0F5C63"/>
        </w:rPr>
        <w:t xml:space="preserve">E13. </w:t>
      </w:r>
      <w:r>
        <w:rPr>
          <w:b/>
          <w:bCs/>
        </w:rPr>
        <w:t xml:space="preserve">Graduate AI offering. </w:t>
      </w:r>
      <w:r>
        <w:t xml:space="preserve">Graduate-level AI offering in this department</w:t>
      </w:r>
      <w:r>
        <w:rPr>
          <w:i/>
          <w:iCs/>
          <w:color w:val="6B7672"/>
          <w:sz w:val="18"/>
          <w:szCs w:val="18"/>
        </w:rPr>
        <w:t xml:space="preserve">  [domain CUR]</w:t>
      </w:r>
    </w:p>
    <w:p>
      <w:pPr>
        <w:keepNext/>
        <w:spacing w:after="60"/>
        <w:ind w:left="360"/>
      </w:pPr>
      <w:r>
        <w:rPr>
          <w:b/>
          <w:bCs/>
          <w:color w:val="0F5C63"/>
          <w:sz w:val="18"/>
          <w:szCs w:val="18"/>
        </w:rPr>
        <w:t xml:space="preserve">Captures: </w:t>
      </w:r>
      <w:r>
        <w:rPr>
          <w:color w:val="4A5552"/>
          <w:sz w:val="18"/>
          <w:szCs w:val="18"/>
        </w:rPr>
        <w:t xml:space="preserve">Maturity of AI at graduate level.</w:t>
      </w:r>
    </w:p>
    <w:p>
      <w:pPr>
        <w:spacing w:after="40"/>
        <w:ind w:left="360"/>
      </w:pPr>
      <w:r>
        <w:rPr>
          <w:rFonts w:ascii="Segoe UI Symbol" w:cs="Segoe UI Symbol" w:eastAsia="Segoe UI Symbol" w:hAnsi="Segoe UI Symbol"/>
        </w:rPr>
        <w:t xml:space="preserve">☐  </w:t>
      </w:r>
      <w:r>
        <w:t xml:space="preserve">(1) No graduate AI course</w:t>
      </w:r>
    </w:p>
    <w:p>
      <w:pPr>
        <w:spacing w:after="40"/>
        <w:ind w:left="360"/>
      </w:pPr>
      <w:r>
        <w:rPr>
          <w:rFonts w:ascii="Segoe UI Symbol" w:cs="Segoe UI Symbol" w:eastAsia="Segoe UI Symbol" w:hAnsi="Segoe UI Symbol"/>
        </w:rPr>
        <w:t xml:space="preserve">☐  </w:t>
      </w:r>
      <w:r>
        <w:t xml:space="preserve">(2) Elective only</w:t>
      </w:r>
    </w:p>
    <w:p>
      <w:pPr>
        <w:spacing w:after="40"/>
        <w:ind w:left="360"/>
      </w:pPr>
      <w:r>
        <w:rPr>
          <w:rFonts w:ascii="Segoe UI Symbol" w:cs="Segoe UI Symbol" w:eastAsia="Segoe UI Symbol" w:hAnsi="Segoe UI Symbol"/>
        </w:rPr>
        <w:t xml:space="preserve">☐  </w:t>
      </w:r>
      <w:r>
        <w:t xml:space="preserve">(3) Required course exists</w:t>
      </w:r>
    </w:p>
    <w:p>
      <w:pPr>
        <w:spacing w:after="40"/>
        <w:ind w:left="360"/>
      </w:pPr>
      <w:r>
        <w:rPr>
          <w:rFonts w:ascii="Segoe UI Symbol" w:cs="Segoe UI Symbol" w:eastAsia="Segoe UI Symbol" w:hAnsi="Segoe UI Symbol"/>
        </w:rPr>
        <w:t xml:space="preserve">☐  </w:t>
      </w:r>
      <w:r>
        <w:t xml:space="preserve">(4) Required course plus a formal AI research project requirement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E14. </w:t>
      </w:r>
      <w:r>
        <w:rPr>
          <w:b/>
          <w:bCs/>
        </w:rPr>
        <w:t xml:space="preserve">AI theses (3 y). </w:t>
      </w:r>
      <w:r>
        <w:t xml:space="preserve">Number of master's/doctoral theses or residency projects on AI defended in this department in the past 3 years</w:t>
      </w:r>
    </w:p>
    <w:p>
      <w:pPr>
        <w:keepNext/>
        <w:spacing w:after="60"/>
        <w:ind w:left="360"/>
      </w:pPr>
      <w:r>
        <w:rPr>
          <w:b/>
          <w:bCs/>
          <w:color w:val="0F5C63"/>
          <w:sz w:val="18"/>
          <w:szCs w:val="18"/>
        </w:rPr>
        <w:t xml:space="preserve">Captures: </w:t>
      </w:r>
      <w:r>
        <w:rPr>
          <w:color w:val="4A5552"/>
          <w:sz w:val="18"/>
          <w:szCs w:val="18"/>
        </w:rPr>
        <w:t xml:space="preserve">Graduate research output in AI.</w:t>
      </w:r>
    </w:p>
    <w:p>
      <w:pPr>
        <w:spacing w:after="80"/>
        <w:ind w:left="360"/>
      </w:pPr>
      <w:r>
        <w:t xml:space="preserve">Answer (theses):  ______________________________</w:t>
      </w:r>
    </w:p>
    <w:p>
      <w:pPr>
        <w:keepNext/>
        <w:spacing w:after="80" w:before="200"/>
      </w:pPr>
      <w:r>
        <w:rPr>
          <w:b/>
          <w:bCs/>
          <w:color w:val="0F5C63"/>
        </w:rPr>
        <w:t xml:space="preserve">E15. </w:t>
      </w:r>
      <w:r>
        <w:rPr>
          <w:b/>
          <w:bCs/>
        </w:rPr>
        <w:t xml:space="preserve">Clinical AI training. </w:t>
      </w:r>
      <w:r>
        <w:t xml:space="preserve">Are students trained in clinical application and critical interpretation of AI outputs (reading AI-assisted reports, identifying AI errors, understanding limitations)?</w:t>
      </w:r>
      <w:r>
        <w:rPr>
          <w:i/>
          <w:iCs/>
          <w:color w:val="6B7672"/>
          <w:sz w:val="18"/>
          <w:szCs w:val="18"/>
        </w:rPr>
        <w:t xml:space="preserve">  [domain CUR]</w:t>
      </w:r>
    </w:p>
    <w:p>
      <w:pPr>
        <w:keepNext/>
        <w:spacing w:after="60"/>
        <w:ind w:left="360"/>
      </w:pPr>
      <w:r>
        <w:rPr>
          <w:b/>
          <w:bCs/>
          <w:color w:val="0F5C63"/>
          <w:sz w:val="18"/>
          <w:szCs w:val="18"/>
        </w:rPr>
        <w:t xml:space="preserve">Captures: </w:t>
      </w:r>
      <w:r>
        <w:rPr>
          <w:color w:val="4A5552"/>
          <w:sz w:val="18"/>
          <w:szCs w:val="18"/>
        </w:rPr>
        <w:t xml:space="preserve">Preparation for safe use of AI with patients.</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Informal discussion only</w:t>
      </w:r>
    </w:p>
    <w:p>
      <w:pPr>
        <w:spacing w:after="40"/>
        <w:ind w:left="360"/>
      </w:pPr>
      <w:r>
        <w:rPr>
          <w:rFonts w:ascii="Segoe UI Symbol" w:cs="Segoe UI Symbol" w:eastAsia="Segoe UI Symbol" w:hAnsi="Segoe UI Symbol"/>
        </w:rPr>
        <w:t xml:space="preserve">☐  </w:t>
      </w:r>
      <w:r>
        <w:t xml:space="preserve">(3) 1 dedicated session</w:t>
      </w:r>
    </w:p>
    <w:p>
      <w:pPr>
        <w:spacing w:after="40"/>
        <w:ind w:left="360"/>
      </w:pPr>
      <w:r>
        <w:rPr>
          <w:rFonts w:ascii="Segoe UI Symbol" w:cs="Segoe UI Symbol" w:eastAsia="Segoe UI Symbol" w:hAnsi="Segoe UI Symbol"/>
        </w:rPr>
        <w:t xml:space="preserve">☐  </w:t>
      </w:r>
      <w:r>
        <w:t xml:space="preserve">(4) Integrated into clinical rotations with formal assessment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E16. </w:t>
      </w:r>
      <w:r>
        <w:rPr>
          <w:b/>
          <w:bCs/>
        </w:rPr>
        <w:t xml:space="preserve">Assessment of AI competency. </w:t>
      </w:r>
      <w:r>
        <w:t xml:space="preserve">How is student AI competency assessed?</w:t>
      </w:r>
      <w:r>
        <w:rPr>
          <w:i/>
          <w:iCs/>
          <w:color w:val="6B7672"/>
          <w:sz w:val="18"/>
          <w:szCs w:val="18"/>
        </w:rPr>
        <w:t xml:space="preserve">  [domain CUR]</w:t>
      </w:r>
    </w:p>
    <w:p>
      <w:pPr>
        <w:keepNext/>
        <w:spacing w:after="60"/>
        <w:ind w:left="360"/>
      </w:pPr>
      <w:r>
        <w:rPr>
          <w:b/>
          <w:bCs/>
          <w:color w:val="0F5C63"/>
          <w:sz w:val="18"/>
          <w:szCs w:val="18"/>
        </w:rPr>
        <w:t xml:space="preserve">Captures: </w:t>
      </w:r>
      <w:r>
        <w:rPr>
          <w:color w:val="4A5552"/>
          <w:sz w:val="18"/>
          <w:szCs w:val="18"/>
        </w:rPr>
        <w:t xml:space="preserve">Whether AI learning is verified, not just delivered.</w:t>
      </w:r>
    </w:p>
    <w:p>
      <w:pPr>
        <w:spacing w:after="40"/>
        <w:ind w:left="360"/>
      </w:pPr>
      <w:r>
        <w:rPr>
          <w:rFonts w:ascii="Segoe UI Symbol" w:cs="Segoe UI Symbol" w:eastAsia="Segoe UI Symbol" w:hAnsi="Segoe UI Symbol"/>
        </w:rPr>
        <w:t xml:space="preserve">☐  </w:t>
      </w:r>
      <w:r>
        <w:t xml:space="preserve">(1) Not assessed</w:t>
      </w:r>
    </w:p>
    <w:p>
      <w:pPr>
        <w:spacing w:after="40"/>
        <w:ind w:left="360"/>
      </w:pPr>
      <w:r>
        <w:rPr>
          <w:rFonts w:ascii="Segoe UI Symbol" w:cs="Segoe UI Symbol" w:eastAsia="Segoe UI Symbol" w:hAnsi="Segoe UI Symbol"/>
        </w:rPr>
        <w:t xml:space="preserve">☐  </w:t>
      </w:r>
      <w:r>
        <w:t xml:space="preserve">(2) Written exam only</w:t>
      </w:r>
    </w:p>
    <w:p>
      <w:pPr>
        <w:spacing w:after="40"/>
        <w:ind w:left="360"/>
      </w:pPr>
      <w:r>
        <w:rPr>
          <w:rFonts w:ascii="Segoe UI Symbol" w:cs="Segoe UI Symbol" w:eastAsia="Segoe UI Symbol" w:hAnsi="Segoe UI Symbol"/>
        </w:rPr>
        <w:t xml:space="preserve">☐  </w:t>
      </w:r>
      <w:r>
        <w:t xml:space="preserve">(3) Separate AI assignment or project</w:t>
      </w:r>
    </w:p>
    <w:p>
      <w:pPr>
        <w:spacing w:after="40"/>
        <w:ind w:left="360"/>
      </w:pPr>
      <w:r>
        <w:rPr>
          <w:rFonts w:ascii="Segoe UI Symbol" w:cs="Segoe UI Symbol" w:eastAsia="Segoe UI Symbol" w:hAnsi="Segoe UI Symbol"/>
        </w:rPr>
        <w:t xml:space="preserve">☐  </w:t>
      </w:r>
      <w:r>
        <w:t xml:space="preserve">(4) Competency-based assessment (OSCE station, portfolio, practical demonstration)</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E17. </w:t>
      </w:r>
      <w:r>
        <w:rPr>
          <w:b/>
          <w:bCs/>
        </w:rPr>
        <w:t xml:space="preserve">Teaching methods. </w:t>
      </w:r>
      <w:r>
        <w:t xml:space="preserve">Teaching methods used for AI content</w:t>
      </w:r>
    </w:p>
    <w:p>
      <w:pPr>
        <w:keepNext/>
        <w:spacing w:after="60"/>
        <w:ind w:left="360"/>
      </w:pPr>
      <w:r>
        <w:rPr>
          <w:b/>
          <w:bCs/>
          <w:color w:val="0F5C63"/>
          <w:sz w:val="18"/>
          <w:szCs w:val="18"/>
        </w:rPr>
        <w:t xml:space="preserve">Captures: </w:t>
      </w:r>
      <w:r>
        <w:rPr>
          <w:color w:val="4A5552"/>
          <w:sz w:val="18"/>
          <w:szCs w:val="18"/>
        </w:rPr>
        <w:t xml:space="preserve">How AI is taught, to identify practices worth sharing across the consortium.</w:t>
      </w:r>
    </w:p>
    <w:p>
      <w:pPr>
        <w:spacing w:after="40"/>
        <w:ind w:left="360"/>
      </w:pPr>
      <w:r>
        <w:rPr>
          <w:rFonts w:ascii="Segoe UI Symbol" w:cs="Segoe UI Symbol" w:eastAsia="Segoe UI Symbol" w:hAnsi="Segoe UI Symbol"/>
        </w:rPr>
        <w:t xml:space="preserve">☐  </w:t>
      </w:r>
      <w:r>
        <w:t xml:space="preserve">Lectures</w:t>
      </w:r>
    </w:p>
    <w:p>
      <w:pPr>
        <w:spacing w:after="40"/>
        <w:ind w:left="360"/>
      </w:pPr>
      <w:r>
        <w:rPr>
          <w:rFonts w:ascii="Segoe UI Symbol" w:cs="Segoe UI Symbol" w:eastAsia="Segoe UI Symbol" w:hAnsi="Segoe UI Symbol"/>
        </w:rPr>
        <w:t xml:space="preserve">☐  </w:t>
      </w:r>
      <w:r>
        <w:t xml:space="preserve">Flipped classroom</w:t>
      </w:r>
    </w:p>
    <w:p>
      <w:pPr>
        <w:spacing w:after="40"/>
        <w:ind w:left="360"/>
      </w:pPr>
      <w:r>
        <w:rPr>
          <w:rFonts w:ascii="Segoe UI Symbol" w:cs="Segoe UI Symbol" w:eastAsia="Segoe UI Symbol" w:hAnsi="Segoe UI Symbol"/>
        </w:rPr>
        <w:t xml:space="preserve">☐  </w:t>
      </w:r>
      <w:r>
        <w:t xml:space="preserve">Case-based learning</w:t>
      </w:r>
    </w:p>
    <w:p>
      <w:pPr>
        <w:spacing w:after="40"/>
        <w:ind w:left="360"/>
      </w:pPr>
      <w:r>
        <w:rPr>
          <w:rFonts w:ascii="Segoe UI Symbol" w:cs="Segoe UI Symbol" w:eastAsia="Segoe UI Symbol" w:hAnsi="Segoe UI Symbol"/>
        </w:rPr>
        <w:t xml:space="preserve">☐  </w:t>
      </w:r>
      <w:r>
        <w:t xml:space="preserve">Problem-based learning</w:t>
      </w:r>
    </w:p>
    <w:p>
      <w:pPr>
        <w:spacing w:after="40"/>
        <w:ind w:left="360"/>
      </w:pPr>
      <w:r>
        <w:rPr>
          <w:rFonts w:ascii="Segoe UI Symbol" w:cs="Segoe UI Symbol" w:eastAsia="Segoe UI Symbol" w:hAnsi="Segoe UI Symbol"/>
        </w:rPr>
        <w:t xml:space="preserve">☐  </w:t>
      </w:r>
      <w:r>
        <w:t xml:space="preserve">Journal club / critical appraisal</w:t>
      </w:r>
    </w:p>
    <w:p>
      <w:pPr>
        <w:spacing w:after="40"/>
        <w:ind w:left="360"/>
      </w:pPr>
      <w:r>
        <w:rPr>
          <w:rFonts w:ascii="Segoe UI Symbol" w:cs="Segoe UI Symbol" w:eastAsia="Segoe UI Symbol" w:hAnsi="Segoe UI Symbol"/>
        </w:rPr>
        <w:t xml:space="preserve">☐  </w:t>
      </w:r>
      <w:r>
        <w:t xml:space="preserve">Computer lab / coding exercises</w:t>
      </w:r>
    </w:p>
    <w:p>
      <w:pPr>
        <w:spacing w:after="40"/>
        <w:ind w:left="360"/>
      </w:pPr>
      <w:r>
        <w:rPr>
          <w:rFonts w:ascii="Segoe UI Symbol" w:cs="Segoe UI Symbol" w:eastAsia="Segoe UI Symbol" w:hAnsi="Segoe UI Symbol"/>
        </w:rPr>
        <w:t xml:space="preserve">☐  </w:t>
      </w:r>
      <w:r>
        <w:t xml:space="preserve">Hackathon / competition</w:t>
      </w:r>
    </w:p>
    <w:p>
      <w:pPr>
        <w:spacing w:after="40"/>
        <w:ind w:left="360"/>
      </w:pPr>
      <w:r>
        <w:rPr>
          <w:rFonts w:ascii="Segoe UI Symbol" w:cs="Segoe UI Symbol" w:eastAsia="Segoe UI Symbol" w:hAnsi="Segoe UI Symbol"/>
        </w:rPr>
        <w:t xml:space="preserve">☐  </w:t>
      </w:r>
      <w:r>
        <w:t xml:space="preserve">Supervised clinical use of AI tools</w:t>
      </w:r>
    </w:p>
    <w:p>
      <w:pPr>
        <w:spacing w:after="40"/>
        <w:ind w:left="360"/>
      </w:pPr>
      <w:r>
        <w:rPr>
          <w:rFonts w:ascii="Segoe UI Symbol" w:cs="Segoe UI Symbol" w:eastAsia="Segoe UI Symbol" w:hAnsi="Segoe UI Symbol"/>
        </w:rPr>
        <w:t xml:space="preserve">☐  </w:t>
      </w:r>
      <w:r>
        <w:t xml:space="preserve">Simulation with AI feedback</w:t>
      </w:r>
    </w:p>
    <w:p>
      <w:pPr>
        <w:spacing w:after="40"/>
        <w:ind w:left="360"/>
      </w:pPr>
      <w:r>
        <w:rPr>
          <w:rFonts w:ascii="Segoe UI Symbol" w:cs="Segoe UI Symbol" w:eastAsia="Segoe UI Symbol" w:hAnsi="Segoe UI Symbol"/>
        </w:rPr>
        <w:t xml:space="preserve">☐  </w:t>
      </w:r>
      <w:r>
        <w:t xml:space="preserve">AI tutor / chatbot-assisted learning</w:t>
      </w:r>
    </w:p>
    <w:p>
      <w:pPr>
        <w:spacing w:after="80"/>
        <w:ind w:left="360"/>
      </w:pPr>
      <w:r>
        <w:t xml:space="preserve">Other, specify:  ______________________________</w:t>
      </w:r>
    </w:p>
    <w:p>
      <w:pPr>
        <w:keepNext/>
        <w:spacing w:after="80" w:before="200"/>
      </w:pPr>
      <w:r>
        <w:rPr>
          <w:b/>
          <w:bCs/>
          <w:color w:val="0F5C63"/>
        </w:rPr>
        <w:t xml:space="preserve">E18. </w:t>
      </w:r>
      <w:r>
        <w:rPr>
          <w:b/>
          <w:bCs/>
        </w:rPr>
        <w:t xml:space="preserve">Educational materials. </w:t>
      </w:r>
      <w:r>
        <w:t xml:space="preserve">Dedicated AI educational materials (textbooks, online modules, case libraries)</w:t>
      </w:r>
      <w:r>
        <w:rPr>
          <w:i/>
          <w:iCs/>
          <w:color w:val="6B7672"/>
          <w:sz w:val="18"/>
          <w:szCs w:val="18"/>
        </w:rPr>
        <w:t xml:space="preserve">  [domain CUR]</w:t>
      </w:r>
    </w:p>
    <w:p>
      <w:pPr>
        <w:keepNext/>
        <w:spacing w:after="60"/>
        <w:ind w:left="360"/>
      </w:pPr>
      <w:r>
        <w:rPr>
          <w:b/>
          <w:bCs/>
          <w:color w:val="0F5C63"/>
          <w:sz w:val="18"/>
          <w:szCs w:val="18"/>
        </w:rPr>
        <w:t xml:space="preserve">Captures: </w:t>
      </w:r>
      <w:r>
        <w:rPr>
          <w:color w:val="4A5552"/>
          <w:sz w:val="18"/>
          <w:szCs w:val="18"/>
        </w:rPr>
        <w:t xml:space="preserve">Quality of teaching resources.</w:t>
      </w:r>
    </w:p>
    <w:p>
      <w:pPr>
        <w:spacing w:after="40"/>
        <w:ind w:left="360"/>
      </w:pPr>
      <w:r>
        <w:rPr>
          <w:rFonts w:ascii="Segoe UI Symbol" w:cs="Segoe UI Symbol" w:eastAsia="Segoe UI Symbol" w:hAnsi="Segoe UI Symbol"/>
        </w:rPr>
        <w:t xml:space="preserve">☐  </w:t>
      </w:r>
      <w:r>
        <w:t xml:space="preserve">(1) None used</w:t>
      </w:r>
    </w:p>
    <w:p>
      <w:pPr>
        <w:spacing w:after="40"/>
        <w:ind w:left="360"/>
      </w:pPr>
      <w:r>
        <w:rPr>
          <w:rFonts w:ascii="Segoe UI Symbol" w:cs="Segoe UI Symbol" w:eastAsia="Segoe UI Symbol" w:hAnsi="Segoe UI Symbol"/>
        </w:rPr>
        <w:t xml:space="preserve">☐  </w:t>
      </w:r>
      <w:r>
        <w:t xml:space="preserve">(2) Scattered resources, not formally organized</w:t>
      </w:r>
    </w:p>
    <w:p>
      <w:pPr>
        <w:spacing w:after="40"/>
        <w:ind w:left="360"/>
      </w:pPr>
      <w:r>
        <w:rPr>
          <w:rFonts w:ascii="Segoe UI Symbol" w:cs="Segoe UI Symbol" w:eastAsia="Segoe UI Symbol" w:hAnsi="Segoe UI Symbol"/>
        </w:rPr>
        <w:t xml:space="preserve">☐  </w:t>
      </w:r>
      <w:r>
        <w:t xml:space="preserve">(3) Some dedicated materials used</w:t>
      </w:r>
    </w:p>
    <w:p>
      <w:pPr>
        <w:spacing w:after="40"/>
        <w:ind w:left="360"/>
      </w:pPr>
      <w:r>
        <w:rPr>
          <w:rFonts w:ascii="Segoe UI Symbol" w:cs="Segoe UI Symbol" w:eastAsia="Segoe UI Symbol" w:hAnsi="Segoe UI Symbol"/>
        </w:rPr>
        <w:t xml:space="preserve">☐  </w:t>
      </w:r>
      <w:r>
        <w:t xml:space="preserve">(4) Comprehensive, curated collection integrated into the course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E19. </w:t>
      </w:r>
      <w:r>
        <w:rPr>
          <w:b/>
          <w:bCs/>
        </w:rPr>
        <w:t xml:space="preserve">Materials used. </w:t>
      </w:r>
      <w:r>
        <w:t xml:space="preserve">Name the main AI educational materials used</w:t>
      </w:r>
    </w:p>
    <w:p>
      <w:pPr>
        <w:keepNext/>
        <w:spacing w:after="60"/>
        <w:ind w:left="360"/>
      </w:pPr>
      <w:r>
        <w:rPr>
          <w:b/>
          <w:bCs/>
          <w:color w:val="0F5C63"/>
          <w:sz w:val="18"/>
          <w:szCs w:val="18"/>
        </w:rPr>
        <w:t xml:space="preserve">Captures: </w:t>
      </w:r>
      <w:r>
        <w:rPr>
          <w:color w:val="4A5552"/>
          <w:sz w:val="18"/>
          <w:szCs w:val="18"/>
        </w:rPr>
        <w:t xml:space="preserve">Specific materials, to build a shared open library.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7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Material (title / URL)</w:t>
            </w:r>
          </w:p>
        </w:tc>
      </w:tr>
      <w:tr>
        <w:tc>
          <w:tcPr>
            <w:tcW w:type="dxa" w:w="2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7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2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7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2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7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120"/>
      </w:pPr>
    </w:p>
    <w:p>
      <w:pPr>
        <w:keepNext/>
        <w:spacing w:after="80" w:before="200"/>
      </w:pPr>
      <w:r>
        <w:rPr>
          <w:b/>
          <w:bCs/>
          <w:color w:val="0F5C63"/>
        </w:rPr>
        <w:t xml:space="preserve">E20. </w:t>
      </w:r>
      <w:r>
        <w:rPr>
          <w:b/>
          <w:bCs/>
        </w:rPr>
        <w:t xml:space="preserve">Competency framework. </w:t>
      </w:r>
      <w:r>
        <w:t xml:space="preserve">Is AI teaching aligned with a competency framework (e.g., IADR/ITU-WHO core curriculum for dental AI, national curriculum guidelines)?</w:t>
      </w:r>
      <w:r>
        <w:rPr>
          <w:i/>
          <w:iCs/>
          <w:color w:val="6B7672"/>
          <w:sz w:val="18"/>
          <w:szCs w:val="18"/>
        </w:rPr>
        <w:t xml:space="preserve">  [domain CUR]</w:t>
      </w:r>
    </w:p>
    <w:p>
      <w:pPr>
        <w:keepNext/>
        <w:spacing w:after="60"/>
        <w:ind w:left="360"/>
      </w:pPr>
      <w:r>
        <w:rPr>
          <w:b/>
          <w:bCs/>
          <w:color w:val="0F5C63"/>
          <w:sz w:val="18"/>
          <w:szCs w:val="18"/>
        </w:rPr>
        <w:t xml:space="preserve">Captures: </w:t>
      </w:r>
      <w:r>
        <w:rPr>
          <w:color w:val="4A5552"/>
          <w:sz w:val="18"/>
          <w:szCs w:val="18"/>
        </w:rPr>
        <w:t xml:space="preserve">Alignment with international and national curriculum guidance.</w:t>
      </w:r>
    </w:p>
    <w:p>
      <w:pPr>
        <w:spacing w:after="120"/>
        <w:ind w:left="360"/>
      </w:pPr>
      <w:r>
        <w:rPr>
          <w:i/>
          <w:iCs/>
          <w:color w:val="6B7672"/>
          <w:sz w:val="18"/>
          <w:szCs w:val="18"/>
        </w:rPr>
        <w:t xml:space="preserve">Country adaptation: see table "Country context", row "Curriculum / accreditation body".</w:t>
      </w:r>
    </w:p>
    <w:p>
      <w:pPr>
        <w:spacing w:after="40"/>
        <w:ind w:left="360"/>
      </w:pPr>
      <w:r>
        <w:rPr>
          <w:rFonts w:ascii="Segoe UI Symbol" w:cs="Segoe UI Symbol" w:eastAsia="Segoe UI Symbol" w:hAnsi="Segoe UI Symbol"/>
        </w:rPr>
        <w:t xml:space="preserve">☐  </w:t>
      </w:r>
      <w:r>
        <w:t xml:space="preserve">(1) No framework</w:t>
      </w:r>
    </w:p>
    <w:p>
      <w:pPr>
        <w:spacing w:after="40"/>
        <w:ind w:left="360"/>
      </w:pPr>
      <w:r>
        <w:rPr>
          <w:rFonts w:ascii="Segoe UI Symbol" w:cs="Segoe UI Symbol" w:eastAsia="Segoe UI Symbol" w:hAnsi="Segoe UI Symbol"/>
        </w:rPr>
        <w:t xml:space="preserve">☐  </w:t>
      </w:r>
      <w:r>
        <w:t xml:space="preserve">(2) Aware of frameworks, not used</w:t>
      </w:r>
    </w:p>
    <w:p>
      <w:pPr>
        <w:spacing w:after="40"/>
        <w:ind w:left="360"/>
      </w:pPr>
      <w:r>
        <w:rPr>
          <w:rFonts w:ascii="Segoe UI Symbol" w:cs="Segoe UI Symbol" w:eastAsia="Segoe UI Symbol" w:hAnsi="Segoe UI Symbol"/>
        </w:rPr>
        <w:t xml:space="preserve">☐  </w:t>
      </w:r>
      <w:r>
        <w:t xml:space="preserve">(3) Partially aligned</w:t>
      </w:r>
    </w:p>
    <w:p>
      <w:pPr>
        <w:spacing w:after="40"/>
        <w:ind w:left="360"/>
      </w:pPr>
      <w:r>
        <w:rPr>
          <w:rFonts w:ascii="Segoe UI Symbol" w:cs="Segoe UI Symbol" w:eastAsia="Segoe UI Symbol" w:hAnsi="Segoe UI Symbol"/>
        </w:rPr>
        <w:t xml:space="preserve">☐  </w:t>
      </w:r>
      <w:r>
        <w:t xml:space="preserve">(4) Explicitly mapped to a framework with defined learning outcomes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E21. </w:t>
      </w:r>
      <w:r>
        <w:rPr>
          <w:b/>
          <w:bCs/>
        </w:rPr>
        <w:t xml:space="preserve">AI as a teaching tool. </w:t>
      </w:r>
      <w:r>
        <w:t xml:space="preserve">Is AI used as a tool to deliver teaching (adaptive learning, automated feedback on preparations, AI-generated cases, virtual patients)?</w:t>
      </w:r>
      <w:r>
        <w:rPr>
          <w:i/>
          <w:iCs/>
          <w:color w:val="6B7672"/>
          <w:sz w:val="18"/>
          <w:szCs w:val="18"/>
        </w:rPr>
        <w:t xml:space="preserve">  [domain CUR]</w:t>
      </w:r>
    </w:p>
    <w:p>
      <w:pPr>
        <w:keepNext/>
        <w:spacing w:after="60"/>
        <w:ind w:left="360"/>
      </w:pPr>
      <w:r>
        <w:rPr>
          <w:b/>
          <w:bCs/>
          <w:color w:val="0F5C63"/>
          <w:sz w:val="18"/>
          <w:szCs w:val="18"/>
        </w:rPr>
        <w:t xml:space="preserve">Captures: </w:t>
      </w:r>
      <w:r>
        <w:rPr>
          <w:color w:val="4A5552"/>
          <w:sz w:val="18"/>
          <w:szCs w:val="18"/>
        </w:rPr>
        <w:t xml:space="preserve">AI used to teach, not only taught as a topic.</w:t>
      </w:r>
    </w:p>
    <w:p>
      <w:pPr>
        <w:spacing w:after="40"/>
        <w:ind w:left="360"/>
      </w:pPr>
      <w:r>
        <w:rPr>
          <w:rFonts w:ascii="Segoe UI Symbol" w:cs="Segoe UI Symbol" w:eastAsia="Segoe UI Symbol" w:hAnsi="Segoe UI Symbol"/>
        </w:rPr>
        <w:t xml:space="preserve">☐  </w:t>
      </w:r>
      <w:r>
        <w:t xml:space="preserve">(1) Not used</w:t>
      </w:r>
    </w:p>
    <w:p>
      <w:pPr>
        <w:spacing w:after="40"/>
        <w:ind w:left="360"/>
      </w:pPr>
      <w:r>
        <w:rPr>
          <w:rFonts w:ascii="Segoe UI Symbol" w:cs="Segoe UI Symbol" w:eastAsia="Segoe UI Symbol" w:hAnsi="Segoe UI Symbol"/>
        </w:rPr>
        <w:t xml:space="preserve">☐  </w:t>
      </w:r>
      <w:r>
        <w:t xml:space="preserve">(2) Experimented by individual faculty</w:t>
      </w:r>
    </w:p>
    <w:p>
      <w:pPr>
        <w:spacing w:after="40"/>
        <w:ind w:left="360"/>
      </w:pPr>
      <w:r>
        <w:rPr>
          <w:rFonts w:ascii="Segoe UI Symbol" w:cs="Segoe UI Symbol" w:eastAsia="Segoe UI Symbol" w:hAnsi="Segoe UI Symbol"/>
        </w:rPr>
        <w:t xml:space="preserve">☐  </w:t>
      </w:r>
      <w:r>
        <w:t xml:space="preserve">(3) Used regularly in some activities</w:t>
      </w:r>
    </w:p>
    <w:p>
      <w:pPr>
        <w:spacing w:after="40"/>
        <w:ind w:left="360"/>
      </w:pPr>
      <w:r>
        <w:rPr>
          <w:rFonts w:ascii="Segoe UI Symbol" w:cs="Segoe UI Symbol" w:eastAsia="Segoe UI Symbol" w:hAnsi="Segoe UI Symbol"/>
        </w:rPr>
        <w:t xml:space="preserve">☐  </w:t>
      </w:r>
      <w:r>
        <w:t xml:space="preserve">(4) Systematically used and evaluated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E22. </w:t>
      </w:r>
      <w:r>
        <w:rPr>
          <w:b/>
          <w:bCs/>
        </w:rPr>
        <w:t xml:space="preserve">CPD AI offerings. </w:t>
      </w:r>
      <w:r>
        <w:t xml:space="preserve">Number of continuing-education (CPD) activities on AI offered by this department in the past 12 months</w:t>
      </w:r>
    </w:p>
    <w:p>
      <w:pPr>
        <w:keepNext/>
        <w:spacing w:after="60"/>
        <w:ind w:left="360"/>
      </w:pPr>
      <w:r>
        <w:rPr>
          <w:b/>
          <w:bCs/>
          <w:color w:val="0F5C63"/>
          <w:sz w:val="18"/>
          <w:szCs w:val="18"/>
        </w:rPr>
        <w:t xml:space="preserve">Captures: </w:t>
      </w:r>
      <w:r>
        <w:rPr>
          <w:color w:val="4A5552"/>
          <w:sz w:val="18"/>
          <w:szCs w:val="18"/>
        </w:rPr>
        <w:t xml:space="preserve">Reach of the department beyond its own students, to practising dentists.</w:t>
      </w:r>
    </w:p>
    <w:p>
      <w:pPr>
        <w:spacing w:after="80"/>
        <w:ind w:left="360"/>
      </w:pPr>
      <w:r>
        <w:t xml:space="preserve">Answer (activities):  ______________________________</w:t>
      </w:r>
    </w:p>
    <w:p>
      <w:pPr>
        <w:keepNext/>
        <w:spacing w:after="80" w:before="200"/>
      </w:pPr>
      <w:r>
        <w:rPr>
          <w:b/>
          <w:bCs/>
          <w:color w:val="0F5C63"/>
        </w:rPr>
        <w:t xml:space="preserve">E23. </w:t>
      </w:r>
      <w:r>
        <w:rPr>
          <w:b/>
          <w:bCs/>
        </w:rPr>
        <w:t xml:space="preserve">Student preparedness. </w:t>
      </w:r>
      <w:r>
        <w:t xml:space="preserve">How prepared and interested in AI are students in this course?</w:t>
      </w:r>
      <w:r>
        <w:rPr>
          <w:i/>
          <w:iCs/>
          <w:color w:val="6B7672"/>
          <w:sz w:val="18"/>
          <w:szCs w:val="18"/>
        </w:rPr>
        <w:t xml:space="preserve">  [domain CUR]</w:t>
      </w:r>
    </w:p>
    <w:p>
      <w:pPr>
        <w:keepNext/>
        <w:spacing w:after="60"/>
        <w:ind w:left="360"/>
      </w:pPr>
      <w:r>
        <w:rPr>
          <w:b/>
          <w:bCs/>
          <w:color w:val="0F5C63"/>
          <w:sz w:val="18"/>
          <w:szCs w:val="18"/>
        </w:rPr>
        <w:t xml:space="preserve">Captures: </w:t>
      </w:r>
      <w:r>
        <w:rPr>
          <w:color w:val="4A5552"/>
          <w:sz w:val="18"/>
          <w:szCs w:val="18"/>
        </w:rPr>
        <w:t xml:space="preserve">Student readiness as perceived by faculty.</w:t>
      </w:r>
    </w:p>
    <w:p>
      <w:pPr>
        <w:spacing w:after="40"/>
        <w:ind w:left="360"/>
      </w:pPr>
      <w:r>
        <w:rPr>
          <w:rFonts w:ascii="Segoe UI Symbol" w:cs="Segoe UI Symbol" w:eastAsia="Segoe UI Symbol" w:hAnsi="Segoe UI Symbol"/>
        </w:rPr>
        <w:t xml:space="preserve">☐  </w:t>
      </w:r>
      <w:r>
        <w:t xml:space="preserve">(1) Low interest and preparedness</w:t>
      </w:r>
    </w:p>
    <w:p>
      <w:pPr>
        <w:spacing w:after="40"/>
        <w:ind w:left="360"/>
      </w:pPr>
      <w:r>
        <w:rPr>
          <w:rFonts w:ascii="Segoe UI Symbol" w:cs="Segoe UI Symbol" w:eastAsia="Segoe UI Symbol" w:hAnsi="Segoe UI Symbol"/>
        </w:rPr>
        <w:t xml:space="preserve">☐  </w:t>
      </w:r>
      <w:r>
        <w:t xml:space="preserve">(2) Interest but low preparedness</w:t>
      </w:r>
    </w:p>
    <w:p>
      <w:pPr>
        <w:spacing w:after="40"/>
        <w:ind w:left="360"/>
      </w:pPr>
      <w:r>
        <w:rPr>
          <w:rFonts w:ascii="Segoe UI Symbol" w:cs="Segoe UI Symbol" w:eastAsia="Segoe UI Symbol" w:hAnsi="Segoe UI Symbol"/>
        </w:rPr>
        <w:t xml:space="preserve">☐  </w:t>
      </w:r>
      <w:r>
        <w:t xml:space="preserve">(3) Interest and moderate preparedness</w:t>
      </w:r>
    </w:p>
    <w:p>
      <w:pPr>
        <w:spacing w:after="40"/>
        <w:ind w:left="360"/>
      </w:pPr>
      <w:r>
        <w:rPr>
          <w:rFonts w:ascii="Segoe UI Symbol" w:cs="Segoe UI Symbol" w:eastAsia="Segoe UI Symbol" w:hAnsi="Segoe UI Symbol"/>
        </w:rPr>
        <w:t xml:space="preserve">☐  </w:t>
      </w:r>
      <w:r>
        <w:t xml:space="preserve">(4) High interest and preparedness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E24. </w:t>
      </w:r>
      <w:r>
        <w:rPr>
          <w:b/>
          <w:bCs/>
        </w:rPr>
        <w:t xml:space="preserve">Planned curriculum change. </w:t>
      </w:r>
      <w:r>
        <w:t xml:space="preserve">Is an increase of AI content planned for the next 2 years?</w:t>
      </w:r>
      <w:r>
        <w:rPr>
          <w:i/>
          <w:iCs/>
          <w:color w:val="6B7672"/>
          <w:sz w:val="18"/>
          <w:szCs w:val="18"/>
        </w:rPr>
        <w:t xml:space="preserve">  [domain CUR]</w:t>
      </w:r>
    </w:p>
    <w:p>
      <w:pPr>
        <w:keepNext/>
        <w:spacing w:after="60"/>
        <w:ind w:left="360"/>
      </w:pPr>
      <w:r>
        <w:rPr>
          <w:b/>
          <w:bCs/>
          <w:color w:val="0F5C63"/>
          <w:sz w:val="18"/>
          <w:szCs w:val="18"/>
        </w:rPr>
        <w:t xml:space="preserve">Captures: </w:t>
      </w:r>
      <w:r>
        <w:rPr>
          <w:color w:val="4A5552"/>
          <w:sz w:val="18"/>
          <w:szCs w:val="18"/>
        </w:rPr>
        <w:t xml:space="preserve">Momentum: where the curriculum is heading.</w:t>
      </w:r>
    </w:p>
    <w:p>
      <w:pPr>
        <w:spacing w:after="40"/>
        <w:ind w:left="360"/>
      </w:pPr>
      <w:r>
        <w:rPr>
          <w:rFonts w:ascii="Segoe UI Symbol" w:cs="Segoe UI Symbol" w:eastAsia="Segoe UI Symbol" w:hAnsi="Segoe UI Symbol"/>
        </w:rPr>
        <w:t xml:space="preserve">☐  </w:t>
      </w:r>
      <w:r>
        <w:t xml:space="preserve">(1) No plans</w:t>
      </w:r>
    </w:p>
    <w:p>
      <w:pPr>
        <w:spacing w:after="40"/>
        <w:ind w:left="360"/>
      </w:pPr>
      <w:r>
        <w:rPr>
          <w:rFonts w:ascii="Segoe UI Symbol" w:cs="Segoe UI Symbol" w:eastAsia="Segoe UI Symbol" w:hAnsi="Segoe UI Symbol"/>
        </w:rPr>
        <w:t xml:space="preserve">☐  </w:t>
      </w:r>
      <w:r>
        <w:t xml:space="preserve">(2) Under informal discussion</w:t>
      </w:r>
    </w:p>
    <w:p>
      <w:pPr>
        <w:spacing w:after="40"/>
        <w:ind w:left="360"/>
      </w:pPr>
      <w:r>
        <w:rPr>
          <w:rFonts w:ascii="Segoe UI Symbol" w:cs="Segoe UI Symbol" w:eastAsia="Segoe UI Symbol" w:hAnsi="Segoe UI Symbol"/>
        </w:rPr>
        <w:t xml:space="preserve">☐  </w:t>
      </w:r>
      <w:r>
        <w:t xml:space="preserve">(3) Approved, not yet implemented</w:t>
      </w:r>
    </w:p>
    <w:p>
      <w:pPr>
        <w:spacing w:after="40"/>
        <w:ind w:left="360"/>
      </w:pPr>
      <w:r>
        <w:rPr>
          <w:rFonts w:ascii="Segoe UI Symbol" w:cs="Segoe UI Symbol" w:eastAsia="Segoe UI Symbol" w:hAnsi="Segoe UI Symbol"/>
        </w:rPr>
        <w:t xml:space="preserve">☐  </w:t>
      </w:r>
      <w:r>
        <w:t xml:space="preserve">(4) Being implemented now</w:t>
      </w:r>
    </w:p>
    <w:p>
      <w:pPr>
        <w:spacing w:after="40"/>
        <w:ind w:left="360"/>
      </w:pPr>
      <w:r>
        <w:rPr>
          <w:rFonts w:ascii="Segoe UI Symbol" w:cs="Segoe UI Symbol" w:eastAsia="Segoe UI Symbol" w:hAnsi="Segoe UI Symbol"/>
        </w:rPr>
        <w:t xml:space="preserve">☐  </w:t>
      </w:r>
      <w:r>
        <w:t xml:space="preserve">(-1) Don't know / Not applicable</w:t>
      </w:r>
    </w:p>
    <w:p>
      <w:pPr>
        <w:pStyle w:val="Heading2"/>
      </w:pPr>
      <w:bookmarkStart w:name="_Toc13" w:id="13"/>
      <w:r>
        <w:t xml:space="preserve">Part F. Generative AI in teaching and learning</w:t>
      </w:r>
      <w:bookmarkEnd w:id="13"/>
    </w:p>
    <w:p>
      <w:pPr>
        <w:spacing w:after="120"/>
      </w:pPr>
      <w:r>
        <w:rPr>
          <w:b/>
          <w:bCs/>
        </w:rPr>
        <w:t xml:space="preserve">What this part captures. </w:t>
      </w:r>
      <w:r>
        <w:t xml:space="preserve">Captures how the unit governs and teaches generative AI: policies, permitted uses, prompt-design and verification skills, and safeguards (adapted from PAHO "AI prompt design" and AI-GUARD Tier 1). Generative AI spread faster than any earlier technology, so this part is tracked closely year to year.</w:t>
      </w:r>
    </w:p>
    <w:p>
      <w:pPr>
        <w:spacing w:after="120"/>
      </w:pPr>
      <w:r>
        <w:rPr>
          <w:i/>
          <w:iCs/>
        </w:rPr>
        <w:t xml:space="preserve">Generative AI includes chatbots and large language models such as ChatGPT, Gemini, Copilot, DeepSeek, Qwen or Ernie Bot.</w:t>
      </w:r>
    </w:p>
    <w:p>
      <w:pPr>
        <w:keepNext/>
        <w:spacing w:after="80" w:before="200"/>
      </w:pPr>
      <w:r>
        <w:rPr>
          <w:b/>
          <w:bCs/>
          <w:color w:val="0F5C63"/>
        </w:rPr>
        <w:t xml:space="preserve">F01. </w:t>
      </w:r>
      <w:r>
        <w:rPr>
          <w:b/>
          <w:bCs/>
        </w:rPr>
        <w:t xml:space="preserve">Generative AI policy. </w:t>
      </w:r>
      <w:r>
        <w:t xml:space="preserve">Which policy governs student and faculty use of generative AI in this department/course?</w:t>
      </w:r>
      <w:r>
        <w:rPr>
          <w:i/>
          <w:iCs/>
          <w:color w:val="6B7672"/>
          <w:sz w:val="18"/>
          <w:szCs w:val="18"/>
        </w:rPr>
        <w:t xml:space="preserve">  [domain GEN]</w:t>
      </w:r>
    </w:p>
    <w:p>
      <w:pPr>
        <w:keepNext/>
        <w:spacing w:after="60"/>
        <w:ind w:left="360"/>
      </w:pPr>
      <w:r>
        <w:rPr>
          <w:b/>
          <w:bCs/>
          <w:color w:val="0F5C63"/>
          <w:sz w:val="18"/>
          <w:szCs w:val="18"/>
        </w:rPr>
        <w:t xml:space="preserve">Captures: </w:t>
      </w:r>
      <w:r>
        <w:rPr>
          <w:color w:val="4A5552"/>
          <w:sz w:val="18"/>
          <w:szCs w:val="18"/>
        </w:rPr>
        <w:t xml:space="preserve">Maturity of generative-AI rules.</w:t>
      </w:r>
    </w:p>
    <w:p>
      <w:pPr>
        <w:spacing w:after="40"/>
        <w:ind w:left="360"/>
      </w:pPr>
      <w:r>
        <w:rPr>
          <w:rFonts w:ascii="Segoe UI Symbol" w:cs="Segoe UI Symbol" w:eastAsia="Segoe UI Symbol" w:hAnsi="Segoe UI Symbol"/>
        </w:rPr>
        <w:t xml:space="preserve">☐  </w:t>
      </w:r>
      <w:r>
        <w:t xml:space="preserve">(1) No policy</w:t>
      </w:r>
    </w:p>
    <w:p>
      <w:pPr>
        <w:spacing w:after="40"/>
        <w:ind w:left="360"/>
      </w:pPr>
      <w:r>
        <w:rPr>
          <w:rFonts w:ascii="Segoe UI Symbol" w:cs="Segoe UI Symbol" w:eastAsia="Segoe UI Symbol" w:hAnsi="Segoe UI Symbol"/>
        </w:rPr>
        <w:t xml:space="preserve">☐  </w:t>
      </w:r>
      <w:r>
        <w:t xml:space="preserve">(2) General academic-integrity policy only, not AI-specific</w:t>
      </w:r>
    </w:p>
    <w:p>
      <w:pPr>
        <w:spacing w:after="40"/>
        <w:ind w:left="360"/>
      </w:pPr>
      <w:r>
        <w:rPr>
          <w:rFonts w:ascii="Segoe UI Symbol" w:cs="Segoe UI Symbol" w:eastAsia="Segoe UI Symbol" w:hAnsi="Segoe UI Symbol"/>
        </w:rPr>
        <w:t xml:space="preserve">☐  </w:t>
      </w:r>
      <w:r>
        <w:t xml:space="preserve">(3) Interim guidance issued</w:t>
      </w:r>
    </w:p>
    <w:p>
      <w:pPr>
        <w:spacing w:after="40"/>
        <w:ind w:left="360"/>
      </w:pPr>
      <w:r>
        <w:rPr>
          <w:rFonts w:ascii="Segoe UI Symbol" w:cs="Segoe UI Symbol" w:eastAsia="Segoe UI Symbol" w:hAnsi="Segoe UI Symbol"/>
        </w:rPr>
        <w:t xml:space="preserve">☐  </w:t>
      </w:r>
      <w:r>
        <w:t xml:space="preserve">(4) Formal, regularly updated policy with training</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F02. </w:t>
      </w:r>
      <w:r>
        <w:rPr>
          <w:b/>
          <w:bCs/>
        </w:rPr>
        <w:t xml:space="preserve">Policy name. </w:t>
      </w:r>
      <w:r>
        <w:t xml:space="preserve">Name of the policy document (and level: university / school / department / course)</w:t>
      </w:r>
    </w:p>
    <w:p>
      <w:pPr>
        <w:keepNext/>
        <w:spacing w:after="60"/>
        <w:ind w:left="360"/>
      </w:pPr>
      <w:r>
        <w:rPr>
          <w:b/>
          <w:bCs/>
          <w:color w:val="0F5C63"/>
          <w:sz w:val="18"/>
          <w:szCs w:val="18"/>
        </w:rPr>
        <w:t xml:space="preserve">Captures: </w:t>
      </w:r>
      <w:r>
        <w:rPr>
          <w:color w:val="4A5552"/>
          <w:sz w:val="18"/>
          <w:szCs w:val="18"/>
        </w:rPr>
        <w:t xml:space="preserve">The actual document, so policies can be compared and shared.</w:t>
      </w:r>
    </w:p>
    <w:p>
      <w:pPr>
        <w:spacing w:after="80"/>
        <w:ind w:left="360"/>
      </w:pPr>
      <w:r>
        <w:t xml:space="preserve">Answer:  ______________________________</w:t>
      </w:r>
    </w:p>
    <w:p>
      <w:pPr>
        <w:keepNext/>
        <w:spacing w:after="80" w:before="200"/>
      </w:pPr>
      <w:r>
        <w:rPr>
          <w:b/>
          <w:bCs/>
          <w:color w:val="0F5C63"/>
        </w:rPr>
        <w:t xml:space="preserve">F03. </w:t>
      </w:r>
      <w:r>
        <w:rPr>
          <w:b/>
          <w:bCs/>
        </w:rPr>
        <w:t xml:space="preserve">Permitted student uses. </w:t>
      </w:r>
      <w:r>
        <w:t xml:space="preserve">Which student uses of generative AI are permitted in this course?</w:t>
      </w:r>
    </w:p>
    <w:p>
      <w:pPr>
        <w:keepNext/>
        <w:spacing w:after="60"/>
        <w:ind w:left="360"/>
      </w:pPr>
      <w:r>
        <w:rPr>
          <w:b/>
          <w:bCs/>
          <w:color w:val="0F5C63"/>
          <w:sz w:val="18"/>
          <w:szCs w:val="18"/>
        </w:rPr>
        <w:t xml:space="preserve">Captures: </w:t>
      </w:r>
      <w:r>
        <w:rPr>
          <w:color w:val="4A5552"/>
          <w:sz w:val="18"/>
          <w:szCs w:val="18"/>
        </w:rPr>
        <w:t xml:space="preserve">What students may actually do with generative AI.</w:t>
      </w:r>
    </w:p>
    <w:p>
      <w:pPr>
        <w:spacing w:after="40"/>
        <w:ind w:left="360"/>
      </w:pPr>
      <w:r>
        <w:rPr>
          <w:rFonts w:ascii="Segoe UI Symbol" w:cs="Segoe UI Symbol" w:eastAsia="Segoe UI Symbol" w:hAnsi="Segoe UI Symbol"/>
        </w:rPr>
        <w:t xml:space="preserve">☐  </w:t>
      </w:r>
      <w:r>
        <w:t xml:space="preserve">Studying / explanations</w:t>
      </w:r>
    </w:p>
    <w:p>
      <w:pPr>
        <w:spacing w:after="40"/>
        <w:ind w:left="360"/>
      </w:pPr>
      <w:r>
        <w:rPr>
          <w:rFonts w:ascii="Segoe UI Symbol" w:cs="Segoe UI Symbol" w:eastAsia="Segoe UI Symbol" w:hAnsi="Segoe UI Symbol"/>
        </w:rPr>
        <w:t xml:space="preserve">☐  </w:t>
      </w:r>
      <w:r>
        <w:t xml:space="preserve">Writing support with disclosure</w:t>
      </w:r>
    </w:p>
    <w:p>
      <w:pPr>
        <w:spacing w:after="40"/>
        <w:ind w:left="360"/>
      </w:pPr>
      <w:r>
        <w:rPr>
          <w:rFonts w:ascii="Segoe UI Symbol" w:cs="Segoe UI Symbol" w:eastAsia="Segoe UI Symbol" w:hAnsi="Segoe UI Symbol"/>
        </w:rPr>
        <w:t xml:space="preserve">☐  </w:t>
      </w:r>
      <w:r>
        <w:t xml:space="preserve">Practising clinical cases</w:t>
      </w:r>
    </w:p>
    <w:p>
      <w:pPr>
        <w:spacing w:after="40"/>
        <w:ind w:left="360"/>
      </w:pPr>
      <w:r>
        <w:rPr>
          <w:rFonts w:ascii="Segoe UI Symbol" w:cs="Segoe UI Symbol" w:eastAsia="Segoe UI Symbol" w:hAnsi="Segoe UI Symbol"/>
        </w:rPr>
        <w:t xml:space="preserve">☐  </w:t>
      </w:r>
      <w:r>
        <w:t xml:space="preserve">Coding assistance</w:t>
      </w:r>
    </w:p>
    <w:p>
      <w:pPr>
        <w:spacing w:after="40"/>
        <w:ind w:left="360"/>
      </w:pPr>
      <w:r>
        <w:rPr>
          <w:rFonts w:ascii="Segoe UI Symbol" w:cs="Segoe UI Symbol" w:eastAsia="Segoe UI Symbol" w:hAnsi="Segoe UI Symbol"/>
        </w:rPr>
        <w:t xml:space="preserve">☐  </w:t>
      </w:r>
      <w:r>
        <w:t xml:space="preserve">Literature search / research support</w:t>
      </w:r>
    </w:p>
    <w:p>
      <w:pPr>
        <w:spacing w:after="40"/>
        <w:ind w:left="360"/>
      </w:pPr>
      <w:r>
        <w:rPr>
          <w:rFonts w:ascii="Segoe UI Symbol" w:cs="Segoe UI Symbol" w:eastAsia="Segoe UI Symbol" w:hAnsi="Segoe UI Symbol"/>
        </w:rPr>
        <w:t xml:space="preserve">☐  </w:t>
      </w:r>
      <w:r>
        <w:t xml:space="preserve">Use during assessments</w:t>
      </w:r>
    </w:p>
    <w:p>
      <w:pPr>
        <w:spacing w:after="40"/>
        <w:ind w:left="360"/>
      </w:pPr>
      <w:r>
        <w:rPr>
          <w:rFonts w:ascii="Segoe UI Symbol" w:cs="Segoe UI Symbol" w:eastAsia="Segoe UI Symbol" w:hAnsi="Segoe UI Symbol"/>
        </w:rPr>
        <w:t xml:space="preserve">☐  </w:t>
      </w:r>
      <w:r>
        <w:t xml:space="preserve">All use is prohibited</w:t>
      </w:r>
    </w:p>
    <w:p>
      <w:pPr>
        <w:spacing w:after="40"/>
        <w:ind w:left="360"/>
      </w:pPr>
      <w:r>
        <w:rPr>
          <w:rFonts w:ascii="Segoe UI Symbol" w:cs="Segoe UI Symbol" w:eastAsia="Segoe UI Symbol" w:hAnsi="Segoe UI Symbol"/>
        </w:rPr>
        <w:t xml:space="preserve">☐  </w:t>
      </w:r>
      <w:r>
        <w:t xml:space="preserve">Not defined</w:t>
      </w:r>
    </w:p>
    <w:p>
      <w:pPr>
        <w:spacing w:after="80"/>
        <w:ind w:left="360"/>
      </w:pPr>
      <w:r>
        <w:t xml:space="preserve">Other, specify:  ______________________________</w:t>
      </w:r>
    </w:p>
    <w:p>
      <w:pPr>
        <w:keepNext/>
        <w:spacing w:after="80" w:before="200"/>
      </w:pPr>
      <w:r>
        <w:rPr>
          <w:b/>
          <w:bCs/>
          <w:color w:val="0F5C63"/>
        </w:rPr>
        <w:t xml:space="preserve">F04. </w:t>
      </w:r>
      <w:r>
        <w:rPr>
          <w:b/>
          <w:bCs/>
        </w:rPr>
        <w:t xml:space="preserve">Prompt design teaching. </w:t>
      </w:r>
      <w:r>
        <w:t xml:space="preserve">Are students taught how to design effective prompts (context, task, format, audience, constraints)?</w:t>
      </w:r>
      <w:r>
        <w:rPr>
          <w:i/>
          <w:iCs/>
          <w:color w:val="6B7672"/>
          <w:sz w:val="18"/>
          <w:szCs w:val="18"/>
        </w:rPr>
        <w:t xml:space="preserve">  [domain GEN]</w:t>
      </w:r>
    </w:p>
    <w:p>
      <w:pPr>
        <w:keepNext/>
        <w:spacing w:after="60"/>
        <w:ind w:left="360"/>
      </w:pPr>
      <w:r>
        <w:rPr>
          <w:b/>
          <w:bCs/>
          <w:color w:val="0F5C63"/>
          <w:sz w:val="18"/>
          <w:szCs w:val="18"/>
        </w:rPr>
        <w:t xml:space="preserve">Captures: </w:t>
      </w:r>
      <w:r>
        <w:rPr>
          <w:color w:val="4A5552"/>
          <w:sz w:val="18"/>
          <w:szCs w:val="18"/>
        </w:rPr>
        <w:t xml:space="preserve">Prompt design as a core digital skill (PAHO).</w:t>
      </w:r>
    </w:p>
    <w:p>
      <w:pPr>
        <w:spacing w:after="40"/>
        <w:ind w:left="360"/>
      </w:pPr>
      <w:r>
        <w:rPr>
          <w:rFonts w:ascii="Segoe UI Symbol" w:cs="Segoe UI Symbol" w:eastAsia="Segoe UI Symbol" w:hAnsi="Segoe UI Symbol"/>
        </w:rPr>
        <w:t xml:space="preserve">☐  </w:t>
      </w:r>
      <w:r>
        <w:t xml:space="preserve">(1) Not taught</w:t>
      </w:r>
    </w:p>
    <w:p>
      <w:pPr>
        <w:spacing w:after="40"/>
        <w:ind w:left="360"/>
      </w:pPr>
      <w:r>
        <w:rPr>
          <w:rFonts w:ascii="Segoe UI Symbol" w:cs="Segoe UI Symbol" w:eastAsia="Segoe UI Symbol" w:hAnsi="Segoe UI Symbol"/>
        </w:rPr>
        <w:t xml:space="preserve">☐  </w:t>
      </w:r>
      <w:r>
        <w:t xml:space="preserve">(2) Mentioned informally</w:t>
      </w:r>
    </w:p>
    <w:p>
      <w:pPr>
        <w:spacing w:after="40"/>
        <w:ind w:left="360"/>
      </w:pPr>
      <w:r>
        <w:rPr>
          <w:rFonts w:ascii="Segoe UI Symbol" w:cs="Segoe UI Symbol" w:eastAsia="Segoe UI Symbol" w:hAnsi="Segoe UI Symbol"/>
        </w:rPr>
        <w:t xml:space="preserve">☐  </w:t>
      </w:r>
      <w:r>
        <w:t xml:space="preserve">(3) 1 dedicated session</w:t>
      </w:r>
    </w:p>
    <w:p>
      <w:pPr>
        <w:spacing w:after="40"/>
        <w:ind w:left="360"/>
      </w:pPr>
      <w:r>
        <w:rPr>
          <w:rFonts w:ascii="Segoe UI Symbol" w:cs="Segoe UI Symbol" w:eastAsia="Segoe UI Symbol" w:hAnsi="Segoe UI Symbol"/>
        </w:rPr>
        <w:t xml:space="preserve">☐  </w:t>
      </w:r>
      <w:r>
        <w:t xml:space="preserve">(4) Integrated practice with feedback</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F05. </w:t>
      </w:r>
      <w:r>
        <w:rPr>
          <w:b/>
          <w:bCs/>
        </w:rPr>
        <w:t xml:space="preserve">Verification of outputs. </w:t>
      </w:r>
      <w:r>
        <w:t xml:space="preserve">Are students taught to verify generative-AI outputs (hallucinations, fabricated references, outdated guidance)?</w:t>
      </w:r>
      <w:r>
        <w:rPr>
          <w:i/>
          <w:iCs/>
          <w:color w:val="6B7672"/>
          <w:sz w:val="18"/>
          <w:szCs w:val="18"/>
        </w:rPr>
        <w:t xml:space="preserve">  [domain GEN]</w:t>
      </w:r>
    </w:p>
    <w:p>
      <w:pPr>
        <w:keepNext/>
        <w:spacing w:after="60"/>
        <w:ind w:left="360"/>
      </w:pPr>
      <w:r>
        <w:rPr>
          <w:b/>
          <w:bCs/>
          <w:color w:val="0F5C63"/>
          <w:sz w:val="18"/>
          <w:szCs w:val="18"/>
        </w:rPr>
        <w:t xml:space="preserve">Captures: </w:t>
      </w:r>
      <w:r>
        <w:rPr>
          <w:color w:val="4A5552"/>
          <w:sz w:val="18"/>
          <w:szCs w:val="18"/>
        </w:rPr>
        <w:t xml:space="preserve">Critical checking of AI output, essential for patient safety.</w:t>
      </w:r>
    </w:p>
    <w:p>
      <w:pPr>
        <w:spacing w:after="40"/>
        <w:ind w:left="360"/>
      </w:pPr>
      <w:r>
        <w:rPr>
          <w:rFonts w:ascii="Segoe UI Symbol" w:cs="Segoe UI Symbol" w:eastAsia="Segoe UI Symbol" w:hAnsi="Segoe UI Symbol"/>
        </w:rPr>
        <w:t xml:space="preserve">☐  </w:t>
      </w:r>
      <w:r>
        <w:t xml:space="preserve">(1) Not taught</w:t>
      </w:r>
    </w:p>
    <w:p>
      <w:pPr>
        <w:spacing w:after="40"/>
        <w:ind w:left="360"/>
      </w:pPr>
      <w:r>
        <w:rPr>
          <w:rFonts w:ascii="Segoe UI Symbol" w:cs="Segoe UI Symbol" w:eastAsia="Segoe UI Symbol" w:hAnsi="Segoe UI Symbol"/>
        </w:rPr>
        <w:t xml:space="preserve">☐  </w:t>
      </w:r>
      <w:r>
        <w:t xml:space="preserve">(2) Mentioned informally</w:t>
      </w:r>
    </w:p>
    <w:p>
      <w:pPr>
        <w:spacing w:after="40"/>
        <w:ind w:left="360"/>
      </w:pPr>
      <w:r>
        <w:rPr>
          <w:rFonts w:ascii="Segoe UI Symbol" w:cs="Segoe UI Symbol" w:eastAsia="Segoe UI Symbol" w:hAnsi="Segoe UI Symbol"/>
        </w:rPr>
        <w:t xml:space="preserve">☐  </w:t>
      </w:r>
      <w:r>
        <w:t xml:space="preserve">(3) 1 dedicated session</w:t>
      </w:r>
    </w:p>
    <w:p>
      <w:pPr>
        <w:spacing w:after="40"/>
        <w:ind w:left="360"/>
      </w:pPr>
      <w:r>
        <w:rPr>
          <w:rFonts w:ascii="Segoe UI Symbol" w:cs="Segoe UI Symbol" w:eastAsia="Segoe UI Symbol" w:hAnsi="Segoe UI Symbol"/>
        </w:rPr>
        <w:t xml:space="preserve">☐  </w:t>
      </w:r>
      <w:r>
        <w:t xml:space="preserve">(4) Integrated practice with assessment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F06. </w:t>
      </w:r>
      <w:r>
        <w:rPr>
          <w:b/>
          <w:bCs/>
        </w:rPr>
        <w:t xml:space="preserve">Generative AI safeguards. </w:t>
      </w:r>
      <w:r>
        <w:t xml:space="preserve">Which safeguards are in place for generative AI use in this department/course? (adapted from PAHO AI-GUARD, Tier 1)</w:t>
      </w:r>
    </w:p>
    <w:p>
      <w:pPr>
        <w:keepNext/>
        <w:spacing w:after="60"/>
        <w:ind w:left="360"/>
      </w:pPr>
      <w:r>
        <w:rPr>
          <w:b/>
          <w:bCs/>
          <w:color w:val="0F5C63"/>
          <w:sz w:val="18"/>
          <w:szCs w:val="18"/>
        </w:rPr>
        <w:t xml:space="preserve">Captures: </w:t>
      </w:r>
      <w:r>
        <w:rPr>
          <w:color w:val="4A5552"/>
          <w:sz w:val="18"/>
          <w:szCs w:val="18"/>
        </w:rPr>
        <w:t xml:space="preserve">A safeguards checklist scored Yes = 2, Partial = 1, No = 0 into a generative-AI safeguards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1000"/>
        <w:gridCol w:w="1000"/>
        <w:gridCol w:w="1000"/>
        <w:gridCol w:w="1000"/>
      </w:tblGrid>
      <w:tr>
        <w:trPr>
          <w:tblHeader/>
        </w:trPr>
        <w:tc>
          <w:tcPr>
            <w:tcW w:type="dxa" w:w="60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Item</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Yes</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Partial</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No</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Don't know</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Rule that no identifiable patient data is entered into public AI tools</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An institutionally licensed, privacy-protected generative AI tool is available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Students must disclose AI use in assignments</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Human verification required before AI output is used in patient care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Process to report misuse or AI errors</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Staff and students trained on limitations and bias of generative AI</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bl>
    <w:p>
      <w:pPr>
        <w:spacing w:after="120"/>
      </w:pPr>
      <w:r>
        <w:rPr>
          <w:i/>
          <w:iCs/>
          <w:sz w:val="18"/>
          <w:szCs w:val="18"/>
        </w:rPr>
        <w:t xml:space="preserve">Scoring: Yes = 2, Partial = 1, No = 0.</w:t>
      </w:r>
    </w:p>
    <w:p>
      <w:pPr>
        <w:keepNext/>
        <w:spacing w:after="80" w:before="200"/>
      </w:pPr>
      <w:r>
        <w:rPr>
          <w:b/>
          <w:bCs/>
          <w:color w:val="0F5C63"/>
        </w:rPr>
        <w:t xml:space="preserve">F07. </w:t>
      </w:r>
      <w:r>
        <w:rPr>
          <w:b/>
          <w:bCs/>
        </w:rPr>
        <w:t xml:space="preserve">Faculty GenAI use. </w:t>
      </w:r>
      <w:r>
        <w:t xml:space="preserve">How often do faculty use generative AI to prepare teaching materials or assessments?</w:t>
      </w:r>
    </w:p>
    <w:p>
      <w:pPr>
        <w:keepNext/>
        <w:spacing w:after="60"/>
        <w:ind w:left="360"/>
      </w:pPr>
      <w:r>
        <w:rPr>
          <w:b/>
          <w:bCs/>
          <w:color w:val="0F5C63"/>
          <w:sz w:val="18"/>
          <w:szCs w:val="18"/>
        </w:rPr>
        <w:t xml:space="preserve">Captures: </w:t>
      </w:r>
      <w:r>
        <w:rPr>
          <w:color w:val="4A5552"/>
          <w:sz w:val="18"/>
          <w:szCs w:val="18"/>
        </w:rPr>
        <w:t xml:space="preserve">Faculty adoption of generative AI in their own work.</w:t>
      </w:r>
    </w:p>
    <w:p>
      <w:pPr>
        <w:spacing w:after="40"/>
        <w:ind w:left="360"/>
      </w:pPr>
      <w:r>
        <w:rPr>
          <w:rFonts w:ascii="Segoe UI Symbol" w:cs="Segoe UI Symbol" w:eastAsia="Segoe UI Symbol" w:hAnsi="Segoe UI Symbol"/>
        </w:rPr>
        <w:t xml:space="preserve">☐  </w:t>
      </w:r>
      <w:r>
        <w:t xml:space="preserve">Never</w:t>
      </w:r>
    </w:p>
    <w:p>
      <w:pPr>
        <w:spacing w:after="40"/>
        <w:ind w:left="360"/>
      </w:pPr>
      <w:r>
        <w:rPr>
          <w:rFonts w:ascii="Segoe UI Symbol" w:cs="Segoe UI Symbol" w:eastAsia="Segoe UI Symbol" w:hAnsi="Segoe UI Symbol"/>
        </w:rPr>
        <w:t xml:space="preserve">☐  </w:t>
      </w:r>
      <w:r>
        <w:t xml:space="preserve">Occasionally</w:t>
      </w:r>
    </w:p>
    <w:p>
      <w:pPr>
        <w:spacing w:after="40"/>
        <w:ind w:left="360"/>
      </w:pPr>
      <w:r>
        <w:rPr>
          <w:rFonts w:ascii="Segoe UI Symbol" w:cs="Segoe UI Symbol" w:eastAsia="Segoe UI Symbol" w:hAnsi="Segoe UI Symbol"/>
        </w:rPr>
        <w:t xml:space="preserve">☐  </w:t>
      </w:r>
      <w:r>
        <w:t xml:space="preserve">Monthly</w:t>
      </w:r>
    </w:p>
    <w:p>
      <w:pPr>
        <w:spacing w:after="40"/>
        <w:ind w:left="360"/>
      </w:pPr>
      <w:r>
        <w:rPr>
          <w:rFonts w:ascii="Segoe UI Symbol" w:cs="Segoe UI Symbol" w:eastAsia="Segoe UI Symbol" w:hAnsi="Segoe UI Symbol"/>
        </w:rPr>
        <w:t xml:space="preserve">☐  </w:t>
      </w:r>
      <w:r>
        <w:t xml:space="preserve">Weekly or more</w:t>
      </w:r>
    </w:p>
    <w:p>
      <w:pPr>
        <w:spacing w:after="40"/>
        <w:ind w:left="360"/>
      </w:pPr>
      <w:r>
        <w:rPr>
          <w:rFonts w:ascii="Segoe UI Symbol" w:cs="Segoe UI Symbol" w:eastAsia="Segoe UI Symbol" w:hAnsi="Segoe UI Symbol"/>
        </w:rPr>
        <w:t xml:space="preserve">☐  </w:t>
      </w:r>
      <w:r>
        <w:t xml:space="preserve">Don't know</w:t>
      </w:r>
    </w:p>
    <w:p>
      <w:pPr>
        <w:keepNext/>
        <w:spacing w:after="80" w:before="200"/>
      </w:pPr>
      <w:r>
        <w:rPr>
          <w:b/>
          <w:bCs/>
          <w:color w:val="0F5C63"/>
        </w:rPr>
        <w:t xml:space="preserve">F08. </w:t>
      </w:r>
      <w:r>
        <w:rPr>
          <w:b/>
          <w:bCs/>
        </w:rPr>
        <w:t xml:space="preserve">AI-detection software. </w:t>
      </w:r>
      <w:r>
        <w:t xml:space="preserve">Is AI-text detection software used to assess student work?</w:t>
      </w:r>
    </w:p>
    <w:p>
      <w:pPr>
        <w:keepNext/>
        <w:spacing w:after="60"/>
        <w:ind w:left="360"/>
      </w:pPr>
      <w:r>
        <w:rPr>
          <w:b/>
          <w:bCs/>
          <w:color w:val="0F5C63"/>
          <w:sz w:val="18"/>
          <w:szCs w:val="18"/>
        </w:rPr>
        <w:t xml:space="preserve">Captures: </w:t>
      </w:r>
      <w:r>
        <w:rPr>
          <w:color w:val="4A5552"/>
          <w:sz w:val="18"/>
          <w:szCs w:val="18"/>
        </w:rPr>
        <w:t xml:space="preserve">Reliance on detection tools, which have known accuracy problems.</w:t>
      </w:r>
    </w:p>
    <w:p>
      <w:pPr>
        <w:spacing w:after="40"/>
        <w:ind w:left="360"/>
      </w:pPr>
      <w:r>
        <w:rPr>
          <w:rFonts w:ascii="Segoe UI Symbol" w:cs="Segoe UI Symbol" w:eastAsia="Segoe UI Symbol" w:hAnsi="Segoe UI Symbol"/>
        </w:rPr>
        <w:t xml:space="preserve">☐  </w:t>
      </w:r>
      <w:r>
        <w:t xml:space="preserve">Yes, routinely</w:t>
      </w:r>
    </w:p>
    <w:p>
      <w:pPr>
        <w:spacing w:after="40"/>
        <w:ind w:left="360"/>
      </w:pPr>
      <w:r>
        <w:rPr>
          <w:rFonts w:ascii="Segoe UI Symbol" w:cs="Segoe UI Symbol" w:eastAsia="Segoe UI Symbol" w:hAnsi="Segoe UI Symbol"/>
        </w:rPr>
        <w:t xml:space="preserve">☐  </w:t>
      </w:r>
      <w:r>
        <w:t xml:space="preserve">Yes, occasionally</w:t>
      </w:r>
    </w:p>
    <w:p>
      <w:pPr>
        <w:spacing w:after="40"/>
        <w:ind w:left="360"/>
      </w:pPr>
      <w:r>
        <w:rPr>
          <w:rFonts w:ascii="Segoe UI Symbol" w:cs="Segoe UI Symbol" w:eastAsia="Segoe UI Symbol" w:hAnsi="Segoe UI Symbol"/>
        </w:rPr>
        <w:t xml:space="preserve">☐  </w:t>
      </w:r>
      <w:r>
        <w:t xml:space="preserve">No</w:t>
      </w:r>
    </w:p>
    <w:p>
      <w:pPr>
        <w:spacing w:after="40"/>
        <w:ind w:left="360"/>
      </w:pPr>
      <w:r>
        <w:rPr>
          <w:rFonts w:ascii="Segoe UI Symbol" w:cs="Segoe UI Symbol" w:eastAsia="Segoe UI Symbol" w:hAnsi="Segoe UI Symbol"/>
        </w:rPr>
        <w:t xml:space="preserve">☐  </w:t>
      </w:r>
      <w:r>
        <w:t xml:space="preserve">Don't know</w:t>
      </w:r>
    </w:p>
    <w:p>
      <w:pPr>
        <w:pStyle w:val="Heading2"/>
      </w:pPr>
      <w:bookmarkStart w:name="_Toc14" w:id="14"/>
      <w:r>
        <w:t xml:space="preserve">Part G. Health informatics</w:t>
      </w:r>
      <w:bookmarkEnd w:id="14"/>
    </w:p>
    <w:p>
      <w:pPr>
        <w:spacing w:after="120"/>
      </w:pPr>
      <w:r>
        <w:rPr>
          <w:b/>
          <w:bCs/>
        </w:rPr>
        <w:t xml:space="preserve">What this part captures. </w:t>
      </w:r>
      <w:r>
        <w:t xml:space="preserve">Measures the digital backbone of the school clinic and how informatics is taught: electronic records, imaging archives, coding, teledentistry, analytics and research data access, plus teaching hours and staff. Health informatics produces the structured data that AI and research depend on.</w:t>
      </w:r>
    </w:p>
    <w:p>
      <w:pPr>
        <w:spacing w:after="120"/>
      </w:pPr>
      <w:r>
        <w:rPr>
          <w:i/>
          <w:iCs/>
        </w:rPr>
        <w:t xml:space="preserve">Health informatics covers electronic health records, imaging systems, coding and terminologies, teledentistry, data analytics and geographic information systems.</w:t>
      </w:r>
    </w:p>
    <w:p>
      <w:pPr>
        <w:keepNext/>
        <w:spacing w:after="80" w:before="200"/>
      </w:pPr>
      <w:r>
        <w:rPr>
          <w:b/>
          <w:bCs/>
          <w:color w:val="0F5C63"/>
        </w:rPr>
        <w:t xml:space="preserve">G01. </w:t>
      </w:r>
      <w:r>
        <w:rPr>
          <w:b/>
          <w:bCs/>
        </w:rPr>
        <w:t xml:space="preserve">Electronic health record. </w:t>
      </w:r>
      <w:r>
        <w:t xml:space="preserve">Which best describes the patient record system used in the clinics of this department?</w:t>
      </w:r>
      <w:r>
        <w:rPr>
          <w:i/>
          <w:iCs/>
          <w:color w:val="6B7672"/>
          <w:sz w:val="18"/>
          <w:szCs w:val="18"/>
        </w:rPr>
        <w:t xml:space="preserve">  [domain HIN]</w:t>
      </w:r>
    </w:p>
    <w:p>
      <w:pPr>
        <w:keepNext/>
        <w:spacing w:after="60"/>
        <w:ind w:left="360"/>
      </w:pPr>
      <w:r>
        <w:rPr>
          <w:b/>
          <w:bCs/>
          <w:color w:val="0F5C63"/>
          <w:sz w:val="18"/>
          <w:szCs w:val="18"/>
        </w:rPr>
        <w:t xml:space="preserve">Captures: </w:t>
      </w:r>
      <w:r>
        <w:rPr>
          <w:color w:val="4A5552"/>
          <w:sz w:val="18"/>
          <w:szCs w:val="18"/>
        </w:rPr>
        <w:t xml:space="preserve">Digital maturity of patient records, the main source of clinical data.</w:t>
      </w:r>
    </w:p>
    <w:p>
      <w:pPr>
        <w:spacing w:after="40"/>
        <w:ind w:left="360"/>
      </w:pPr>
      <w:r>
        <w:rPr>
          <w:rFonts w:ascii="Segoe UI Symbol" w:cs="Segoe UI Symbol" w:eastAsia="Segoe UI Symbol" w:hAnsi="Segoe UI Symbol"/>
        </w:rPr>
        <w:t xml:space="preserve">☐  </w:t>
      </w:r>
      <w:r>
        <w:t xml:space="preserve">(1) Paper records</w:t>
      </w:r>
    </w:p>
    <w:p>
      <w:pPr>
        <w:spacing w:after="40"/>
        <w:ind w:left="360"/>
      </w:pPr>
      <w:r>
        <w:rPr>
          <w:rFonts w:ascii="Segoe UI Symbol" w:cs="Segoe UI Symbol" w:eastAsia="Segoe UI Symbol" w:hAnsi="Segoe UI Symbol"/>
        </w:rPr>
        <w:t xml:space="preserve">☐  </w:t>
      </w:r>
      <w:r>
        <w:t xml:space="preserve">(2) Electronic scheduling/billing only; clinical notes on paper</w:t>
      </w:r>
    </w:p>
    <w:p>
      <w:pPr>
        <w:spacing w:after="40"/>
        <w:ind w:left="360"/>
      </w:pPr>
      <w:r>
        <w:rPr>
          <w:rFonts w:ascii="Segoe UI Symbol" w:cs="Segoe UI Symbol" w:eastAsia="Segoe UI Symbol" w:hAnsi="Segoe UI Symbol"/>
        </w:rPr>
        <w:t xml:space="preserve">☐  </w:t>
      </w:r>
      <w:r>
        <w:t xml:space="preserve">(3) Electronic clinical records, mostly free text</w:t>
      </w:r>
    </w:p>
    <w:p>
      <w:pPr>
        <w:spacing w:after="40"/>
        <w:ind w:left="360"/>
      </w:pPr>
      <w:r>
        <w:rPr>
          <w:rFonts w:ascii="Segoe UI Symbol" w:cs="Segoe UI Symbol" w:eastAsia="Segoe UI Symbol" w:hAnsi="Segoe UI Symbol"/>
        </w:rPr>
        <w:t xml:space="preserve">☐  </w:t>
      </w:r>
      <w:r>
        <w:t xml:space="preserve">(4) Integrated electronic record with structured data, imaging and decision support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G02. </w:t>
      </w:r>
      <w:r>
        <w:rPr>
          <w:b/>
          <w:bCs/>
        </w:rPr>
        <w:t xml:space="preserve">EHR system name. </w:t>
      </w:r>
      <w:r>
        <w:t xml:space="preserve">Name the electronic record and imaging (PACS) systems used (e.g., axiUm, Dentrix, MiPACS)</w:t>
      </w:r>
    </w:p>
    <w:p>
      <w:pPr>
        <w:keepNext/>
        <w:spacing w:after="60"/>
        <w:ind w:left="360"/>
      </w:pPr>
      <w:r>
        <w:rPr>
          <w:b/>
          <w:bCs/>
          <w:color w:val="0F5C63"/>
          <w:sz w:val="18"/>
          <w:szCs w:val="18"/>
        </w:rPr>
        <w:t xml:space="preserve">Captures: </w:t>
      </w:r>
      <w:r>
        <w:rPr>
          <w:color w:val="4A5552"/>
          <w:sz w:val="18"/>
          <w:szCs w:val="18"/>
        </w:rPr>
        <w:t xml:space="preserve">The actual systems, to study interoperability and shared data formats across schools.</w:t>
      </w:r>
    </w:p>
    <w:p>
      <w:pPr>
        <w:spacing w:after="80"/>
        <w:ind w:left="360"/>
      </w:pPr>
      <w:r>
        <w:t xml:space="preserve">Answer:  ______________________________</w:t>
      </w:r>
    </w:p>
    <w:p>
      <w:pPr>
        <w:keepNext/>
        <w:spacing w:after="80" w:before="200"/>
      </w:pPr>
      <w:r>
        <w:rPr>
          <w:b/>
          <w:bCs/>
          <w:color w:val="0F5C63"/>
        </w:rPr>
        <w:t xml:space="preserve">G03. </w:t>
      </w:r>
      <w:r>
        <w:rPr>
          <w:b/>
          <w:bCs/>
        </w:rPr>
        <w:t xml:space="preserve">Coding and terminologies. </w:t>
      </w:r>
      <w:r>
        <w:t xml:space="preserve">Which coding systems are used to record diagnoses and procedures?</w:t>
      </w:r>
    </w:p>
    <w:p>
      <w:pPr>
        <w:keepNext/>
        <w:spacing w:after="60"/>
        <w:ind w:left="360"/>
      </w:pPr>
      <w:r>
        <w:rPr>
          <w:b/>
          <w:bCs/>
          <w:color w:val="0F5C63"/>
          <w:sz w:val="18"/>
          <w:szCs w:val="18"/>
        </w:rPr>
        <w:t xml:space="preserve">Captures: </w:t>
      </w:r>
      <w:r>
        <w:rPr>
          <w:color w:val="4A5552"/>
          <w:sz w:val="18"/>
          <w:szCs w:val="18"/>
        </w:rPr>
        <w:t xml:space="preserve">Use of standard codes, which makes data comparable and usable for AI.</w:t>
      </w:r>
    </w:p>
    <w:p>
      <w:pPr>
        <w:spacing w:after="40"/>
        <w:ind w:left="360"/>
      </w:pPr>
      <w:r>
        <w:rPr>
          <w:rFonts w:ascii="Segoe UI Symbol" w:cs="Segoe UI Symbol" w:eastAsia="Segoe UI Symbol" w:hAnsi="Segoe UI Symbol"/>
        </w:rPr>
        <w:t xml:space="preserve">☐  </w:t>
      </w:r>
      <w:r>
        <w:t xml:space="preserve">ICD-10 / ICD-11</w:t>
      </w:r>
    </w:p>
    <w:p>
      <w:pPr>
        <w:spacing w:after="40"/>
        <w:ind w:left="360"/>
      </w:pPr>
      <w:r>
        <w:rPr>
          <w:rFonts w:ascii="Segoe UI Symbol" w:cs="Segoe UI Symbol" w:eastAsia="Segoe UI Symbol" w:hAnsi="Segoe UI Symbol"/>
        </w:rPr>
        <w:t xml:space="preserve">☐  </w:t>
      </w:r>
      <w:r>
        <w:t xml:space="preserve">SNODENT / SNOMED CT</w:t>
      </w:r>
    </w:p>
    <w:p>
      <w:pPr>
        <w:spacing w:after="40"/>
        <w:ind w:left="360"/>
      </w:pPr>
      <w:r>
        <w:rPr>
          <w:rFonts w:ascii="Segoe UI Symbol" w:cs="Segoe UI Symbol" w:eastAsia="Segoe UI Symbol" w:hAnsi="Segoe UI Symbol"/>
        </w:rPr>
        <w:t xml:space="preserve">☐  </w:t>
      </w:r>
      <w:r>
        <w:t xml:space="preserve">Procedure codes (CDT, TUSS or national equivalent)</w:t>
      </w:r>
    </w:p>
    <w:p>
      <w:pPr>
        <w:spacing w:after="40"/>
        <w:ind w:left="360"/>
      </w:pPr>
      <w:r>
        <w:rPr>
          <w:rFonts w:ascii="Segoe UI Symbol" w:cs="Segoe UI Symbol" w:eastAsia="Segoe UI Symbol" w:hAnsi="Segoe UI Symbol"/>
        </w:rPr>
        <w:t xml:space="preserve">☐  </w:t>
      </w:r>
      <w:r>
        <w:t xml:space="preserve">Free text only / none</w:t>
      </w:r>
    </w:p>
    <w:p>
      <w:pPr>
        <w:spacing w:after="80"/>
        <w:ind w:left="360"/>
      </w:pPr>
      <w:r>
        <w:t xml:space="preserve">Other, specify:  ______________________________</w:t>
      </w:r>
    </w:p>
    <w:p>
      <w:pPr>
        <w:keepNext/>
        <w:spacing w:after="80" w:before="200"/>
      </w:pPr>
      <w:r>
        <w:rPr>
          <w:b/>
          <w:bCs/>
          <w:color w:val="0F5C63"/>
        </w:rPr>
        <w:t xml:space="preserve">G04. </w:t>
      </w:r>
      <w:r>
        <w:rPr>
          <w:b/>
          <w:bCs/>
        </w:rPr>
        <w:t xml:space="preserve">Digital imaging archive. </w:t>
      </w:r>
      <w:r>
        <w:t xml:space="preserve">How are dental images stored and shared?</w:t>
      </w:r>
      <w:r>
        <w:rPr>
          <w:i/>
          <w:iCs/>
          <w:color w:val="6B7672"/>
          <w:sz w:val="18"/>
          <w:szCs w:val="18"/>
        </w:rPr>
        <w:t xml:space="preserve">  [domain HIN]</w:t>
      </w:r>
    </w:p>
    <w:p>
      <w:pPr>
        <w:keepNext/>
        <w:spacing w:after="60"/>
        <w:ind w:left="360"/>
      </w:pPr>
      <w:r>
        <w:rPr>
          <w:b/>
          <w:bCs/>
          <w:color w:val="0F5C63"/>
          <w:sz w:val="18"/>
          <w:szCs w:val="18"/>
        </w:rPr>
        <w:t xml:space="preserve">Captures: </w:t>
      </w:r>
      <w:r>
        <w:rPr>
          <w:color w:val="4A5552"/>
          <w:sz w:val="18"/>
          <w:szCs w:val="18"/>
        </w:rPr>
        <w:t xml:space="preserve">Whether images are centrally available, a precondition for imaging AI.</w:t>
      </w:r>
    </w:p>
    <w:p>
      <w:pPr>
        <w:spacing w:after="40"/>
        <w:ind w:left="360"/>
      </w:pPr>
      <w:r>
        <w:rPr>
          <w:rFonts w:ascii="Segoe UI Symbol" w:cs="Segoe UI Symbol" w:eastAsia="Segoe UI Symbol" w:hAnsi="Segoe UI Symbol"/>
        </w:rPr>
        <w:t xml:space="preserve">☐  </w:t>
      </w:r>
      <w:r>
        <w:t xml:space="preserve">(1) Film or images not archived centrally</w:t>
      </w:r>
    </w:p>
    <w:p>
      <w:pPr>
        <w:spacing w:after="40"/>
        <w:ind w:left="360"/>
      </w:pPr>
      <w:r>
        <w:rPr>
          <w:rFonts w:ascii="Segoe UI Symbol" w:cs="Segoe UI Symbol" w:eastAsia="Segoe UI Symbol" w:hAnsi="Segoe UI Symbol"/>
        </w:rPr>
        <w:t xml:space="preserve">☐  </w:t>
      </w:r>
      <w:r>
        <w:t xml:space="preserve">(2) Digital images stored per device or computer</w:t>
      </w:r>
    </w:p>
    <w:p>
      <w:pPr>
        <w:spacing w:after="40"/>
        <w:ind w:left="360"/>
      </w:pPr>
      <w:r>
        <w:rPr>
          <w:rFonts w:ascii="Segoe UI Symbol" w:cs="Segoe UI Symbol" w:eastAsia="Segoe UI Symbol" w:hAnsi="Segoe UI Symbol"/>
        </w:rPr>
        <w:t xml:space="preserve">☐  </w:t>
      </w:r>
      <w:r>
        <w:t xml:space="preserve">(3) Central archive (PACS) for some modalities</w:t>
      </w:r>
    </w:p>
    <w:p>
      <w:pPr>
        <w:spacing w:after="40"/>
        <w:ind w:left="360"/>
      </w:pPr>
      <w:r>
        <w:rPr>
          <w:rFonts w:ascii="Segoe UI Symbol" w:cs="Segoe UI Symbol" w:eastAsia="Segoe UI Symbol" w:hAnsi="Segoe UI Symbol"/>
        </w:rPr>
        <w:t xml:space="preserve">☐  </w:t>
      </w:r>
      <w:r>
        <w:t xml:space="preserve">(4) Enterprise PACS integrated with the health record via DICOM</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G05. </w:t>
      </w:r>
      <w:r>
        <w:rPr>
          <w:b/>
          <w:bCs/>
        </w:rPr>
        <w:t xml:space="preserve">Teledentistry. </w:t>
      </w:r>
      <w:r>
        <w:t xml:space="preserve">Use of teledentistry (remote consultation, triage, monitoring) in this department</w:t>
      </w:r>
      <w:r>
        <w:rPr>
          <w:i/>
          <w:iCs/>
          <w:color w:val="6B7672"/>
          <w:sz w:val="18"/>
          <w:szCs w:val="18"/>
        </w:rPr>
        <w:t xml:space="preserve">  [domain HIN]</w:t>
      </w:r>
    </w:p>
    <w:p>
      <w:pPr>
        <w:keepNext/>
        <w:spacing w:after="60"/>
        <w:ind w:left="360"/>
      </w:pPr>
      <w:r>
        <w:rPr>
          <w:b/>
          <w:bCs/>
          <w:color w:val="0F5C63"/>
          <w:sz w:val="18"/>
          <w:szCs w:val="18"/>
        </w:rPr>
        <w:t xml:space="preserve">Captures: </w:t>
      </w:r>
      <w:r>
        <w:rPr>
          <w:color w:val="4A5552"/>
          <w:sz w:val="18"/>
          <w:szCs w:val="18"/>
        </w:rPr>
        <w:t xml:space="preserve">Remote care capacity and student exposure to it.</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Ad hoc use by individuals</w:t>
      </w:r>
    </w:p>
    <w:p>
      <w:pPr>
        <w:spacing w:after="40"/>
        <w:ind w:left="360"/>
      </w:pPr>
      <w:r>
        <w:rPr>
          <w:rFonts w:ascii="Segoe UI Symbol" w:cs="Segoe UI Symbol" w:eastAsia="Segoe UI Symbol" w:hAnsi="Segoe UI Symbol"/>
        </w:rPr>
        <w:t xml:space="preserve">☐  </w:t>
      </w:r>
      <w:r>
        <w:t xml:space="preserve">(3) Structured program in some services</w:t>
      </w:r>
    </w:p>
    <w:p>
      <w:pPr>
        <w:spacing w:after="40"/>
        <w:ind w:left="360"/>
      </w:pPr>
      <w:r>
        <w:rPr>
          <w:rFonts w:ascii="Segoe UI Symbol" w:cs="Segoe UI Symbol" w:eastAsia="Segoe UI Symbol" w:hAnsi="Segoe UI Symbol"/>
        </w:rPr>
        <w:t xml:space="preserve">☐  </w:t>
      </w:r>
      <w:r>
        <w:t xml:space="preserve">(4) Routine teledentistry with student involvement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G06. </w:t>
      </w:r>
      <w:r>
        <w:rPr>
          <w:b/>
          <w:bCs/>
        </w:rPr>
        <w:t xml:space="preserve">Data analytics. </w:t>
      </w:r>
      <w:r>
        <w:t xml:space="preserve">Are clinic and teaching data analysed with dashboards or routine reports?</w:t>
      </w:r>
      <w:r>
        <w:rPr>
          <w:i/>
          <w:iCs/>
          <w:color w:val="6B7672"/>
          <w:sz w:val="18"/>
          <w:szCs w:val="18"/>
        </w:rPr>
        <w:t xml:space="preserve">  [domain HIN]</w:t>
      </w:r>
    </w:p>
    <w:p>
      <w:pPr>
        <w:keepNext/>
        <w:spacing w:after="60"/>
        <w:ind w:left="360"/>
      </w:pPr>
      <w:r>
        <w:rPr>
          <w:b/>
          <w:bCs/>
          <w:color w:val="0F5C63"/>
          <w:sz w:val="18"/>
          <w:szCs w:val="18"/>
        </w:rPr>
        <w:t xml:space="preserve">Captures: </w:t>
      </w:r>
      <w:r>
        <w:rPr>
          <w:color w:val="4A5552"/>
          <w:sz w:val="18"/>
          <w:szCs w:val="18"/>
        </w:rPr>
        <w:t xml:space="preserve">Use of data for decisions, a sign of informatics maturity.</w:t>
      </w:r>
    </w:p>
    <w:p>
      <w:pPr>
        <w:spacing w:after="40"/>
        <w:ind w:left="360"/>
      </w:pPr>
      <w:r>
        <w:rPr>
          <w:rFonts w:ascii="Segoe UI Symbol" w:cs="Segoe UI Symbol" w:eastAsia="Segoe UI Symbol" w:hAnsi="Segoe UI Symbol"/>
        </w:rPr>
        <w:t xml:space="preserve">☐  </w:t>
      </w:r>
      <w:r>
        <w:t xml:space="preserve">(1) Never</w:t>
      </w:r>
    </w:p>
    <w:p>
      <w:pPr>
        <w:spacing w:after="40"/>
        <w:ind w:left="360"/>
      </w:pPr>
      <w:r>
        <w:rPr>
          <w:rFonts w:ascii="Segoe UI Symbol" w:cs="Segoe UI Symbol" w:eastAsia="Segoe UI Symbol" w:hAnsi="Segoe UI Symbol"/>
        </w:rPr>
        <w:t xml:space="preserve">☐  </w:t>
      </w:r>
      <w:r>
        <w:t xml:space="preserve">(2) Occasional manual reports</w:t>
      </w:r>
    </w:p>
    <w:p>
      <w:pPr>
        <w:spacing w:after="40"/>
        <w:ind w:left="360"/>
      </w:pPr>
      <w:r>
        <w:rPr>
          <w:rFonts w:ascii="Segoe UI Symbol" w:cs="Segoe UI Symbol" w:eastAsia="Segoe UI Symbol" w:hAnsi="Segoe UI Symbol"/>
        </w:rPr>
        <w:t xml:space="preserve">☐  </w:t>
      </w:r>
      <w:r>
        <w:t xml:space="preserve">(3) Regular reports for some indicators</w:t>
      </w:r>
    </w:p>
    <w:p>
      <w:pPr>
        <w:spacing w:after="40"/>
        <w:ind w:left="360"/>
      </w:pPr>
      <w:r>
        <w:rPr>
          <w:rFonts w:ascii="Segoe UI Symbol" w:cs="Segoe UI Symbol" w:eastAsia="Segoe UI Symbol" w:hAnsi="Segoe UI Symbol"/>
        </w:rPr>
        <w:t xml:space="preserve">☐  </w:t>
      </w:r>
      <w:r>
        <w:t xml:space="preserve">(4) Routine dashboards used for clinical and teaching quality decisions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G07. </w:t>
      </w:r>
      <w:r>
        <w:rPr>
          <w:b/>
          <w:bCs/>
        </w:rPr>
        <w:t xml:space="preserve">Research access to clinical data. </w:t>
      </w:r>
      <w:r>
        <w:t xml:space="preserve">Can researchers access clinic data (de-identified) for research?</w:t>
      </w:r>
      <w:r>
        <w:rPr>
          <w:i/>
          <w:iCs/>
          <w:color w:val="6B7672"/>
          <w:sz w:val="18"/>
          <w:szCs w:val="18"/>
        </w:rPr>
        <w:t xml:space="preserve">  [domain HIN]</w:t>
      </w:r>
    </w:p>
    <w:p>
      <w:pPr>
        <w:keepNext/>
        <w:spacing w:after="60"/>
        <w:ind w:left="360"/>
      </w:pPr>
      <w:r>
        <w:rPr>
          <w:b/>
          <w:bCs/>
          <w:color w:val="0F5C63"/>
          <w:sz w:val="18"/>
          <w:szCs w:val="18"/>
        </w:rPr>
        <w:t xml:space="preserve">Captures: </w:t>
      </w:r>
      <w:r>
        <w:rPr>
          <w:color w:val="4A5552"/>
          <w:sz w:val="18"/>
          <w:szCs w:val="18"/>
        </w:rPr>
        <w:t xml:space="preserve">Ability to turn routine care into research and AI datasets.</w:t>
      </w:r>
    </w:p>
    <w:p>
      <w:pPr>
        <w:spacing w:after="40"/>
        <w:ind w:left="360"/>
      </w:pPr>
      <w:r>
        <w:rPr>
          <w:rFonts w:ascii="Segoe UI Symbol" w:cs="Segoe UI Symbol" w:eastAsia="Segoe UI Symbol" w:hAnsi="Segoe UI Symbol"/>
        </w:rPr>
        <w:t xml:space="preserve">☐  </w:t>
      </w:r>
      <w:r>
        <w:t xml:space="preserve">(1) Not possible</w:t>
      </w:r>
    </w:p>
    <w:p>
      <w:pPr>
        <w:spacing w:after="40"/>
        <w:ind w:left="360"/>
      </w:pPr>
      <w:r>
        <w:rPr>
          <w:rFonts w:ascii="Segoe UI Symbol" w:cs="Segoe UI Symbol" w:eastAsia="Segoe UI Symbol" w:hAnsi="Segoe UI Symbol"/>
        </w:rPr>
        <w:t xml:space="preserve">☐  </w:t>
      </w:r>
      <w:r>
        <w:t xml:space="preserve">(2) Ad hoc extracts by IT</w:t>
      </w:r>
    </w:p>
    <w:p>
      <w:pPr>
        <w:spacing w:after="40"/>
        <w:ind w:left="360"/>
      </w:pPr>
      <w:r>
        <w:rPr>
          <w:rFonts w:ascii="Segoe UI Symbol" w:cs="Segoe UI Symbol" w:eastAsia="Segoe UI Symbol" w:hAnsi="Segoe UI Symbol"/>
        </w:rPr>
        <w:t xml:space="preserve">☐  </w:t>
      </w:r>
      <w:r>
        <w:t xml:space="preserve">(3) Formal request process</w:t>
      </w:r>
    </w:p>
    <w:p>
      <w:pPr>
        <w:spacing w:after="40"/>
        <w:ind w:left="360"/>
      </w:pPr>
      <w:r>
        <w:rPr>
          <w:rFonts w:ascii="Segoe UI Symbol" w:cs="Segoe UI Symbol" w:eastAsia="Segoe UI Symbol" w:hAnsi="Segoe UI Symbol"/>
        </w:rPr>
        <w:t xml:space="preserve">☐  </w:t>
      </w:r>
      <w:r>
        <w:t xml:space="preserve">(4) Curated research data warehouse with governance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G08. </w:t>
      </w:r>
      <w:r>
        <w:rPr>
          <w:b/>
          <w:bCs/>
        </w:rPr>
        <w:t xml:space="preserve">Public-health informatics / GIS. </w:t>
      </w:r>
      <w:r>
        <w:t xml:space="preserve">Use of population health informatics (geographic information systems, surveillance data, epidemiological databases) in teaching or research</w:t>
      </w:r>
      <w:r>
        <w:rPr>
          <w:i/>
          <w:iCs/>
          <w:color w:val="6B7672"/>
          <w:sz w:val="18"/>
          <w:szCs w:val="18"/>
        </w:rPr>
        <w:t xml:space="preserve">  [domain HIN]</w:t>
      </w:r>
    </w:p>
    <w:p>
      <w:pPr>
        <w:keepNext/>
        <w:spacing w:after="60"/>
        <w:ind w:left="360"/>
      </w:pPr>
      <w:r>
        <w:rPr>
          <w:b/>
          <w:bCs/>
          <w:color w:val="0F5C63"/>
          <w:sz w:val="18"/>
          <w:szCs w:val="18"/>
        </w:rPr>
        <w:t xml:space="preserve">Captures: </w:t>
      </w:r>
      <w:r>
        <w:rPr>
          <w:color w:val="4A5552"/>
          <w:sz w:val="18"/>
          <w:szCs w:val="18"/>
        </w:rPr>
        <w:t xml:space="preserve">Use of population-level and geographic data in oral public health.</w:t>
      </w:r>
    </w:p>
    <w:p>
      <w:pPr>
        <w:spacing w:after="40"/>
        <w:ind w:left="360"/>
      </w:pPr>
      <w:r>
        <w:rPr>
          <w:rFonts w:ascii="Segoe UI Symbol" w:cs="Segoe UI Symbol" w:eastAsia="Segoe UI Symbol" w:hAnsi="Segoe UI Symbol"/>
        </w:rPr>
        <w:t xml:space="preserve">☐  </w:t>
      </w:r>
      <w:r>
        <w:t xml:space="preserve">(1) Never</w:t>
      </w:r>
    </w:p>
    <w:p>
      <w:pPr>
        <w:spacing w:after="40"/>
        <w:ind w:left="360"/>
      </w:pPr>
      <w:r>
        <w:rPr>
          <w:rFonts w:ascii="Segoe UI Symbol" w:cs="Segoe UI Symbol" w:eastAsia="Segoe UI Symbol" w:hAnsi="Segoe UI Symbol"/>
        </w:rPr>
        <w:t xml:space="preserve">☐  </w:t>
      </w:r>
      <w:r>
        <w:t xml:space="preserve">(2) Occasionally</w:t>
      </w:r>
    </w:p>
    <w:p>
      <w:pPr>
        <w:spacing w:after="40"/>
        <w:ind w:left="360"/>
      </w:pPr>
      <w:r>
        <w:rPr>
          <w:rFonts w:ascii="Segoe UI Symbol" w:cs="Segoe UI Symbol" w:eastAsia="Segoe UI Symbol" w:hAnsi="Segoe UI Symbol"/>
        </w:rPr>
        <w:t xml:space="preserve">☐  </w:t>
      </w:r>
      <w:r>
        <w:t xml:space="preserve">(3) In some projects or courses</w:t>
      </w:r>
    </w:p>
    <w:p>
      <w:pPr>
        <w:spacing w:after="40"/>
        <w:ind w:left="360"/>
      </w:pPr>
      <w:r>
        <w:rPr>
          <w:rFonts w:ascii="Segoe UI Symbol" w:cs="Segoe UI Symbol" w:eastAsia="Segoe UI Symbol" w:hAnsi="Segoe UI Symbol"/>
        </w:rPr>
        <w:t xml:space="preserve">☐  </w:t>
      </w:r>
      <w:r>
        <w:t xml:space="preserve">(4) Routinely</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G09. </w:t>
      </w:r>
      <w:r>
        <w:rPr>
          <w:b/>
          <w:bCs/>
        </w:rPr>
        <w:t xml:space="preserve">Health informatics hours by topic. </w:t>
      </w:r>
      <w:r>
        <w:t xml:space="preserve">Hours per term of health-informatics teaching in this course, by topic (enter 0 if none)</w:t>
      </w:r>
    </w:p>
    <w:p>
      <w:pPr>
        <w:keepNext/>
        <w:spacing w:after="60"/>
        <w:ind w:left="360"/>
      </w:pPr>
      <w:r>
        <w:rPr>
          <w:b/>
          <w:bCs/>
          <w:color w:val="0F5C63"/>
          <w:sz w:val="18"/>
          <w:szCs w:val="18"/>
        </w:rPr>
        <w:t xml:space="preserve">Captures: </w:t>
      </w:r>
      <w:r>
        <w:rPr>
          <w:color w:val="4A5552"/>
          <w:sz w:val="18"/>
          <w:szCs w:val="18"/>
        </w:rPr>
        <w:t xml:space="preserve">Time spent teaching health informatics, by topic, converted to hours per year.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rPr>
          <w:tblHeader/>
        </w:trPr>
        <w:tc>
          <w:tcPr>
            <w:tcW w:type="dxa" w:w="78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Topic / format</w:t>
            </w:r>
          </w:p>
        </w:tc>
        <w:tc>
          <w:tcPr>
            <w:tcW w:type="dxa" w:w="2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Hours (hours per term)</w:t>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Electronic records and documentation quality</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Coding, terminologies and interoperability standards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Teledentistry and digital communication</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Data analytics, epidemiology and GIS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Privacy, cybersecurity and data protection law</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120"/>
      </w:pPr>
    </w:p>
    <w:p>
      <w:pPr>
        <w:keepNext/>
        <w:spacing w:after="80" w:before="200"/>
      </w:pPr>
      <w:r>
        <w:rPr>
          <w:b/>
          <w:bCs/>
          <w:color w:val="0F5C63"/>
        </w:rPr>
        <w:t xml:space="preserve">G10. </w:t>
      </w:r>
      <w:r>
        <w:rPr>
          <w:b/>
          <w:bCs/>
        </w:rPr>
        <w:t xml:space="preserve">Informatics teaching depth. </w:t>
      </w:r>
      <w:r>
        <w:t xml:space="preserve">Depth of health-informatics teaching</w:t>
      </w:r>
      <w:r>
        <w:rPr>
          <w:i/>
          <w:iCs/>
          <w:color w:val="6B7672"/>
          <w:sz w:val="18"/>
          <w:szCs w:val="18"/>
        </w:rPr>
        <w:t xml:space="preserve">  [domain HIN]</w:t>
      </w:r>
    </w:p>
    <w:p>
      <w:pPr>
        <w:keepNext/>
        <w:spacing w:after="60"/>
        <w:ind w:left="360"/>
      </w:pPr>
      <w:r>
        <w:rPr>
          <w:b/>
          <w:bCs/>
          <w:color w:val="0F5C63"/>
          <w:sz w:val="18"/>
          <w:szCs w:val="18"/>
        </w:rPr>
        <w:t xml:space="preserve">Captures: </w:t>
      </w:r>
      <w:r>
        <w:rPr>
          <w:color w:val="4A5552"/>
          <w:sz w:val="18"/>
          <w:szCs w:val="18"/>
        </w:rPr>
        <w:t xml:space="preserve">Whether informatics is a real part of the curriculum.</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Mentioned in lectures</w:t>
      </w:r>
    </w:p>
    <w:p>
      <w:pPr>
        <w:spacing w:after="40"/>
        <w:ind w:left="360"/>
      </w:pPr>
      <w:r>
        <w:rPr>
          <w:rFonts w:ascii="Segoe UI Symbol" w:cs="Segoe UI Symbol" w:eastAsia="Segoe UI Symbol" w:hAnsi="Segoe UI Symbol"/>
        </w:rPr>
        <w:t xml:space="preserve">☐  </w:t>
      </w:r>
      <w:r>
        <w:t xml:space="preserve">(3) Dedicated module</w:t>
      </w:r>
    </w:p>
    <w:p>
      <w:pPr>
        <w:spacing w:after="40"/>
        <w:ind w:left="360"/>
      </w:pPr>
      <w:r>
        <w:rPr>
          <w:rFonts w:ascii="Segoe UI Symbol" w:cs="Segoe UI Symbol" w:eastAsia="Segoe UI Symbol" w:hAnsi="Segoe UI Symbol"/>
        </w:rPr>
        <w:t xml:space="preserve">☐  </w:t>
      </w:r>
      <w:r>
        <w:t xml:space="preserve">(4) Dedicated course with practical assessment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G11. </w:t>
      </w:r>
      <w:r>
        <w:rPr>
          <w:b/>
          <w:bCs/>
        </w:rPr>
        <w:t xml:space="preserve">Faculty with informatics training. </w:t>
      </w:r>
      <w:r>
        <w:t xml:space="preserve">Number of faculty with formal training in health informatics or GIS</w:t>
      </w:r>
    </w:p>
    <w:p>
      <w:pPr>
        <w:keepNext/>
        <w:spacing w:after="60"/>
        <w:ind w:left="360"/>
      </w:pPr>
      <w:r>
        <w:rPr>
          <w:b/>
          <w:bCs/>
          <w:color w:val="0F5C63"/>
          <w:sz w:val="18"/>
          <w:szCs w:val="18"/>
        </w:rPr>
        <w:t xml:space="preserve">Captures: </w:t>
      </w:r>
      <w:r>
        <w:rPr>
          <w:color w:val="4A5552"/>
          <w:sz w:val="18"/>
          <w:szCs w:val="18"/>
        </w:rPr>
        <w:t xml:space="preserve">Human capacity in health informatics.</w:t>
      </w:r>
    </w:p>
    <w:p>
      <w:pPr>
        <w:spacing w:after="80"/>
        <w:ind w:left="360"/>
      </w:pPr>
      <w:r>
        <w:t xml:space="preserve">Answer (faculty):  ______________________________</w:t>
      </w:r>
    </w:p>
    <w:p>
      <w:pPr>
        <w:keepNext/>
        <w:spacing w:after="80" w:before="200"/>
      </w:pPr>
      <w:r>
        <w:rPr>
          <w:b/>
          <w:bCs/>
          <w:color w:val="0F5C63"/>
        </w:rPr>
        <w:t xml:space="preserve">G12. </w:t>
      </w:r>
      <w:r>
        <w:rPr>
          <w:b/>
          <w:bCs/>
        </w:rPr>
        <w:t xml:space="preserve">Clinical informatics staff. </w:t>
      </w:r>
      <w:r>
        <w:t xml:space="preserve">Support from clinical informatics staff (EHR analysts, imaging/PACS administrators)</w:t>
      </w:r>
      <w:r>
        <w:rPr>
          <w:i/>
          <w:iCs/>
          <w:color w:val="6B7672"/>
          <w:sz w:val="18"/>
          <w:szCs w:val="18"/>
        </w:rPr>
        <w:t xml:space="preserve">  [domain HIN]</w:t>
      </w:r>
    </w:p>
    <w:p>
      <w:pPr>
        <w:keepNext/>
        <w:spacing w:after="60"/>
        <w:ind w:left="360"/>
      </w:pPr>
      <w:r>
        <w:rPr>
          <w:b/>
          <w:bCs/>
          <w:color w:val="0F5C63"/>
          <w:sz w:val="18"/>
          <w:szCs w:val="18"/>
        </w:rPr>
        <w:t xml:space="preserve">Captures: </w:t>
      </w:r>
      <w:r>
        <w:rPr>
          <w:color w:val="4A5552"/>
          <w:sz w:val="18"/>
          <w:szCs w:val="18"/>
        </w:rPr>
        <w:t xml:space="preserve">Technical staff who keep clinical systems running and data usable.</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Central university IT only</w:t>
      </w:r>
    </w:p>
    <w:p>
      <w:pPr>
        <w:spacing w:after="40"/>
        <w:ind w:left="360"/>
      </w:pPr>
      <w:r>
        <w:rPr>
          <w:rFonts w:ascii="Segoe UI Symbol" w:cs="Segoe UI Symbol" w:eastAsia="Segoe UI Symbol" w:hAnsi="Segoe UI Symbol"/>
        </w:rPr>
        <w:t xml:space="preserve">☐  </w:t>
      </w:r>
      <w:r>
        <w:t xml:space="preserve">(3) Shared clinical informatics staff</w:t>
      </w:r>
    </w:p>
    <w:p>
      <w:pPr>
        <w:spacing w:after="40"/>
        <w:ind w:left="360"/>
      </w:pPr>
      <w:r>
        <w:rPr>
          <w:rFonts w:ascii="Segoe UI Symbol" w:cs="Segoe UI Symbol" w:eastAsia="Segoe UI Symbol" w:hAnsi="Segoe UI Symbol"/>
        </w:rPr>
        <w:t xml:space="preserve">☐  </w:t>
      </w:r>
      <w:r>
        <w:t xml:space="preserve">(4) Dedicated clinical informatics team for the school</w:t>
      </w:r>
    </w:p>
    <w:p>
      <w:pPr>
        <w:spacing w:after="40"/>
        <w:ind w:left="360"/>
      </w:pPr>
      <w:r>
        <w:rPr>
          <w:rFonts w:ascii="Segoe UI Symbol" w:cs="Segoe UI Symbol" w:eastAsia="Segoe UI Symbol" w:hAnsi="Segoe UI Symbol"/>
        </w:rPr>
        <w:t xml:space="preserve">☐  </w:t>
      </w:r>
      <w:r>
        <w:t xml:space="preserve">(-1) Don't know / Not applicable</w:t>
      </w:r>
    </w:p>
    <w:p>
      <w:pPr>
        <w:pStyle w:val="Heading2"/>
      </w:pPr>
      <w:bookmarkStart w:name="_Toc15" w:id="15"/>
      <w:r>
        <w:t xml:space="preserve">Part H. Robotics and digital dentistry</w:t>
      </w:r>
      <w:bookmarkEnd w:id="15"/>
    </w:p>
    <w:p>
      <w:pPr>
        <w:spacing w:after="120"/>
      </w:pPr>
      <w:r>
        <w:rPr>
          <w:b/>
          <w:bCs/>
        </w:rPr>
        <w:t xml:space="preserve">What this part captures. </w:t>
      </w:r>
      <w:r>
        <w:t xml:space="preserve">Takes an inventory of the physical equipment for robotics and digital dentistry (how many units of each), how students access it, how digital workflows are used, who can teach and maintain it, teaching hours and research. Counted every year, it shows how equipment and skills spread across schools.</w:t>
      </w:r>
    </w:p>
    <w:p>
      <w:pPr>
        <w:spacing w:after="120"/>
      </w:pPr>
      <w:r>
        <w:rPr>
          <w:i/>
          <w:iCs/>
        </w:rPr>
        <w:t xml:space="preserve">Includes robot-assisted surgery, haptic and virtual-reality simulators, navigation, scanners, CAD/CAM milling and 3D printing.</w:t>
      </w:r>
    </w:p>
    <w:p>
      <w:pPr>
        <w:keepNext/>
        <w:spacing w:after="80" w:before="200"/>
      </w:pPr>
      <w:r>
        <w:rPr>
          <w:b/>
          <w:bCs/>
          <w:color w:val="0F5C63"/>
        </w:rPr>
        <w:t xml:space="preserve">H01. </w:t>
      </w:r>
      <w:r>
        <w:rPr>
          <w:b/>
          <w:bCs/>
        </w:rPr>
        <w:t xml:space="preserve">Equipment inventory. </w:t>
      </w:r>
      <w:r>
        <w:t xml:space="preserve">Number of units available to this department/course (enter 0 if none)</w:t>
      </w:r>
    </w:p>
    <w:p>
      <w:pPr>
        <w:keepNext/>
        <w:spacing w:after="60"/>
        <w:ind w:left="360"/>
      </w:pPr>
      <w:r>
        <w:rPr>
          <w:b/>
          <w:bCs/>
          <w:color w:val="0F5C63"/>
          <w:sz w:val="18"/>
          <w:szCs w:val="18"/>
        </w:rPr>
        <w:t xml:space="preserve">Captures: </w:t>
      </w:r>
      <w:r>
        <w:rPr>
          <w:color w:val="4A5552"/>
          <w:sz w:val="18"/>
          <w:szCs w:val="18"/>
        </w:rPr>
        <w:t xml:space="preserve">A hard count of equipment, comparable across schools and years and convertible to students per unit.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rPr>
          <w:tblHeader/>
        </w:trPr>
        <w:tc>
          <w:tcPr>
            <w:tcW w:type="dxa" w:w="78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Item</w:t>
            </w:r>
          </w:p>
        </w:tc>
        <w:tc>
          <w:tcPr>
            <w:tcW w:type="dxa" w:w="2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Number (units available)</w:t>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Robot-assisted implant surgery systems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Other surgical, endodontic or automated robotic systems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Dynamic navigation systems for guided surgery</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Haptic or virtual-reality dental simulators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Conventional simulation units (phantom heads)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Intraoral scanners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CBCT units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Chairside or lab milling units (CAD/CAM)</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3D printers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Augmented/virtual-reality headsets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120"/>
      </w:pPr>
    </w:p>
    <w:p>
      <w:pPr>
        <w:keepNext/>
        <w:spacing w:after="80" w:before="200"/>
      </w:pPr>
      <w:r>
        <w:rPr>
          <w:b/>
          <w:bCs/>
          <w:color w:val="0F5C63"/>
        </w:rPr>
        <w:t xml:space="preserve">H02. </w:t>
      </w:r>
      <w:r>
        <w:rPr>
          <w:b/>
          <w:bCs/>
        </w:rPr>
        <w:t xml:space="preserve">Equipment age. </w:t>
      </w:r>
      <w:r>
        <w:t xml:space="preserve">Average age of the main digital and robotic equipment</w:t>
      </w:r>
    </w:p>
    <w:p>
      <w:pPr>
        <w:keepNext/>
        <w:spacing w:after="60"/>
        <w:ind w:left="360"/>
      </w:pPr>
      <w:r>
        <w:rPr>
          <w:b/>
          <w:bCs/>
          <w:color w:val="0F5C63"/>
          <w:sz w:val="18"/>
          <w:szCs w:val="18"/>
        </w:rPr>
        <w:t xml:space="preserve">Captures: </w:t>
      </w:r>
      <w:r>
        <w:rPr>
          <w:color w:val="4A5552"/>
          <w:sz w:val="18"/>
          <w:szCs w:val="18"/>
        </w:rPr>
        <w:t xml:space="preserve">How up to date the equipment is.</w:t>
      </w:r>
    </w:p>
    <w:p>
      <w:pPr>
        <w:spacing w:after="40"/>
        <w:ind w:left="360"/>
      </w:pPr>
      <w:r>
        <w:rPr>
          <w:rFonts w:ascii="Segoe UI Symbol" w:cs="Segoe UI Symbol" w:eastAsia="Segoe UI Symbol" w:hAnsi="Segoe UI Symbol"/>
        </w:rPr>
        <w:t xml:space="preserve">☐  </w:t>
      </w:r>
      <w:r>
        <w:t xml:space="preserve">Less than 3 years</w:t>
      </w:r>
    </w:p>
    <w:p>
      <w:pPr>
        <w:spacing w:after="40"/>
        <w:ind w:left="360"/>
      </w:pPr>
      <w:r>
        <w:rPr>
          <w:rFonts w:ascii="Segoe UI Symbol" w:cs="Segoe UI Symbol" w:eastAsia="Segoe UI Symbol" w:hAnsi="Segoe UI Symbol"/>
        </w:rPr>
        <w:t xml:space="preserve">☐  </w:t>
      </w:r>
      <w:r>
        <w:t xml:space="preserve">3–5 years</w:t>
      </w:r>
    </w:p>
    <w:p>
      <w:pPr>
        <w:spacing w:after="40"/>
        <w:ind w:left="360"/>
      </w:pPr>
      <w:r>
        <w:rPr>
          <w:rFonts w:ascii="Segoe UI Symbol" w:cs="Segoe UI Symbol" w:eastAsia="Segoe UI Symbol" w:hAnsi="Segoe UI Symbol"/>
        </w:rPr>
        <w:t xml:space="preserve">☐  </w:t>
      </w:r>
      <w:r>
        <w:t xml:space="preserve">6–10 years</w:t>
      </w:r>
    </w:p>
    <w:p>
      <w:pPr>
        <w:spacing w:after="40"/>
        <w:ind w:left="360"/>
      </w:pPr>
      <w:r>
        <w:rPr>
          <w:rFonts w:ascii="Segoe UI Symbol" w:cs="Segoe UI Symbol" w:eastAsia="Segoe UI Symbol" w:hAnsi="Segoe UI Symbol"/>
        </w:rPr>
        <w:t xml:space="preserve">☐  </w:t>
      </w:r>
      <w:r>
        <w:t xml:space="preserve">More than 10 years</w:t>
      </w:r>
    </w:p>
    <w:p>
      <w:pPr>
        <w:spacing w:after="40"/>
        <w:ind w:left="360"/>
      </w:pPr>
      <w:r>
        <w:rPr>
          <w:rFonts w:ascii="Segoe UI Symbol" w:cs="Segoe UI Symbol" w:eastAsia="Segoe UI Symbol" w:hAnsi="Segoe UI Symbol"/>
        </w:rPr>
        <w:t xml:space="preserve">☐  </w:t>
      </w:r>
      <w:r>
        <w:t xml:space="preserve">Don't know</w:t>
      </w:r>
    </w:p>
    <w:p>
      <w:pPr>
        <w:keepNext/>
        <w:spacing w:after="80" w:before="200"/>
      </w:pPr>
      <w:r>
        <w:rPr>
          <w:b/>
          <w:bCs/>
          <w:color w:val="0F5C63"/>
        </w:rPr>
        <w:t xml:space="preserve">H03. </w:t>
      </w:r>
      <w:r>
        <w:rPr>
          <w:b/>
          <w:bCs/>
        </w:rPr>
        <w:t xml:space="preserve">Student access to robotics. </w:t>
      </w:r>
      <w:r>
        <w:t xml:space="preserve">Student access to robotic, haptic or navigation systems</w:t>
      </w:r>
      <w:r>
        <w:rPr>
          <w:i/>
          <w:iCs/>
          <w:color w:val="6B7672"/>
          <w:sz w:val="18"/>
          <w:szCs w:val="18"/>
        </w:rPr>
        <w:t xml:space="preserve">  [domain ROB]</w:t>
      </w:r>
    </w:p>
    <w:p>
      <w:pPr>
        <w:keepNext/>
        <w:spacing w:after="60"/>
        <w:ind w:left="360"/>
      </w:pPr>
      <w:r>
        <w:rPr>
          <w:b/>
          <w:bCs/>
          <w:color w:val="0F5C63"/>
          <w:sz w:val="18"/>
          <w:szCs w:val="18"/>
        </w:rPr>
        <w:t xml:space="preserve">Captures: </w:t>
      </w:r>
      <w:r>
        <w:rPr>
          <w:color w:val="4A5552"/>
          <w:sz w:val="18"/>
          <w:szCs w:val="18"/>
        </w:rPr>
        <w:t xml:space="preserve">Whether students actually use the equipment.</w:t>
      </w:r>
    </w:p>
    <w:p>
      <w:pPr>
        <w:spacing w:after="40"/>
        <w:ind w:left="360"/>
      </w:pPr>
      <w:r>
        <w:rPr>
          <w:rFonts w:ascii="Segoe UI Symbol" w:cs="Segoe UI Symbol" w:eastAsia="Segoe UI Symbol" w:hAnsi="Segoe UI Symbol"/>
        </w:rPr>
        <w:t xml:space="preserve">☐  </w:t>
      </w:r>
      <w:r>
        <w:t xml:space="preserve">(1) No access</w:t>
      </w:r>
    </w:p>
    <w:p>
      <w:pPr>
        <w:spacing w:after="40"/>
        <w:ind w:left="360"/>
      </w:pPr>
      <w:r>
        <w:rPr>
          <w:rFonts w:ascii="Segoe UI Symbol" w:cs="Segoe UI Symbol" w:eastAsia="Segoe UI Symbol" w:hAnsi="Segoe UI Symbol"/>
        </w:rPr>
        <w:t xml:space="preserve">☐  </w:t>
      </w:r>
      <w:r>
        <w:t xml:space="preserve">(2) Demonstration only</w:t>
      </w:r>
    </w:p>
    <w:p>
      <w:pPr>
        <w:spacing w:after="40"/>
        <w:ind w:left="360"/>
      </w:pPr>
      <w:r>
        <w:rPr>
          <w:rFonts w:ascii="Segoe UI Symbol" w:cs="Segoe UI Symbol" w:eastAsia="Segoe UI Symbol" w:hAnsi="Segoe UI Symbol"/>
        </w:rPr>
        <w:t xml:space="preserve">☐  </w:t>
      </w:r>
      <w:r>
        <w:t xml:space="preserve">(3) Supervised hands-on practice in preclinic</w:t>
      </w:r>
    </w:p>
    <w:p>
      <w:pPr>
        <w:spacing w:after="40"/>
        <w:ind w:left="360"/>
      </w:pPr>
      <w:r>
        <w:rPr>
          <w:rFonts w:ascii="Segoe UI Symbol" w:cs="Segoe UI Symbol" w:eastAsia="Segoe UI Symbol" w:hAnsi="Segoe UI Symbol"/>
        </w:rPr>
        <w:t xml:space="preserve">☐  </w:t>
      </w:r>
      <w:r>
        <w:t xml:space="preserve">(4) Regular hands-on practice including supervised clinical cases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H04. </w:t>
      </w:r>
      <w:r>
        <w:rPr>
          <w:b/>
          <w:bCs/>
        </w:rPr>
        <w:t xml:space="preserve">Digital workflow. </w:t>
      </w:r>
      <w:r>
        <w:t xml:space="preserve">Use of a full digital workflow (scan, design, manufacture) in teaching and clinics</w:t>
      </w:r>
      <w:r>
        <w:rPr>
          <w:i/>
          <w:iCs/>
          <w:color w:val="6B7672"/>
          <w:sz w:val="18"/>
          <w:szCs w:val="18"/>
        </w:rPr>
        <w:t xml:space="preserve">  [domain ROB]</w:t>
      </w:r>
    </w:p>
    <w:p>
      <w:pPr>
        <w:keepNext/>
        <w:spacing w:after="60"/>
        <w:ind w:left="360"/>
      </w:pPr>
      <w:r>
        <w:rPr>
          <w:b/>
          <w:bCs/>
          <w:color w:val="0F5C63"/>
          <w:sz w:val="18"/>
          <w:szCs w:val="18"/>
        </w:rPr>
        <w:t xml:space="preserve">Captures: </w:t>
      </w:r>
      <w:r>
        <w:rPr>
          <w:color w:val="4A5552"/>
          <w:sz w:val="18"/>
          <w:szCs w:val="18"/>
        </w:rPr>
        <w:t xml:space="preserve">Integration of digital dentistry into everyday care and teaching.</w:t>
      </w:r>
    </w:p>
    <w:p>
      <w:pPr>
        <w:spacing w:after="40"/>
        <w:ind w:left="360"/>
      </w:pPr>
      <w:r>
        <w:rPr>
          <w:rFonts w:ascii="Segoe UI Symbol" w:cs="Segoe UI Symbol" w:eastAsia="Segoe UI Symbol" w:hAnsi="Segoe UI Symbol"/>
        </w:rPr>
        <w:t xml:space="preserve">☐  </w:t>
      </w:r>
      <w:r>
        <w:t xml:space="preserve">(1) Analog only</w:t>
      </w:r>
    </w:p>
    <w:p>
      <w:pPr>
        <w:spacing w:after="40"/>
        <w:ind w:left="360"/>
      </w:pPr>
      <w:r>
        <w:rPr>
          <w:rFonts w:ascii="Segoe UI Symbol" w:cs="Segoe UI Symbol" w:eastAsia="Segoe UI Symbol" w:hAnsi="Segoe UI Symbol"/>
        </w:rPr>
        <w:t xml:space="preserve">☐  </w:t>
      </w:r>
      <w:r>
        <w:t xml:space="preserve">(2) Partial digital steps</w:t>
      </w:r>
    </w:p>
    <w:p>
      <w:pPr>
        <w:spacing w:after="40"/>
        <w:ind w:left="360"/>
      </w:pPr>
      <w:r>
        <w:rPr>
          <w:rFonts w:ascii="Segoe UI Symbol" w:cs="Segoe UI Symbol" w:eastAsia="Segoe UI Symbol" w:hAnsi="Segoe UI Symbol"/>
        </w:rPr>
        <w:t xml:space="preserve">☐  </w:t>
      </w:r>
      <w:r>
        <w:t xml:space="preserve">(3) Full digital workflow in some clinics</w:t>
      </w:r>
    </w:p>
    <w:p>
      <w:pPr>
        <w:spacing w:after="40"/>
        <w:ind w:left="360"/>
      </w:pPr>
      <w:r>
        <w:rPr>
          <w:rFonts w:ascii="Segoe UI Symbol" w:cs="Segoe UI Symbol" w:eastAsia="Segoe UI Symbol" w:hAnsi="Segoe UI Symbol"/>
        </w:rPr>
        <w:t xml:space="preserve">☐  </w:t>
      </w:r>
      <w:r>
        <w:t xml:space="preserve">(4) Full digital workflow routine across clinics and teaching</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H05. </w:t>
      </w:r>
      <w:r>
        <w:rPr>
          <w:b/>
          <w:bCs/>
        </w:rPr>
        <w:t xml:space="preserve">Robotics/digital hours by topic. </w:t>
      </w:r>
      <w:r>
        <w:t xml:space="preserve">Hours per term of robotics and digital-dentistry teaching in this course, by topic (enter 0 if none)</w:t>
      </w:r>
    </w:p>
    <w:p>
      <w:pPr>
        <w:keepNext/>
        <w:spacing w:after="60"/>
        <w:ind w:left="360"/>
      </w:pPr>
      <w:r>
        <w:rPr>
          <w:b/>
          <w:bCs/>
          <w:color w:val="0F5C63"/>
          <w:sz w:val="18"/>
          <w:szCs w:val="18"/>
        </w:rPr>
        <w:t xml:space="preserve">Captures: </w:t>
      </w:r>
      <w:r>
        <w:rPr>
          <w:color w:val="4A5552"/>
          <w:sz w:val="18"/>
          <w:szCs w:val="18"/>
        </w:rPr>
        <w:t xml:space="preserve">Time spent teaching robotics and digital dentistry, by topic.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rPr>
          <w:tblHeader/>
        </w:trPr>
        <w:tc>
          <w:tcPr>
            <w:tcW w:type="dxa" w:w="78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Topic / format</w:t>
            </w:r>
          </w:p>
        </w:tc>
        <w:tc>
          <w:tcPr>
            <w:tcW w:type="dxa" w:w="2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Hours (hours per term)</w:t>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Digital workflow, CAD/CAM and 3D printing</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Haptic / virtual-reality simulation</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Robot-assisted surgery (principles, demonstration, practice)</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Navigation and guided surgery</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Engineering, automation and maintenance basics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120"/>
      </w:pPr>
    </w:p>
    <w:p>
      <w:pPr>
        <w:keepNext/>
        <w:spacing w:after="80" w:before="200"/>
      </w:pPr>
      <w:r>
        <w:rPr>
          <w:b/>
          <w:bCs/>
          <w:color w:val="0F5C63"/>
        </w:rPr>
        <w:t xml:space="preserve">H06. </w:t>
      </w:r>
      <w:r>
        <w:rPr>
          <w:b/>
          <w:bCs/>
        </w:rPr>
        <w:t xml:space="preserve">Faculty trained in robotics. </w:t>
      </w:r>
      <w:r>
        <w:t xml:space="preserve">Number of faculty trained to operate or teach robotic, navigation or haptic systems</w:t>
      </w:r>
    </w:p>
    <w:p>
      <w:pPr>
        <w:keepNext/>
        <w:spacing w:after="60"/>
        <w:ind w:left="360"/>
      </w:pPr>
      <w:r>
        <w:rPr>
          <w:b/>
          <w:bCs/>
          <w:color w:val="0F5C63"/>
          <w:sz w:val="18"/>
          <w:szCs w:val="18"/>
        </w:rPr>
        <w:t xml:space="preserve">Captures: </w:t>
      </w:r>
      <w:r>
        <w:rPr>
          <w:color w:val="4A5552"/>
          <w:sz w:val="18"/>
          <w:szCs w:val="18"/>
        </w:rPr>
        <w:t xml:space="preserve">Teaching capacity for robotics and digital dentistry.</w:t>
      </w:r>
    </w:p>
    <w:p>
      <w:pPr>
        <w:spacing w:after="80"/>
        <w:ind w:left="360"/>
      </w:pPr>
      <w:r>
        <w:t xml:space="preserve">Answer (faculty):  ______________________________</w:t>
      </w:r>
    </w:p>
    <w:p>
      <w:pPr>
        <w:keepNext/>
        <w:spacing w:after="80" w:before="200"/>
      </w:pPr>
      <w:r>
        <w:rPr>
          <w:b/>
          <w:bCs/>
          <w:color w:val="0F5C63"/>
        </w:rPr>
        <w:t xml:space="preserve">H07. </w:t>
      </w:r>
      <w:r>
        <w:rPr>
          <w:b/>
          <w:bCs/>
        </w:rPr>
        <w:t xml:space="preserve">Technical support FTE. </w:t>
      </w:r>
      <w:r>
        <w:t xml:space="preserve">Full-time equivalent of technicians or engineers supporting digital and robotic equipment</w:t>
      </w:r>
    </w:p>
    <w:p>
      <w:pPr>
        <w:keepNext/>
        <w:spacing w:after="60"/>
        <w:ind w:left="360"/>
      </w:pPr>
      <w:r>
        <w:rPr>
          <w:b/>
          <w:bCs/>
          <w:color w:val="0F5C63"/>
          <w:sz w:val="18"/>
          <w:szCs w:val="18"/>
        </w:rPr>
        <w:t xml:space="preserve">Captures: </w:t>
      </w:r>
      <w:r>
        <w:rPr>
          <w:color w:val="4A5552"/>
          <w:sz w:val="18"/>
          <w:szCs w:val="18"/>
        </w:rPr>
        <w:t xml:space="preserve">Staff who keep the equipment working.</w:t>
      </w:r>
    </w:p>
    <w:p>
      <w:pPr>
        <w:spacing w:after="80"/>
        <w:ind w:left="360"/>
      </w:pPr>
      <w:r>
        <w:t xml:space="preserve">Answer (FTE):  ______________________________</w:t>
      </w:r>
    </w:p>
    <w:p>
      <w:pPr>
        <w:keepNext/>
        <w:spacing w:after="80" w:before="200"/>
      </w:pPr>
      <w:r>
        <w:rPr>
          <w:b/>
          <w:bCs/>
          <w:color w:val="0F5C63"/>
        </w:rPr>
        <w:t xml:space="preserve">H08. </w:t>
      </w:r>
      <w:r>
        <w:rPr>
          <w:b/>
          <w:bCs/>
        </w:rPr>
        <w:t xml:space="preserve">Maintenance and replacement. </w:t>
      </w:r>
      <w:r>
        <w:t xml:space="preserve">Maintenance and replacement of digital/robotic equipment</w:t>
      </w:r>
      <w:r>
        <w:rPr>
          <w:i/>
          <w:iCs/>
          <w:color w:val="6B7672"/>
          <w:sz w:val="18"/>
          <w:szCs w:val="18"/>
        </w:rPr>
        <w:t xml:space="preserve">  [domain ROB]</w:t>
      </w:r>
    </w:p>
    <w:p>
      <w:pPr>
        <w:keepNext/>
        <w:spacing w:after="60"/>
        <w:ind w:left="360"/>
      </w:pPr>
      <w:r>
        <w:rPr>
          <w:b/>
          <w:bCs/>
          <w:color w:val="0F5C63"/>
          <w:sz w:val="18"/>
          <w:szCs w:val="18"/>
        </w:rPr>
        <w:t xml:space="preserve">Captures: </w:t>
      </w:r>
      <w:r>
        <w:rPr>
          <w:color w:val="4A5552"/>
          <w:sz w:val="18"/>
          <w:szCs w:val="18"/>
        </w:rPr>
        <w:t xml:space="preserve">Whether investment in equipment is sustainable.</w:t>
      </w:r>
    </w:p>
    <w:p>
      <w:pPr>
        <w:spacing w:after="40"/>
        <w:ind w:left="360"/>
      </w:pPr>
      <w:r>
        <w:rPr>
          <w:rFonts w:ascii="Segoe UI Symbol" w:cs="Segoe UI Symbol" w:eastAsia="Segoe UI Symbol" w:hAnsi="Segoe UI Symbol"/>
        </w:rPr>
        <w:t xml:space="preserve">☐  </w:t>
      </w:r>
      <w:r>
        <w:t xml:space="preserve">(1) No plan</w:t>
      </w:r>
    </w:p>
    <w:p>
      <w:pPr>
        <w:spacing w:after="40"/>
        <w:ind w:left="360"/>
      </w:pPr>
      <w:r>
        <w:rPr>
          <w:rFonts w:ascii="Segoe UI Symbol" w:cs="Segoe UI Symbol" w:eastAsia="Segoe UI Symbol" w:hAnsi="Segoe UI Symbol"/>
        </w:rPr>
        <w:t xml:space="preserve">☐  </w:t>
      </w:r>
      <w:r>
        <w:t xml:space="preserve">(2) Ad hoc repairs</w:t>
      </w:r>
    </w:p>
    <w:p>
      <w:pPr>
        <w:spacing w:after="40"/>
        <w:ind w:left="360"/>
      </w:pPr>
      <w:r>
        <w:rPr>
          <w:rFonts w:ascii="Segoe UI Symbol" w:cs="Segoe UI Symbol" w:eastAsia="Segoe UI Symbol" w:hAnsi="Segoe UI Symbol"/>
        </w:rPr>
        <w:t xml:space="preserve">☐  </w:t>
      </w:r>
      <w:r>
        <w:t xml:space="preserve">(3) Service contracts for some equipment</w:t>
      </w:r>
    </w:p>
    <w:p>
      <w:pPr>
        <w:spacing w:after="40"/>
        <w:ind w:left="360"/>
      </w:pPr>
      <w:r>
        <w:rPr>
          <w:rFonts w:ascii="Segoe UI Symbol" w:cs="Segoe UI Symbol" w:eastAsia="Segoe UI Symbol" w:hAnsi="Segoe UI Symbol"/>
        </w:rPr>
        <w:t xml:space="preserve">☐  </w:t>
      </w:r>
      <w:r>
        <w:t xml:space="preserve">(4) Full maintenance and replacement plan with budget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H09. </w:t>
      </w:r>
      <w:r>
        <w:rPr>
          <w:b/>
          <w:bCs/>
        </w:rPr>
        <w:t xml:space="preserve">Safety and credentialing. </w:t>
      </w:r>
      <w:r>
        <w:t xml:space="preserve">Training and credentialing protocols before robotic or navigation systems are used on patients</w:t>
      </w:r>
      <w:r>
        <w:rPr>
          <w:i/>
          <w:iCs/>
          <w:color w:val="6B7672"/>
          <w:sz w:val="18"/>
          <w:szCs w:val="18"/>
        </w:rPr>
        <w:t xml:space="preserve">  [domain ROB]</w:t>
      </w:r>
    </w:p>
    <w:p>
      <w:pPr>
        <w:keepNext/>
        <w:spacing w:after="60"/>
        <w:ind w:left="360"/>
      </w:pPr>
      <w:r>
        <w:rPr>
          <w:b/>
          <w:bCs/>
          <w:color w:val="0F5C63"/>
          <w:sz w:val="18"/>
          <w:szCs w:val="18"/>
        </w:rPr>
        <w:t xml:space="preserve">Captures: </w:t>
      </w:r>
      <w:r>
        <w:rPr>
          <w:color w:val="4A5552"/>
          <w:sz w:val="18"/>
          <w:szCs w:val="18"/>
        </w:rPr>
        <w:t xml:space="preserve">Patient safety when new technology is used in the clinic.</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Informal supervision</w:t>
      </w:r>
    </w:p>
    <w:p>
      <w:pPr>
        <w:spacing w:after="40"/>
        <w:ind w:left="360"/>
      </w:pPr>
      <w:r>
        <w:rPr>
          <w:rFonts w:ascii="Segoe UI Symbol" w:cs="Segoe UI Symbol" w:eastAsia="Segoe UI Symbol" w:hAnsi="Segoe UI Symbol"/>
        </w:rPr>
        <w:t xml:space="preserve">☐  </w:t>
      </w:r>
      <w:r>
        <w:t xml:space="preserve">(3) Written protocol, not always applied</w:t>
      </w:r>
    </w:p>
    <w:p>
      <w:pPr>
        <w:spacing w:after="40"/>
        <w:ind w:left="360"/>
      </w:pPr>
      <w:r>
        <w:rPr>
          <w:rFonts w:ascii="Segoe UI Symbol" w:cs="Segoe UI Symbol" w:eastAsia="Segoe UI Symbol" w:hAnsi="Segoe UI Symbol"/>
        </w:rPr>
        <w:t xml:space="preserve">☐  </w:t>
      </w:r>
      <w:r>
        <w:t xml:space="preserve">(4) Formal credentialing with documented training and supervision</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H10. </w:t>
      </w:r>
      <w:r>
        <w:rPr>
          <w:b/>
          <w:bCs/>
        </w:rPr>
        <w:t xml:space="preserve">Robotics research. </w:t>
      </w:r>
      <w:r>
        <w:t xml:space="preserve">Robotics and digital-dentistry research in this department</w:t>
      </w:r>
      <w:r>
        <w:rPr>
          <w:i/>
          <w:iCs/>
          <w:color w:val="6B7672"/>
          <w:sz w:val="18"/>
          <w:szCs w:val="18"/>
        </w:rPr>
        <w:t xml:space="preserve">  [domain ROB]</w:t>
      </w:r>
    </w:p>
    <w:p>
      <w:pPr>
        <w:keepNext/>
        <w:spacing w:after="60"/>
        <w:ind w:left="360"/>
      </w:pPr>
      <w:r>
        <w:rPr>
          <w:b/>
          <w:bCs/>
          <w:color w:val="0F5C63"/>
          <w:sz w:val="18"/>
          <w:szCs w:val="18"/>
        </w:rPr>
        <w:t xml:space="preserve">Captures: </w:t>
      </w:r>
      <w:r>
        <w:rPr>
          <w:color w:val="4A5552"/>
          <w:sz w:val="18"/>
          <w:szCs w:val="18"/>
        </w:rPr>
        <w:t xml:space="preserve">Research activity that drives innovation.</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Individual projects</w:t>
      </w:r>
    </w:p>
    <w:p>
      <w:pPr>
        <w:spacing w:after="40"/>
        <w:ind w:left="360"/>
      </w:pPr>
      <w:r>
        <w:rPr>
          <w:rFonts w:ascii="Segoe UI Symbol" w:cs="Segoe UI Symbol" w:eastAsia="Segoe UI Symbol" w:hAnsi="Segoe UI Symbol"/>
        </w:rPr>
        <w:t xml:space="preserve">☐  </w:t>
      </w:r>
      <w:r>
        <w:t xml:space="preserve">(3) Funded projects</w:t>
      </w:r>
    </w:p>
    <w:p>
      <w:pPr>
        <w:spacing w:after="40"/>
        <w:ind w:left="360"/>
      </w:pPr>
      <w:r>
        <w:rPr>
          <w:rFonts w:ascii="Segoe UI Symbol" w:cs="Segoe UI Symbol" w:eastAsia="Segoe UI Symbol" w:hAnsi="Segoe UI Symbol"/>
        </w:rPr>
        <w:t xml:space="preserve">☐  </w:t>
      </w:r>
      <w:r>
        <w:t xml:space="preserve">(4) Established research group with engineering partners</w:t>
      </w:r>
    </w:p>
    <w:p>
      <w:pPr>
        <w:spacing w:after="40"/>
        <w:ind w:left="360"/>
      </w:pPr>
      <w:r>
        <w:rPr>
          <w:rFonts w:ascii="Segoe UI Symbol" w:cs="Segoe UI Symbol" w:eastAsia="Segoe UI Symbol" w:hAnsi="Segoe UI Symbol"/>
        </w:rPr>
        <w:t xml:space="preserve">☐  </w:t>
      </w:r>
      <w:r>
        <w:t xml:space="preserve">(-1) Don't know / Not applicable</w:t>
      </w:r>
    </w:p>
    <w:p>
      <w:pPr>
        <w:pStyle w:val="Heading2"/>
      </w:pPr>
      <w:bookmarkStart w:name="_Toc16" w:id="16"/>
      <w:r>
        <w:t xml:space="preserve">Part I. Bioinformatics and omics</w:t>
      </w:r>
      <w:bookmarkEnd w:id="16"/>
    </w:p>
    <w:p>
      <w:pPr>
        <w:spacing w:after="120"/>
      </w:pPr>
      <w:r>
        <w:rPr>
          <w:b/>
          <w:bCs/>
        </w:rPr>
        <w:t xml:space="preserve">What this part captures. </w:t>
      </w:r>
      <w:r>
        <w:t xml:space="preserve">Pictures laboratory and computing resources for omics research (sequencing, biobanks, pipelines), the people with bioinformatics skills, teaching hours and data-sharing practices. It shows which schools can contribute biological data to future multi-modal AI that links images, records and biology.</w:t>
      </w:r>
    </w:p>
    <w:p>
      <w:pPr>
        <w:spacing w:after="120"/>
      </w:pPr>
      <w:r>
        <w:rPr>
          <w:i/>
          <w:iCs/>
        </w:rPr>
        <w:t xml:space="preserve">Bioinformatics covers the computational analysis of biological data such as the oral microbiome, genomes, gene expression, proteins and metabolites.</w:t>
      </w:r>
    </w:p>
    <w:p>
      <w:pPr>
        <w:keepNext/>
        <w:spacing w:after="80" w:before="200"/>
      </w:pPr>
      <w:r>
        <w:rPr>
          <w:b/>
          <w:bCs/>
          <w:color w:val="0F5C63"/>
        </w:rPr>
        <w:t xml:space="preserve">I01. </w:t>
      </w:r>
      <w:r>
        <w:rPr>
          <w:b/>
          <w:bCs/>
        </w:rPr>
        <w:t xml:space="preserve">Laboratory resources. </w:t>
      </w:r>
      <w:r>
        <w:t xml:space="preserve">Which resources are available to this department/course?</w:t>
      </w:r>
    </w:p>
    <w:p>
      <w:pPr>
        <w:keepNext/>
        <w:spacing w:after="60"/>
        <w:ind w:left="360"/>
      </w:pPr>
      <w:r>
        <w:rPr>
          <w:b/>
          <w:bCs/>
          <w:color w:val="0F5C63"/>
          <w:sz w:val="18"/>
          <w:szCs w:val="18"/>
        </w:rPr>
        <w:t xml:space="preserve">Captures: </w:t>
      </w:r>
      <w:r>
        <w:rPr>
          <w:color w:val="4A5552"/>
          <w:sz w:val="18"/>
          <w:szCs w:val="18"/>
        </w:rPr>
        <w:t xml:space="preserve">The physical infrastructure for generating and analysing biological data.</w:t>
      </w:r>
    </w:p>
    <w:p>
      <w:pPr>
        <w:spacing w:after="40"/>
        <w:ind w:left="360"/>
      </w:pPr>
      <w:r>
        <w:rPr>
          <w:rFonts w:ascii="Segoe UI Symbol" w:cs="Segoe UI Symbol" w:eastAsia="Segoe UI Symbol" w:hAnsi="Segoe UI Symbol"/>
        </w:rPr>
        <w:t xml:space="preserve">☐  </w:t>
      </w:r>
      <w:r>
        <w:t xml:space="preserve">Molecular biology laboratory</w:t>
      </w:r>
    </w:p>
    <w:p>
      <w:pPr>
        <w:spacing w:after="40"/>
        <w:ind w:left="360"/>
      </w:pPr>
      <w:r>
        <w:rPr>
          <w:rFonts w:ascii="Segoe UI Symbol" w:cs="Segoe UI Symbol" w:eastAsia="Segoe UI Symbol" w:hAnsi="Segoe UI Symbol"/>
        </w:rPr>
        <w:t xml:space="preserve">☐  </w:t>
      </w:r>
      <w:r>
        <w:t xml:space="preserve">DNA/RNA sequencer in the department or school</w:t>
      </w:r>
    </w:p>
    <w:p>
      <w:pPr>
        <w:spacing w:after="40"/>
        <w:ind w:left="360"/>
      </w:pPr>
      <w:r>
        <w:rPr>
          <w:rFonts w:ascii="Segoe UI Symbol" w:cs="Segoe UI Symbol" w:eastAsia="Segoe UI Symbol" w:hAnsi="Segoe UI Symbol"/>
        </w:rPr>
        <w:t xml:space="preserve">☐  </w:t>
      </w:r>
      <w:r>
        <w:t xml:space="preserve">University sequencing / genomics core facility</w:t>
      </w:r>
    </w:p>
    <w:p>
      <w:pPr>
        <w:spacing w:after="40"/>
        <w:ind w:left="360"/>
      </w:pPr>
      <w:r>
        <w:rPr>
          <w:rFonts w:ascii="Segoe UI Symbol" w:cs="Segoe UI Symbol" w:eastAsia="Segoe UI Symbol" w:hAnsi="Segoe UI Symbol"/>
        </w:rPr>
        <w:t xml:space="preserve">☐  </w:t>
      </w:r>
      <w:r>
        <w:t xml:space="preserve">Biobank of oral samples (saliva, plaque, tissue)</w:t>
      </w:r>
    </w:p>
    <w:p>
      <w:pPr>
        <w:spacing w:after="40"/>
        <w:ind w:left="360"/>
      </w:pPr>
      <w:r>
        <w:rPr>
          <w:rFonts w:ascii="Segoe UI Symbol" w:cs="Segoe UI Symbol" w:eastAsia="Segoe UI Symbol" w:hAnsi="Segoe UI Symbol"/>
        </w:rPr>
        <w:t xml:space="preserve">☐  </w:t>
      </w:r>
      <w:r>
        <w:t xml:space="preserve">Mass spectrometry (proteomics / metabolomics)</w:t>
      </w:r>
    </w:p>
    <w:p>
      <w:pPr>
        <w:spacing w:after="40"/>
        <w:ind w:left="360"/>
      </w:pPr>
      <w:r>
        <w:rPr>
          <w:rFonts w:ascii="Segoe UI Symbol" w:cs="Segoe UI Symbol" w:eastAsia="Segoe UI Symbol" w:hAnsi="Segoe UI Symbol"/>
        </w:rPr>
        <w:t xml:space="preserve">☐  </w:t>
      </w:r>
      <w:r>
        <w:t xml:space="preserve">High-performance computing for bioinformatics</w:t>
      </w:r>
    </w:p>
    <w:p>
      <w:pPr>
        <w:spacing w:after="40"/>
        <w:ind w:left="360"/>
      </w:pPr>
      <w:r>
        <w:rPr>
          <w:rFonts w:ascii="Segoe UI Symbol" w:cs="Segoe UI Symbol" w:eastAsia="Segoe UI Symbol" w:hAnsi="Segoe UI Symbol"/>
        </w:rPr>
        <w:t xml:space="preserve">☐  </w:t>
      </w:r>
      <w:r>
        <w:t xml:space="preserve">None</w:t>
      </w:r>
    </w:p>
    <w:p>
      <w:pPr>
        <w:spacing w:after="80"/>
        <w:ind w:left="360"/>
      </w:pPr>
      <w:r>
        <w:t xml:space="preserve">Other, specify:  ______________________________</w:t>
      </w:r>
    </w:p>
    <w:p>
      <w:pPr>
        <w:keepNext/>
        <w:spacing w:after="80" w:before="200"/>
      </w:pPr>
      <w:r>
        <w:rPr>
          <w:b/>
          <w:bCs/>
          <w:color w:val="0F5C63"/>
        </w:rPr>
        <w:t xml:space="preserve">I02. </w:t>
      </w:r>
      <w:r>
        <w:rPr>
          <w:b/>
          <w:bCs/>
        </w:rPr>
        <w:t xml:space="preserve">Biobank and sample governance. </w:t>
      </w:r>
      <w:r>
        <w:t xml:space="preserve">Status of biological sample collection and storage</w:t>
      </w:r>
      <w:r>
        <w:rPr>
          <w:i/>
          <w:iCs/>
          <w:color w:val="6B7672"/>
          <w:sz w:val="18"/>
          <w:szCs w:val="18"/>
        </w:rPr>
        <w:t xml:space="preserve">  [domain BIO]</w:t>
      </w:r>
    </w:p>
    <w:p>
      <w:pPr>
        <w:keepNext/>
        <w:spacing w:after="60"/>
        <w:ind w:left="360"/>
      </w:pPr>
      <w:r>
        <w:rPr>
          <w:b/>
          <w:bCs/>
          <w:color w:val="0F5C63"/>
          <w:sz w:val="18"/>
          <w:szCs w:val="18"/>
        </w:rPr>
        <w:t xml:space="preserve">Captures: </w:t>
      </w:r>
      <w:r>
        <w:rPr>
          <w:color w:val="4A5552"/>
          <w:sz w:val="18"/>
          <w:szCs w:val="18"/>
        </w:rPr>
        <w:t xml:space="preserve">Ability to run omics studies and link biology to clinical data.</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Samples collected per project only</w:t>
      </w:r>
    </w:p>
    <w:p>
      <w:pPr>
        <w:spacing w:after="40"/>
        <w:ind w:left="360"/>
      </w:pPr>
      <w:r>
        <w:rPr>
          <w:rFonts w:ascii="Segoe UI Symbol" w:cs="Segoe UI Symbol" w:eastAsia="Segoe UI Symbol" w:hAnsi="Segoe UI Symbol"/>
        </w:rPr>
        <w:t xml:space="preserve">☐  </w:t>
      </w:r>
      <w:r>
        <w:t xml:space="preserve">(3) Biobank with consent protocol</w:t>
      </w:r>
    </w:p>
    <w:p>
      <w:pPr>
        <w:spacing w:after="40"/>
        <w:ind w:left="360"/>
      </w:pPr>
      <w:r>
        <w:rPr>
          <w:rFonts w:ascii="Segoe UI Symbol" w:cs="Segoe UI Symbol" w:eastAsia="Segoe UI Symbol" w:hAnsi="Segoe UI Symbol"/>
        </w:rPr>
        <w:t xml:space="preserve">☐  </w:t>
      </w:r>
      <w:r>
        <w:t xml:space="preserve">(4) Biobank with linked clinical data, governance and use by several projects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I03. </w:t>
      </w:r>
      <w:r>
        <w:rPr>
          <w:b/>
          <w:bCs/>
        </w:rPr>
        <w:t xml:space="preserve">Research areas. </w:t>
      </w:r>
      <w:r>
        <w:t xml:space="preserve">Bioinformatics and omics research areas active in this department</w:t>
      </w:r>
    </w:p>
    <w:p>
      <w:pPr>
        <w:keepNext/>
        <w:spacing w:after="60"/>
        <w:ind w:left="360"/>
      </w:pPr>
      <w:r>
        <w:rPr>
          <w:b/>
          <w:bCs/>
          <w:color w:val="0F5C63"/>
          <w:sz w:val="18"/>
          <w:szCs w:val="18"/>
        </w:rPr>
        <w:t xml:space="preserve">Captures: </w:t>
      </w:r>
      <w:r>
        <w:rPr>
          <w:color w:val="4A5552"/>
          <w:sz w:val="18"/>
          <w:szCs w:val="18"/>
        </w:rPr>
        <w:t xml:space="preserve">Which omics fields the department works in, to match partners across the consortium.</w:t>
      </w:r>
    </w:p>
    <w:p>
      <w:pPr>
        <w:spacing w:after="40"/>
        <w:ind w:left="360"/>
      </w:pPr>
      <w:r>
        <w:rPr>
          <w:rFonts w:ascii="Segoe UI Symbol" w:cs="Segoe UI Symbol" w:eastAsia="Segoe UI Symbol" w:hAnsi="Segoe UI Symbol"/>
        </w:rPr>
        <w:t xml:space="preserve">☐  </w:t>
      </w:r>
      <w:r>
        <w:t xml:space="preserve">Oral microbiome</w:t>
      </w:r>
    </w:p>
    <w:p>
      <w:pPr>
        <w:spacing w:after="40"/>
        <w:ind w:left="360"/>
      </w:pPr>
      <w:r>
        <w:rPr>
          <w:rFonts w:ascii="Segoe UI Symbol" w:cs="Segoe UI Symbol" w:eastAsia="Segoe UI Symbol" w:hAnsi="Segoe UI Symbol"/>
        </w:rPr>
        <w:t xml:space="preserve">☐  </w:t>
      </w:r>
      <w:r>
        <w:t xml:space="preserve">Host genomics / genetic association studies</w:t>
      </w:r>
    </w:p>
    <w:p>
      <w:pPr>
        <w:spacing w:after="40"/>
        <w:ind w:left="360"/>
      </w:pPr>
      <w:r>
        <w:rPr>
          <w:rFonts w:ascii="Segoe UI Symbol" w:cs="Segoe UI Symbol" w:eastAsia="Segoe UI Symbol" w:hAnsi="Segoe UI Symbol"/>
        </w:rPr>
        <w:t xml:space="preserve">☐  </w:t>
      </w:r>
      <w:r>
        <w:t xml:space="preserve">Transcriptomics</w:t>
      </w:r>
    </w:p>
    <w:p>
      <w:pPr>
        <w:spacing w:after="40"/>
        <w:ind w:left="360"/>
      </w:pPr>
      <w:r>
        <w:rPr>
          <w:rFonts w:ascii="Segoe UI Symbol" w:cs="Segoe UI Symbol" w:eastAsia="Segoe UI Symbol" w:hAnsi="Segoe UI Symbol"/>
        </w:rPr>
        <w:t xml:space="preserve">☐  </w:t>
      </w:r>
      <w:r>
        <w:t xml:space="preserve">Proteomics / metabolomics (e.g., saliva)</w:t>
      </w:r>
    </w:p>
    <w:p>
      <w:pPr>
        <w:spacing w:after="40"/>
        <w:ind w:left="360"/>
      </w:pPr>
      <w:r>
        <w:rPr>
          <w:rFonts w:ascii="Segoe UI Symbol" w:cs="Segoe UI Symbol" w:eastAsia="Segoe UI Symbol" w:hAnsi="Segoe UI Symbol"/>
        </w:rPr>
        <w:t xml:space="preserve">☐  </w:t>
      </w:r>
      <w:r>
        <w:t xml:space="preserve">Epigenetics</w:t>
      </w:r>
    </w:p>
    <w:p>
      <w:pPr>
        <w:spacing w:after="40"/>
        <w:ind w:left="360"/>
      </w:pPr>
      <w:r>
        <w:rPr>
          <w:rFonts w:ascii="Segoe UI Symbol" w:cs="Segoe UI Symbol" w:eastAsia="Segoe UI Symbol" w:hAnsi="Segoe UI Symbol"/>
        </w:rPr>
        <w:t xml:space="preserve">☐  </w:t>
      </w:r>
      <w:r>
        <w:t xml:space="preserve">Craniofacial and developmental genetics</w:t>
      </w:r>
    </w:p>
    <w:p>
      <w:pPr>
        <w:spacing w:after="40"/>
        <w:ind w:left="360"/>
      </w:pPr>
      <w:r>
        <w:rPr>
          <w:rFonts w:ascii="Segoe UI Symbol" w:cs="Segoe UI Symbol" w:eastAsia="Segoe UI Symbol" w:hAnsi="Segoe UI Symbol"/>
        </w:rPr>
        <w:t xml:space="preserve">☐  </w:t>
      </w:r>
      <w:r>
        <w:t xml:space="preserve">Antimicrobial resistance</w:t>
      </w:r>
    </w:p>
    <w:p>
      <w:pPr>
        <w:spacing w:after="40"/>
        <w:ind w:left="360"/>
      </w:pPr>
      <w:r>
        <w:rPr>
          <w:rFonts w:ascii="Segoe UI Symbol" w:cs="Segoe UI Symbol" w:eastAsia="Segoe UI Symbol" w:hAnsi="Segoe UI Symbol"/>
        </w:rPr>
        <w:t xml:space="preserve">☐  </w:t>
      </w:r>
      <w:r>
        <w:t xml:space="preserve">None</w:t>
      </w:r>
    </w:p>
    <w:p>
      <w:pPr>
        <w:spacing w:after="80"/>
        <w:ind w:left="360"/>
      </w:pPr>
      <w:r>
        <w:t xml:space="preserve">Other, specify:  ______________________________</w:t>
      </w:r>
    </w:p>
    <w:p>
      <w:pPr>
        <w:keepNext/>
        <w:spacing w:after="80" w:before="200"/>
      </w:pPr>
      <w:r>
        <w:rPr>
          <w:b/>
          <w:bCs/>
          <w:color w:val="0F5C63"/>
        </w:rPr>
        <w:t xml:space="preserve">I04. </w:t>
      </w:r>
      <w:r>
        <w:rPr>
          <w:b/>
          <w:bCs/>
        </w:rPr>
        <w:t xml:space="preserve">Software and pipelines. </w:t>
      </w:r>
      <w:r>
        <w:t xml:space="preserve">Bioinformatics software and resources used</w:t>
      </w:r>
    </w:p>
    <w:p>
      <w:pPr>
        <w:keepNext/>
        <w:spacing w:after="60"/>
        <w:ind w:left="360"/>
      </w:pPr>
      <w:r>
        <w:rPr>
          <w:b/>
          <w:bCs/>
          <w:color w:val="0F5C63"/>
          <w:sz w:val="18"/>
          <w:szCs w:val="18"/>
        </w:rPr>
        <w:t xml:space="preserve">Captures: </w:t>
      </w:r>
      <w:r>
        <w:rPr>
          <w:color w:val="4A5552"/>
          <w:sz w:val="18"/>
          <w:szCs w:val="18"/>
        </w:rPr>
        <w:t xml:space="preserve">Computational tools in use, and whether analyses are reproducible.</w:t>
      </w:r>
    </w:p>
    <w:p>
      <w:pPr>
        <w:spacing w:after="40"/>
        <w:ind w:left="360"/>
      </w:pPr>
      <w:r>
        <w:rPr>
          <w:rFonts w:ascii="Segoe UI Symbol" w:cs="Segoe UI Symbol" w:eastAsia="Segoe UI Symbol" w:hAnsi="Segoe UI Symbol"/>
        </w:rPr>
        <w:t xml:space="preserve">☐  </w:t>
      </w:r>
      <w:r>
        <w:t xml:space="preserve">QIIME 2 / mothur (microbiome)</w:t>
      </w:r>
    </w:p>
    <w:p>
      <w:pPr>
        <w:spacing w:after="40"/>
        <w:ind w:left="360"/>
      </w:pPr>
      <w:r>
        <w:rPr>
          <w:rFonts w:ascii="Segoe UI Symbol" w:cs="Segoe UI Symbol" w:eastAsia="Segoe UI Symbol" w:hAnsi="Segoe UI Symbol"/>
        </w:rPr>
        <w:t xml:space="preserve">☐  </w:t>
      </w:r>
      <w:r>
        <w:t xml:space="preserve">R / Bioconductor</w:t>
      </w:r>
    </w:p>
    <w:p>
      <w:pPr>
        <w:spacing w:after="40"/>
        <w:ind w:left="360"/>
      </w:pPr>
      <w:r>
        <w:rPr>
          <w:rFonts w:ascii="Segoe UI Symbol" w:cs="Segoe UI Symbol" w:eastAsia="Segoe UI Symbol" w:hAnsi="Segoe UI Symbol"/>
        </w:rPr>
        <w:t xml:space="preserve">☐  </w:t>
      </w:r>
      <w:r>
        <w:t xml:space="preserve">Galaxy</w:t>
      </w:r>
    </w:p>
    <w:p>
      <w:pPr>
        <w:spacing w:after="40"/>
        <w:ind w:left="360"/>
      </w:pPr>
      <w:r>
        <w:rPr>
          <w:rFonts w:ascii="Segoe UI Symbol" w:cs="Segoe UI Symbol" w:eastAsia="Segoe UI Symbol" w:hAnsi="Segoe UI Symbol"/>
        </w:rPr>
        <w:t xml:space="preserve">☐  </w:t>
      </w:r>
      <w:r>
        <w:t xml:space="preserve">Python (Biopython, scikit-bio)</w:t>
      </w:r>
    </w:p>
    <w:p>
      <w:pPr>
        <w:spacing w:after="40"/>
        <w:ind w:left="360"/>
      </w:pPr>
      <w:r>
        <w:rPr>
          <w:rFonts w:ascii="Segoe UI Symbol" w:cs="Segoe UI Symbol" w:eastAsia="Segoe UI Symbol" w:hAnsi="Segoe UI Symbol"/>
        </w:rPr>
        <w:t xml:space="preserve">☐  </w:t>
      </w:r>
      <w:r>
        <w:t xml:space="preserve">Workflow managers (Nextflow, Snakemake)</w:t>
      </w:r>
    </w:p>
    <w:p>
      <w:pPr>
        <w:spacing w:after="40"/>
        <w:ind w:left="360"/>
      </w:pPr>
      <w:r>
        <w:rPr>
          <w:rFonts w:ascii="Segoe UI Symbol" w:cs="Segoe UI Symbol" w:eastAsia="Segoe UI Symbol" w:hAnsi="Segoe UI Symbol"/>
        </w:rPr>
        <w:t xml:space="preserve">☐  </w:t>
      </w:r>
      <w:r>
        <w:t xml:space="preserve">Public databases (NCBI, HOMD, UniProt)</w:t>
      </w:r>
    </w:p>
    <w:p>
      <w:pPr>
        <w:spacing w:after="40"/>
        <w:ind w:left="360"/>
      </w:pPr>
      <w:r>
        <w:rPr>
          <w:rFonts w:ascii="Segoe UI Symbol" w:cs="Segoe UI Symbol" w:eastAsia="Segoe UI Symbol" w:hAnsi="Segoe UI Symbol"/>
        </w:rPr>
        <w:t xml:space="preserve">☐  </w:t>
      </w:r>
      <w:r>
        <w:t xml:space="preserve">None</w:t>
      </w:r>
    </w:p>
    <w:p>
      <w:pPr>
        <w:spacing w:after="80"/>
        <w:ind w:left="360"/>
      </w:pPr>
      <w:r>
        <w:t xml:space="preserve">Other, specify:  ______________________________</w:t>
      </w:r>
    </w:p>
    <w:p>
      <w:pPr>
        <w:keepNext/>
        <w:spacing w:after="80" w:before="200"/>
      </w:pPr>
      <w:r>
        <w:rPr>
          <w:b/>
          <w:bCs/>
          <w:color w:val="0F5C63"/>
        </w:rPr>
        <w:t xml:space="preserve">I05. </w:t>
      </w:r>
      <w:r>
        <w:rPr>
          <w:b/>
          <w:bCs/>
        </w:rPr>
        <w:t xml:space="preserve">Faculty with bioinformatics expertise. </w:t>
      </w:r>
      <w:r>
        <w:t xml:space="preserve">Number of faculty with bioinformatics or computational-biology expertise</w:t>
      </w:r>
    </w:p>
    <w:p>
      <w:pPr>
        <w:keepNext/>
        <w:spacing w:after="60"/>
        <w:ind w:left="360"/>
      </w:pPr>
      <w:r>
        <w:rPr>
          <w:b/>
          <w:bCs/>
          <w:color w:val="0F5C63"/>
          <w:sz w:val="18"/>
          <w:szCs w:val="18"/>
        </w:rPr>
        <w:t xml:space="preserve">Captures: </w:t>
      </w:r>
      <w:r>
        <w:rPr>
          <w:color w:val="4A5552"/>
          <w:sz w:val="18"/>
          <w:szCs w:val="18"/>
        </w:rPr>
        <w:t xml:space="preserve">Human capacity in bioinformatics.</w:t>
      </w:r>
    </w:p>
    <w:p>
      <w:pPr>
        <w:spacing w:after="80"/>
        <w:ind w:left="360"/>
      </w:pPr>
      <w:r>
        <w:t xml:space="preserve">Answer (faculty):  ______________________________</w:t>
      </w:r>
    </w:p>
    <w:p>
      <w:pPr>
        <w:keepNext/>
        <w:spacing w:after="80" w:before="200"/>
      </w:pPr>
      <w:r>
        <w:rPr>
          <w:b/>
          <w:bCs/>
          <w:color w:val="0F5C63"/>
        </w:rPr>
        <w:t xml:space="preserve">I06. </w:t>
      </w:r>
      <w:r>
        <w:rPr>
          <w:b/>
          <w:bCs/>
        </w:rPr>
        <w:t xml:space="preserve">Bioinformatics support. </w:t>
      </w:r>
      <w:r>
        <w:t xml:space="preserve">Access to bioinformatics support</w:t>
      </w:r>
      <w:r>
        <w:rPr>
          <w:i/>
          <w:iCs/>
          <w:color w:val="6B7672"/>
          <w:sz w:val="18"/>
          <w:szCs w:val="18"/>
        </w:rPr>
        <w:t xml:space="preserve">  [domain BIO]</w:t>
      </w:r>
    </w:p>
    <w:p>
      <w:pPr>
        <w:keepNext/>
        <w:spacing w:after="60"/>
        <w:ind w:left="360"/>
      </w:pPr>
      <w:r>
        <w:rPr>
          <w:b/>
          <w:bCs/>
          <w:color w:val="0F5C63"/>
          <w:sz w:val="18"/>
          <w:szCs w:val="18"/>
        </w:rPr>
        <w:t xml:space="preserve">Captures: </w:t>
      </w:r>
      <w:r>
        <w:rPr>
          <w:color w:val="4A5552"/>
          <w:sz w:val="18"/>
          <w:szCs w:val="18"/>
        </w:rPr>
        <w:t xml:space="preserve">Whether biological data can be analysed in-house.</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External collaborators only</w:t>
      </w:r>
    </w:p>
    <w:p>
      <w:pPr>
        <w:spacing w:after="40"/>
        <w:ind w:left="360"/>
      </w:pPr>
      <w:r>
        <w:rPr>
          <w:rFonts w:ascii="Segoe UI Symbol" w:cs="Segoe UI Symbol" w:eastAsia="Segoe UI Symbol" w:hAnsi="Segoe UI Symbol"/>
        </w:rPr>
        <w:t xml:space="preserve">☐  </w:t>
      </w:r>
      <w:r>
        <w:t xml:space="preserve">(3) Shared university core facility</w:t>
      </w:r>
    </w:p>
    <w:p>
      <w:pPr>
        <w:spacing w:after="40"/>
        <w:ind w:left="360"/>
      </w:pPr>
      <w:r>
        <w:rPr>
          <w:rFonts w:ascii="Segoe UI Symbol" w:cs="Segoe UI Symbol" w:eastAsia="Segoe UI Symbol" w:hAnsi="Segoe UI Symbol"/>
        </w:rPr>
        <w:t xml:space="preserve">☐  </w:t>
      </w:r>
      <w:r>
        <w:t xml:space="preserve">(4) Dedicated bioinformatician in the department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I07. </w:t>
      </w:r>
      <w:r>
        <w:rPr>
          <w:b/>
          <w:bCs/>
        </w:rPr>
        <w:t xml:space="preserve">Bioinformatics hours by topic. </w:t>
      </w:r>
      <w:r>
        <w:t xml:space="preserve">Hours per term of bioinformatics teaching in this course, by topic (enter 0 if none)</w:t>
      </w:r>
    </w:p>
    <w:p>
      <w:pPr>
        <w:keepNext/>
        <w:spacing w:after="60"/>
        <w:ind w:left="360"/>
      </w:pPr>
      <w:r>
        <w:rPr>
          <w:b/>
          <w:bCs/>
          <w:color w:val="0F5C63"/>
          <w:sz w:val="18"/>
          <w:szCs w:val="18"/>
        </w:rPr>
        <w:t xml:space="preserve">Captures: </w:t>
      </w:r>
      <w:r>
        <w:rPr>
          <w:color w:val="4A5552"/>
          <w:sz w:val="18"/>
          <w:szCs w:val="18"/>
        </w:rPr>
        <w:t xml:space="preserve">Time spent teaching bioinformatics, by topic.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rPr>
          <w:tblHeader/>
        </w:trPr>
        <w:tc>
          <w:tcPr>
            <w:tcW w:type="dxa" w:w="78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Topic / format</w:t>
            </w:r>
          </w:p>
        </w:tc>
        <w:tc>
          <w:tcPr>
            <w:tcW w:type="dxa" w:w="2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Hours (hours per term)</w:t>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Molecular biology and genetics foundations for omics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Microbiome analysis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Sequencing data analysis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Statistics for high-dimensional data</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Data sharing and FAIR principles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120"/>
      </w:pPr>
    </w:p>
    <w:p>
      <w:pPr>
        <w:keepNext/>
        <w:spacing w:after="80" w:before="200"/>
      </w:pPr>
      <w:r>
        <w:rPr>
          <w:b/>
          <w:bCs/>
          <w:color w:val="0F5C63"/>
        </w:rPr>
        <w:t xml:space="preserve">I08. </w:t>
      </w:r>
      <w:r>
        <w:rPr>
          <w:b/>
          <w:bCs/>
        </w:rPr>
        <w:t xml:space="preserve">Bioinformatics teaching depth. </w:t>
      </w:r>
      <w:r>
        <w:t xml:space="preserve">Depth of bioinformatics teaching</w:t>
      </w:r>
      <w:r>
        <w:rPr>
          <w:i/>
          <w:iCs/>
          <w:color w:val="6B7672"/>
          <w:sz w:val="18"/>
          <w:szCs w:val="18"/>
        </w:rPr>
        <w:t xml:space="preserve">  [domain BIO]</w:t>
      </w:r>
    </w:p>
    <w:p>
      <w:pPr>
        <w:keepNext/>
        <w:spacing w:after="60"/>
        <w:ind w:left="360"/>
      </w:pPr>
      <w:r>
        <w:rPr>
          <w:b/>
          <w:bCs/>
          <w:color w:val="0F5C63"/>
          <w:sz w:val="18"/>
          <w:szCs w:val="18"/>
        </w:rPr>
        <w:t xml:space="preserve">Captures: </w:t>
      </w:r>
      <w:r>
        <w:rPr>
          <w:color w:val="4A5552"/>
          <w:sz w:val="18"/>
          <w:szCs w:val="18"/>
        </w:rPr>
        <w:t xml:space="preserve">Whether students learn to analyse biological data themselves.</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Conceptual only</w:t>
      </w:r>
    </w:p>
    <w:p>
      <w:pPr>
        <w:spacing w:after="40"/>
        <w:ind w:left="360"/>
      </w:pPr>
      <w:r>
        <w:rPr>
          <w:rFonts w:ascii="Segoe UI Symbol" w:cs="Segoe UI Symbol" w:eastAsia="Segoe UI Symbol" w:hAnsi="Segoe UI Symbol"/>
        </w:rPr>
        <w:t xml:space="preserve">☐  </w:t>
      </w:r>
      <w:r>
        <w:t xml:space="preserve">(3) Demonstrations</w:t>
      </w:r>
    </w:p>
    <w:p>
      <w:pPr>
        <w:spacing w:after="40"/>
        <w:ind w:left="360"/>
      </w:pPr>
      <w:r>
        <w:rPr>
          <w:rFonts w:ascii="Segoe UI Symbol" w:cs="Segoe UI Symbol" w:eastAsia="Segoe UI Symbol" w:hAnsi="Segoe UI Symbol"/>
        </w:rPr>
        <w:t xml:space="preserve">☐  </w:t>
      </w:r>
      <w:r>
        <w:t xml:space="preserve">(4) Hands-on analysis of real data</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I09. </w:t>
      </w:r>
      <w:r>
        <w:rPr>
          <w:b/>
          <w:bCs/>
        </w:rPr>
        <w:t xml:space="preserve">Omics publications (3 y). </w:t>
      </w:r>
      <w:r>
        <w:t xml:space="preserve">Number of peer-reviewed bioinformatics/omics publications by this department in the past 3 years</w:t>
      </w:r>
    </w:p>
    <w:p>
      <w:pPr>
        <w:keepNext/>
        <w:spacing w:after="60"/>
        <w:ind w:left="360"/>
      </w:pPr>
      <w:r>
        <w:rPr>
          <w:b/>
          <w:bCs/>
          <w:color w:val="0F5C63"/>
          <w:sz w:val="18"/>
          <w:szCs w:val="18"/>
        </w:rPr>
        <w:t xml:space="preserve">Captures: </w:t>
      </w:r>
      <w:r>
        <w:rPr>
          <w:color w:val="4A5552"/>
          <w:sz w:val="18"/>
          <w:szCs w:val="18"/>
        </w:rPr>
        <w:t xml:space="preserve">Research output in bioinformatics.</w:t>
      </w:r>
    </w:p>
    <w:p>
      <w:pPr>
        <w:spacing w:after="80"/>
        <w:ind w:left="360"/>
      </w:pPr>
      <w:r>
        <w:t xml:space="preserve">Answer (publications):  ______________________________</w:t>
      </w:r>
    </w:p>
    <w:p>
      <w:pPr>
        <w:keepNext/>
        <w:spacing w:after="80" w:before="200"/>
      </w:pPr>
      <w:r>
        <w:rPr>
          <w:b/>
          <w:bCs/>
          <w:color w:val="0F5C63"/>
        </w:rPr>
        <w:t xml:space="preserve">I10. </w:t>
      </w:r>
      <w:r>
        <w:rPr>
          <w:b/>
          <w:bCs/>
        </w:rPr>
        <w:t xml:space="preserve">Data sharing (FAIR). </w:t>
      </w:r>
      <w:r>
        <w:t xml:space="preserve">Sharing of omics data in public repositories</w:t>
      </w:r>
      <w:r>
        <w:rPr>
          <w:i/>
          <w:iCs/>
          <w:color w:val="6B7672"/>
          <w:sz w:val="18"/>
          <w:szCs w:val="18"/>
        </w:rPr>
        <w:t xml:space="preserve">  [domain BIO]</w:t>
      </w:r>
    </w:p>
    <w:p>
      <w:pPr>
        <w:keepNext/>
        <w:spacing w:after="60"/>
        <w:ind w:left="360"/>
      </w:pPr>
      <w:r>
        <w:rPr>
          <w:b/>
          <w:bCs/>
          <w:color w:val="0F5C63"/>
          <w:sz w:val="18"/>
          <w:szCs w:val="18"/>
        </w:rPr>
        <w:t xml:space="preserve">Captures: </w:t>
      </w:r>
      <w:r>
        <w:rPr>
          <w:color w:val="4A5552"/>
          <w:sz w:val="18"/>
          <w:szCs w:val="18"/>
        </w:rPr>
        <w:t xml:space="preserve">Open-science practice, important for consortium-wide reuse of data.</w:t>
      </w:r>
    </w:p>
    <w:p>
      <w:pPr>
        <w:spacing w:after="40"/>
        <w:ind w:left="360"/>
      </w:pPr>
      <w:r>
        <w:rPr>
          <w:rFonts w:ascii="Segoe UI Symbol" w:cs="Segoe UI Symbol" w:eastAsia="Segoe UI Symbol" w:hAnsi="Segoe UI Symbol"/>
        </w:rPr>
        <w:t xml:space="preserve">☐  </w:t>
      </w:r>
      <w:r>
        <w:t xml:space="preserve">(1) Not shared</w:t>
      </w:r>
    </w:p>
    <w:p>
      <w:pPr>
        <w:spacing w:after="40"/>
        <w:ind w:left="360"/>
      </w:pPr>
      <w:r>
        <w:rPr>
          <w:rFonts w:ascii="Segoe UI Symbol" w:cs="Segoe UI Symbol" w:eastAsia="Segoe UI Symbol" w:hAnsi="Segoe UI Symbol"/>
        </w:rPr>
        <w:t xml:space="preserve">☐  </w:t>
      </w:r>
      <w:r>
        <w:t xml:space="preserve">(2) Shared on request</w:t>
      </w:r>
    </w:p>
    <w:p>
      <w:pPr>
        <w:spacing w:after="40"/>
        <w:ind w:left="360"/>
      </w:pPr>
      <w:r>
        <w:rPr>
          <w:rFonts w:ascii="Segoe UI Symbol" w:cs="Segoe UI Symbol" w:eastAsia="Segoe UI Symbol" w:hAnsi="Segoe UI Symbol"/>
        </w:rPr>
        <w:t xml:space="preserve">☐  </w:t>
      </w:r>
      <w:r>
        <w:t xml:space="preserve">(3) Sometimes deposited in public repositories</w:t>
      </w:r>
    </w:p>
    <w:p>
      <w:pPr>
        <w:spacing w:after="40"/>
        <w:ind w:left="360"/>
      </w:pPr>
      <w:r>
        <w:rPr>
          <w:rFonts w:ascii="Segoe UI Symbol" w:cs="Segoe UI Symbol" w:eastAsia="Segoe UI Symbol" w:hAnsi="Segoe UI Symbol"/>
        </w:rPr>
        <w:t xml:space="preserve">☐  </w:t>
      </w:r>
      <w:r>
        <w:t xml:space="preserve">(4) Routinely deposited with FAIR metadata</w:t>
      </w:r>
    </w:p>
    <w:p>
      <w:pPr>
        <w:spacing w:after="40"/>
        <w:ind w:left="360"/>
      </w:pPr>
      <w:r>
        <w:rPr>
          <w:rFonts w:ascii="Segoe UI Symbol" w:cs="Segoe UI Symbol" w:eastAsia="Segoe UI Symbol" w:hAnsi="Segoe UI Symbol"/>
        </w:rPr>
        <w:t xml:space="preserve">☐  </w:t>
      </w:r>
      <w:r>
        <w:t xml:space="preserve">(-1) Don't know / Not applicable</w:t>
      </w:r>
    </w:p>
    <w:p>
      <w:pPr>
        <w:pStyle w:val="Heading2"/>
      </w:pPr>
      <w:bookmarkStart w:name="_Toc17" w:id="17"/>
      <w:r>
        <w:t xml:space="preserve">Part J. Governance, ethics, bias and regulation</w:t>
      </w:r>
      <w:bookmarkEnd w:id="17"/>
    </w:p>
    <w:p>
      <w:pPr>
        <w:spacing w:after="120"/>
      </w:pPr>
      <w:r>
        <w:rPr>
          <w:b/>
          <w:bCs/>
        </w:rPr>
        <w:t xml:space="preserve">What this part captures. </w:t>
      </w:r>
      <w:r>
        <w:t xml:space="preserve">Captures the rules around technology use: strategic plans, leadership, oversight, ethics and bias teaching, use of national and international guidance, patient consent, a governance checklist for AI tools (PAHO AI-GUARD) and stakeholder involvement. Strong governance is what makes technology use safe and trustworthy.</w:t>
      </w:r>
    </w:p>
    <w:p>
      <w:pPr>
        <w:spacing w:after="120"/>
      </w:pPr>
      <w:r>
        <w:rPr>
          <w:i/>
          <w:iCs/>
        </w:rPr>
        <w:t xml:space="preserve">Items J01–J07 refer to the named department/course; J08–J12 refer to the policies and procedures that govern it.</w:t>
      </w:r>
    </w:p>
    <w:p>
      <w:pPr>
        <w:keepNext/>
        <w:spacing w:after="80" w:before="200"/>
      </w:pPr>
      <w:r>
        <w:rPr>
          <w:b/>
          <w:bCs/>
          <w:color w:val="0F5C63"/>
        </w:rPr>
        <w:t xml:space="preserve">J01. </w:t>
      </w:r>
      <w:r>
        <w:rPr>
          <w:b/>
          <w:bCs/>
        </w:rPr>
        <w:t xml:space="preserve">Written plan. </w:t>
      </w:r>
      <w:r>
        <w:t xml:space="preserve">Does this department/course have a written plan or formal strategic direction for AI and digital technology in teaching?</w:t>
      </w:r>
      <w:r>
        <w:rPr>
          <w:i/>
          <w:iCs/>
          <w:color w:val="6B7672"/>
          <w:sz w:val="18"/>
          <w:szCs w:val="18"/>
        </w:rPr>
        <w:t xml:space="preserve">  [domain GOV]</w:t>
      </w:r>
    </w:p>
    <w:p>
      <w:pPr>
        <w:keepNext/>
        <w:spacing w:after="60"/>
        <w:ind w:left="360"/>
      </w:pPr>
      <w:r>
        <w:rPr>
          <w:b/>
          <w:bCs/>
          <w:color w:val="0F5C63"/>
          <w:sz w:val="18"/>
          <w:szCs w:val="18"/>
        </w:rPr>
        <w:t xml:space="preserve">Captures: </w:t>
      </w:r>
      <w:r>
        <w:rPr>
          <w:color w:val="4A5552"/>
          <w:sz w:val="18"/>
          <w:szCs w:val="18"/>
        </w:rPr>
        <w:t xml:space="preserve">Strategic intent written down.</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Informal consensus, not documented</w:t>
      </w:r>
    </w:p>
    <w:p>
      <w:pPr>
        <w:spacing w:after="40"/>
        <w:ind w:left="360"/>
      </w:pPr>
      <w:r>
        <w:rPr>
          <w:rFonts w:ascii="Segoe UI Symbol" w:cs="Segoe UI Symbol" w:eastAsia="Segoe UI Symbol" w:hAnsi="Segoe UI Symbol"/>
        </w:rPr>
        <w:t xml:space="preserve">☐  </w:t>
      </w:r>
      <w:r>
        <w:t xml:space="preserve">(3) Draft document under discussion</w:t>
      </w:r>
    </w:p>
    <w:p>
      <w:pPr>
        <w:spacing w:after="40"/>
        <w:ind w:left="360"/>
      </w:pPr>
      <w:r>
        <w:rPr>
          <w:rFonts w:ascii="Segoe UI Symbol" w:cs="Segoe UI Symbol" w:eastAsia="Segoe UI Symbol" w:hAnsi="Segoe UI Symbol"/>
        </w:rPr>
        <w:t xml:space="preserve">☐  </w:t>
      </w:r>
      <w:r>
        <w:t xml:space="preserve">(4) Formal strategic plan, regularly reviewed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J02. </w:t>
      </w:r>
      <w:r>
        <w:rPr>
          <w:b/>
          <w:bCs/>
        </w:rPr>
        <w:t xml:space="preserve">Leadership commitment. </w:t>
      </w:r>
      <w:r>
        <w:t xml:space="preserve">How committed is the leadership of this department (head, division chief) to advancing these initiatives?</w:t>
      </w:r>
      <w:r>
        <w:rPr>
          <w:i/>
          <w:iCs/>
          <w:color w:val="6B7672"/>
          <w:sz w:val="18"/>
          <w:szCs w:val="18"/>
        </w:rPr>
        <w:t xml:space="preserve">  [domain GOV]</w:t>
      </w:r>
    </w:p>
    <w:p>
      <w:pPr>
        <w:keepNext/>
        <w:spacing w:after="60"/>
        <w:ind w:left="360"/>
      </w:pPr>
      <w:r>
        <w:rPr>
          <w:b/>
          <w:bCs/>
          <w:color w:val="0F5C63"/>
          <w:sz w:val="18"/>
          <w:szCs w:val="18"/>
        </w:rPr>
        <w:t xml:space="preserve">Captures: </w:t>
      </w:r>
      <w:r>
        <w:rPr>
          <w:color w:val="4A5552"/>
          <w:sz w:val="18"/>
          <w:szCs w:val="18"/>
        </w:rPr>
        <w:t xml:space="preserve">Leadership support, one of the strongest predictors of change.</w:t>
      </w:r>
    </w:p>
    <w:p>
      <w:pPr>
        <w:spacing w:after="40"/>
        <w:ind w:left="360"/>
      </w:pPr>
      <w:r>
        <w:rPr>
          <w:rFonts w:ascii="Segoe UI Symbol" w:cs="Segoe UI Symbol" w:eastAsia="Segoe UI Symbol" w:hAnsi="Segoe UI Symbol"/>
        </w:rPr>
        <w:t xml:space="preserve">☐  </w:t>
      </w:r>
      <w:r>
        <w:t xml:space="preserve">(1) No commitment shown</w:t>
      </w:r>
    </w:p>
    <w:p>
      <w:pPr>
        <w:spacing w:after="40"/>
        <w:ind w:left="360"/>
      </w:pPr>
      <w:r>
        <w:rPr>
          <w:rFonts w:ascii="Segoe UI Symbol" w:cs="Segoe UI Symbol" w:eastAsia="Segoe UI Symbol" w:hAnsi="Segoe UI Symbol"/>
        </w:rPr>
        <w:t xml:space="preserve">☐  </w:t>
      </w:r>
      <w:r>
        <w:t xml:space="preserve">(2) Initial interest, no concrete actions</w:t>
      </w:r>
    </w:p>
    <w:p>
      <w:pPr>
        <w:spacing w:after="40"/>
        <w:ind w:left="360"/>
      </w:pPr>
      <w:r>
        <w:rPr>
          <w:rFonts w:ascii="Segoe UI Symbol" w:cs="Segoe UI Symbol" w:eastAsia="Segoe UI Symbol" w:hAnsi="Segoe UI Symbol"/>
        </w:rPr>
        <w:t xml:space="preserve">☐  </w:t>
      </w:r>
      <w:r>
        <w:t xml:space="preserve">(3) Some commitment, inconsistent or limited in scope</w:t>
      </w:r>
    </w:p>
    <w:p>
      <w:pPr>
        <w:spacing w:after="40"/>
        <w:ind w:left="360"/>
      </w:pPr>
      <w:r>
        <w:rPr>
          <w:rFonts w:ascii="Segoe UI Symbol" w:cs="Segoe UI Symbol" w:eastAsia="Segoe UI Symbol" w:hAnsi="Segoe UI Symbol"/>
        </w:rPr>
        <w:t xml:space="preserve">☐  </w:t>
      </w:r>
      <w:r>
        <w:t xml:space="preserve">(4) Strong commitment with ongoing initiatives and resources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J03. </w:t>
      </w:r>
      <w:r>
        <w:rPr>
          <w:b/>
          <w:bCs/>
        </w:rPr>
        <w:t xml:space="preserve">Oversight structure. </w:t>
      </w:r>
      <w:r>
        <w:t xml:space="preserve">Is there a committee or a named person accountable for AI and digital technology in teaching and clinics?</w:t>
      </w:r>
      <w:r>
        <w:rPr>
          <w:i/>
          <w:iCs/>
          <w:color w:val="6B7672"/>
          <w:sz w:val="18"/>
          <w:szCs w:val="18"/>
        </w:rPr>
        <w:t xml:space="preserve">  [domain GOV]</w:t>
      </w:r>
    </w:p>
    <w:p>
      <w:pPr>
        <w:keepNext/>
        <w:spacing w:after="60"/>
        <w:ind w:left="360"/>
      </w:pPr>
      <w:r>
        <w:rPr>
          <w:b/>
          <w:bCs/>
          <w:color w:val="0F5C63"/>
          <w:sz w:val="18"/>
          <w:szCs w:val="18"/>
        </w:rPr>
        <w:t xml:space="preserve">Captures: </w:t>
      </w:r>
      <w:r>
        <w:rPr>
          <w:color w:val="4A5552"/>
          <w:sz w:val="18"/>
          <w:szCs w:val="18"/>
        </w:rPr>
        <w:t xml:space="preserve">Accountability for technology decisions.</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Informal responsibility</w:t>
      </w:r>
    </w:p>
    <w:p>
      <w:pPr>
        <w:spacing w:after="40"/>
        <w:ind w:left="360"/>
      </w:pPr>
      <w:r>
        <w:rPr>
          <w:rFonts w:ascii="Segoe UI Symbol" w:cs="Segoe UI Symbol" w:eastAsia="Segoe UI Symbol" w:hAnsi="Segoe UI Symbol"/>
        </w:rPr>
        <w:t xml:space="preserve">☐  </w:t>
      </w:r>
      <w:r>
        <w:t xml:space="preserve">(3) Committee or person named, limited mandate</w:t>
      </w:r>
    </w:p>
    <w:p>
      <w:pPr>
        <w:spacing w:after="40"/>
        <w:ind w:left="360"/>
      </w:pPr>
      <w:r>
        <w:rPr>
          <w:rFonts w:ascii="Segoe UI Symbol" w:cs="Segoe UI Symbol" w:eastAsia="Segoe UI Symbol" w:hAnsi="Segoe UI Symbol"/>
        </w:rPr>
        <w:t xml:space="preserve">☐  </w:t>
      </w:r>
      <w:r>
        <w:t xml:space="preserve">(4) Formal committee with mandate, reporting line and regular meetings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J04. </w:t>
      </w:r>
      <w:r>
        <w:rPr>
          <w:b/>
          <w:bCs/>
        </w:rPr>
        <w:t xml:space="preserve">AI ethics teaching. </w:t>
      </w:r>
      <w:r>
        <w:t xml:space="preserve">Does this course teach AI ethics (bias, privacy, informed consent, accountability, equity)?</w:t>
      </w:r>
      <w:r>
        <w:rPr>
          <w:i/>
          <w:iCs/>
          <w:color w:val="6B7672"/>
          <w:sz w:val="18"/>
          <w:szCs w:val="18"/>
        </w:rPr>
        <w:t xml:space="preserve">  [domain GOV]</w:t>
      </w:r>
    </w:p>
    <w:p>
      <w:pPr>
        <w:keepNext/>
        <w:spacing w:after="60"/>
        <w:ind w:left="360"/>
      </w:pPr>
      <w:r>
        <w:rPr>
          <w:b/>
          <w:bCs/>
          <w:color w:val="0F5C63"/>
          <w:sz w:val="18"/>
          <w:szCs w:val="18"/>
        </w:rPr>
        <w:t xml:space="preserve">Captures: </w:t>
      </w:r>
      <w:r>
        <w:rPr>
          <w:color w:val="4A5552"/>
          <w:sz w:val="18"/>
          <w:szCs w:val="18"/>
        </w:rPr>
        <w:t xml:space="preserve">Preparation of students for ethical use.</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Brief mention only</w:t>
      </w:r>
    </w:p>
    <w:p>
      <w:pPr>
        <w:spacing w:after="40"/>
        <w:ind w:left="360"/>
      </w:pPr>
      <w:r>
        <w:rPr>
          <w:rFonts w:ascii="Segoe UI Symbol" w:cs="Segoe UI Symbol" w:eastAsia="Segoe UI Symbol" w:hAnsi="Segoe UI Symbol"/>
        </w:rPr>
        <w:t xml:space="preserve">☐  </w:t>
      </w:r>
      <w:r>
        <w:t xml:space="preserve">(3) 1 dedicated session</w:t>
      </w:r>
    </w:p>
    <w:p>
      <w:pPr>
        <w:spacing w:after="40"/>
        <w:ind w:left="360"/>
      </w:pPr>
      <w:r>
        <w:rPr>
          <w:rFonts w:ascii="Segoe UI Symbol" w:cs="Segoe UI Symbol" w:eastAsia="Segoe UI Symbol" w:hAnsi="Segoe UI Symbol"/>
        </w:rPr>
        <w:t xml:space="preserve">☐  </w:t>
      </w:r>
      <w:r>
        <w:t xml:space="preserve">(4) Systematic integration with case-based discussion and assessment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J05. </w:t>
      </w:r>
      <w:r>
        <w:rPr>
          <w:b/>
          <w:bCs/>
        </w:rPr>
        <w:t xml:space="preserve">Ethics topics. </w:t>
      </w:r>
      <w:r>
        <w:t xml:space="preserve">Which ethics topics are covered?</w:t>
      </w:r>
    </w:p>
    <w:p>
      <w:pPr>
        <w:keepNext/>
        <w:spacing w:after="60"/>
        <w:ind w:left="360"/>
      </w:pPr>
      <w:r>
        <w:rPr>
          <w:b/>
          <w:bCs/>
          <w:color w:val="0F5C63"/>
          <w:sz w:val="18"/>
          <w:szCs w:val="18"/>
        </w:rPr>
        <w:t xml:space="preserve">Captures: </w:t>
      </w:r>
      <w:r>
        <w:rPr>
          <w:color w:val="4A5552"/>
          <w:sz w:val="18"/>
          <w:szCs w:val="18"/>
        </w:rPr>
        <w:t xml:space="preserve">The ethics content profile.</w:t>
      </w:r>
    </w:p>
    <w:p>
      <w:pPr>
        <w:spacing w:after="40"/>
        <w:ind w:left="360"/>
      </w:pPr>
      <w:r>
        <w:rPr>
          <w:rFonts w:ascii="Segoe UI Symbol" w:cs="Segoe UI Symbol" w:eastAsia="Segoe UI Symbol" w:hAnsi="Segoe UI Symbol"/>
        </w:rPr>
        <w:t xml:space="preserve">☐  </w:t>
      </w:r>
      <w:r>
        <w:t xml:space="preserve">Algorithmic bias and equity</w:t>
      </w:r>
    </w:p>
    <w:p>
      <w:pPr>
        <w:spacing w:after="40"/>
        <w:ind w:left="360"/>
      </w:pPr>
      <w:r>
        <w:rPr>
          <w:rFonts w:ascii="Segoe UI Symbol" w:cs="Segoe UI Symbol" w:eastAsia="Segoe UI Symbol" w:hAnsi="Segoe UI Symbol"/>
        </w:rPr>
        <w:t xml:space="preserve">☐  </w:t>
      </w:r>
      <w:r>
        <w:t xml:space="preserve">Privacy and data protection</w:t>
      </w:r>
    </w:p>
    <w:p>
      <w:pPr>
        <w:spacing w:after="40"/>
        <w:ind w:left="360"/>
      </w:pPr>
      <w:r>
        <w:rPr>
          <w:rFonts w:ascii="Segoe UI Symbol" w:cs="Segoe UI Symbol" w:eastAsia="Segoe UI Symbol" w:hAnsi="Segoe UI Symbol"/>
        </w:rPr>
        <w:t xml:space="preserve">☐  </w:t>
      </w:r>
      <w:r>
        <w:t xml:space="preserve">Informed consent for technology use with patients</w:t>
      </w:r>
    </w:p>
    <w:p>
      <w:pPr>
        <w:spacing w:after="40"/>
        <w:ind w:left="360"/>
      </w:pPr>
      <w:r>
        <w:rPr>
          <w:rFonts w:ascii="Segoe UI Symbol" w:cs="Segoe UI Symbol" w:eastAsia="Segoe UI Symbol" w:hAnsi="Segoe UI Symbol"/>
        </w:rPr>
        <w:t xml:space="preserve">☐  </w:t>
      </w:r>
      <w:r>
        <w:t xml:space="preserve">Professional accountability / liability</w:t>
      </w:r>
    </w:p>
    <w:p>
      <w:pPr>
        <w:spacing w:after="40"/>
        <w:ind w:left="360"/>
      </w:pPr>
      <w:r>
        <w:rPr>
          <w:rFonts w:ascii="Segoe UI Symbol" w:cs="Segoe UI Symbol" w:eastAsia="Segoe UI Symbol" w:hAnsi="Segoe UI Symbol"/>
        </w:rPr>
        <w:t xml:space="preserve">☐  </w:t>
      </w:r>
      <w:r>
        <w:t xml:space="preserve">Transparency and explainability</w:t>
      </w:r>
    </w:p>
    <w:p>
      <w:pPr>
        <w:spacing w:after="40"/>
        <w:ind w:left="360"/>
      </w:pPr>
      <w:r>
        <w:rPr>
          <w:rFonts w:ascii="Segoe UI Symbol" w:cs="Segoe UI Symbol" w:eastAsia="Segoe UI Symbol" w:hAnsi="Segoe UI Symbol"/>
        </w:rPr>
        <w:t xml:space="preserve">☐  </w:t>
      </w:r>
      <w:r>
        <w:t xml:space="preserve">Automation bias / over-reliance</w:t>
      </w:r>
    </w:p>
    <w:p>
      <w:pPr>
        <w:spacing w:after="40"/>
        <w:ind w:left="360"/>
      </w:pPr>
      <w:r>
        <w:rPr>
          <w:rFonts w:ascii="Segoe UI Symbol" w:cs="Segoe UI Symbol" w:eastAsia="Segoe UI Symbol" w:hAnsi="Segoe UI Symbol"/>
        </w:rPr>
        <w:t xml:space="preserve">☐  </w:t>
      </w:r>
      <w:r>
        <w:t xml:space="preserve">Intellectual property and authorship</w:t>
      </w:r>
    </w:p>
    <w:p>
      <w:pPr>
        <w:spacing w:after="40"/>
        <w:ind w:left="360"/>
      </w:pPr>
      <w:r>
        <w:rPr>
          <w:rFonts w:ascii="Segoe UI Symbol" w:cs="Segoe UI Symbol" w:eastAsia="Segoe UI Symbol" w:hAnsi="Segoe UI Symbol"/>
        </w:rPr>
        <w:t xml:space="preserve">☐  </w:t>
      </w:r>
      <w:r>
        <w:t xml:space="preserve">Environmental impact of AI</w:t>
      </w:r>
    </w:p>
    <w:p>
      <w:pPr>
        <w:spacing w:after="40"/>
        <w:ind w:left="360"/>
      </w:pPr>
      <w:r>
        <w:rPr>
          <w:rFonts w:ascii="Segoe UI Symbol" w:cs="Segoe UI Symbol" w:eastAsia="Segoe UI Symbol" w:hAnsi="Segoe UI Symbol"/>
        </w:rPr>
        <w:t xml:space="preserve">☐  </w:t>
      </w:r>
      <w:r>
        <w:t xml:space="preserve">Academic integrity</w:t>
      </w:r>
    </w:p>
    <w:p>
      <w:pPr>
        <w:spacing w:after="40"/>
        <w:ind w:left="360"/>
      </w:pPr>
      <w:r>
        <w:rPr>
          <w:rFonts w:ascii="Segoe UI Symbol" w:cs="Segoe UI Symbol" w:eastAsia="Segoe UI Symbol" w:hAnsi="Segoe UI Symbol"/>
        </w:rPr>
        <w:t xml:space="preserve">☐  </w:t>
      </w:r>
      <w:r>
        <w:t xml:space="preserve">Genetic data and biobank ethics</w:t>
      </w:r>
    </w:p>
    <w:p>
      <w:pPr>
        <w:spacing w:after="40"/>
        <w:ind w:left="360"/>
      </w:pPr>
      <w:r>
        <w:rPr>
          <w:rFonts w:ascii="Segoe UI Symbol" w:cs="Segoe UI Symbol" w:eastAsia="Segoe UI Symbol" w:hAnsi="Segoe UI Symbol"/>
        </w:rPr>
        <w:t xml:space="preserve">☐  </w:t>
      </w:r>
      <w:r>
        <w:t xml:space="preserve">None</w:t>
      </w:r>
    </w:p>
    <w:p>
      <w:pPr>
        <w:keepNext/>
        <w:spacing w:after="80" w:before="200"/>
      </w:pPr>
      <w:r>
        <w:rPr>
          <w:b/>
          <w:bCs/>
          <w:color w:val="0F5C63"/>
        </w:rPr>
        <w:t xml:space="preserve">J06. </w:t>
      </w:r>
      <w:r>
        <w:rPr>
          <w:b/>
          <w:bCs/>
        </w:rPr>
        <w:t xml:space="preserve">Bias teaching. </w:t>
      </w:r>
      <w:r>
        <w:t xml:space="preserve">Are students taught to check AI performance across patient subgroups and to recognize biased training data (PAHO Bias-free AI)?</w:t>
      </w:r>
      <w:r>
        <w:rPr>
          <w:i/>
          <w:iCs/>
          <w:color w:val="6B7672"/>
          <w:sz w:val="18"/>
          <w:szCs w:val="18"/>
        </w:rPr>
        <w:t xml:space="preserve">  [domain GOV]</w:t>
      </w:r>
    </w:p>
    <w:p>
      <w:pPr>
        <w:keepNext/>
        <w:spacing w:after="60"/>
        <w:ind w:left="360"/>
      </w:pPr>
      <w:r>
        <w:rPr>
          <w:b/>
          <w:bCs/>
          <w:color w:val="0F5C63"/>
          <w:sz w:val="18"/>
          <w:szCs w:val="18"/>
        </w:rPr>
        <w:t xml:space="preserve">Captures: </w:t>
      </w:r>
      <w:r>
        <w:rPr>
          <w:color w:val="4A5552"/>
          <w:sz w:val="18"/>
          <w:szCs w:val="18"/>
        </w:rPr>
        <w:t xml:space="preserve">A specific skill for fair AI.</w:t>
      </w:r>
    </w:p>
    <w:p>
      <w:pPr>
        <w:spacing w:after="40"/>
        <w:ind w:left="360"/>
      </w:pPr>
      <w:r>
        <w:rPr>
          <w:rFonts w:ascii="Segoe UI Symbol" w:cs="Segoe UI Symbol" w:eastAsia="Segoe UI Symbol" w:hAnsi="Segoe UI Symbol"/>
        </w:rPr>
        <w:t xml:space="preserve">☐  </w:t>
      </w:r>
      <w:r>
        <w:t xml:space="preserve">(1) Not taught</w:t>
      </w:r>
    </w:p>
    <w:p>
      <w:pPr>
        <w:spacing w:after="40"/>
        <w:ind w:left="360"/>
      </w:pPr>
      <w:r>
        <w:rPr>
          <w:rFonts w:ascii="Segoe UI Symbol" w:cs="Segoe UI Symbol" w:eastAsia="Segoe UI Symbol" w:hAnsi="Segoe UI Symbol"/>
        </w:rPr>
        <w:t xml:space="preserve">☐  </w:t>
      </w:r>
      <w:r>
        <w:t xml:space="preserve">(2) Mentioned informally</w:t>
      </w:r>
    </w:p>
    <w:p>
      <w:pPr>
        <w:spacing w:after="40"/>
        <w:ind w:left="360"/>
      </w:pPr>
      <w:r>
        <w:rPr>
          <w:rFonts w:ascii="Segoe UI Symbol" w:cs="Segoe UI Symbol" w:eastAsia="Segoe UI Symbol" w:hAnsi="Segoe UI Symbol"/>
        </w:rPr>
        <w:t xml:space="preserve">☐  </w:t>
      </w:r>
      <w:r>
        <w:t xml:space="preserve">(3) 1 dedicated session</w:t>
      </w:r>
    </w:p>
    <w:p>
      <w:pPr>
        <w:spacing w:after="40"/>
        <w:ind w:left="360"/>
      </w:pPr>
      <w:r>
        <w:rPr>
          <w:rFonts w:ascii="Segoe UI Symbol" w:cs="Segoe UI Symbol" w:eastAsia="Segoe UI Symbol" w:hAnsi="Segoe UI Symbol"/>
        </w:rPr>
        <w:t xml:space="preserve">☐  </w:t>
      </w:r>
      <w:r>
        <w:t xml:space="preserve">(4) Hands-on exercises with real or simulated subgroup analyses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J07. </w:t>
      </w:r>
      <w:r>
        <w:rPr>
          <w:b/>
          <w:bCs/>
        </w:rPr>
        <w:t xml:space="preserve">Ethical guidelines available. </w:t>
      </w:r>
      <w:r>
        <w:t xml:space="preserve">Are established ethical guidelines or white papers on AI and digital technology in dentistry available to faculty and students?</w:t>
      </w:r>
      <w:r>
        <w:rPr>
          <w:i/>
          <w:iCs/>
          <w:color w:val="6B7672"/>
          <w:sz w:val="18"/>
          <w:szCs w:val="18"/>
        </w:rPr>
        <w:t xml:space="preserve">  [domain GOV]</w:t>
      </w:r>
    </w:p>
    <w:p>
      <w:pPr>
        <w:keepNext/>
        <w:spacing w:after="60"/>
        <w:ind w:left="360"/>
      </w:pPr>
      <w:r>
        <w:rPr>
          <w:b/>
          <w:bCs/>
          <w:color w:val="0F5C63"/>
          <w:sz w:val="18"/>
          <w:szCs w:val="18"/>
        </w:rPr>
        <w:t xml:space="preserve">Captures: </w:t>
      </w:r>
      <w:r>
        <w:rPr>
          <w:color w:val="4A5552"/>
          <w:sz w:val="18"/>
          <w:szCs w:val="18"/>
        </w:rPr>
        <w:t xml:space="preserve">Access to guidance (PAHO/WHO readiness toolkit item).</w:t>
      </w:r>
    </w:p>
    <w:p>
      <w:pPr>
        <w:spacing w:after="40"/>
        <w:ind w:left="360"/>
      </w:pPr>
      <w:r>
        <w:rPr>
          <w:rFonts w:ascii="Segoe UI Symbol" w:cs="Segoe UI Symbol" w:eastAsia="Segoe UI Symbol" w:hAnsi="Segoe UI Symbol"/>
        </w:rPr>
        <w:t xml:space="preserve">☐  </w:t>
      </w:r>
      <w:r>
        <w:t xml:space="preserve">(1) None available</w:t>
      </w:r>
    </w:p>
    <w:p>
      <w:pPr>
        <w:spacing w:after="40"/>
        <w:ind w:left="360"/>
      </w:pPr>
      <w:r>
        <w:rPr>
          <w:rFonts w:ascii="Segoe UI Symbol" w:cs="Segoe UI Symbol" w:eastAsia="Segoe UI Symbol" w:hAnsi="Segoe UI Symbol"/>
        </w:rPr>
        <w:t xml:space="preserve">☐  </w:t>
      </w:r>
      <w:r>
        <w:t xml:space="preserve">(2) Some documents exist but are incomplete</w:t>
      </w:r>
    </w:p>
    <w:p>
      <w:pPr>
        <w:spacing w:after="40"/>
        <w:ind w:left="360"/>
      </w:pPr>
      <w:r>
        <w:rPr>
          <w:rFonts w:ascii="Segoe UI Symbol" w:cs="Segoe UI Symbol" w:eastAsia="Segoe UI Symbol" w:hAnsi="Segoe UI Symbol"/>
        </w:rPr>
        <w:t xml:space="preserve">☐  </w:t>
      </w:r>
      <w:r>
        <w:t xml:space="preserve">(3) Guidelines exist but need dissemination</w:t>
      </w:r>
    </w:p>
    <w:p>
      <w:pPr>
        <w:spacing w:after="40"/>
        <w:ind w:left="360"/>
      </w:pPr>
      <w:r>
        <w:rPr>
          <w:rFonts w:ascii="Segoe UI Symbol" w:cs="Segoe UI Symbol" w:eastAsia="Segoe UI Symbol" w:hAnsi="Segoe UI Symbol"/>
        </w:rPr>
        <w:t xml:space="preserve">☐  </w:t>
      </w:r>
      <w:r>
        <w:t xml:space="preserve">(4) Comprehensive, well-implemented guidelines available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J08. </w:t>
      </w:r>
      <w:r>
        <w:rPr>
          <w:b/>
          <w:bCs/>
        </w:rPr>
        <w:t xml:space="preserve">Guidance documents used. </w:t>
      </w:r>
      <w:r>
        <w:t xml:space="preserve">Which of the following documents are used in teaching or clinical protocols of this department/course?</w:t>
      </w:r>
    </w:p>
    <w:p>
      <w:pPr>
        <w:keepNext/>
        <w:spacing w:after="60"/>
        <w:ind w:left="360"/>
      </w:pPr>
      <w:r>
        <w:rPr>
          <w:b/>
          <w:bCs/>
          <w:color w:val="0F5C63"/>
          <w:sz w:val="18"/>
          <w:szCs w:val="18"/>
        </w:rPr>
        <w:t xml:space="preserve">Captures: </w:t>
      </w:r>
      <w:r>
        <w:rPr>
          <w:color w:val="4A5552"/>
          <w:sz w:val="18"/>
          <w:szCs w:val="18"/>
        </w:rPr>
        <w:t xml:space="preserve">Which international and national documents shape practice; the list adapts to the respondent's country.</w:t>
      </w:r>
    </w:p>
    <w:p>
      <w:pPr>
        <w:spacing w:after="40"/>
        <w:ind w:left="360"/>
      </w:pPr>
      <w:r>
        <w:rPr>
          <w:rFonts w:ascii="Segoe UI Symbol" w:cs="Segoe UI Symbol" w:eastAsia="Segoe UI Symbol" w:hAnsi="Segoe UI Symbol"/>
        </w:rPr>
        <w:t xml:space="preserve">☐  </w:t>
      </w:r>
      <w:r>
        <w:t xml:space="preserve">WHO — Ethics and governance of AI for health (2021) and guidance on large multi-modal models (2024/2025)</w:t>
      </w:r>
    </w:p>
    <w:p>
      <w:pPr>
        <w:spacing w:after="40"/>
        <w:ind w:left="360"/>
      </w:pPr>
      <w:r>
        <w:rPr>
          <w:rFonts w:ascii="Segoe UI Symbol" w:cs="Segoe UI Symbol" w:eastAsia="Segoe UI Symbol" w:hAnsi="Segoe UI Symbol"/>
        </w:rPr>
        <w:t xml:space="preserve">☐  </w:t>
      </w:r>
      <w:r>
        <w:t xml:space="preserve">UNESCO — Guidance for generative AI in education and research (2023)</w:t>
      </w:r>
    </w:p>
    <w:p>
      <w:pPr>
        <w:spacing w:after="40"/>
        <w:ind w:left="360"/>
      </w:pPr>
      <w:r>
        <w:rPr>
          <w:rFonts w:ascii="Segoe UI Symbol" w:cs="Segoe UI Symbol" w:eastAsia="Segoe UI Symbol" w:hAnsi="Segoe UI Symbol"/>
        </w:rPr>
        <w:t xml:space="preserve">☐  </w:t>
      </w:r>
      <w:r>
        <w:t xml:space="preserve">IADR / ITU-WHO Focus Group — Core curriculum for oral and dental AI (Schwendicke et al., 2023)</w:t>
      </w:r>
    </w:p>
    <w:p>
      <w:pPr>
        <w:spacing w:after="40"/>
        <w:ind w:left="360"/>
      </w:pPr>
      <w:r>
        <w:rPr>
          <w:rFonts w:ascii="Segoe UI Symbol" w:cs="Segoe UI Symbol" w:eastAsia="Segoe UI Symbol" w:hAnsi="Segoe UI Symbol"/>
        </w:rPr>
        <w:t xml:space="preserve">☐  </w:t>
      </w:r>
      <w:r>
        <w:t xml:space="preserve">AI reporting guidelines (CONSORT-AI, SPIRIT-AI, TRIPOD+AI, STARD-AI, CLAIM, dental AI checklist)</w:t>
      </w:r>
    </w:p>
    <w:p>
      <w:pPr>
        <w:spacing w:after="40"/>
        <w:ind w:left="360"/>
      </w:pPr>
      <w:r>
        <w:rPr>
          <w:rFonts w:ascii="Segoe UI Symbol" w:cs="Segoe UI Symbol" w:eastAsia="Segoe UI Symbol" w:hAnsi="Segoe UI Symbol"/>
        </w:rPr>
        <w:t xml:space="preserve">☐  </w:t>
      </w:r>
      <w:r>
        <w:t xml:space="preserve">PAHO/WHO AI toolkits (Readiness Assessment, AI-GUARD, Bias-free AI, Prompt design)  [CA, US, BR]</w:t>
      </w:r>
    </w:p>
    <w:p>
      <w:pPr>
        <w:spacing w:after="40"/>
        <w:ind w:left="360"/>
      </w:pPr>
      <w:r>
        <w:rPr>
          <w:rFonts w:ascii="Segoe UI Symbol" w:cs="Segoe UI Symbol" w:eastAsia="Segoe UI Symbol" w:hAnsi="Segoe UI Symbol"/>
        </w:rPr>
        <w:t xml:space="preserve">☐  </w:t>
      </w:r>
      <w:r>
        <w:t xml:space="preserve">ADA Technical Report 1109, ANSI/ADA Standard 1110-1:2025, ADA White Paper 1106  [US, CA]</w:t>
      </w:r>
    </w:p>
    <w:p>
      <w:pPr>
        <w:spacing w:after="40"/>
        <w:ind w:left="360"/>
      </w:pPr>
      <w:r>
        <w:rPr>
          <w:rFonts w:ascii="Segoe UI Symbol" w:cs="Segoe UI Symbol" w:eastAsia="Segoe UI Symbol" w:hAnsi="Segoe UI Symbol"/>
        </w:rPr>
        <w:t xml:space="preserve">☐  </w:t>
      </w:r>
      <w:r>
        <w:t xml:space="preserve">CODA accreditation standards (AI/technology-related elements)  [US]</w:t>
      </w:r>
    </w:p>
    <w:p>
      <w:pPr>
        <w:spacing w:after="40"/>
        <w:ind w:left="360"/>
      </w:pPr>
      <w:r>
        <w:rPr>
          <w:rFonts w:ascii="Segoe UI Symbol" w:cs="Segoe UI Symbol" w:eastAsia="Segoe UI Symbol" w:hAnsi="Segoe UI Symbol"/>
        </w:rPr>
        <w:t xml:space="preserve">☐  </w:t>
      </w:r>
      <w:r>
        <w:t xml:space="preserve">HIPAA privacy and security rules applied to AI tools  [US]</w:t>
      </w:r>
    </w:p>
    <w:p>
      <w:pPr>
        <w:spacing w:after="40"/>
        <w:ind w:left="360"/>
      </w:pPr>
      <w:r>
        <w:rPr>
          <w:rFonts w:ascii="Segoe UI Symbol" w:cs="Segoe UI Symbol" w:eastAsia="Segoe UI Symbol" w:hAnsi="Segoe UI Symbol"/>
        </w:rPr>
        <w:t xml:space="preserve">☐  </w:t>
      </w:r>
      <w:r>
        <w:t xml:space="preserve">FDA guidance on AI-enabled device software functions  [US]</w:t>
      </w:r>
    </w:p>
    <w:p>
      <w:pPr>
        <w:spacing w:after="40"/>
        <w:ind w:left="360"/>
      </w:pPr>
      <w:r>
        <w:rPr>
          <w:rFonts w:ascii="Segoe UI Symbol" w:cs="Segoe UI Symbol" w:eastAsia="Segoe UI Symbol" w:hAnsi="Segoe UI Symbol"/>
        </w:rPr>
        <w:t xml:space="preserve">☐  </w:t>
      </w:r>
      <w:r>
        <w:t xml:space="preserve">ADEA guidance or competencies relating to AI  [US, CA]</w:t>
      </w:r>
    </w:p>
    <w:p>
      <w:pPr>
        <w:spacing w:after="40"/>
        <w:ind w:left="360"/>
      </w:pPr>
      <w:r>
        <w:rPr>
          <w:rFonts w:ascii="Segoe UI Symbol" w:cs="Segoe UI Symbol" w:eastAsia="Segoe UI Symbol" w:hAnsi="Segoe UI Symbol"/>
        </w:rPr>
        <w:t xml:space="preserve">☐  </w:t>
      </w:r>
      <w:r>
        <w:t xml:space="preserve">Canadian Dental Association position statements / guidance on AI  [CA]</w:t>
      </w:r>
    </w:p>
    <w:p>
      <w:pPr>
        <w:spacing w:after="40"/>
        <w:ind w:left="360"/>
      </w:pPr>
      <w:r>
        <w:rPr>
          <w:rFonts w:ascii="Segoe UI Symbol" w:cs="Segoe UI Symbol" w:eastAsia="Segoe UI Symbol" w:hAnsi="Segoe UI Symbol"/>
        </w:rPr>
        <w:t xml:space="preserve">☐  </w:t>
      </w:r>
      <w:r>
        <w:t xml:space="preserve">CDAC accreditation standards (technology-related elements)  [CA]</w:t>
      </w:r>
    </w:p>
    <w:p>
      <w:pPr>
        <w:spacing w:after="40"/>
        <w:ind w:left="360"/>
      </w:pPr>
      <w:r>
        <w:rPr>
          <w:rFonts w:ascii="Segoe UI Symbol" w:cs="Segoe UI Symbol" w:eastAsia="Segoe UI Symbol" w:hAnsi="Segoe UI Symbol"/>
        </w:rPr>
        <w:t xml:space="preserve">☐  </w:t>
      </w:r>
      <w:r>
        <w:t xml:space="preserve">PIPEDA / provincial health-privacy laws (PHIPA, Quebec Law 25)  [CA]</w:t>
      </w:r>
    </w:p>
    <w:p>
      <w:pPr>
        <w:spacing w:after="40"/>
        <w:ind w:left="360"/>
      </w:pPr>
      <w:r>
        <w:rPr>
          <w:rFonts w:ascii="Segoe UI Symbol" w:cs="Segoe UI Symbol" w:eastAsia="Segoe UI Symbol" w:hAnsi="Segoe UI Symbol"/>
        </w:rPr>
        <w:t xml:space="preserve">☐  </w:t>
      </w:r>
      <w:r>
        <w:t xml:space="preserve">Health Canada guidance for machine-learning-enabled medical devices  [CA]</w:t>
      </w:r>
    </w:p>
    <w:p>
      <w:pPr>
        <w:spacing w:after="40"/>
        <w:ind w:left="360"/>
      </w:pPr>
      <w:r>
        <w:rPr>
          <w:rFonts w:ascii="Segoe UI Symbol" w:cs="Segoe UI Symbol" w:eastAsia="Segoe UI Symbol" w:hAnsi="Segoe UI Symbol"/>
        </w:rPr>
        <w:t xml:space="preserve">☐  </w:t>
      </w:r>
      <w:r>
        <w:t xml:space="preserve">CFO resolutions / guidance on digital dentistry and AI  [BR]</w:t>
      </w:r>
    </w:p>
    <w:p>
      <w:pPr>
        <w:spacing w:after="40"/>
        <w:ind w:left="360"/>
      </w:pPr>
      <w:r>
        <w:rPr>
          <w:rFonts w:ascii="Segoe UI Symbol" w:cs="Segoe UI Symbol" w:eastAsia="Segoe UI Symbol" w:hAnsi="Segoe UI Symbol"/>
        </w:rPr>
        <w:t xml:space="preserve">☐  </w:t>
      </w:r>
      <w:r>
        <w:t xml:space="preserve">LGPD (Lei 13.709/2018) — health data protection  [BR]</w:t>
      </w:r>
    </w:p>
    <w:p>
      <w:pPr>
        <w:spacing w:after="40"/>
        <w:ind w:left="360"/>
      </w:pPr>
      <w:r>
        <w:rPr>
          <w:rFonts w:ascii="Segoe UI Symbol" w:cs="Segoe UI Symbol" w:eastAsia="Segoe UI Symbol" w:hAnsi="Segoe UI Symbol"/>
        </w:rPr>
        <w:t xml:space="preserve">☐  </w:t>
      </w:r>
      <w:r>
        <w:t xml:space="preserve">ANVISA RDC 657/2022 — Software as a Medical Device  [BR]</w:t>
      </w:r>
    </w:p>
    <w:p>
      <w:pPr>
        <w:spacing w:after="40"/>
        <w:ind w:left="360"/>
      </w:pPr>
      <w:r>
        <w:rPr>
          <w:rFonts w:ascii="Segoe UI Symbol" w:cs="Segoe UI Symbol" w:eastAsia="Segoe UI Symbol" w:hAnsi="Segoe UI Symbol"/>
        </w:rPr>
        <w:t xml:space="preserve">☐  </w:t>
      </w:r>
      <w:r>
        <w:t xml:space="preserve">DCN Odontologia (Resolução CNE/CES 3/2021)  [BR]</w:t>
      </w:r>
    </w:p>
    <w:p>
      <w:pPr>
        <w:spacing w:after="40"/>
        <w:ind w:left="360"/>
      </w:pPr>
      <w:r>
        <w:rPr>
          <w:rFonts w:ascii="Segoe UI Symbol" w:cs="Segoe UI Symbol" w:eastAsia="Segoe UI Symbol" w:hAnsi="Segoe UI Symbol"/>
        </w:rPr>
        <w:t xml:space="preserve">☐  </w:t>
      </w:r>
      <w:r>
        <w:t xml:space="preserve">PL 2338/2023 — Brazilian AI regulatory bill  [BR]</w:t>
      </w:r>
    </w:p>
    <w:p>
      <w:pPr>
        <w:spacing w:after="40"/>
        <w:ind w:left="360"/>
      </w:pPr>
      <w:r>
        <w:rPr>
          <w:rFonts w:ascii="Segoe UI Symbol" w:cs="Segoe UI Symbol" w:eastAsia="Segoe UI Symbol" w:hAnsi="Segoe UI Symbol"/>
        </w:rPr>
        <w:t xml:space="preserve">☐  </w:t>
      </w:r>
      <w:r>
        <w:t xml:space="preserve">CNS/CONEP research-ethics resolutions (466/2012, 510/2016)  [BR]</w:t>
      </w:r>
    </w:p>
    <w:p>
      <w:pPr>
        <w:spacing w:after="40"/>
        <w:ind w:left="360"/>
      </w:pPr>
      <w:r>
        <w:rPr>
          <w:rFonts w:ascii="Segoe UI Symbol" w:cs="Segoe UI Symbol" w:eastAsia="Segoe UI Symbol" w:hAnsi="Segoe UI Symbol"/>
        </w:rPr>
        <w:t xml:space="preserve">☐  </w:t>
      </w:r>
      <w:r>
        <w:t xml:space="preserve">Personal Information Protection Law (2021) / Data Security Law (2021)  [CN]</w:t>
      </w:r>
    </w:p>
    <w:p>
      <w:pPr>
        <w:spacing w:after="40"/>
        <w:ind w:left="360"/>
      </w:pPr>
      <w:r>
        <w:rPr>
          <w:rFonts w:ascii="Segoe UI Symbol" w:cs="Segoe UI Symbol" w:eastAsia="Segoe UI Symbol" w:hAnsi="Segoe UI Symbol"/>
        </w:rPr>
        <w:t xml:space="preserve">☐  </w:t>
      </w:r>
      <w:r>
        <w:t xml:space="preserve">NMPA guidelines for registration review of AI medical device software  [CN]</w:t>
      </w:r>
    </w:p>
    <w:p>
      <w:pPr>
        <w:spacing w:after="40"/>
        <w:ind w:left="360"/>
      </w:pPr>
      <w:r>
        <w:rPr>
          <w:rFonts w:ascii="Segoe UI Symbol" w:cs="Segoe UI Symbol" w:eastAsia="Segoe UI Symbol" w:hAnsi="Segoe UI Symbol"/>
        </w:rPr>
        <w:t xml:space="preserve">☐  </w:t>
      </w:r>
      <w:r>
        <w:t xml:space="preserve">Interim Measures for the Management of Generative AI Services (2023)  [CN]</w:t>
      </w:r>
    </w:p>
    <w:p>
      <w:pPr>
        <w:spacing w:after="40"/>
        <w:ind w:left="360"/>
      </w:pPr>
      <w:r>
        <w:rPr>
          <w:rFonts w:ascii="Segoe UI Symbol" w:cs="Segoe UI Symbol" w:eastAsia="Segoe UI Symbol" w:hAnsi="Segoe UI Symbol"/>
        </w:rPr>
        <w:t xml:space="preserve">☐  </w:t>
      </w:r>
      <w:r>
        <w:t xml:space="preserve">National Health Commission guidance on AI application scenarios in health care  [CN]</w:t>
      </w:r>
    </w:p>
    <w:p>
      <w:pPr>
        <w:spacing w:after="40"/>
        <w:ind w:left="360"/>
      </w:pPr>
      <w:r>
        <w:rPr>
          <w:rFonts w:ascii="Segoe UI Symbol" w:cs="Segoe UI Symbol" w:eastAsia="Segoe UI Symbol" w:hAnsi="Segoe UI Symbol"/>
        </w:rPr>
        <w:t xml:space="preserve">☐  </w:t>
      </w:r>
      <w:r>
        <w:t xml:space="preserve">Chinese Stomatological Association expert consensus / guidance on AI  [CN]</w:t>
      </w:r>
    </w:p>
    <w:p>
      <w:pPr>
        <w:spacing w:after="40"/>
        <w:ind w:left="360"/>
      </w:pPr>
      <w:r>
        <w:rPr>
          <w:rFonts w:ascii="Segoe UI Symbol" w:cs="Segoe UI Symbol" w:eastAsia="Segoe UI Symbol" w:hAnsi="Segoe UI Symbol"/>
        </w:rPr>
        <w:t xml:space="preserve">☐  </w:t>
      </w:r>
      <w:r>
        <w:t xml:space="preserve">Ministry of Education guidance on AI in higher education  [CN]</w:t>
      </w:r>
    </w:p>
    <w:p>
      <w:pPr>
        <w:spacing w:after="40"/>
        <w:ind w:left="360"/>
      </w:pPr>
      <w:r>
        <w:rPr>
          <w:rFonts w:ascii="Segoe UI Symbol" w:cs="Segoe UI Symbol" w:eastAsia="Segoe UI Symbol" w:hAnsi="Segoe UI Symbol"/>
        </w:rPr>
        <w:t xml:space="preserve">☐  </w:t>
      </w:r>
      <w:r>
        <w:t xml:space="preserve">Dental Council of India regulations / National Dental Commission Act 2023  [IN]</w:t>
      </w:r>
    </w:p>
    <w:p>
      <w:pPr>
        <w:spacing w:after="40"/>
        <w:ind w:left="360"/>
      </w:pPr>
      <w:r>
        <w:rPr>
          <w:rFonts w:ascii="Segoe UI Symbol" w:cs="Segoe UI Symbol" w:eastAsia="Segoe UI Symbol" w:hAnsi="Segoe UI Symbol"/>
        </w:rPr>
        <w:t xml:space="preserve">☐  </w:t>
      </w:r>
      <w:r>
        <w:t xml:space="preserve">ICMR Ethical Guidelines for Application of AI in Biomedical Research and Healthcare (2023)  [IN]</w:t>
      </w:r>
    </w:p>
    <w:p>
      <w:pPr>
        <w:spacing w:after="40"/>
        <w:ind w:left="360"/>
      </w:pPr>
      <w:r>
        <w:rPr>
          <w:rFonts w:ascii="Segoe UI Symbol" w:cs="Segoe UI Symbol" w:eastAsia="Segoe UI Symbol" w:hAnsi="Segoe UI Symbol"/>
        </w:rPr>
        <w:t xml:space="preserve">☐  </w:t>
      </w:r>
      <w:r>
        <w:t xml:space="preserve">Digital Personal Data Protection Act 2023 and Rules  [IN]</w:t>
      </w:r>
    </w:p>
    <w:p>
      <w:pPr>
        <w:spacing w:after="40"/>
        <w:ind w:left="360"/>
      </w:pPr>
      <w:r>
        <w:rPr>
          <w:rFonts w:ascii="Segoe UI Symbol" w:cs="Segoe UI Symbol" w:eastAsia="Segoe UI Symbol" w:hAnsi="Segoe UI Symbol"/>
        </w:rPr>
        <w:t xml:space="preserve">☐  </w:t>
      </w:r>
      <w:r>
        <w:t xml:space="preserve">CDSCO Medical Devices Rules 2017 — software as a medical device  [IN]</w:t>
      </w:r>
    </w:p>
    <w:p>
      <w:pPr>
        <w:spacing w:after="40"/>
        <w:ind w:left="360"/>
      </w:pPr>
      <w:r>
        <w:rPr>
          <w:rFonts w:ascii="Segoe UI Symbol" w:cs="Segoe UI Symbol" w:eastAsia="Segoe UI Symbol" w:hAnsi="Segoe UI Symbol"/>
        </w:rPr>
        <w:t xml:space="preserve">☐  </w:t>
      </w:r>
      <w:r>
        <w:t xml:space="preserve">Ayushman Bharat Digital Mission (ABDM) health-data standards  [IN]</w:t>
      </w:r>
    </w:p>
    <w:p>
      <w:pPr>
        <w:spacing w:after="40"/>
        <w:ind w:left="360"/>
      </w:pPr>
      <w:r>
        <w:rPr>
          <w:rFonts w:ascii="Segoe UI Symbol" w:cs="Segoe UI Symbol" w:eastAsia="Segoe UI Symbol" w:hAnsi="Segoe UI Symbol"/>
        </w:rPr>
        <w:t xml:space="preserve">☐  </w:t>
      </w:r>
      <w:r>
        <w:t xml:space="preserve">Indian Dental Association guidance on AI  [IN]</w:t>
      </w:r>
    </w:p>
    <w:p>
      <w:pPr>
        <w:spacing w:after="40"/>
        <w:ind w:left="360"/>
      </w:pPr>
      <w:r>
        <w:rPr>
          <w:rFonts w:ascii="Segoe UI Symbol" w:cs="Segoe UI Symbol" w:eastAsia="Segoe UI Symbol" w:hAnsi="Segoe UI Symbol"/>
        </w:rPr>
        <w:t xml:space="preserve">☐  </w:t>
      </w:r>
      <w:r>
        <w:t xml:space="preserve">None of these</w:t>
      </w:r>
    </w:p>
    <w:p>
      <w:pPr>
        <w:keepNext/>
        <w:spacing w:after="80" w:before="200"/>
      </w:pPr>
      <w:r>
        <w:rPr>
          <w:b/>
          <w:bCs/>
          <w:color w:val="0F5C63"/>
        </w:rPr>
        <w:t xml:space="preserve">J09. </w:t>
      </w:r>
      <w:r>
        <w:rPr>
          <w:b/>
          <w:bCs/>
        </w:rPr>
        <w:t xml:space="preserve">Regulatory guidance incorporated. </w:t>
      </w:r>
      <w:r>
        <w:t xml:space="preserve">Is national / professional regulatory guidance on AI and digital technology in dentistry incorporated into teaching and clinical protocols?</w:t>
      </w:r>
      <w:r>
        <w:rPr>
          <w:i/>
          <w:iCs/>
          <w:color w:val="6B7672"/>
          <w:sz w:val="18"/>
          <w:szCs w:val="18"/>
        </w:rPr>
        <w:t xml:space="preserve">  [domain GOV]</w:t>
      </w:r>
    </w:p>
    <w:p>
      <w:pPr>
        <w:keepNext/>
        <w:spacing w:after="60"/>
        <w:ind w:left="360"/>
      </w:pPr>
      <w:r>
        <w:rPr>
          <w:b/>
          <w:bCs/>
          <w:color w:val="0F5C63"/>
          <w:sz w:val="18"/>
          <w:szCs w:val="18"/>
        </w:rPr>
        <w:t xml:space="preserve">Captures: </w:t>
      </w:r>
      <w:r>
        <w:rPr>
          <w:color w:val="4A5552"/>
          <w:sz w:val="18"/>
          <w:szCs w:val="18"/>
        </w:rPr>
        <w:t xml:space="preserve">Translation of regulation into practice.</w:t>
      </w:r>
    </w:p>
    <w:p>
      <w:pPr>
        <w:spacing w:after="120"/>
        <w:ind w:left="360"/>
      </w:pPr>
      <w:r>
        <w:rPr>
          <w:i/>
          <w:iCs/>
          <w:color w:val="6B7672"/>
          <w:sz w:val="18"/>
          <w:szCs w:val="18"/>
        </w:rPr>
        <w:t xml:space="preserve">Country adaptation: see table "Country context", row "Professional and regulatory bodies".</w:t>
      </w:r>
    </w:p>
    <w:p>
      <w:pPr>
        <w:spacing w:after="40"/>
        <w:ind w:left="360"/>
      </w:pPr>
      <w:r>
        <w:rPr>
          <w:rFonts w:ascii="Segoe UI Symbol" w:cs="Segoe UI Symbol" w:eastAsia="Segoe UI Symbol" w:hAnsi="Segoe UI Symbol"/>
        </w:rPr>
        <w:t xml:space="preserve">☐  </w:t>
      </w:r>
      <w:r>
        <w:t xml:space="preserve">(1) Not incorporated</w:t>
      </w:r>
    </w:p>
    <w:p>
      <w:pPr>
        <w:spacing w:after="40"/>
        <w:ind w:left="360"/>
      </w:pPr>
      <w:r>
        <w:rPr>
          <w:rFonts w:ascii="Segoe UI Symbol" w:cs="Segoe UI Symbol" w:eastAsia="Segoe UI Symbol" w:hAnsi="Segoe UI Symbol"/>
        </w:rPr>
        <w:t xml:space="preserve">☐  </w:t>
      </w:r>
      <w:r>
        <w:t xml:space="preserve">(2) Aware but not incorporated</w:t>
      </w:r>
    </w:p>
    <w:p>
      <w:pPr>
        <w:spacing w:after="40"/>
        <w:ind w:left="360"/>
      </w:pPr>
      <w:r>
        <w:rPr>
          <w:rFonts w:ascii="Segoe UI Symbol" w:cs="Segoe UI Symbol" w:eastAsia="Segoe UI Symbol" w:hAnsi="Segoe UI Symbol"/>
        </w:rPr>
        <w:t xml:space="preserve">☐  </w:t>
      </w:r>
      <w:r>
        <w:t xml:space="preserve">(3) Discussed in faculty meetings</w:t>
      </w:r>
    </w:p>
    <w:p>
      <w:pPr>
        <w:spacing w:after="40"/>
        <w:ind w:left="360"/>
      </w:pPr>
      <w:r>
        <w:rPr>
          <w:rFonts w:ascii="Segoe UI Symbol" w:cs="Segoe UI Symbol" w:eastAsia="Segoe UI Symbol" w:hAnsi="Segoe UI Symbol"/>
        </w:rPr>
        <w:t xml:space="preserve">☐  </w:t>
      </w:r>
      <w:r>
        <w:t xml:space="preserve">(4) Incorporated into teaching and clinical protocols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J10. </w:t>
      </w:r>
      <w:r>
        <w:rPr>
          <w:b/>
          <w:bCs/>
        </w:rPr>
        <w:t xml:space="preserve">Patient consent. </w:t>
      </w:r>
      <w:r>
        <w:t xml:space="preserve">Are patients informed / asked for consent when AI or robotic systems are used in their care in the school clinic?</w:t>
      </w:r>
      <w:r>
        <w:rPr>
          <w:i/>
          <w:iCs/>
          <w:color w:val="6B7672"/>
          <w:sz w:val="18"/>
          <w:szCs w:val="18"/>
        </w:rPr>
        <w:t xml:space="preserve">  [domain GOV]</w:t>
      </w:r>
    </w:p>
    <w:p>
      <w:pPr>
        <w:keepNext/>
        <w:spacing w:after="60"/>
        <w:ind w:left="360"/>
      </w:pPr>
      <w:r>
        <w:rPr>
          <w:b/>
          <w:bCs/>
          <w:color w:val="0F5C63"/>
          <w:sz w:val="18"/>
          <w:szCs w:val="18"/>
        </w:rPr>
        <w:t xml:space="preserve">Captures: </w:t>
      </w:r>
      <w:r>
        <w:rPr>
          <w:color w:val="4A5552"/>
          <w:sz w:val="18"/>
          <w:szCs w:val="18"/>
        </w:rPr>
        <w:t xml:space="preserve">Respect for patient autonomy.</w:t>
      </w:r>
    </w:p>
    <w:p>
      <w:pPr>
        <w:spacing w:after="40"/>
        <w:ind w:left="360"/>
      </w:pPr>
      <w:r>
        <w:rPr>
          <w:rFonts w:ascii="Segoe UI Symbol" w:cs="Segoe UI Symbol" w:eastAsia="Segoe UI Symbol" w:hAnsi="Segoe UI Symbol"/>
        </w:rPr>
        <w:t xml:space="preserve">☐  </w:t>
      </w:r>
      <w:r>
        <w:t xml:space="preserve">(1) Never</w:t>
      </w:r>
    </w:p>
    <w:p>
      <w:pPr>
        <w:spacing w:after="40"/>
        <w:ind w:left="360"/>
      </w:pPr>
      <w:r>
        <w:rPr>
          <w:rFonts w:ascii="Segoe UI Symbol" w:cs="Segoe UI Symbol" w:eastAsia="Segoe UI Symbol" w:hAnsi="Segoe UI Symbol"/>
        </w:rPr>
        <w:t xml:space="preserve">☐  </w:t>
      </w:r>
      <w:r>
        <w:t xml:space="preserve">(2) Occasionally, at clinician discretion</w:t>
      </w:r>
    </w:p>
    <w:p>
      <w:pPr>
        <w:spacing w:after="40"/>
        <w:ind w:left="360"/>
      </w:pPr>
      <w:r>
        <w:rPr>
          <w:rFonts w:ascii="Segoe UI Symbol" w:cs="Segoe UI Symbol" w:eastAsia="Segoe UI Symbol" w:hAnsi="Segoe UI Symbol"/>
        </w:rPr>
        <w:t xml:space="preserve">☐  </w:t>
      </w:r>
      <w:r>
        <w:t xml:space="preserve">(3) Required by policy but inconsistently applied</w:t>
      </w:r>
    </w:p>
    <w:p>
      <w:pPr>
        <w:spacing w:after="40"/>
        <w:ind w:left="360"/>
      </w:pPr>
      <w:r>
        <w:rPr>
          <w:rFonts w:ascii="Segoe UI Symbol" w:cs="Segoe UI Symbol" w:eastAsia="Segoe UI Symbol" w:hAnsi="Segoe UI Symbol"/>
        </w:rPr>
        <w:t xml:space="preserve">☐  </w:t>
      </w:r>
      <w:r>
        <w:t xml:space="preserve">(4) Required by policy, documented in the record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J11. </w:t>
      </w:r>
      <w:r>
        <w:rPr>
          <w:b/>
          <w:bCs/>
        </w:rPr>
        <w:t xml:space="preserve">AI tool governance (AI-GUARD). </w:t>
      </w:r>
      <w:r>
        <w:t xml:space="preserve">Before and during use of clinical AI tools in this department/course, are the following in place? (adapted from PAHO AI-GUARD, Tier 2)</w:t>
      </w:r>
    </w:p>
    <w:p>
      <w:pPr>
        <w:keepNext/>
        <w:spacing w:after="60"/>
        <w:ind w:left="360"/>
      </w:pPr>
      <w:r>
        <w:rPr>
          <w:b/>
          <w:bCs/>
          <w:color w:val="0F5C63"/>
          <w:sz w:val="18"/>
          <w:szCs w:val="18"/>
        </w:rPr>
        <w:t xml:space="preserve">Captures: </w:t>
      </w:r>
      <w:r>
        <w:rPr>
          <w:color w:val="4A5552"/>
          <w:sz w:val="18"/>
          <w:szCs w:val="18"/>
        </w:rPr>
        <w:t xml:space="preserve">A 10-item governance checklist scored Yes = 2, Partial = 1, No = 0 into the AI-GUARD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1000"/>
        <w:gridCol w:w="1000"/>
        <w:gridCol w:w="1000"/>
        <w:gridCol w:w="1000"/>
      </w:tblGrid>
      <w:tr>
        <w:trPr>
          <w:tblHeader/>
        </w:trPr>
        <w:tc>
          <w:tcPr>
            <w:tcW w:type="dxa" w:w="60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Item</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Yes</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Partial</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No</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Don't know</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Defined owner / responsible authority for each AI tool</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Vendor documentation or model card reviewed (intended use, training data, limitations)</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Independent / external validation evidence reviewed</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Regulatory clearance verified for the intended use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Performance across patient subgroups evaluated</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Human review required before acting on AI output</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Clinician override possible and logged</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Incident / error reporting process defined</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Update / version-change notification procedure defined</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Ongoing performance monitoring (drift) planned</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bl>
    <w:p>
      <w:pPr>
        <w:spacing w:after="120"/>
      </w:pPr>
      <w:r>
        <w:rPr>
          <w:i/>
          <w:iCs/>
          <w:sz w:val="18"/>
          <w:szCs w:val="18"/>
        </w:rPr>
        <w:t xml:space="preserve">Scoring: Yes = 2, Partial = 1, No = 0.</w:t>
      </w:r>
    </w:p>
    <w:p>
      <w:pPr>
        <w:keepNext/>
        <w:spacing w:after="80" w:before="200"/>
      </w:pPr>
      <w:r>
        <w:rPr>
          <w:b/>
          <w:bCs/>
          <w:color w:val="0F5C63"/>
        </w:rPr>
        <w:t xml:space="preserve">J12. </w:t>
      </w:r>
      <w:r>
        <w:rPr>
          <w:b/>
          <w:bCs/>
        </w:rPr>
        <w:t xml:space="preserve">Stakeholder involvement. </w:t>
      </w:r>
      <w:r>
        <w:t xml:space="preserve">How involved are stakeholders (faculty, students, clinical staff, IT, patients, external partners) in decisions about technology integration?</w:t>
      </w:r>
      <w:r>
        <w:rPr>
          <w:i/>
          <w:iCs/>
          <w:color w:val="6B7672"/>
          <w:sz w:val="18"/>
          <w:szCs w:val="18"/>
        </w:rPr>
        <w:t xml:space="preserve">  [domain GOV]</w:t>
      </w:r>
    </w:p>
    <w:p>
      <w:pPr>
        <w:keepNext/>
        <w:spacing w:after="60"/>
        <w:ind w:left="360"/>
      </w:pPr>
      <w:r>
        <w:rPr>
          <w:b/>
          <w:bCs/>
          <w:color w:val="0F5C63"/>
          <w:sz w:val="18"/>
          <w:szCs w:val="18"/>
        </w:rPr>
        <w:t xml:space="preserve">Captures: </w:t>
      </w:r>
      <w:r>
        <w:rPr>
          <w:color w:val="4A5552"/>
          <w:sz w:val="18"/>
          <w:szCs w:val="18"/>
        </w:rPr>
        <w:t xml:space="preserve">Participation in decisions (PAHO/WHO readiness toolkit item).</w:t>
      </w:r>
    </w:p>
    <w:p>
      <w:pPr>
        <w:spacing w:after="40"/>
        <w:ind w:left="360"/>
      </w:pPr>
      <w:r>
        <w:rPr>
          <w:rFonts w:ascii="Segoe UI Symbol" w:cs="Segoe UI Symbol" w:eastAsia="Segoe UI Symbol" w:hAnsi="Segoe UI Symbol"/>
        </w:rPr>
        <w:t xml:space="preserve">☐  </w:t>
      </w:r>
      <w:r>
        <w:t xml:space="preserve">(1) Not involved</w:t>
      </w:r>
    </w:p>
    <w:p>
      <w:pPr>
        <w:spacing w:after="40"/>
        <w:ind w:left="360"/>
      </w:pPr>
      <w:r>
        <w:rPr>
          <w:rFonts w:ascii="Segoe UI Symbol" w:cs="Segoe UI Symbol" w:eastAsia="Segoe UI Symbol" w:hAnsi="Segoe UI Symbol"/>
        </w:rPr>
        <w:t xml:space="preserve">☐  </w:t>
      </w:r>
      <w:r>
        <w:t xml:space="preserve">(2) Limited, non-systematic involvement</w:t>
      </w:r>
    </w:p>
    <w:p>
      <w:pPr>
        <w:spacing w:after="40"/>
        <w:ind w:left="360"/>
      </w:pPr>
      <w:r>
        <w:rPr>
          <w:rFonts w:ascii="Segoe UI Symbol" w:cs="Segoe UI Symbol" w:eastAsia="Segoe UI Symbol" w:hAnsi="Segoe UI Symbol"/>
        </w:rPr>
        <w:t xml:space="preserve">☐  </w:t>
      </w:r>
      <w:r>
        <w:t xml:space="preserve">(3) Involvement exists but inconsistent</w:t>
      </w:r>
    </w:p>
    <w:p>
      <w:pPr>
        <w:spacing w:after="40"/>
        <w:ind w:left="360"/>
      </w:pPr>
      <w:r>
        <w:rPr>
          <w:rFonts w:ascii="Segoe UI Symbol" w:cs="Segoe UI Symbol" w:eastAsia="Segoe UI Symbol" w:hAnsi="Segoe UI Symbol"/>
        </w:rPr>
        <w:t xml:space="preserve">☐  </w:t>
      </w:r>
      <w:r>
        <w:t xml:space="preserve">(4) Well-established processes for systematic stakeholder input</w:t>
      </w:r>
    </w:p>
    <w:p>
      <w:pPr>
        <w:spacing w:after="40"/>
        <w:ind w:left="360"/>
      </w:pPr>
      <w:r>
        <w:rPr>
          <w:rFonts w:ascii="Segoe UI Symbol" w:cs="Segoe UI Symbol" w:eastAsia="Segoe UI Symbol" w:hAnsi="Segoe UI Symbol"/>
        </w:rPr>
        <w:t xml:space="preserve">☐  </w:t>
      </w:r>
      <w:r>
        <w:t xml:space="preserve">(-1) Don't know / Not applicable</w:t>
      </w:r>
    </w:p>
    <w:p>
      <w:pPr>
        <w:pStyle w:val="Heading2"/>
      </w:pPr>
      <w:bookmarkStart w:name="_Toc18" w:id="18"/>
      <w:r>
        <w:t xml:space="preserve">Part K. Implementation, evaluation and sustainability</w:t>
      </w:r>
      <w:bookmarkEnd w:id="18"/>
    </w:p>
    <w:p>
      <w:pPr>
        <w:spacing w:after="120"/>
      </w:pPr>
      <w:r>
        <w:rPr>
          <w:b/>
          <w:bCs/>
        </w:rPr>
        <w:t xml:space="preserve">What this part captures. </w:t>
      </w:r>
      <w:r>
        <w:t xml:space="preserve">Measures whether initiatives move from pilots to routine use and whether they last: pilots, scalability, workflow integration, metrics, evaluation, feedback, cost-benefit, sustainability and funding (PAHO/WHO readiness toolkit). It separates one-off enthusiasm from lasting change.</w:t>
      </w:r>
    </w:p>
    <w:p>
      <w:pPr>
        <w:spacing w:after="120"/>
      </w:pPr>
      <w:r>
        <w:rPr>
          <w:i/>
          <w:iCs/>
        </w:rPr>
        <w:t xml:space="preserve">Refers to technology initiatives of the named department/course (AI, informatics, robotics, bioinformatics).</w:t>
      </w:r>
    </w:p>
    <w:p>
      <w:pPr>
        <w:keepNext/>
        <w:spacing w:after="80" w:before="200"/>
      </w:pPr>
      <w:r>
        <w:rPr>
          <w:b/>
          <w:bCs/>
          <w:color w:val="0F5C63"/>
        </w:rPr>
        <w:t xml:space="preserve">K01. </w:t>
      </w:r>
      <w:r>
        <w:rPr>
          <w:b/>
          <w:bCs/>
        </w:rPr>
        <w:t xml:space="preserve">Pilot projects. </w:t>
      </w:r>
      <w:r>
        <w:t xml:space="preserve">Name any technology pilot project currently running in this department/course</w:t>
      </w:r>
    </w:p>
    <w:p>
      <w:pPr>
        <w:keepNext/>
        <w:spacing w:after="60"/>
        <w:ind w:left="360"/>
      </w:pPr>
      <w:r>
        <w:rPr>
          <w:b/>
          <w:bCs/>
          <w:color w:val="0F5C63"/>
          <w:sz w:val="18"/>
          <w:szCs w:val="18"/>
        </w:rPr>
        <w:t xml:space="preserve">Captures: </w:t>
      </w:r>
      <w:r>
        <w:rPr>
          <w:color w:val="4A5552"/>
          <w:sz w:val="18"/>
          <w:szCs w:val="18"/>
        </w:rPr>
        <w:t xml:space="preserve">Named pilots, their domain and area, to share lessons across schools.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88"/>
        <w:gridCol w:w="2964"/>
        <w:gridCol w:w="2964"/>
        <w:gridCol w:w="2964"/>
      </w:tblGrid>
      <w:tr>
        <w:trPr>
          <w:tblHeader/>
        </w:trPr>
        <w:tc>
          <w:tcPr>
            <w:tcW w:type="dxa" w:w="1188"/>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Project</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Domain</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Area</w:t>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60" w:before="80"/>
      </w:pPr>
      <w:r>
        <w:rPr>
          <w:b/>
          <w:bCs/>
          <w:sz w:val="18"/>
          <w:szCs w:val="18"/>
        </w:rPr>
        <w:t xml:space="preserve">Domain codes: </w:t>
      </w:r>
      <w:r>
        <w:rPr>
          <w:sz w:val="18"/>
          <w:szCs w:val="18"/>
        </w:rPr>
        <w:t xml:space="preserve">1 = AI; 2 = Health informatics; 3 = Robotics / digital dentistry; 4 = Bioinformatics</w:t>
      </w:r>
    </w:p>
    <w:p>
      <w:pPr>
        <w:spacing w:after="60" w:before="80"/>
      </w:pPr>
      <w:r>
        <w:rPr>
          <w:b/>
          <w:bCs/>
          <w:sz w:val="18"/>
          <w:szCs w:val="18"/>
        </w:rPr>
        <w:t xml:space="preserve">Area codes: </w:t>
      </w:r>
      <w:r>
        <w:rPr>
          <w:sz w:val="18"/>
          <w:szCs w:val="18"/>
        </w:rPr>
        <w:t xml:space="preserve">1 = Teaching / learning; 2 = Assessment; 3 = Clinical care; 4 = Research; 5 = Administration</w:t>
      </w:r>
    </w:p>
    <w:p>
      <w:pPr>
        <w:spacing w:after="120"/>
      </w:pPr>
    </w:p>
    <w:p>
      <w:pPr>
        <w:keepNext/>
        <w:spacing w:after="80" w:before="200"/>
      </w:pPr>
      <w:r>
        <w:rPr>
          <w:b/>
          <w:bCs/>
          <w:color w:val="0F5C63"/>
        </w:rPr>
        <w:t xml:space="preserve">K02. </w:t>
      </w:r>
      <w:r>
        <w:rPr>
          <w:b/>
          <w:bCs/>
        </w:rPr>
        <w:t xml:space="preserve">Pilot maturity. </w:t>
      </w:r>
      <w:r>
        <w:t xml:space="preserve">Status of technology pilot projects</w:t>
      </w:r>
      <w:r>
        <w:rPr>
          <w:i/>
          <w:iCs/>
          <w:color w:val="6B7672"/>
          <w:sz w:val="18"/>
          <w:szCs w:val="18"/>
        </w:rPr>
        <w:t xml:space="preserve">  [domain IMP]</w:t>
      </w:r>
    </w:p>
    <w:p>
      <w:pPr>
        <w:keepNext/>
        <w:spacing w:after="60"/>
        <w:ind w:left="360"/>
      </w:pPr>
      <w:r>
        <w:rPr>
          <w:b/>
          <w:bCs/>
          <w:color w:val="0F5C63"/>
          <w:sz w:val="18"/>
          <w:szCs w:val="18"/>
        </w:rPr>
        <w:t xml:space="preserve">Captures: </w:t>
      </w:r>
      <w:r>
        <w:rPr>
          <w:color w:val="4A5552"/>
          <w:sz w:val="18"/>
          <w:szCs w:val="18"/>
        </w:rPr>
        <w:t xml:space="preserve">Evidence from pilots.</w:t>
      </w:r>
    </w:p>
    <w:p>
      <w:pPr>
        <w:spacing w:after="40"/>
        <w:ind w:left="360"/>
      </w:pPr>
      <w:r>
        <w:rPr>
          <w:rFonts w:ascii="Segoe UI Symbol" w:cs="Segoe UI Symbol" w:eastAsia="Segoe UI Symbol" w:hAnsi="Segoe UI Symbol"/>
        </w:rPr>
        <w:t xml:space="preserve">☐  </w:t>
      </w:r>
      <w:r>
        <w:t xml:space="preserve">(1) No pilot projects</w:t>
      </w:r>
    </w:p>
    <w:p>
      <w:pPr>
        <w:spacing w:after="40"/>
        <w:ind w:left="360"/>
      </w:pPr>
      <w:r>
        <w:rPr>
          <w:rFonts w:ascii="Segoe UI Symbol" w:cs="Segoe UI Symbol" w:eastAsia="Segoe UI Symbol" w:hAnsi="Segoe UI Symbol"/>
        </w:rPr>
        <w:t xml:space="preserve">☐  </w:t>
      </w:r>
      <w:r>
        <w:t xml:space="preserve">(2) Initial pilots with limited outcomes</w:t>
      </w:r>
    </w:p>
    <w:p>
      <w:pPr>
        <w:spacing w:after="40"/>
        <w:ind w:left="360"/>
      </w:pPr>
      <w:r>
        <w:rPr>
          <w:rFonts w:ascii="Segoe UI Symbol" w:cs="Segoe UI Symbol" w:eastAsia="Segoe UI Symbol" w:hAnsi="Segoe UI Symbol"/>
        </w:rPr>
        <w:t xml:space="preserve">☐  </w:t>
      </w:r>
      <w:r>
        <w:t xml:space="preserve">(3) Pilots ongoing, outcomes not yet assessed</w:t>
      </w:r>
    </w:p>
    <w:p>
      <w:pPr>
        <w:spacing w:after="40"/>
        <w:ind w:left="360"/>
      </w:pPr>
      <w:r>
        <w:rPr>
          <w:rFonts w:ascii="Segoe UI Symbol" w:cs="Segoe UI Symbol" w:eastAsia="Segoe UI Symbol" w:hAnsi="Segoe UI Symbol"/>
        </w:rPr>
        <w:t xml:space="preserve">☐  </w:t>
      </w:r>
      <w:r>
        <w:t xml:space="preserve">(4) Pilots with positive, documented outcomes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K03. </w:t>
      </w:r>
      <w:r>
        <w:rPr>
          <w:b/>
          <w:bCs/>
        </w:rPr>
        <w:t xml:space="preserve">Scalability. </w:t>
      </w:r>
      <w:r>
        <w:t xml:space="preserve">Potential for scaling successful initiatives to other courses</w:t>
      </w:r>
      <w:r>
        <w:rPr>
          <w:i/>
          <w:iCs/>
          <w:color w:val="6B7672"/>
          <w:sz w:val="18"/>
          <w:szCs w:val="18"/>
        </w:rPr>
        <w:t xml:space="preserve">  [domain IMP]</w:t>
      </w:r>
    </w:p>
    <w:p>
      <w:pPr>
        <w:keepNext/>
        <w:spacing w:after="60"/>
        <w:ind w:left="360"/>
      </w:pPr>
      <w:r>
        <w:rPr>
          <w:b/>
          <w:bCs/>
          <w:color w:val="0F5C63"/>
          <w:sz w:val="18"/>
          <w:szCs w:val="18"/>
        </w:rPr>
        <w:t xml:space="preserve">Captures: </w:t>
      </w:r>
      <w:r>
        <w:rPr>
          <w:color w:val="4A5552"/>
          <w:sz w:val="18"/>
          <w:szCs w:val="18"/>
        </w:rPr>
        <w:t xml:space="preserve">Whether success can spread.</w:t>
      </w:r>
    </w:p>
    <w:p>
      <w:pPr>
        <w:spacing w:after="40"/>
        <w:ind w:left="360"/>
      </w:pPr>
      <w:r>
        <w:rPr>
          <w:rFonts w:ascii="Segoe UI Symbol" w:cs="Segoe UI Symbol" w:eastAsia="Segoe UI Symbol" w:hAnsi="Segoe UI Symbol"/>
        </w:rPr>
        <w:t xml:space="preserve">☐  </w:t>
      </w:r>
      <w:r>
        <w:t xml:space="preserve">(1) No potential</w:t>
      </w:r>
    </w:p>
    <w:p>
      <w:pPr>
        <w:spacing w:after="40"/>
        <w:ind w:left="360"/>
      </w:pPr>
      <w:r>
        <w:rPr>
          <w:rFonts w:ascii="Segoe UI Symbol" w:cs="Segoe UI Symbol" w:eastAsia="Segoe UI Symbol" w:hAnsi="Segoe UI Symbol"/>
        </w:rPr>
        <w:t xml:space="preserve">☐  </w:t>
      </w:r>
      <w:r>
        <w:t xml:space="preserve">(2) Limited potential; substantial effort required</w:t>
      </w:r>
    </w:p>
    <w:p>
      <w:pPr>
        <w:spacing w:after="40"/>
        <w:ind w:left="360"/>
      </w:pPr>
      <w:r>
        <w:rPr>
          <w:rFonts w:ascii="Segoe UI Symbol" w:cs="Segoe UI Symbol" w:eastAsia="Segoe UI Symbol" w:hAnsi="Segoe UI Symbol"/>
        </w:rPr>
        <w:t xml:space="preserve">☐  </w:t>
      </w:r>
      <w:r>
        <w:t xml:space="preserve">(3) Some potential, requires significant resources and coordination</w:t>
      </w:r>
    </w:p>
    <w:p>
      <w:pPr>
        <w:spacing w:after="40"/>
        <w:ind w:left="360"/>
      </w:pPr>
      <w:r>
        <w:rPr>
          <w:rFonts w:ascii="Segoe UI Symbol" w:cs="Segoe UI Symbol" w:eastAsia="Segoe UI Symbol" w:hAnsi="Segoe UI Symbol"/>
        </w:rPr>
        <w:t xml:space="preserve">☐  </w:t>
      </w:r>
      <w:r>
        <w:t xml:space="preserve">(4) High potential with a clear pathway</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K04. </w:t>
      </w:r>
      <w:r>
        <w:rPr>
          <w:b/>
          <w:bCs/>
        </w:rPr>
        <w:t xml:space="preserve">Workflow integration. </w:t>
      </w:r>
      <w:r>
        <w:t xml:space="preserve">How well are these technologies integrated into clinical and teaching workflows?</w:t>
      </w:r>
      <w:r>
        <w:rPr>
          <w:i/>
          <w:iCs/>
          <w:color w:val="6B7672"/>
          <w:sz w:val="18"/>
          <w:szCs w:val="18"/>
        </w:rPr>
        <w:t xml:space="preserve">  [domain IMP]</w:t>
      </w:r>
    </w:p>
    <w:p>
      <w:pPr>
        <w:keepNext/>
        <w:spacing w:after="60"/>
        <w:ind w:left="360"/>
      </w:pPr>
      <w:r>
        <w:rPr>
          <w:b/>
          <w:bCs/>
          <w:color w:val="0F5C63"/>
          <w:sz w:val="18"/>
          <w:szCs w:val="18"/>
        </w:rPr>
        <w:t xml:space="preserve">Captures: </w:t>
      </w:r>
      <w:r>
        <w:rPr>
          <w:color w:val="4A5552"/>
          <w:sz w:val="18"/>
          <w:szCs w:val="18"/>
        </w:rPr>
        <w:t xml:space="preserve">Routine use versus side projects.</w:t>
      </w:r>
    </w:p>
    <w:p>
      <w:pPr>
        <w:spacing w:after="40"/>
        <w:ind w:left="360"/>
      </w:pPr>
      <w:r>
        <w:rPr>
          <w:rFonts w:ascii="Segoe UI Symbol" w:cs="Segoe UI Symbol" w:eastAsia="Segoe UI Symbol" w:hAnsi="Segoe UI Symbol"/>
        </w:rPr>
        <w:t xml:space="preserve">☐  </w:t>
      </w:r>
      <w:r>
        <w:t xml:space="preserve">(1) Not integrated</w:t>
      </w:r>
    </w:p>
    <w:p>
      <w:pPr>
        <w:spacing w:after="40"/>
        <w:ind w:left="360"/>
      </w:pPr>
      <w:r>
        <w:rPr>
          <w:rFonts w:ascii="Segoe UI Symbol" w:cs="Segoe UI Symbol" w:eastAsia="Segoe UI Symbol" w:hAnsi="Segoe UI Symbol"/>
        </w:rPr>
        <w:t xml:space="preserve">☐  </w:t>
      </w:r>
      <w:r>
        <w:t xml:space="preserve">(2) Used outside routine workflow</w:t>
      </w:r>
    </w:p>
    <w:p>
      <w:pPr>
        <w:spacing w:after="40"/>
        <w:ind w:left="360"/>
      </w:pPr>
      <w:r>
        <w:rPr>
          <w:rFonts w:ascii="Segoe UI Symbol" w:cs="Segoe UI Symbol" w:eastAsia="Segoe UI Symbol" w:hAnsi="Segoe UI Symbol"/>
        </w:rPr>
        <w:t xml:space="preserve">☐  </w:t>
      </w:r>
      <w:r>
        <w:t xml:space="preserve">(3) Partly integrated</w:t>
      </w:r>
    </w:p>
    <w:p>
      <w:pPr>
        <w:spacing w:after="40"/>
        <w:ind w:left="360"/>
      </w:pPr>
      <w:r>
        <w:rPr>
          <w:rFonts w:ascii="Segoe UI Symbol" w:cs="Segoe UI Symbol" w:eastAsia="Segoe UI Symbol" w:hAnsi="Segoe UI Symbol"/>
        </w:rPr>
        <w:t xml:space="preserve">☐  </w:t>
      </w:r>
      <w:r>
        <w:t xml:space="preserve">(4) Fully integrated in routine workflow</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K05. </w:t>
      </w:r>
      <w:r>
        <w:rPr>
          <w:b/>
          <w:bCs/>
        </w:rPr>
        <w:t xml:space="preserve">Performance metrics. </w:t>
      </w:r>
      <w:r>
        <w:t xml:space="preserve">Are there established metrics for monitoring the performance or impact of technology teaching initiatives?</w:t>
      </w:r>
      <w:r>
        <w:rPr>
          <w:i/>
          <w:iCs/>
          <w:color w:val="6B7672"/>
          <w:sz w:val="18"/>
          <w:szCs w:val="18"/>
        </w:rPr>
        <w:t xml:space="preserve">  [domain IMP]</w:t>
      </w:r>
    </w:p>
    <w:p>
      <w:pPr>
        <w:keepNext/>
        <w:spacing w:after="60"/>
        <w:ind w:left="360"/>
      </w:pPr>
      <w:r>
        <w:rPr>
          <w:b/>
          <w:bCs/>
          <w:color w:val="0F5C63"/>
          <w:sz w:val="18"/>
          <w:szCs w:val="18"/>
        </w:rPr>
        <w:t xml:space="preserve">Captures: </w:t>
      </w:r>
      <w:r>
        <w:rPr>
          <w:color w:val="4A5552"/>
          <w:sz w:val="18"/>
          <w:szCs w:val="18"/>
        </w:rPr>
        <w:t xml:space="preserve">Measurement of results.</w:t>
      </w:r>
    </w:p>
    <w:p>
      <w:pPr>
        <w:spacing w:after="40"/>
        <w:ind w:left="360"/>
      </w:pPr>
      <w:r>
        <w:rPr>
          <w:rFonts w:ascii="Segoe UI Symbol" w:cs="Segoe UI Symbol" w:eastAsia="Segoe UI Symbol" w:hAnsi="Segoe UI Symbol"/>
        </w:rPr>
        <w:t xml:space="preserve">☐  </w:t>
      </w:r>
      <w:r>
        <w:t xml:space="preserve">(1) No metrics</w:t>
      </w:r>
    </w:p>
    <w:p>
      <w:pPr>
        <w:spacing w:after="40"/>
        <w:ind w:left="360"/>
      </w:pPr>
      <w:r>
        <w:rPr>
          <w:rFonts w:ascii="Segoe UI Symbol" w:cs="Segoe UI Symbol" w:eastAsia="Segoe UI Symbol" w:hAnsi="Segoe UI Symbol"/>
        </w:rPr>
        <w:t xml:space="preserve">☐  </w:t>
      </w:r>
      <w:r>
        <w:t xml:space="preserve">(2) Limited metrics</w:t>
      </w:r>
    </w:p>
    <w:p>
      <w:pPr>
        <w:spacing w:after="40"/>
        <w:ind w:left="360"/>
      </w:pPr>
      <w:r>
        <w:rPr>
          <w:rFonts w:ascii="Segoe UI Symbol" w:cs="Segoe UI Symbol" w:eastAsia="Segoe UI Symbol" w:hAnsi="Segoe UI Symbol"/>
        </w:rPr>
        <w:t xml:space="preserve">☐  </w:t>
      </w:r>
      <w:r>
        <w:t xml:space="preserve">(3) Metrics exist but need refinement</w:t>
      </w:r>
    </w:p>
    <w:p>
      <w:pPr>
        <w:spacing w:after="40"/>
        <w:ind w:left="360"/>
      </w:pPr>
      <w:r>
        <w:rPr>
          <w:rFonts w:ascii="Segoe UI Symbol" w:cs="Segoe UI Symbol" w:eastAsia="Segoe UI Symbol" w:hAnsi="Segoe UI Symbol"/>
        </w:rPr>
        <w:t xml:space="preserve">☐  </w:t>
      </w:r>
      <w:r>
        <w:t xml:space="preserve">(4) Comprehensive metrics with regular review</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K06. </w:t>
      </w:r>
      <w:r>
        <w:rPr>
          <w:b/>
          <w:bCs/>
        </w:rPr>
        <w:t xml:space="preserve">Evaluation framework. </w:t>
      </w:r>
      <w:r>
        <w:t xml:space="preserve">Is the impact of technology teaching evaluated with a framework (e.g., Kirkpatrick levels: reaction, learning, behaviour, results)?</w:t>
      </w:r>
      <w:r>
        <w:rPr>
          <w:i/>
          <w:iCs/>
          <w:color w:val="6B7672"/>
          <w:sz w:val="18"/>
          <w:szCs w:val="18"/>
        </w:rPr>
        <w:t xml:space="preserve">  [domain IMP]</w:t>
      </w:r>
    </w:p>
    <w:p>
      <w:pPr>
        <w:keepNext/>
        <w:spacing w:after="60"/>
        <w:ind w:left="360"/>
      </w:pPr>
      <w:r>
        <w:rPr>
          <w:b/>
          <w:bCs/>
          <w:color w:val="0F5C63"/>
          <w:sz w:val="18"/>
          <w:szCs w:val="18"/>
        </w:rPr>
        <w:t xml:space="preserve">Captures: </w:t>
      </w:r>
      <w:r>
        <w:rPr>
          <w:color w:val="4A5552"/>
          <w:sz w:val="18"/>
          <w:szCs w:val="18"/>
        </w:rPr>
        <w:t xml:space="preserve">Depth of evaluation.</w:t>
      </w:r>
    </w:p>
    <w:p>
      <w:pPr>
        <w:spacing w:after="40"/>
        <w:ind w:left="360"/>
      </w:pPr>
      <w:r>
        <w:rPr>
          <w:rFonts w:ascii="Segoe UI Symbol" w:cs="Segoe UI Symbol" w:eastAsia="Segoe UI Symbol" w:hAnsi="Segoe UI Symbol"/>
        </w:rPr>
        <w:t xml:space="preserve">☐  </w:t>
      </w:r>
      <w:r>
        <w:t xml:space="preserve">(1) Not evaluated</w:t>
      </w:r>
    </w:p>
    <w:p>
      <w:pPr>
        <w:spacing w:after="40"/>
        <w:ind w:left="360"/>
      </w:pPr>
      <w:r>
        <w:rPr>
          <w:rFonts w:ascii="Segoe UI Symbol" w:cs="Segoe UI Symbol" w:eastAsia="Segoe UI Symbol" w:hAnsi="Segoe UI Symbol"/>
        </w:rPr>
        <w:t xml:space="preserve">☐  </w:t>
      </w:r>
      <w:r>
        <w:t xml:space="preserve">(2) Student satisfaction only</w:t>
      </w:r>
    </w:p>
    <w:p>
      <w:pPr>
        <w:spacing w:after="40"/>
        <w:ind w:left="360"/>
      </w:pPr>
      <w:r>
        <w:rPr>
          <w:rFonts w:ascii="Segoe UI Symbol" w:cs="Segoe UI Symbol" w:eastAsia="Segoe UI Symbol" w:hAnsi="Segoe UI Symbol"/>
        </w:rPr>
        <w:t xml:space="preserve">☐  </w:t>
      </w:r>
      <w:r>
        <w:t xml:space="preserve">(3) Learning outcomes measured</w:t>
      </w:r>
    </w:p>
    <w:p>
      <w:pPr>
        <w:spacing w:after="40"/>
        <w:ind w:left="360"/>
      </w:pPr>
      <w:r>
        <w:rPr>
          <w:rFonts w:ascii="Segoe UI Symbol" w:cs="Segoe UI Symbol" w:eastAsia="Segoe UI Symbol" w:hAnsi="Segoe UI Symbol"/>
        </w:rPr>
        <w:t xml:space="preserve">☐  </w:t>
      </w:r>
      <w:r>
        <w:t xml:space="preserve">(4) Learning and clinical/behavioural outcomes measured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K07. </w:t>
      </w:r>
      <w:r>
        <w:rPr>
          <w:b/>
          <w:bCs/>
        </w:rPr>
        <w:t xml:space="preserve">Feedback mechanisms. </w:t>
      </w:r>
      <w:r>
        <w:t xml:space="preserve">Are there mechanisms to collect and act on feedback from students and faculty?</w:t>
      </w:r>
      <w:r>
        <w:rPr>
          <w:i/>
          <w:iCs/>
          <w:color w:val="6B7672"/>
          <w:sz w:val="18"/>
          <w:szCs w:val="18"/>
        </w:rPr>
        <w:t xml:space="preserve">  [domain IMP]</w:t>
      </w:r>
    </w:p>
    <w:p>
      <w:pPr>
        <w:keepNext/>
        <w:spacing w:after="60"/>
        <w:ind w:left="360"/>
      </w:pPr>
      <w:r>
        <w:rPr>
          <w:b/>
          <w:bCs/>
          <w:color w:val="0F5C63"/>
          <w:sz w:val="18"/>
          <w:szCs w:val="18"/>
        </w:rPr>
        <w:t xml:space="preserve">Captures: </w:t>
      </w:r>
      <w:r>
        <w:rPr>
          <w:color w:val="4A5552"/>
          <w:sz w:val="18"/>
          <w:szCs w:val="18"/>
        </w:rPr>
        <w:t xml:space="preserve">Listening to users.</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Informal feedback only</w:t>
      </w:r>
    </w:p>
    <w:p>
      <w:pPr>
        <w:spacing w:after="40"/>
        <w:ind w:left="360"/>
      </w:pPr>
      <w:r>
        <w:rPr>
          <w:rFonts w:ascii="Segoe UI Symbol" w:cs="Segoe UI Symbol" w:eastAsia="Segoe UI Symbol" w:hAnsi="Segoe UI Symbol"/>
        </w:rPr>
        <w:t xml:space="preserve">☐  </w:t>
      </w:r>
      <w:r>
        <w:t xml:space="preserve">(3) Formal collection, inconsistent follow-up</w:t>
      </w:r>
    </w:p>
    <w:p>
      <w:pPr>
        <w:spacing w:after="40"/>
        <w:ind w:left="360"/>
      </w:pPr>
      <w:r>
        <w:rPr>
          <w:rFonts w:ascii="Segoe UI Symbol" w:cs="Segoe UI Symbol" w:eastAsia="Segoe UI Symbol" w:hAnsi="Segoe UI Symbol"/>
        </w:rPr>
        <w:t xml:space="preserve">☐  </w:t>
      </w:r>
      <w:r>
        <w:t xml:space="preserve">(4) Formal collection with documented actions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K08. </w:t>
      </w:r>
      <w:r>
        <w:rPr>
          <w:b/>
          <w:bCs/>
        </w:rPr>
        <w:t xml:space="preserve">Continuous improvement. </w:t>
      </w:r>
      <w:r>
        <w:t xml:space="preserve">Are there mechanisms for continuous improvement based on evaluation?</w:t>
      </w:r>
      <w:r>
        <w:rPr>
          <w:i/>
          <w:iCs/>
          <w:color w:val="6B7672"/>
          <w:sz w:val="18"/>
          <w:szCs w:val="18"/>
        </w:rPr>
        <w:t xml:space="preserve">  [domain IMP]</w:t>
      </w:r>
    </w:p>
    <w:p>
      <w:pPr>
        <w:keepNext/>
        <w:spacing w:after="60"/>
        <w:ind w:left="360"/>
      </w:pPr>
      <w:r>
        <w:rPr>
          <w:b/>
          <w:bCs/>
          <w:color w:val="0F5C63"/>
          <w:sz w:val="18"/>
          <w:szCs w:val="18"/>
        </w:rPr>
        <w:t xml:space="preserve">Captures: </w:t>
      </w:r>
      <w:r>
        <w:rPr>
          <w:color w:val="4A5552"/>
          <w:sz w:val="18"/>
          <w:szCs w:val="18"/>
        </w:rPr>
        <w:t xml:space="preserve">Learning from evaluation.</w:t>
      </w:r>
    </w:p>
    <w:p>
      <w:pPr>
        <w:spacing w:after="40"/>
        <w:ind w:left="360"/>
      </w:pPr>
      <w:r>
        <w:rPr>
          <w:rFonts w:ascii="Segoe UI Symbol" w:cs="Segoe UI Symbol" w:eastAsia="Segoe UI Symbol" w:hAnsi="Segoe UI Symbol"/>
        </w:rPr>
        <w:t xml:space="preserve">☐  </w:t>
      </w:r>
      <w:r>
        <w:t xml:space="preserve">(1) No mechanisms</w:t>
      </w:r>
    </w:p>
    <w:p>
      <w:pPr>
        <w:spacing w:after="40"/>
        <w:ind w:left="360"/>
      </w:pPr>
      <w:r>
        <w:rPr>
          <w:rFonts w:ascii="Segoe UI Symbol" w:cs="Segoe UI Symbol" w:eastAsia="Segoe UI Symbol" w:hAnsi="Segoe UI Symbol"/>
        </w:rPr>
        <w:t xml:space="preserve">☐  </w:t>
      </w:r>
      <w:r>
        <w:t xml:space="preserve">(2) Limited mechanisms</w:t>
      </w:r>
    </w:p>
    <w:p>
      <w:pPr>
        <w:spacing w:after="40"/>
        <w:ind w:left="360"/>
      </w:pPr>
      <w:r>
        <w:rPr>
          <w:rFonts w:ascii="Segoe UI Symbol" w:cs="Segoe UI Symbol" w:eastAsia="Segoe UI Symbol" w:hAnsi="Segoe UI Symbol"/>
        </w:rPr>
        <w:t xml:space="preserve">☐  </w:t>
      </w:r>
      <w:r>
        <w:t xml:space="preserve">(3) Mechanisms exist but need better integration</w:t>
      </w:r>
    </w:p>
    <w:p>
      <w:pPr>
        <w:spacing w:after="40"/>
        <w:ind w:left="360"/>
      </w:pPr>
      <w:r>
        <w:rPr>
          <w:rFonts w:ascii="Segoe UI Symbol" w:cs="Segoe UI Symbol" w:eastAsia="Segoe UI Symbol" w:hAnsi="Segoe UI Symbol"/>
        </w:rPr>
        <w:t xml:space="preserve">☐  </w:t>
      </w:r>
      <w:r>
        <w:t xml:space="preserve">(4) Comprehensive feedback loops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K09. </w:t>
      </w:r>
      <w:r>
        <w:rPr>
          <w:b/>
          <w:bCs/>
        </w:rPr>
        <w:t xml:space="preserve">Cost-benefit evaluation. </w:t>
      </w:r>
      <w:r>
        <w:t xml:space="preserve">Has the cost and benefit of technology initiatives been evaluated (licences, hardware, staff time vs. outcomes)?</w:t>
      </w:r>
      <w:r>
        <w:rPr>
          <w:i/>
          <w:iCs/>
          <w:color w:val="6B7672"/>
          <w:sz w:val="18"/>
          <w:szCs w:val="18"/>
        </w:rPr>
        <w:t xml:space="preserve">  [domain IMP]</w:t>
      </w:r>
    </w:p>
    <w:p>
      <w:pPr>
        <w:keepNext/>
        <w:spacing w:after="60"/>
        <w:ind w:left="360"/>
      </w:pPr>
      <w:r>
        <w:rPr>
          <w:b/>
          <w:bCs/>
          <w:color w:val="0F5C63"/>
          <w:sz w:val="18"/>
          <w:szCs w:val="18"/>
        </w:rPr>
        <w:t xml:space="preserve">Captures: </w:t>
      </w:r>
      <w:r>
        <w:rPr>
          <w:color w:val="4A5552"/>
          <w:sz w:val="18"/>
          <w:szCs w:val="18"/>
        </w:rPr>
        <w:t xml:space="preserve">Economic evidence for investment decisions.</w:t>
      </w:r>
    </w:p>
    <w:p>
      <w:pPr>
        <w:spacing w:after="40"/>
        <w:ind w:left="360"/>
      </w:pPr>
      <w:r>
        <w:rPr>
          <w:rFonts w:ascii="Segoe UI Symbol" w:cs="Segoe UI Symbol" w:eastAsia="Segoe UI Symbol" w:hAnsi="Segoe UI Symbol"/>
        </w:rPr>
        <w:t xml:space="preserve">☐  </w:t>
      </w:r>
      <w:r>
        <w:t xml:space="preserve">(1) Never</w:t>
      </w:r>
    </w:p>
    <w:p>
      <w:pPr>
        <w:spacing w:after="40"/>
        <w:ind w:left="360"/>
      </w:pPr>
      <w:r>
        <w:rPr>
          <w:rFonts w:ascii="Segoe UI Symbol" w:cs="Segoe UI Symbol" w:eastAsia="Segoe UI Symbol" w:hAnsi="Segoe UI Symbol"/>
        </w:rPr>
        <w:t xml:space="preserve">☐  </w:t>
      </w:r>
      <w:r>
        <w:t xml:space="preserve">(2) Informal estimate</w:t>
      </w:r>
    </w:p>
    <w:p>
      <w:pPr>
        <w:spacing w:after="40"/>
        <w:ind w:left="360"/>
      </w:pPr>
      <w:r>
        <w:rPr>
          <w:rFonts w:ascii="Segoe UI Symbol" w:cs="Segoe UI Symbol" w:eastAsia="Segoe UI Symbol" w:hAnsi="Segoe UI Symbol"/>
        </w:rPr>
        <w:t xml:space="preserve">☐  </w:t>
      </w:r>
      <w:r>
        <w:t xml:space="preserve">(3) Formal evaluation for some initiatives</w:t>
      </w:r>
    </w:p>
    <w:p>
      <w:pPr>
        <w:spacing w:after="40"/>
        <w:ind w:left="360"/>
      </w:pPr>
      <w:r>
        <w:rPr>
          <w:rFonts w:ascii="Segoe UI Symbol" w:cs="Segoe UI Symbol" w:eastAsia="Segoe UI Symbol" w:hAnsi="Segoe UI Symbol"/>
        </w:rPr>
        <w:t xml:space="preserve">☐  </w:t>
      </w:r>
      <w:r>
        <w:t xml:space="preserve">(4) Formal evaluation for all major initiatives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K10. </w:t>
      </w:r>
      <w:r>
        <w:rPr>
          <w:b/>
          <w:bCs/>
        </w:rPr>
        <w:t xml:space="preserve">Financial sustainability. </w:t>
      </w:r>
      <w:r>
        <w:t xml:space="preserve">Are there plans for long-term financial sustainability (budget lines, grant strategies, partnerships)?</w:t>
      </w:r>
      <w:r>
        <w:rPr>
          <w:i/>
          <w:iCs/>
          <w:color w:val="6B7672"/>
          <w:sz w:val="18"/>
          <w:szCs w:val="18"/>
        </w:rPr>
        <w:t xml:space="preserve">  [domain IMP]</w:t>
      </w:r>
    </w:p>
    <w:p>
      <w:pPr>
        <w:keepNext/>
        <w:spacing w:after="60"/>
        <w:ind w:left="360"/>
      </w:pPr>
      <w:r>
        <w:rPr>
          <w:b/>
          <w:bCs/>
          <w:color w:val="0F5C63"/>
          <w:sz w:val="18"/>
          <w:szCs w:val="18"/>
        </w:rPr>
        <w:t xml:space="preserve">Captures: </w:t>
      </w:r>
      <w:r>
        <w:rPr>
          <w:color w:val="4A5552"/>
          <w:sz w:val="18"/>
          <w:szCs w:val="18"/>
        </w:rPr>
        <w:t xml:space="preserve">Whether initiatives will survive after initial funding.</w:t>
      </w:r>
    </w:p>
    <w:p>
      <w:pPr>
        <w:spacing w:after="40"/>
        <w:ind w:left="360"/>
      </w:pPr>
      <w:r>
        <w:rPr>
          <w:rFonts w:ascii="Segoe UI Symbol" w:cs="Segoe UI Symbol" w:eastAsia="Segoe UI Symbol" w:hAnsi="Segoe UI Symbol"/>
        </w:rPr>
        <w:t xml:space="preserve">☐  </w:t>
      </w:r>
      <w:r>
        <w:t xml:space="preserve">(1) No plans</w:t>
      </w:r>
    </w:p>
    <w:p>
      <w:pPr>
        <w:spacing w:after="40"/>
        <w:ind w:left="360"/>
      </w:pPr>
      <w:r>
        <w:rPr>
          <w:rFonts w:ascii="Segoe UI Symbol" w:cs="Segoe UI Symbol" w:eastAsia="Segoe UI Symbol" w:hAnsi="Segoe UI Symbol"/>
        </w:rPr>
        <w:t xml:space="preserve">☐  </w:t>
      </w:r>
      <w:r>
        <w:t xml:space="preserve">(2) Initial discussions only</w:t>
      </w:r>
    </w:p>
    <w:p>
      <w:pPr>
        <w:spacing w:after="40"/>
        <w:ind w:left="360"/>
      </w:pPr>
      <w:r>
        <w:rPr>
          <w:rFonts w:ascii="Segoe UI Symbol" w:cs="Segoe UI Symbol" w:eastAsia="Segoe UI Symbol" w:hAnsi="Segoe UI Symbol"/>
        </w:rPr>
        <w:t xml:space="preserve">☐  </w:t>
      </w:r>
      <w:r>
        <w:t xml:space="preserve">(3) Plans exist but incomplete</w:t>
      </w:r>
    </w:p>
    <w:p>
      <w:pPr>
        <w:spacing w:after="40"/>
        <w:ind w:left="360"/>
      </w:pPr>
      <w:r>
        <w:rPr>
          <w:rFonts w:ascii="Segoe UI Symbol" w:cs="Segoe UI Symbol" w:eastAsia="Segoe UI Symbol" w:hAnsi="Segoe UI Symbol"/>
        </w:rPr>
        <w:t xml:space="preserve">☐  </w:t>
      </w:r>
      <w:r>
        <w:t xml:space="preserve">(4) Comprehensive, well-developed plans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K11. </w:t>
      </w:r>
      <w:r>
        <w:rPr>
          <w:b/>
          <w:bCs/>
        </w:rPr>
        <w:t xml:space="preserve">Funding sources. </w:t>
      </w:r>
      <w:r>
        <w:t xml:space="preserve">Name each funding source that supports technology teaching or research in this department/course</w:t>
      </w:r>
    </w:p>
    <w:p>
      <w:pPr>
        <w:keepNext/>
        <w:spacing w:after="60"/>
        <w:ind w:left="360"/>
      </w:pPr>
      <w:r>
        <w:rPr>
          <w:b/>
          <w:bCs/>
          <w:color w:val="0F5C63"/>
          <w:sz w:val="18"/>
          <w:szCs w:val="18"/>
        </w:rPr>
        <w:t xml:space="preserve">Captures: </w:t>
      </w:r>
      <w:r>
        <w:rPr>
          <w:color w:val="4A5552"/>
          <w:sz w:val="18"/>
          <w:szCs w:val="18"/>
        </w:rPr>
        <w:t xml:space="preserve">Who pays, to identify funding opportunities for consortium projects.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rPr>
          <w:tblHeader/>
        </w:trPr>
        <w:tc>
          <w:tcPr>
            <w:tcW w:type="dxa" w:w="16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4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Funding source</w:t>
            </w:r>
          </w:p>
        </w:tc>
        <w:tc>
          <w:tcPr>
            <w:tcW w:type="dxa" w:w="4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Type</w:t>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60" w:before="80"/>
      </w:pPr>
      <w:r>
        <w:rPr>
          <w:b/>
          <w:bCs/>
          <w:sz w:val="18"/>
          <w:szCs w:val="18"/>
        </w:rPr>
        <w:t xml:space="preserve">Type codes: </w:t>
      </w:r>
      <w:r>
        <w:rPr>
          <w:sz w:val="18"/>
          <w:szCs w:val="18"/>
        </w:rPr>
        <w:t xml:space="preserve">1 = Institutional budget; 2 = National research agency (e.g., NIH, CIHR, CNPq/CAPES/FAPs, NSFC, ICMR/DST); 3 = Industry; 4 = Philanthropy / foundation; 5 = International agency; 6 = Other</w:t>
      </w:r>
    </w:p>
    <w:p>
      <w:pPr>
        <w:spacing w:after="120"/>
      </w:pPr>
    </w:p>
    <w:p>
      <w:pPr>
        <w:keepNext/>
        <w:spacing w:after="80" w:before="200"/>
      </w:pPr>
      <w:r>
        <w:rPr>
          <w:b/>
          <w:bCs/>
          <w:color w:val="0F5C63"/>
        </w:rPr>
        <w:t xml:space="preserve">K12. </w:t>
      </w:r>
      <w:r>
        <w:rPr>
          <w:b/>
          <w:bCs/>
        </w:rPr>
        <w:t xml:space="preserve">Funding adequacy. </w:t>
      </w:r>
      <w:r>
        <w:t xml:space="preserve">Funding available for technology teaching or research in this department/course</w:t>
      </w:r>
      <w:r>
        <w:rPr>
          <w:i/>
          <w:iCs/>
          <w:color w:val="6B7672"/>
          <w:sz w:val="18"/>
          <w:szCs w:val="18"/>
        </w:rPr>
        <w:t xml:space="preserve">  [domain IMP]</w:t>
      </w:r>
    </w:p>
    <w:p>
      <w:pPr>
        <w:keepNext/>
        <w:spacing w:after="60"/>
        <w:ind w:left="360"/>
      </w:pPr>
      <w:r>
        <w:rPr>
          <w:b/>
          <w:bCs/>
          <w:color w:val="0F5C63"/>
          <w:sz w:val="18"/>
          <w:szCs w:val="18"/>
        </w:rPr>
        <w:t xml:space="preserve">Captures: </w:t>
      </w:r>
      <w:r>
        <w:rPr>
          <w:color w:val="4A5552"/>
          <w:sz w:val="18"/>
          <w:szCs w:val="18"/>
        </w:rPr>
        <w:t xml:space="preserve">Adequacy of money.</w:t>
      </w:r>
    </w:p>
    <w:p>
      <w:pPr>
        <w:spacing w:after="40"/>
        <w:ind w:left="360"/>
      </w:pPr>
      <w:r>
        <w:rPr>
          <w:rFonts w:ascii="Segoe UI Symbol" w:cs="Segoe UI Symbol" w:eastAsia="Segoe UI Symbol" w:hAnsi="Segoe UI Symbol"/>
        </w:rPr>
        <w:t xml:space="preserve">☐  </w:t>
      </w:r>
      <w:r>
        <w:t xml:space="preserve">(1) No funding</w:t>
      </w:r>
    </w:p>
    <w:p>
      <w:pPr>
        <w:spacing w:after="40"/>
        <w:ind w:left="360"/>
      </w:pPr>
      <w:r>
        <w:rPr>
          <w:rFonts w:ascii="Segoe UI Symbol" w:cs="Segoe UI Symbol" w:eastAsia="Segoe UI Symbol" w:hAnsi="Segoe UI Symbol"/>
        </w:rPr>
        <w:t xml:space="preserve">☐  </w:t>
      </w:r>
      <w:r>
        <w:t xml:space="preserve">(2) Limited funding with significant gaps</w:t>
      </w:r>
    </w:p>
    <w:p>
      <w:pPr>
        <w:spacing w:after="40"/>
        <w:ind w:left="360"/>
      </w:pPr>
      <w:r>
        <w:rPr>
          <w:rFonts w:ascii="Segoe UI Symbol" w:cs="Segoe UI Symbol" w:eastAsia="Segoe UI Symbol" w:hAnsi="Segoe UI Symbol"/>
        </w:rPr>
        <w:t xml:space="preserve">☐  </w:t>
      </w:r>
      <w:r>
        <w:t xml:space="preserve">(3) Funding available but inconsistent or insufficient</w:t>
      </w:r>
    </w:p>
    <w:p>
      <w:pPr>
        <w:spacing w:after="40"/>
        <w:ind w:left="360"/>
      </w:pPr>
      <w:r>
        <w:rPr>
          <w:rFonts w:ascii="Segoe UI Symbol" w:cs="Segoe UI Symbol" w:eastAsia="Segoe UI Symbol" w:hAnsi="Segoe UI Symbol"/>
        </w:rPr>
        <w:t xml:space="preserve">☐  </w:t>
      </w:r>
      <w:r>
        <w:t xml:space="preserve">(4) Sufficient, reliable funding</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K13. </w:t>
      </w:r>
      <w:r>
        <w:rPr>
          <w:b/>
          <w:bCs/>
        </w:rPr>
        <w:t xml:space="preserve">Annual budget. </w:t>
      </w:r>
      <w:r>
        <w:t xml:space="preserve">Approximate annual budget dedicated to these technologies in this department/course (USD equivalent)</w:t>
      </w:r>
    </w:p>
    <w:p>
      <w:pPr>
        <w:keepNext/>
        <w:spacing w:after="60"/>
        <w:ind w:left="360"/>
      </w:pPr>
      <w:r>
        <w:rPr>
          <w:b/>
          <w:bCs/>
          <w:color w:val="0F5C63"/>
          <w:sz w:val="18"/>
          <w:szCs w:val="18"/>
        </w:rPr>
        <w:t xml:space="preserve">Captures: </w:t>
      </w:r>
      <w:r>
        <w:rPr>
          <w:color w:val="4A5552"/>
          <w:sz w:val="18"/>
          <w:szCs w:val="18"/>
        </w:rPr>
        <w:t xml:space="preserve">Order of magnitude of investment, comparable across countries.</w:t>
      </w:r>
    </w:p>
    <w:p>
      <w:pPr>
        <w:spacing w:after="40"/>
        <w:ind w:left="360"/>
      </w:pPr>
      <w:r>
        <w:rPr>
          <w:rFonts w:ascii="Segoe UI Symbol" w:cs="Segoe UI Symbol" w:eastAsia="Segoe UI Symbol" w:hAnsi="Segoe UI Symbol"/>
        </w:rPr>
        <w:t xml:space="preserve">☐  </w:t>
      </w:r>
      <w:r>
        <w:t xml:space="preserve">None</w:t>
      </w:r>
    </w:p>
    <w:p>
      <w:pPr>
        <w:spacing w:after="40"/>
        <w:ind w:left="360"/>
      </w:pPr>
      <w:r>
        <w:rPr>
          <w:rFonts w:ascii="Segoe UI Symbol" w:cs="Segoe UI Symbol" w:eastAsia="Segoe UI Symbol" w:hAnsi="Segoe UI Symbol"/>
        </w:rPr>
        <w:t xml:space="preserve">☐  </w:t>
      </w:r>
      <w:r>
        <w:t xml:space="preserve">Less than 5,000</w:t>
      </w:r>
    </w:p>
    <w:p>
      <w:pPr>
        <w:spacing w:after="40"/>
        <w:ind w:left="360"/>
      </w:pPr>
      <w:r>
        <w:rPr>
          <w:rFonts w:ascii="Segoe UI Symbol" w:cs="Segoe UI Symbol" w:eastAsia="Segoe UI Symbol" w:hAnsi="Segoe UI Symbol"/>
        </w:rPr>
        <w:t xml:space="preserve">☐  </w:t>
      </w:r>
      <w:r>
        <w:t xml:space="preserve">5,000 – 25,000</w:t>
      </w:r>
    </w:p>
    <w:p>
      <w:pPr>
        <w:spacing w:after="40"/>
        <w:ind w:left="360"/>
      </w:pPr>
      <w:r>
        <w:rPr>
          <w:rFonts w:ascii="Segoe UI Symbol" w:cs="Segoe UI Symbol" w:eastAsia="Segoe UI Symbol" w:hAnsi="Segoe UI Symbol"/>
        </w:rPr>
        <w:t xml:space="preserve">☐  </w:t>
      </w:r>
      <w:r>
        <w:t xml:space="preserve">25,001 – 100,000</w:t>
      </w:r>
    </w:p>
    <w:p>
      <w:pPr>
        <w:spacing w:after="40"/>
        <w:ind w:left="360"/>
      </w:pPr>
      <w:r>
        <w:rPr>
          <w:rFonts w:ascii="Segoe UI Symbol" w:cs="Segoe UI Symbol" w:eastAsia="Segoe UI Symbol" w:hAnsi="Segoe UI Symbol"/>
        </w:rPr>
        <w:t xml:space="preserve">☐  </w:t>
      </w:r>
      <w:r>
        <w:t xml:space="preserve">More than 100,000</w:t>
      </w:r>
    </w:p>
    <w:p>
      <w:pPr>
        <w:spacing w:after="40"/>
        <w:ind w:left="360"/>
      </w:pPr>
      <w:r>
        <w:rPr>
          <w:rFonts w:ascii="Segoe UI Symbol" w:cs="Segoe UI Symbol" w:eastAsia="Segoe UI Symbol" w:hAnsi="Segoe UI Symbol"/>
        </w:rPr>
        <w:t xml:space="preserve">☐  </w:t>
      </w:r>
      <w:r>
        <w:t xml:space="preserve">Don't know</w:t>
      </w:r>
    </w:p>
    <w:p>
      <w:pPr>
        <w:keepNext/>
        <w:spacing w:after="80" w:before="200"/>
      </w:pPr>
      <w:r>
        <w:rPr>
          <w:b/>
          <w:bCs/>
          <w:color w:val="0F5C63"/>
        </w:rPr>
        <w:t xml:space="preserve">K14. </w:t>
      </w:r>
      <w:r>
        <w:rPr>
          <w:b/>
          <w:bCs/>
        </w:rPr>
        <w:t xml:space="preserve">Grants (3 y). </w:t>
      </w:r>
      <w:r>
        <w:t xml:space="preserve">Number of competitive grants related to these technologies obtained by this department in the past 3 years</w:t>
      </w:r>
    </w:p>
    <w:p>
      <w:pPr>
        <w:keepNext/>
        <w:spacing w:after="60"/>
        <w:ind w:left="360"/>
      </w:pPr>
      <w:r>
        <w:rPr>
          <w:b/>
          <w:bCs/>
          <w:color w:val="0F5C63"/>
          <w:sz w:val="18"/>
          <w:szCs w:val="18"/>
        </w:rPr>
        <w:t xml:space="preserve">Captures: </w:t>
      </w:r>
      <w:r>
        <w:rPr>
          <w:color w:val="4A5552"/>
          <w:sz w:val="18"/>
          <w:szCs w:val="18"/>
        </w:rPr>
        <w:t xml:space="preserve">Success in attracting competitive funding.</w:t>
      </w:r>
    </w:p>
    <w:p>
      <w:pPr>
        <w:spacing w:after="80"/>
        <w:ind w:left="360"/>
      </w:pPr>
      <w:r>
        <w:t xml:space="preserve">Answer (grants):  ______________________________</w:t>
      </w:r>
    </w:p>
    <w:p>
      <w:pPr>
        <w:pStyle w:val="Heading2"/>
      </w:pPr>
      <w:bookmarkStart w:name="_Toc19" w:id="19"/>
      <w:r>
        <w:t xml:space="preserve">Part L. Collaboration and the open dental AI model</w:t>
      </w:r>
      <w:bookmarkEnd w:id="19"/>
    </w:p>
    <w:p>
      <w:pPr>
        <w:spacing w:after="120"/>
      </w:pPr>
      <w:r>
        <w:rPr>
          <w:b/>
          <w:bCs/>
        </w:rPr>
        <w:t xml:space="preserve">What this part captures. </w:t>
      </w:r>
      <w:r>
        <w:t xml:space="preserve">Maps which departments could contribute data, annotation, validation, teaching or grant work to the consortium's free dental AI model, under which conditions, and what stands in the way. It turns the survey into a practical plan for collaboration.</w:t>
      </w:r>
    </w:p>
    <w:p>
      <w:pPr>
        <w:spacing w:after="120"/>
      </w:pPr>
      <w:r>
        <w:rPr>
          <w:i/>
          <w:iCs/>
        </w:rPr>
        <w:t xml:space="preserve">ICARB-D aims to build a free, open AI model for dentistry through joint work. These items are about your interest and capacity to take part. Answering does not commit your institution.</w:t>
      </w:r>
    </w:p>
    <w:p>
      <w:pPr>
        <w:keepNext/>
        <w:spacing w:after="80" w:before="200"/>
      </w:pPr>
      <w:r>
        <w:rPr>
          <w:b/>
          <w:bCs/>
          <w:color w:val="0F5C63"/>
        </w:rPr>
        <w:t xml:space="preserve">L01. </w:t>
      </w:r>
      <w:r>
        <w:rPr>
          <w:b/>
          <w:bCs/>
        </w:rPr>
        <w:t xml:space="preserve">Interest in ICARB-D projects. </w:t>
      </w:r>
      <w:r>
        <w:t xml:space="preserve">Interest of this department in joining ICARB-D collaborative projects</w:t>
      </w:r>
    </w:p>
    <w:p>
      <w:pPr>
        <w:keepNext/>
        <w:spacing w:after="60"/>
        <w:ind w:left="360"/>
      </w:pPr>
      <w:r>
        <w:rPr>
          <w:b/>
          <w:bCs/>
          <w:color w:val="0F5C63"/>
          <w:sz w:val="18"/>
          <w:szCs w:val="18"/>
        </w:rPr>
        <w:t xml:space="preserve">Captures: </w:t>
      </w:r>
      <w:r>
        <w:rPr>
          <w:color w:val="4A5552"/>
          <w:sz w:val="18"/>
          <w:szCs w:val="18"/>
        </w:rPr>
        <w:t xml:space="preserve">Who wants to join, to plan the first collaborative projects.</w:t>
      </w:r>
    </w:p>
    <w:p>
      <w:pPr>
        <w:spacing w:after="40"/>
        <w:ind w:left="360"/>
      </w:pPr>
      <w:r>
        <w:rPr>
          <w:rFonts w:ascii="Segoe UI Symbol" w:cs="Segoe UI Symbol" w:eastAsia="Segoe UI Symbol" w:hAnsi="Segoe UI Symbol"/>
        </w:rPr>
        <w:t xml:space="preserve">☐  </w:t>
      </w:r>
      <w:r>
        <w:t xml:space="preserve">Not interested</w:t>
      </w:r>
    </w:p>
    <w:p>
      <w:pPr>
        <w:spacing w:after="40"/>
        <w:ind w:left="360"/>
      </w:pPr>
      <w:r>
        <w:rPr>
          <w:rFonts w:ascii="Segoe UI Symbol" w:cs="Segoe UI Symbol" w:eastAsia="Segoe UI Symbol" w:hAnsi="Segoe UI Symbol"/>
        </w:rPr>
        <w:t xml:space="preserve">☐  </w:t>
      </w:r>
      <w:r>
        <w:t xml:space="preserve">Would like more information</w:t>
      </w:r>
    </w:p>
    <w:p>
      <w:pPr>
        <w:spacing w:after="40"/>
        <w:ind w:left="360"/>
      </w:pPr>
      <w:r>
        <w:rPr>
          <w:rFonts w:ascii="Segoe UI Symbol" w:cs="Segoe UI Symbol" w:eastAsia="Segoe UI Symbol" w:hAnsi="Segoe UI Symbol"/>
        </w:rPr>
        <w:t xml:space="preserve">☐  </w:t>
      </w:r>
      <w:r>
        <w:t xml:space="preserve">Interested in participating</w:t>
      </w:r>
    </w:p>
    <w:p>
      <w:pPr>
        <w:spacing w:after="40"/>
        <w:ind w:left="360"/>
      </w:pPr>
      <w:r>
        <w:rPr>
          <w:rFonts w:ascii="Segoe UI Symbol" w:cs="Segoe UI Symbol" w:eastAsia="Segoe UI Symbol" w:hAnsi="Segoe UI Symbol"/>
        </w:rPr>
        <w:t xml:space="preserve">☐  </w:t>
      </w:r>
      <w:r>
        <w:t xml:space="preserve">Already involved</w:t>
      </w:r>
    </w:p>
    <w:p>
      <w:pPr>
        <w:keepNext/>
        <w:spacing w:after="80" w:before="200"/>
      </w:pPr>
      <w:r>
        <w:rPr>
          <w:b/>
          <w:bCs/>
          <w:color w:val="0F5C63"/>
        </w:rPr>
        <w:t xml:space="preserve">L02. </w:t>
      </w:r>
      <w:r>
        <w:rPr>
          <w:b/>
          <w:bCs/>
        </w:rPr>
        <w:t xml:space="preserve">Data that could be contributed. </w:t>
      </w:r>
      <w:r>
        <w:t xml:space="preserve">Which de-identified data could this department potentially contribute to a shared dental AI model (subject to ethics approval)?</w:t>
      </w:r>
    </w:p>
    <w:p>
      <w:pPr>
        <w:keepNext/>
        <w:spacing w:after="60"/>
        <w:ind w:left="360"/>
      </w:pPr>
      <w:r>
        <w:rPr>
          <w:b/>
          <w:bCs/>
          <w:color w:val="0F5C63"/>
          <w:sz w:val="18"/>
          <w:szCs w:val="18"/>
        </w:rPr>
        <w:t xml:space="preserve">Captures: </w:t>
      </w:r>
      <w:r>
        <w:rPr>
          <w:color w:val="4A5552"/>
          <w:sz w:val="18"/>
          <w:szCs w:val="18"/>
        </w:rPr>
        <w:t xml:space="preserve">The potential data pool for the open AI model, by modality.</w:t>
      </w:r>
    </w:p>
    <w:p>
      <w:pPr>
        <w:spacing w:after="40"/>
        <w:ind w:left="360"/>
      </w:pPr>
      <w:r>
        <w:rPr>
          <w:rFonts w:ascii="Segoe UI Symbol" w:cs="Segoe UI Symbol" w:eastAsia="Segoe UI Symbol" w:hAnsi="Segoe UI Symbol"/>
        </w:rPr>
        <w:t xml:space="preserve">☐  </w:t>
      </w:r>
      <w:r>
        <w:t xml:space="preserve">Periapical / bitewing radiographs</w:t>
      </w:r>
    </w:p>
    <w:p>
      <w:pPr>
        <w:spacing w:after="40"/>
        <w:ind w:left="360"/>
      </w:pPr>
      <w:r>
        <w:rPr>
          <w:rFonts w:ascii="Segoe UI Symbol" w:cs="Segoe UI Symbol" w:eastAsia="Segoe UI Symbol" w:hAnsi="Segoe UI Symbol"/>
        </w:rPr>
        <w:t xml:space="preserve">☐  </w:t>
      </w:r>
      <w:r>
        <w:t xml:space="preserve">Panoramic radiographs</w:t>
      </w:r>
    </w:p>
    <w:p>
      <w:pPr>
        <w:spacing w:after="40"/>
        <w:ind w:left="360"/>
      </w:pPr>
      <w:r>
        <w:rPr>
          <w:rFonts w:ascii="Segoe UI Symbol" w:cs="Segoe UI Symbol" w:eastAsia="Segoe UI Symbol" w:hAnsi="Segoe UI Symbol"/>
        </w:rPr>
        <w:t xml:space="preserve">☐  </w:t>
      </w:r>
      <w:r>
        <w:t xml:space="preserve">CBCT</w:t>
      </w:r>
    </w:p>
    <w:p>
      <w:pPr>
        <w:spacing w:after="40"/>
        <w:ind w:left="360"/>
      </w:pPr>
      <w:r>
        <w:rPr>
          <w:rFonts w:ascii="Segoe UI Symbol" w:cs="Segoe UI Symbol" w:eastAsia="Segoe UI Symbol" w:hAnsi="Segoe UI Symbol"/>
        </w:rPr>
        <w:t xml:space="preserve">☐  </w:t>
      </w:r>
      <w:r>
        <w:t xml:space="preserve">Intraoral scans (3D)</w:t>
      </w:r>
    </w:p>
    <w:p>
      <w:pPr>
        <w:spacing w:after="40"/>
        <w:ind w:left="360"/>
      </w:pPr>
      <w:r>
        <w:rPr>
          <w:rFonts w:ascii="Segoe UI Symbol" w:cs="Segoe UI Symbol" w:eastAsia="Segoe UI Symbol" w:hAnsi="Segoe UI Symbol"/>
        </w:rPr>
        <w:t xml:space="preserve">☐  </w:t>
      </w:r>
      <w:r>
        <w:t xml:space="preserve">Clinical photographs</w:t>
      </w:r>
    </w:p>
    <w:p>
      <w:pPr>
        <w:spacing w:after="40"/>
        <w:ind w:left="360"/>
      </w:pPr>
      <w:r>
        <w:rPr>
          <w:rFonts w:ascii="Segoe UI Symbol" w:cs="Segoe UI Symbol" w:eastAsia="Segoe UI Symbol" w:hAnsi="Segoe UI Symbol"/>
        </w:rPr>
        <w:t xml:space="preserve">☐  </w:t>
      </w:r>
      <w:r>
        <w:t xml:space="preserve">Structured clinical records</w:t>
      </w:r>
    </w:p>
    <w:p>
      <w:pPr>
        <w:spacing w:after="40"/>
        <w:ind w:left="360"/>
      </w:pPr>
      <w:r>
        <w:rPr>
          <w:rFonts w:ascii="Segoe UI Symbol" w:cs="Segoe UI Symbol" w:eastAsia="Segoe UI Symbol" w:hAnsi="Segoe UI Symbol"/>
        </w:rPr>
        <w:t xml:space="preserve">☐  </w:t>
      </w:r>
      <w:r>
        <w:t xml:space="preserve">Histopathology images</w:t>
      </w:r>
    </w:p>
    <w:p>
      <w:pPr>
        <w:spacing w:after="40"/>
        <w:ind w:left="360"/>
      </w:pPr>
      <w:r>
        <w:rPr>
          <w:rFonts w:ascii="Segoe UI Symbol" w:cs="Segoe UI Symbol" w:eastAsia="Segoe UI Symbol" w:hAnsi="Segoe UI Symbol"/>
        </w:rPr>
        <w:t xml:space="preserve">☐  </w:t>
      </w:r>
      <w:r>
        <w:t xml:space="preserve">Omics / microbiome data</w:t>
      </w:r>
    </w:p>
    <w:p>
      <w:pPr>
        <w:spacing w:after="40"/>
        <w:ind w:left="360"/>
      </w:pPr>
      <w:r>
        <w:rPr>
          <w:rFonts w:ascii="Segoe UI Symbol" w:cs="Segoe UI Symbol" w:eastAsia="Segoe UI Symbol" w:hAnsi="Segoe UI Symbol"/>
        </w:rPr>
        <w:t xml:space="preserve">☐  </w:t>
      </w:r>
      <w:r>
        <w:t xml:space="preserve">None</w:t>
      </w:r>
    </w:p>
    <w:p>
      <w:pPr>
        <w:keepNext/>
        <w:spacing w:after="80" w:before="200"/>
      </w:pPr>
      <w:r>
        <w:rPr>
          <w:b/>
          <w:bCs/>
          <w:color w:val="0F5C63"/>
        </w:rPr>
        <w:t xml:space="preserve">L03. </w:t>
      </w:r>
      <w:r>
        <w:rPr>
          <w:b/>
          <w:bCs/>
        </w:rPr>
        <w:t xml:space="preserve">Images available for sharing. </w:t>
      </w:r>
      <w:r>
        <w:t xml:space="preserve">Approximate number of de-identified images or records that could be shared (0 if none)</w:t>
      </w:r>
    </w:p>
    <w:p>
      <w:pPr>
        <w:keepNext/>
        <w:spacing w:after="60"/>
        <w:ind w:left="360"/>
      </w:pPr>
      <w:r>
        <w:rPr>
          <w:b/>
          <w:bCs/>
          <w:color w:val="0F5C63"/>
          <w:sz w:val="18"/>
          <w:szCs w:val="18"/>
        </w:rPr>
        <w:t xml:space="preserve">Captures: </w:t>
      </w:r>
      <w:r>
        <w:rPr>
          <w:color w:val="4A5552"/>
          <w:sz w:val="18"/>
          <w:szCs w:val="18"/>
        </w:rPr>
        <w:t xml:space="preserve">Scale of potential contribution.</w:t>
      </w:r>
    </w:p>
    <w:p>
      <w:pPr>
        <w:spacing w:after="80"/>
        <w:ind w:left="360"/>
      </w:pPr>
      <w:r>
        <w:t xml:space="preserve">Answer (images/records):  ______________________________</w:t>
      </w:r>
    </w:p>
    <w:p>
      <w:pPr>
        <w:keepNext/>
        <w:spacing w:after="80" w:before="200"/>
      </w:pPr>
      <w:r>
        <w:rPr>
          <w:b/>
          <w:bCs/>
          <w:color w:val="0F5C63"/>
        </w:rPr>
        <w:t xml:space="preserve">L04. </w:t>
      </w:r>
      <w:r>
        <w:rPr>
          <w:b/>
          <w:bCs/>
        </w:rPr>
        <w:t xml:space="preserve">Ability to share data. </w:t>
      </w:r>
      <w:r>
        <w:t xml:space="preserve">Ability to share de-identified data with external partners</w:t>
      </w:r>
    </w:p>
    <w:p>
      <w:pPr>
        <w:keepNext/>
        <w:spacing w:after="60"/>
        <w:ind w:left="360"/>
      </w:pPr>
      <w:r>
        <w:rPr>
          <w:b/>
          <w:bCs/>
          <w:color w:val="0F5C63"/>
          <w:sz w:val="18"/>
          <w:szCs w:val="18"/>
        </w:rPr>
        <w:t xml:space="preserve">Captures: </w:t>
      </w:r>
      <w:r>
        <w:rPr>
          <w:color w:val="4A5552"/>
          <w:sz w:val="18"/>
          <w:szCs w:val="18"/>
        </w:rPr>
        <w:t xml:space="preserve">How quickly data could actually be shared (not part of the maturity score).</w:t>
      </w:r>
    </w:p>
    <w:p>
      <w:pPr>
        <w:spacing w:after="40"/>
        <w:ind w:left="360"/>
      </w:pPr>
      <w:r>
        <w:rPr>
          <w:rFonts w:ascii="Segoe UI Symbol" w:cs="Segoe UI Symbol" w:eastAsia="Segoe UI Symbol" w:hAnsi="Segoe UI Symbol"/>
        </w:rPr>
        <w:t xml:space="preserve">☐  </w:t>
      </w:r>
      <w:r>
        <w:t xml:space="preserve">(1) Not possible</w:t>
      </w:r>
    </w:p>
    <w:p>
      <w:pPr>
        <w:spacing w:after="40"/>
        <w:ind w:left="360"/>
      </w:pPr>
      <w:r>
        <w:rPr>
          <w:rFonts w:ascii="Segoe UI Symbol" w:cs="Segoe UI Symbol" w:eastAsia="Segoe UI Symbol" w:hAnsi="Segoe UI Symbol"/>
        </w:rPr>
        <w:t xml:space="preserve">☐  </w:t>
      </w:r>
      <w:r>
        <w:t xml:space="preserve">(2) Possible only with a new ethics approval</w:t>
      </w:r>
    </w:p>
    <w:p>
      <w:pPr>
        <w:spacing w:after="40"/>
        <w:ind w:left="360"/>
      </w:pPr>
      <w:r>
        <w:rPr>
          <w:rFonts w:ascii="Segoe UI Symbol" w:cs="Segoe UI Symbol" w:eastAsia="Segoe UI Symbol" w:hAnsi="Segoe UI Symbol"/>
        </w:rPr>
        <w:t xml:space="preserve">☐  </w:t>
      </w:r>
      <w:r>
        <w:t xml:space="preserve">(3) Possible under existing approvals and data-sharing agreements</w:t>
      </w:r>
    </w:p>
    <w:p>
      <w:pPr>
        <w:spacing w:after="40"/>
        <w:ind w:left="360"/>
      </w:pPr>
      <w:r>
        <w:rPr>
          <w:rFonts w:ascii="Segoe UI Symbol" w:cs="Segoe UI Symbol" w:eastAsia="Segoe UI Symbol" w:hAnsi="Segoe UI Symbol"/>
        </w:rPr>
        <w:t xml:space="preserve">☐  </w:t>
      </w:r>
      <w:r>
        <w:t xml:space="preserve">(4) Already sharing data with external partners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L05. </w:t>
      </w:r>
      <w:r>
        <w:rPr>
          <w:b/>
          <w:bCs/>
        </w:rPr>
        <w:t xml:space="preserve">Preferred ways to collaborate. </w:t>
      </w:r>
      <w:r>
        <w:t xml:space="preserve">How would this department prefer to collaborate?</w:t>
      </w:r>
    </w:p>
    <w:p>
      <w:pPr>
        <w:keepNext/>
        <w:spacing w:after="60"/>
        <w:ind w:left="360"/>
      </w:pPr>
      <w:r>
        <w:rPr>
          <w:b/>
          <w:bCs/>
          <w:color w:val="0F5C63"/>
          <w:sz w:val="18"/>
          <w:szCs w:val="18"/>
        </w:rPr>
        <w:t xml:space="preserve">Captures: </w:t>
      </w:r>
      <w:r>
        <w:rPr>
          <w:color w:val="4A5552"/>
          <w:sz w:val="18"/>
          <w:szCs w:val="18"/>
        </w:rPr>
        <w:t xml:space="preserve">The collaboration models each partner accepts, e.g., federated learning when data cannot leave the institution.</w:t>
      </w:r>
    </w:p>
    <w:p>
      <w:pPr>
        <w:spacing w:after="40"/>
        <w:ind w:left="360"/>
      </w:pPr>
      <w:r>
        <w:rPr>
          <w:rFonts w:ascii="Segoe UI Symbol" w:cs="Segoe UI Symbol" w:eastAsia="Segoe UI Symbol" w:hAnsi="Segoe UI Symbol"/>
        </w:rPr>
        <w:t xml:space="preserve">☐  </w:t>
      </w:r>
      <w:r>
        <w:t xml:space="preserve">Federated learning (data stays at our institution)</w:t>
      </w:r>
    </w:p>
    <w:p>
      <w:pPr>
        <w:spacing w:after="40"/>
        <w:ind w:left="360"/>
      </w:pPr>
      <w:r>
        <w:rPr>
          <w:rFonts w:ascii="Segoe UI Symbol" w:cs="Segoe UI Symbol" w:eastAsia="Segoe UI Symbol" w:hAnsi="Segoe UI Symbol"/>
        </w:rPr>
        <w:t xml:space="preserve">☐  </w:t>
      </w:r>
      <w:r>
        <w:t xml:space="preserve">Contributing de-identified data to a central repository</w:t>
      </w:r>
    </w:p>
    <w:p>
      <w:pPr>
        <w:spacing w:after="40"/>
        <w:ind w:left="360"/>
      </w:pPr>
      <w:r>
        <w:rPr>
          <w:rFonts w:ascii="Segoe UI Symbol" w:cs="Segoe UI Symbol" w:eastAsia="Segoe UI Symbol" w:hAnsi="Segoe UI Symbol"/>
        </w:rPr>
        <w:t xml:space="preserve">☐  </w:t>
      </w:r>
      <w:r>
        <w:t xml:space="preserve">Annotating / labelling images</w:t>
      </w:r>
    </w:p>
    <w:p>
      <w:pPr>
        <w:spacing w:after="40"/>
        <w:ind w:left="360"/>
      </w:pPr>
      <w:r>
        <w:rPr>
          <w:rFonts w:ascii="Segoe UI Symbol" w:cs="Segoe UI Symbol" w:eastAsia="Segoe UI Symbol" w:hAnsi="Segoe UI Symbol"/>
        </w:rPr>
        <w:t xml:space="preserve">☐  </w:t>
      </w:r>
      <w:r>
        <w:t xml:space="preserve">Testing and validating models on our own data</w:t>
      </w:r>
    </w:p>
    <w:p>
      <w:pPr>
        <w:spacing w:after="40"/>
        <w:ind w:left="360"/>
      </w:pPr>
      <w:r>
        <w:rPr>
          <w:rFonts w:ascii="Segoe UI Symbol" w:cs="Segoe UI Symbol" w:eastAsia="Segoe UI Symbol" w:hAnsi="Segoe UI Symbol"/>
        </w:rPr>
        <w:t xml:space="preserve">☐  </w:t>
      </w:r>
      <w:r>
        <w:t xml:space="preserve">Sharing curricula and teaching materials</w:t>
      </w:r>
    </w:p>
    <w:p>
      <w:pPr>
        <w:spacing w:after="40"/>
        <w:ind w:left="360"/>
      </w:pPr>
      <w:r>
        <w:rPr>
          <w:rFonts w:ascii="Segoe UI Symbol" w:cs="Segoe UI Symbol" w:eastAsia="Segoe UI Symbol" w:hAnsi="Segoe UI Symbol"/>
        </w:rPr>
        <w:t xml:space="preserve">☐  </w:t>
      </w:r>
      <w:r>
        <w:t xml:space="preserve">Joint grant applications and publications</w:t>
      </w:r>
    </w:p>
    <w:p>
      <w:pPr>
        <w:spacing w:after="80"/>
        <w:ind w:left="360"/>
      </w:pPr>
      <w:r>
        <w:t xml:space="preserve">Other, specify:  ______________________________</w:t>
      </w:r>
    </w:p>
    <w:p>
      <w:pPr>
        <w:keepNext/>
        <w:spacing w:after="80" w:before="200"/>
      </w:pPr>
      <w:r>
        <w:rPr>
          <w:b/>
          <w:bCs/>
          <w:color w:val="0F5C63"/>
        </w:rPr>
        <w:t xml:space="preserve">L06. </w:t>
      </w:r>
      <w:r>
        <w:rPr>
          <w:b/>
          <w:bCs/>
        </w:rPr>
        <w:t xml:space="preserve">Barriers to sharing. </w:t>
      </w:r>
      <w:r>
        <w:t xml:space="preserve">Main barriers to sharing data or collaborating</w:t>
      </w:r>
    </w:p>
    <w:p>
      <w:pPr>
        <w:keepNext/>
        <w:spacing w:after="60"/>
        <w:ind w:left="360"/>
      </w:pPr>
      <w:r>
        <w:rPr>
          <w:b/>
          <w:bCs/>
          <w:color w:val="0F5C63"/>
          <w:sz w:val="18"/>
          <w:szCs w:val="18"/>
        </w:rPr>
        <w:t xml:space="preserve">Captures: </w:t>
      </w:r>
      <w:r>
        <w:rPr>
          <w:color w:val="4A5552"/>
          <w:sz w:val="18"/>
          <w:szCs w:val="18"/>
        </w:rPr>
        <w:t xml:space="preserve">Obstacles the consortium must solve (e.g., model agreements, federated tools).</w:t>
      </w:r>
    </w:p>
    <w:p>
      <w:pPr>
        <w:spacing w:after="40"/>
        <w:ind w:left="360"/>
      </w:pPr>
      <w:r>
        <w:rPr>
          <w:rFonts w:ascii="Segoe UI Symbol" w:cs="Segoe UI Symbol" w:eastAsia="Segoe UI Symbol" w:hAnsi="Segoe UI Symbol"/>
        </w:rPr>
        <w:t xml:space="preserve">☐  </w:t>
      </w:r>
      <w:r>
        <w:t xml:space="preserve">Privacy law / legal uncertainty</w:t>
      </w:r>
    </w:p>
    <w:p>
      <w:pPr>
        <w:spacing w:after="40"/>
        <w:ind w:left="360"/>
      </w:pPr>
      <w:r>
        <w:rPr>
          <w:rFonts w:ascii="Segoe UI Symbol" w:cs="Segoe UI Symbol" w:eastAsia="Segoe UI Symbol" w:hAnsi="Segoe UI Symbol"/>
        </w:rPr>
        <w:t xml:space="preserve">☐  </w:t>
      </w:r>
      <w:r>
        <w:t xml:space="preserve">Ethics approval</w:t>
      </w:r>
    </w:p>
    <w:p>
      <w:pPr>
        <w:spacing w:after="40"/>
        <w:ind w:left="360"/>
      </w:pPr>
      <w:r>
        <w:rPr>
          <w:rFonts w:ascii="Segoe UI Symbol" w:cs="Segoe UI Symbol" w:eastAsia="Segoe UI Symbol" w:hAnsi="Segoe UI Symbol"/>
        </w:rPr>
        <w:t xml:space="preserve">☐  </w:t>
      </w:r>
      <w:r>
        <w:t xml:space="preserve">Institutional policy</w:t>
      </w:r>
    </w:p>
    <w:p>
      <w:pPr>
        <w:spacing w:after="40"/>
        <w:ind w:left="360"/>
      </w:pPr>
      <w:r>
        <w:rPr>
          <w:rFonts w:ascii="Segoe UI Symbol" w:cs="Segoe UI Symbol" w:eastAsia="Segoe UI Symbol" w:hAnsi="Segoe UI Symbol"/>
        </w:rPr>
        <w:t xml:space="preserve">☐  </w:t>
      </w:r>
      <w:r>
        <w:t xml:space="preserve">Technical capacity</w:t>
      </w:r>
    </w:p>
    <w:p>
      <w:pPr>
        <w:spacing w:after="40"/>
        <w:ind w:left="360"/>
      </w:pPr>
      <w:r>
        <w:rPr>
          <w:rFonts w:ascii="Segoe UI Symbol" w:cs="Segoe UI Symbol" w:eastAsia="Segoe UI Symbol" w:hAnsi="Segoe UI Symbol"/>
        </w:rPr>
        <w:t xml:space="preserve">☐  </w:t>
      </w:r>
      <w:r>
        <w:t xml:space="preserve">Data quality or lack of annotation</w:t>
      </w:r>
    </w:p>
    <w:p>
      <w:pPr>
        <w:spacing w:after="40"/>
        <w:ind w:left="360"/>
      </w:pPr>
      <w:r>
        <w:rPr>
          <w:rFonts w:ascii="Segoe UI Symbol" w:cs="Segoe UI Symbol" w:eastAsia="Segoe UI Symbol" w:hAnsi="Segoe UI Symbol"/>
        </w:rPr>
        <w:t xml:space="preserve">☐  </w:t>
      </w:r>
      <w:r>
        <w:t xml:space="preserve">Intellectual property concerns</w:t>
      </w:r>
    </w:p>
    <w:p>
      <w:pPr>
        <w:spacing w:after="40"/>
        <w:ind w:left="360"/>
      </w:pPr>
      <w:r>
        <w:rPr>
          <w:rFonts w:ascii="Segoe UI Symbol" w:cs="Segoe UI Symbol" w:eastAsia="Segoe UI Symbol" w:hAnsi="Segoe UI Symbol"/>
        </w:rPr>
        <w:t xml:space="preserve">☐  </w:t>
      </w:r>
      <w:r>
        <w:t xml:space="preserve">Staff time</w:t>
      </w:r>
    </w:p>
    <w:p>
      <w:pPr>
        <w:spacing w:after="40"/>
        <w:ind w:left="360"/>
      </w:pPr>
      <w:r>
        <w:rPr>
          <w:rFonts w:ascii="Segoe UI Symbol" w:cs="Segoe UI Symbol" w:eastAsia="Segoe UI Symbol" w:hAnsi="Segoe UI Symbol"/>
        </w:rPr>
        <w:t xml:space="preserve">☐  </w:t>
      </w:r>
      <w:r>
        <w:t xml:space="preserve">No major barriers</w:t>
      </w:r>
    </w:p>
    <w:p>
      <w:pPr>
        <w:spacing w:after="80"/>
        <w:ind w:left="360"/>
      </w:pPr>
      <w:r>
        <w:t xml:space="preserve">Other, specify:  ______________________________</w:t>
      </w:r>
    </w:p>
    <w:p>
      <w:pPr>
        <w:keepNext/>
        <w:spacing w:after="80" w:before="200"/>
      </w:pPr>
      <w:r>
        <w:rPr>
          <w:b/>
          <w:bCs/>
          <w:color w:val="0F5C63"/>
        </w:rPr>
        <w:t xml:space="preserve">L07. </w:t>
      </w:r>
      <w:r>
        <w:rPr>
          <w:b/>
          <w:bCs/>
        </w:rPr>
        <w:t xml:space="preserve">People available. </w:t>
      </w:r>
      <w:r>
        <w:t xml:space="preserve">Number of faculty, staff or graduate students who could dedicate time to consortium projects</w:t>
      </w:r>
    </w:p>
    <w:p>
      <w:pPr>
        <w:keepNext/>
        <w:spacing w:after="60"/>
        <w:ind w:left="360"/>
      </w:pPr>
      <w:r>
        <w:rPr>
          <w:b/>
          <w:bCs/>
          <w:color w:val="0F5C63"/>
          <w:sz w:val="18"/>
          <w:szCs w:val="18"/>
        </w:rPr>
        <w:t xml:space="preserve">Captures: </w:t>
      </w:r>
      <w:r>
        <w:rPr>
          <w:color w:val="4A5552"/>
          <w:sz w:val="18"/>
          <w:szCs w:val="18"/>
        </w:rPr>
        <w:t xml:space="preserve">Human capacity available for joint work.</w:t>
      </w:r>
    </w:p>
    <w:p>
      <w:pPr>
        <w:spacing w:after="80"/>
        <w:ind w:left="360"/>
      </w:pPr>
      <w:r>
        <w:t xml:space="preserve">Answer (people):  ______________________________</w:t>
      </w:r>
    </w:p>
    <w:p>
      <w:pPr>
        <w:keepNext/>
        <w:spacing w:after="80" w:before="200"/>
      </w:pPr>
      <w:r>
        <w:rPr>
          <w:b/>
          <w:bCs/>
          <w:color w:val="0F5C63"/>
        </w:rPr>
        <w:t xml:space="preserve">L08. </w:t>
      </w:r>
      <w:r>
        <w:rPr>
          <w:b/>
          <w:bCs/>
        </w:rPr>
        <w:t xml:space="preserve">Project ideas. </w:t>
      </w:r>
      <w:r>
        <w:t xml:space="preserve">Ideas for collaborative projects (optional)</w:t>
      </w:r>
    </w:p>
    <w:p>
      <w:pPr>
        <w:keepNext/>
        <w:spacing w:after="60"/>
        <w:ind w:left="360"/>
      </w:pPr>
      <w:r>
        <w:rPr>
          <w:b/>
          <w:bCs/>
          <w:color w:val="0F5C63"/>
          <w:sz w:val="18"/>
          <w:szCs w:val="18"/>
        </w:rPr>
        <w:t xml:space="preserve">Captures: </w:t>
      </w:r>
      <w:r>
        <w:rPr>
          <w:color w:val="4A5552"/>
          <w:sz w:val="18"/>
          <w:szCs w:val="18"/>
        </w:rPr>
        <w:t xml:space="preserve">Suggestions from the field to shape the consortium agenda.</w:t>
      </w:r>
    </w:p>
    <w:p>
      <w:pPr>
        <w:pBdr>
          <w:bottom w:val="single" w:color="BFC8C5" w:sz="4" w:space="1"/>
        </w:pBdr>
        <w:spacing w:after="200"/>
        <w:ind w:left="360"/>
      </w:pPr>
    </w:p>
    <w:p>
      <w:pPr>
        <w:pBdr>
          <w:bottom w:val="single" w:color="BFC8C5" w:sz="4" w:space="1"/>
        </w:pBdr>
        <w:spacing w:after="200"/>
        <w:ind w:left="360"/>
      </w:pPr>
    </w:p>
    <w:p>
      <w:pPr>
        <w:pBdr>
          <w:bottom w:val="single" w:color="BFC8C5" w:sz="4" w:space="1"/>
        </w:pBdr>
        <w:spacing w:after="200"/>
        <w:ind w:left="360"/>
      </w:pPr>
    </w:p>
    <w:p>
      <w:pPr>
        <w:pStyle w:val="Heading2"/>
      </w:pPr>
      <w:bookmarkStart w:name="_Toc20" w:id="20"/>
      <w:r>
        <w:t xml:space="preserve">Part M. Self-assessment and open response</w:t>
      </w:r>
      <w:bookmarkEnd w:id="20"/>
    </w:p>
    <w:p>
      <w:pPr>
        <w:spacing w:after="120"/>
      </w:pPr>
      <w:r>
        <w:rPr>
          <w:b/>
          <w:bCs/>
        </w:rPr>
        <w:t xml:space="preserve">What this part captures. </w:t>
      </w:r>
      <w:r>
        <w:t xml:space="preserve">Asks the respondent for an overall judgement of maturity in each of the four domains, the main barriers and facilitators, and open comments. Self-ratings are compared with the scores computed from Parts C–K, and open answers explain the numbers.</w:t>
      </w:r>
    </w:p>
    <w:p>
      <w:pPr>
        <w:keepNext/>
        <w:spacing w:after="80" w:before="200"/>
      </w:pPr>
      <w:r>
        <w:rPr>
          <w:b/>
          <w:bCs/>
          <w:color w:val="0F5C63"/>
        </w:rPr>
        <w:t xml:space="preserve">M01. </w:t>
      </w:r>
      <w:r>
        <w:rPr>
          <w:b/>
          <w:bCs/>
        </w:rPr>
        <w:t xml:space="preserve">Overall maturity — AI. </w:t>
      </w:r>
      <w:r>
        <w:t xml:space="preserve">Overall maturity of this department/course in artificial intelligence</w:t>
      </w:r>
    </w:p>
    <w:p>
      <w:pPr>
        <w:keepNext/>
        <w:spacing w:after="60"/>
        <w:ind w:left="360"/>
      </w:pPr>
      <w:r>
        <w:rPr>
          <w:b/>
          <w:bCs/>
          <w:color w:val="0F5C63"/>
          <w:sz w:val="18"/>
          <w:szCs w:val="18"/>
        </w:rPr>
        <w:t xml:space="preserve">Captures: </w:t>
      </w:r>
      <w:r>
        <w:rPr>
          <w:color w:val="4A5552"/>
          <w:sz w:val="18"/>
          <w:szCs w:val="18"/>
        </w:rPr>
        <w:t xml:space="preserve">Respondent's overall judgement for AI, compared with computed scores.</w:t>
      </w:r>
    </w:p>
    <w:p>
      <w:pPr>
        <w:spacing w:after="40"/>
        <w:ind w:left="360"/>
      </w:pPr>
      <w:r>
        <w:rPr>
          <w:rFonts w:ascii="Segoe UI Symbol" w:cs="Segoe UI Symbol" w:eastAsia="Segoe UI Symbol" w:hAnsi="Segoe UI Symbol"/>
        </w:rPr>
        <w:t xml:space="preserve">☐  </w:t>
      </w:r>
      <w:r>
        <w:t xml:space="preserve">(1) Exploring: no formal action; individual interest only</w:t>
      </w:r>
    </w:p>
    <w:p>
      <w:pPr>
        <w:spacing w:after="40"/>
        <w:ind w:left="360"/>
      </w:pPr>
      <w:r>
        <w:rPr>
          <w:rFonts w:ascii="Segoe UI Symbol" w:cs="Segoe UI Symbol" w:eastAsia="Segoe UI Symbol" w:hAnsi="Segoe UI Symbol"/>
        </w:rPr>
        <w:t xml:space="preserve">☐  </w:t>
      </w:r>
      <w:r>
        <w:t xml:space="preserve">(2) Planning: discussions underway, some resources identified, no systematic implementation</w:t>
      </w:r>
    </w:p>
    <w:p>
      <w:pPr>
        <w:spacing w:after="40"/>
        <w:ind w:left="360"/>
      </w:pPr>
      <w:r>
        <w:rPr>
          <w:rFonts w:ascii="Segoe UI Symbol" w:cs="Segoe UI Symbol" w:eastAsia="Segoe UI Symbol" w:hAnsi="Segoe UI Symbol"/>
        </w:rPr>
        <w:t xml:space="preserve">☐  </w:t>
      </w:r>
      <w:r>
        <w:t xml:space="preserve">(3) Implementing: some formal courses/projects launched, not scaled or sustainable</w:t>
      </w:r>
    </w:p>
    <w:p>
      <w:pPr>
        <w:spacing w:after="40"/>
        <w:ind w:left="360"/>
      </w:pPr>
      <w:r>
        <w:rPr>
          <w:rFonts w:ascii="Segoe UI Symbol" w:cs="Segoe UI Symbol" w:eastAsia="Segoe UI Symbol" w:hAnsi="Segoe UI Symbol"/>
        </w:rPr>
        <w:t xml:space="preserve">☐  </w:t>
      </w:r>
      <w:r>
        <w:t xml:space="preserve">(4) Mature: systematic integration, dedicated resources, continuous evaluation</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M02. </w:t>
      </w:r>
      <w:r>
        <w:rPr>
          <w:b/>
          <w:bCs/>
        </w:rPr>
        <w:t xml:space="preserve">Overall maturity — health informatics. </w:t>
      </w:r>
      <w:r>
        <w:t xml:space="preserve">Overall maturity in health informatics</w:t>
      </w:r>
    </w:p>
    <w:p>
      <w:pPr>
        <w:keepNext/>
        <w:spacing w:after="60"/>
        <w:ind w:left="360"/>
      </w:pPr>
      <w:r>
        <w:rPr>
          <w:b/>
          <w:bCs/>
          <w:color w:val="0F5C63"/>
          <w:sz w:val="18"/>
          <w:szCs w:val="18"/>
        </w:rPr>
        <w:t xml:space="preserve">Captures: </w:t>
      </w:r>
      <w:r>
        <w:rPr>
          <w:color w:val="4A5552"/>
          <w:sz w:val="18"/>
          <w:szCs w:val="18"/>
        </w:rPr>
        <w:t xml:space="preserve">Overall judgement for health informatics.</w:t>
      </w:r>
    </w:p>
    <w:p>
      <w:pPr>
        <w:spacing w:after="40"/>
        <w:ind w:left="360"/>
      </w:pPr>
      <w:r>
        <w:rPr>
          <w:rFonts w:ascii="Segoe UI Symbol" w:cs="Segoe UI Symbol" w:eastAsia="Segoe UI Symbol" w:hAnsi="Segoe UI Symbol"/>
        </w:rPr>
        <w:t xml:space="preserve">☐  </w:t>
      </w:r>
      <w:r>
        <w:t xml:space="preserve">(1) Exploring: no formal action; individual interest only</w:t>
      </w:r>
    </w:p>
    <w:p>
      <w:pPr>
        <w:spacing w:after="40"/>
        <w:ind w:left="360"/>
      </w:pPr>
      <w:r>
        <w:rPr>
          <w:rFonts w:ascii="Segoe UI Symbol" w:cs="Segoe UI Symbol" w:eastAsia="Segoe UI Symbol" w:hAnsi="Segoe UI Symbol"/>
        </w:rPr>
        <w:t xml:space="preserve">☐  </w:t>
      </w:r>
      <w:r>
        <w:t xml:space="preserve">(2) Planning: discussions underway, some resources identified, no systematic implementation</w:t>
      </w:r>
    </w:p>
    <w:p>
      <w:pPr>
        <w:spacing w:after="40"/>
        <w:ind w:left="360"/>
      </w:pPr>
      <w:r>
        <w:rPr>
          <w:rFonts w:ascii="Segoe UI Symbol" w:cs="Segoe UI Symbol" w:eastAsia="Segoe UI Symbol" w:hAnsi="Segoe UI Symbol"/>
        </w:rPr>
        <w:t xml:space="preserve">☐  </w:t>
      </w:r>
      <w:r>
        <w:t xml:space="preserve">(3) Implementing: some formal courses/projects launched, not scaled or sustainable</w:t>
      </w:r>
    </w:p>
    <w:p>
      <w:pPr>
        <w:spacing w:after="40"/>
        <w:ind w:left="360"/>
      </w:pPr>
      <w:r>
        <w:rPr>
          <w:rFonts w:ascii="Segoe UI Symbol" w:cs="Segoe UI Symbol" w:eastAsia="Segoe UI Symbol" w:hAnsi="Segoe UI Symbol"/>
        </w:rPr>
        <w:t xml:space="preserve">☐  </w:t>
      </w:r>
      <w:r>
        <w:t xml:space="preserve">(4) Mature: systematic integration, dedicated resources, continuous evaluation</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M03. </w:t>
      </w:r>
      <w:r>
        <w:rPr>
          <w:b/>
          <w:bCs/>
        </w:rPr>
        <w:t xml:space="preserve">Overall maturity — robotics. </w:t>
      </w:r>
      <w:r>
        <w:t xml:space="preserve">Overall maturity in robotics and digital dentistry</w:t>
      </w:r>
    </w:p>
    <w:p>
      <w:pPr>
        <w:keepNext/>
        <w:spacing w:after="60"/>
        <w:ind w:left="360"/>
      </w:pPr>
      <w:r>
        <w:rPr>
          <w:b/>
          <w:bCs/>
          <w:color w:val="0F5C63"/>
          <w:sz w:val="18"/>
          <w:szCs w:val="18"/>
        </w:rPr>
        <w:t xml:space="preserve">Captures: </w:t>
      </w:r>
      <w:r>
        <w:rPr>
          <w:color w:val="4A5552"/>
          <w:sz w:val="18"/>
          <w:szCs w:val="18"/>
        </w:rPr>
        <w:t xml:space="preserve">Overall judgement for robotics and digital dentistry.</w:t>
      </w:r>
    </w:p>
    <w:p>
      <w:pPr>
        <w:spacing w:after="40"/>
        <w:ind w:left="360"/>
      </w:pPr>
      <w:r>
        <w:rPr>
          <w:rFonts w:ascii="Segoe UI Symbol" w:cs="Segoe UI Symbol" w:eastAsia="Segoe UI Symbol" w:hAnsi="Segoe UI Symbol"/>
        </w:rPr>
        <w:t xml:space="preserve">☐  </w:t>
      </w:r>
      <w:r>
        <w:t xml:space="preserve">(1) Exploring: no formal action; individual interest only</w:t>
      </w:r>
    </w:p>
    <w:p>
      <w:pPr>
        <w:spacing w:after="40"/>
        <w:ind w:left="360"/>
      </w:pPr>
      <w:r>
        <w:rPr>
          <w:rFonts w:ascii="Segoe UI Symbol" w:cs="Segoe UI Symbol" w:eastAsia="Segoe UI Symbol" w:hAnsi="Segoe UI Symbol"/>
        </w:rPr>
        <w:t xml:space="preserve">☐  </w:t>
      </w:r>
      <w:r>
        <w:t xml:space="preserve">(2) Planning: discussions underway, some resources identified, no systematic implementation</w:t>
      </w:r>
    </w:p>
    <w:p>
      <w:pPr>
        <w:spacing w:after="40"/>
        <w:ind w:left="360"/>
      </w:pPr>
      <w:r>
        <w:rPr>
          <w:rFonts w:ascii="Segoe UI Symbol" w:cs="Segoe UI Symbol" w:eastAsia="Segoe UI Symbol" w:hAnsi="Segoe UI Symbol"/>
        </w:rPr>
        <w:t xml:space="preserve">☐  </w:t>
      </w:r>
      <w:r>
        <w:t xml:space="preserve">(3) Implementing: some formal courses/projects launched, not scaled or sustainable</w:t>
      </w:r>
    </w:p>
    <w:p>
      <w:pPr>
        <w:spacing w:after="40"/>
        <w:ind w:left="360"/>
      </w:pPr>
      <w:r>
        <w:rPr>
          <w:rFonts w:ascii="Segoe UI Symbol" w:cs="Segoe UI Symbol" w:eastAsia="Segoe UI Symbol" w:hAnsi="Segoe UI Symbol"/>
        </w:rPr>
        <w:t xml:space="preserve">☐  </w:t>
      </w:r>
      <w:r>
        <w:t xml:space="preserve">(4) Mature: systematic integration, dedicated resources, continuous evaluation</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M04. </w:t>
      </w:r>
      <w:r>
        <w:rPr>
          <w:b/>
          <w:bCs/>
        </w:rPr>
        <w:t xml:space="preserve">Overall maturity — bioinformatics. </w:t>
      </w:r>
      <w:r>
        <w:t xml:space="preserve">Overall maturity in bioinformatics and omics</w:t>
      </w:r>
    </w:p>
    <w:p>
      <w:pPr>
        <w:keepNext/>
        <w:spacing w:after="60"/>
        <w:ind w:left="360"/>
      </w:pPr>
      <w:r>
        <w:rPr>
          <w:b/>
          <w:bCs/>
          <w:color w:val="0F5C63"/>
          <w:sz w:val="18"/>
          <w:szCs w:val="18"/>
        </w:rPr>
        <w:t xml:space="preserve">Captures: </w:t>
      </w:r>
      <w:r>
        <w:rPr>
          <w:color w:val="4A5552"/>
          <w:sz w:val="18"/>
          <w:szCs w:val="18"/>
        </w:rPr>
        <w:t xml:space="preserve">Overall judgement for bioinformatics.</w:t>
      </w:r>
    </w:p>
    <w:p>
      <w:pPr>
        <w:spacing w:after="40"/>
        <w:ind w:left="360"/>
      </w:pPr>
      <w:r>
        <w:rPr>
          <w:rFonts w:ascii="Segoe UI Symbol" w:cs="Segoe UI Symbol" w:eastAsia="Segoe UI Symbol" w:hAnsi="Segoe UI Symbol"/>
        </w:rPr>
        <w:t xml:space="preserve">☐  </w:t>
      </w:r>
      <w:r>
        <w:t xml:space="preserve">(1) Exploring: no formal action; individual interest only</w:t>
      </w:r>
    </w:p>
    <w:p>
      <w:pPr>
        <w:spacing w:after="40"/>
        <w:ind w:left="360"/>
      </w:pPr>
      <w:r>
        <w:rPr>
          <w:rFonts w:ascii="Segoe UI Symbol" w:cs="Segoe UI Symbol" w:eastAsia="Segoe UI Symbol" w:hAnsi="Segoe UI Symbol"/>
        </w:rPr>
        <w:t xml:space="preserve">☐  </w:t>
      </w:r>
      <w:r>
        <w:t xml:space="preserve">(2) Planning: discussions underway, some resources identified, no systematic implementation</w:t>
      </w:r>
    </w:p>
    <w:p>
      <w:pPr>
        <w:spacing w:after="40"/>
        <w:ind w:left="360"/>
      </w:pPr>
      <w:r>
        <w:rPr>
          <w:rFonts w:ascii="Segoe UI Symbol" w:cs="Segoe UI Symbol" w:eastAsia="Segoe UI Symbol" w:hAnsi="Segoe UI Symbol"/>
        </w:rPr>
        <w:t xml:space="preserve">☐  </w:t>
      </w:r>
      <w:r>
        <w:t xml:space="preserve">(3) Implementing: some formal courses/projects launched, not scaled or sustainable</w:t>
      </w:r>
    </w:p>
    <w:p>
      <w:pPr>
        <w:spacing w:after="40"/>
        <w:ind w:left="360"/>
      </w:pPr>
      <w:r>
        <w:rPr>
          <w:rFonts w:ascii="Segoe UI Symbol" w:cs="Segoe UI Symbol" w:eastAsia="Segoe UI Symbol" w:hAnsi="Segoe UI Symbol"/>
        </w:rPr>
        <w:t xml:space="preserve">☐  </w:t>
      </w:r>
      <w:r>
        <w:t xml:space="preserve">(4) Mature: systematic integration, dedicated resources, continuous evaluation</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M05. </w:t>
      </w:r>
      <w:r>
        <w:rPr>
          <w:b/>
          <w:bCs/>
        </w:rPr>
        <w:t xml:space="preserve">Primary barriers. </w:t>
      </w:r>
      <w:r>
        <w:t xml:space="preserve">Primary barriers to progress in this department/course (select up to three)</w:t>
      </w:r>
    </w:p>
    <w:p>
      <w:pPr>
        <w:keepNext/>
        <w:spacing w:after="60"/>
        <w:ind w:left="360"/>
      </w:pPr>
      <w:r>
        <w:rPr>
          <w:b/>
          <w:bCs/>
          <w:color w:val="0F5C63"/>
          <w:sz w:val="18"/>
          <w:szCs w:val="18"/>
        </w:rPr>
        <w:t xml:space="preserve">Captures: </w:t>
      </w:r>
      <w:r>
        <w:rPr>
          <w:color w:val="4A5552"/>
          <w:sz w:val="18"/>
          <w:szCs w:val="18"/>
        </w:rPr>
        <w:t xml:space="preserve">The three biggest obstacles, ranked across schools and countries.</w:t>
      </w:r>
    </w:p>
    <w:p>
      <w:pPr>
        <w:spacing w:after="120"/>
        <w:ind w:left="360"/>
      </w:pPr>
      <w:r>
        <w:rPr>
          <w:i/>
          <w:iCs/>
          <w:sz w:val="18"/>
          <w:szCs w:val="18"/>
        </w:rPr>
        <w:t xml:space="preserve">Select up to 3.</w:t>
      </w:r>
    </w:p>
    <w:p>
      <w:pPr>
        <w:spacing w:after="40"/>
        <w:ind w:left="360"/>
      </w:pPr>
      <w:r>
        <w:rPr>
          <w:rFonts w:ascii="Segoe UI Symbol" w:cs="Segoe UI Symbol" w:eastAsia="Segoe UI Symbol" w:hAnsi="Segoe UI Symbol"/>
        </w:rPr>
        <w:t xml:space="preserve">☐  </w:t>
      </w:r>
      <w:r>
        <w:t xml:space="preserve">Lack of funding</w:t>
      </w:r>
    </w:p>
    <w:p>
      <w:pPr>
        <w:spacing w:after="40"/>
        <w:ind w:left="360"/>
      </w:pPr>
      <w:r>
        <w:rPr>
          <w:rFonts w:ascii="Segoe UI Symbol" w:cs="Segoe UI Symbol" w:eastAsia="Segoe UI Symbol" w:hAnsi="Segoe UI Symbol"/>
        </w:rPr>
        <w:t xml:space="preserve">☐  </w:t>
      </w:r>
      <w:r>
        <w:t xml:space="preserve">Lack of faculty expertise</w:t>
      </w:r>
    </w:p>
    <w:p>
      <w:pPr>
        <w:spacing w:after="40"/>
        <w:ind w:left="360"/>
      </w:pPr>
      <w:r>
        <w:rPr>
          <w:rFonts w:ascii="Segoe UI Symbol" w:cs="Segoe UI Symbol" w:eastAsia="Segoe UI Symbol" w:hAnsi="Segoe UI Symbol"/>
        </w:rPr>
        <w:t xml:space="preserve">☐  </w:t>
      </w:r>
      <w:r>
        <w:t xml:space="preserve">Lack of time in the curriculum</w:t>
      </w:r>
    </w:p>
    <w:p>
      <w:pPr>
        <w:spacing w:after="40"/>
        <w:ind w:left="360"/>
      </w:pPr>
      <w:r>
        <w:rPr>
          <w:rFonts w:ascii="Segoe UI Symbol" w:cs="Segoe UI Symbol" w:eastAsia="Segoe UI Symbol" w:hAnsi="Segoe UI Symbol"/>
        </w:rPr>
        <w:t xml:space="preserve">☐  </w:t>
      </w:r>
      <w:r>
        <w:t xml:space="preserve">Lack of leadership support</w:t>
      </w:r>
    </w:p>
    <w:p>
      <w:pPr>
        <w:spacing w:after="40"/>
        <w:ind w:left="360"/>
      </w:pPr>
      <w:r>
        <w:rPr>
          <w:rFonts w:ascii="Segoe UI Symbol" w:cs="Segoe UI Symbol" w:eastAsia="Segoe UI Symbol" w:hAnsi="Segoe UI Symbol"/>
        </w:rPr>
        <w:t xml:space="preserve">☐  </w:t>
      </w:r>
      <w:r>
        <w:t xml:space="preserve">Lack of equipment / infrastructure</w:t>
      </w:r>
    </w:p>
    <w:p>
      <w:pPr>
        <w:spacing w:after="40"/>
        <w:ind w:left="360"/>
      </w:pPr>
      <w:r>
        <w:rPr>
          <w:rFonts w:ascii="Segoe UI Symbol" w:cs="Segoe UI Symbol" w:eastAsia="Segoe UI Symbol" w:hAnsi="Segoe UI Symbol"/>
        </w:rPr>
        <w:t xml:space="preserve">☐  </w:t>
      </w:r>
      <w:r>
        <w:t xml:space="preserve">Ethical / legal uncertainty</w:t>
      </w:r>
    </w:p>
    <w:p>
      <w:pPr>
        <w:spacing w:after="40"/>
        <w:ind w:left="360"/>
      </w:pPr>
      <w:r>
        <w:rPr>
          <w:rFonts w:ascii="Segoe UI Symbol" w:cs="Segoe UI Symbol" w:eastAsia="Segoe UI Symbol" w:hAnsi="Segoe UI Symbol"/>
        </w:rPr>
        <w:t xml:space="preserve">☐  </w:t>
      </w:r>
      <w:r>
        <w:t xml:space="preserve">Lack of student interest or preparedness</w:t>
      </w:r>
    </w:p>
    <w:p>
      <w:pPr>
        <w:spacing w:after="40"/>
        <w:ind w:left="360"/>
      </w:pPr>
      <w:r>
        <w:rPr>
          <w:rFonts w:ascii="Segoe UI Symbol" w:cs="Segoe UI Symbol" w:eastAsia="Segoe UI Symbol" w:hAnsi="Segoe UI Symbol"/>
        </w:rPr>
        <w:t xml:space="preserve">☐  </w:t>
      </w:r>
      <w:r>
        <w:t xml:space="preserve">Lack of data access</w:t>
      </w:r>
    </w:p>
    <w:p>
      <w:pPr>
        <w:spacing w:after="40"/>
        <w:ind w:left="360"/>
      </w:pPr>
      <w:r>
        <w:rPr>
          <w:rFonts w:ascii="Segoe UI Symbol" w:cs="Segoe UI Symbol" w:eastAsia="Segoe UI Symbol" w:hAnsi="Segoe UI Symbol"/>
        </w:rPr>
        <w:t xml:space="preserve">☐  </w:t>
      </w:r>
      <w:r>
        <w:t xml:space="preserve">Accreditation / curriculum rules leave no room</w:t>
      </w:r>
    </w:p>
    <w:p>
      <w:pPr>
        <w:spacing w:after="40"/>
        <w:ind w:left="360"/>
      </w:pPr>
      <w:r>
        <w:rPr>
          <w:rFonts w:ascii="Segoe UI Symbol" w:cs="Segoe UI Symbol" w:eastAsia="Segoe UI Symbol" w:hAnsi="Segoe UI Symbol"/>
        </w:rPr>
        <w:t xml:space="preserve">☐  </w:t>
      </w:r>
      <w:r>
        <w:t xml:space="preserve">Language barriers (tools/materials not in local language)</w:t>
      </w:r>
    </w:p>
    <w:p>
      <w:pPr>
        <w:spacing w:after="80"/>
        <w:ind w:left="360"/>
      </w:pPr>
      <w:r>
        <w:t xml:space="preserve">Other, specify:  ______________________________</w:t>
      </w:r>
    </w:p>
    <w:p>
      <w:pPr>
        <w:keepNext/>
        <w:spacing w:after="80" w:before="200"/>
      </w:pPr>
      <w:r>
        <w:rPr>
          <w:b/>
          <w:bCs/>
          <w:color w:val="0F5C63"/>
        </w:rPr>
        <w:t xml:space="preserve">M06. </w:t>
      </w:r>
      <w:r>
        <w:rPr>
          <w:b/>
          <w:bCs/>
        </w:rPr>
        <w:t xml:space="preserve">Facilitators. </w:t>
      </w:r>
      <w:r>
        <w:t xml:space="preserve">Main facilitators of progress (select up to three)</w:t>
      </w:r>
    </w:p>
    <w:p>
      <w:pPr>
        <w:keepNext/>
        <w:spacing w:after="60"/>
        <w:ind w:left="360"/>
      </w:pPr>
      <w:r>
        <w:rPr>
          <w:b/>
          <w:bCs/>
          <w:color w:val="0F5C63"/>
          <w:sz w:val="18"/>
          <w:szCs w:val="18"/>
        </w:rPr>
        <w:t xml:space="preserve">Captures: </w:t>
      </w:r>
      <w:r>
        <w:rPr>
          <w:color w:val="4A5552"/>
          <w:sz w:val="18"/>
          <w:szCs w:val="18"/>
        </w:rPr>
        <w:t xml:space="preserve">What helps, to replicate success elsewhere.</w:t>
      </w:r>
    </w:p>
    <w:p>
      <w:pPr>
        <w:spacing w:after="120"/>
        <w:ind w:left="360"/>
      </w:pPr>
      <w:r>
        <w:rPr>
          <w:i/>
          <w:iCs/>
          <w:sz w:val="18"/>
          <w:szCs w:val="18"/>
        </w:rPr>
        <w:t xml:space="preserve">Select up to 3.</w:t>
      </w:r>
    </w:p>
    <w:p>
      <w:pPr>
        <w:spacing w:after="40"/>
        <w:ind w:left="360"/>
      </w:pPr>
      <w:r>
        <w:rPr>
          <w:rFonts w:ascii="Segoe UI Symbol" w:cs="Segoe UI Symbol" w:eastAsia="Segoe UI Symbol" w:hAnsi="Segoe UI Symbol"/>
        </w:rPr>
        <w:t xml:space="preserve">☐  </w:t>
      </w:r>
      <w:r>
        <w:t xml:space="preserve">Faculty champions</w:t>
      </w:r>
    </w:p>
    <w:p>
      <w:pPr>
        <w:spacing w:after="40"/>
        <w:ind w:left="360"/>
      </w:pPr>
      <w:r>
        <w:rPr>
          <w:rFonts w:ascii="Segoe UI Symbol" w:cs="Segoe UI Symbol" w:eastAsia="Segoe UI Symbol" w:hAnsi="Segoe UI Symbol"/>
        </w:rPr>
        <w:t xml:space="preserve">☐  </w:t>
      </w:r>
      <w:r>
        <w:t xml:space="preserve">Leadership support</w:t>
      </w:r>
    </w:p>
    <w:p>
      <w:pPr>
        <w:spacing w:after="40"/>
        <w:ind w:left="360"/>
      </w:pPr>
      <w:r>
        <w:rPr>
          <w:rFonts w:ascii="Segoe UI Symbol" w:cs="Segoe UI Symbol" w:eastAsia="Segoe UI Symbol" w:hAnsi="Segoe UI Symbol"/>
        </w:rPr>
        <w:t xml:space="preserve">☐  </w:t>
      </w:r>
      <w:r>
        <w:t xml:space="preserve">Dedicated funding</w:t>
      </w:r>
    </w:p>
    <w:p>
      <w:pPr>
        <w:spacing w:after="40"/>
        <w:ind w:left="360"/>
      </w:pPr>
      <w:r>
        <w:rPr>
          <w:rFonts w:ascii="Segoe UI Symbol" w:cs="Segoe UI Symbol" w:eastAsia="Segoe UI Symbol" w:hAnsi="Segoe UI Symbol"/>
        </w:rPr>
        <w:t xml:space="preserve">☐  </w:t>
      </w:r>
      <w:r>
        <w:t xml:space="preserve">Interdisciplinary partners</w:t>
      </w:r>
    </w:p>
    <w:p>
      <w:pPr>
        <w:spacing w:after="40"/>
        <w:ind w:left="360"/>
      </w:pPr>
      <w:r>
        <w:rPr>
          <w:rFonts w:ascii="Segoe UI Symbol" w:cs="Segoe UI Symbol" w:eastAsia="Segoe UI Symbol" w:hAnsi="Segoe UI Symbol"/>
        </w:rPr>
        <w:t xml:space="preserve">☐  </w:t>
      </w:r>
      <w:r>
        <w:t xml:space="preserve">Industry partnerships</w:t>
      </w:r>
    </w:p>
    <w:p>
      <w:pPr>
        <w:spacing w:after="40"/>
        <w:ind w:left="360"/>
      </w:pPr>
      <w:r>
        <w:rPr>
          <w:rFonts w:ascii="Segoe UI Symbol" w:cs="Segoe UI Symbol" w:eastAsia="Segoe UI Symbol" w:hAnsi="Segoe UI Symbol"/>
        </w:rPr>
        <w:t xml:space="preserve">☐  </w:t>
      </w:r>
      <w:r>
        <w:t xml:space="preserve">Student demand</w:t>
      </w:r>
    </w:p>
    <w:p>
      <w:pPr>
        <w:spacing w:after="40"/>
        <w:ind w:left="360"/>
      </w:pPr>
      <w:r>
        <w:rPr>
          <w:rFonts w:ascii="Segoe UI Symbol" w:cs="Segoe UI Symbol" w:eastAsia="Segoe UI Symbol" w:hAnsi="Segoe UI Symbol"/>
        </w:rPr>
        <w:t xml:space="preserve">☐  </w:t>
      </w:r>
      <w:r>
        <w:t xml:space="preserve">Accreditation / national guidelines</w:t>
      </w:r>
    </w:p>
    <w:p>
      <w:pPr>
        <w:spacing w:after="40"/>
        <w:ind w:left="360"/>
      </w:pPr>
      <w:r>
        <w:rPr>
          <w:rFonts w:ascii="Segoe UI Symbol" w:cs="Segoe UI Symbol" w:eastAsia="Segoe UI Symbol" w:hAnsi="Segoe UI Symbol"/>
        </w:rPr>
        <w:t xml:space="preserve">☐  </w:t>
      </w:r>
      <w:r>
        <w:t xml:space="preserve">National or international networks</w:t>
      </w:r>
    </w:p>
    <w:p>
      <w:pPr>
        <w:spacing w:after="80"/>
        <w:ind w:left="360"/>
      </w:pPr>
      <w:r>
        <w:t xml:space="preserve">Other, specify:  ______________________________</w:t>
      </w:r>
    </w:p>
    <w:p>
      <w:pPr>
        <w:keepNext/>
        <w:spacing w:after="80" w:before="200"/>
      </w:pPr>
      <w:r>
        <w:rPr>
          <w:b/>
          <w:bCs/>
          <w:color w:val="0F5C63"/>
        </w:rPr>
        <w:t xml:space="preserve">M07. </w:t>
      </w:r>
      <w:r>
        <w:rPr>
          <w:b/>
          <w:bCs/>
        </w:rPr>
        <w:t xml:space="preserve">Most important need. </w:t>
      </w:r>
      <w:r>
        <w:t xml:space="preserve">What is the single most important resource or policy support this department/course needs in the next 2 years?</w:t>
      </w:r>
    </w:p>
    <w:p>
      <w:pPr>
        <w:keepNext/>
        <w:spacing w:after="60"/>
        <w:ind w:left="360"/>
      </w:pPr>
      <w:r>
        <w:rPr>
          <w:b/>
          <w:bCs/>
          <w:color w:val="0F5C63"/>
          <w:sz w:val="18"/>
          <w:szCs w:val="18"/>
        </w:rPr>
        <w:t xml:space="preserve">Captures: </w:t>
      </w:r>
      <w:r>
        <w:rPr>
          <w:color w:val="4A5552"/>
          <w:sz w:val="18"/>
          <w:szCs w:val="18"/>
        </w:rPr>
        <w:t xml:space="preserve">The top priority in the respondent's words, analysed by theme.</w:t>
      </w:r>
    </w:p>
    <w:p>
      <w:pPr>
        <w:pBdr>
          <w:bottom w:val="single" w:color="BFC8C5" w:sz="4" w:space="1"/>
        </w:pBdr>
        <w:spacing w:after="200"/>
        <w:ind w:left="360"/>
      </w:pPr>
    </w:p>
    <w:p>
      <w:pPr>
        <w:pBdr>
          <w:bottom w:val="single" w:color="BFC8C5" w:sz="4" w:space="1"/>
        </w:pBdr>
        <w:spacing w:after="200"/>
        <w:ind w:left="360"/>
      </w:pPr>
    </w:p>
    <w:p>
      <w:pPr>
        <w:pBdr>
          <w:bottom w:val="single" w:color="BFC8C5" w:sz="4" w:space="1"/>
        </w:pBdr>
        <w:spacing w:after="200"/>
        <w:ind w:left="360"/>
      </w:pPr>
    </w:p>
    <w:p>
      <w:pPr>
        <w:keepNext/>
        <w:spacing w:after="80" w:before="200"/>
      </w:pPr>
      <w:r>
        <w:rPr>
          <w:b/>
          <w:bCs/>
          <w:color w:val="0F5C63"/>
        </w:rPr>
        <w:t xml:space="preserve">M08. </w:t>
      </w:r>
      <w:r>
        <w:rPr>
          <w:b/>
          <w:bCs/>
        </w:rPr>
        <w:t xml:space="preserve">Innovative practice. </w:t>
      </w:r>
      <w:r>
        <w:t xml:space="preserve">Describe any innovative teaching practice with AI, informatics, robotics or bioinformatics in this department/course (optional)</w:t>
      </w:r>
    </w:p>
    <w:p>
      <w:pPr>
        <w:keepNext/>
        <w:spacing w:after="60"/>
        <w:ind w:left="360"/>
      </w:pPr>
      <w:r>
        <w:rPr>
          <w:b/>
          <w:bCs/>
          <w:color w:val="0F5C63"/>
          <w:sz w:val="18"/>
          <w:szCs w:val="18"/>
        </w:rPr>
        <w:t xml:space="preserve">Captures: </w:t>
      </w:r>
      <w:r>
        <w:rPr>
          <w:color w:val="4A5552"/>
          <w:sz w:val="18"/>
          <w:szCs w:val="18"/>
        </w:rPr>
        <w:t xml:space="preserve">Good practices to showcase and share.</w:t>
      </w:r>
    </w:p>
    <w:p>
      <w:pPr>
        <w:pBdr>
          <w:bottom w:val="single" w:color="BFC8C5" w:sz="4" w:space="1"/>
        </w:pBdr>
        <w:spacing w:after="200"/>
        <w:ind w:left="360"/>
      </w:pPr>
    </w:p>
    <w:p>
      <w:pPr>
        <w:pBdr>
          <w:bottom w:val="single" w:color="BFC8C5" w:sz="4" w:space="1"/>
        </w:pBdr>
        <w:spacing w:after="200"/>
        <w:ind w:left="360"/>
      </w:pPr>
    </w:p>
    <w:p>
      <w:pPr>
        <w:pBdr>
          <w:bottom w:val="single" w:color="BFC8C5" w:sz="4" w:space="1"/>
        </w:pBdr>
        <w:spacing w:after="200"/>
        <w:ind w:left="360"/>
      </w:pPr>
    </w:p>
    <w:p>
      <w:pPr>
        <w:keepNext/>
        <w:spacing w:after="80" w:before="200"/>
      </w:pPr>
      <w:r>
        <w:rPr>
          <w:b/>
          <w:bCs/>
          <w:color w:val="0F5C63"/>
        </w:rPr>
        <w:t xml:space="preserve">M09. </w:t>
      </w:r>
      <w:r>
        <w:rPr>
          <w:b/>
          <w:bCs/>
        </w:rPr>
        <w:t xml:space="preserve">Vision 2030. </w:t>
      </w:r>
      <w:r>
        <w:t xml:space="preserve">How do you expect these technologies to change teaching in this department/course by 2030? (optional)</w:t>
      </w:r>
    </w:p>
    <w:p>
      <w:pPr>
        <w:keepNext/>
        <w:spacing w:after="60"/>
        <w:ind w:left="360"/>
      </w:pPr>
      <w:r>
        <w:rPr>
          <w:b/>
          <w:bCs/>
          <w:color w:val="0F5C63"/>
          <w:sz w:val="18"/>
          <w:szCs w:val="18"/>
        </w:rPr>
        <w:t xml:space="preserve">Captures: </w:t>
      </w:r>
      <w:r>
        <w:rPr>
          <w:color w:val="4A5552"/>
          <w:sz w:val="18"/>
          <w:szCs w:val="18"/>
        </w:rPr>
        <w:t xml:space="preserve">Expectations for the future (PAHO "Vision 2030" question).</w:t>
      </w:r>
    </w:p>
    <w:p>
      <w:pPr>
        <w:pBdr>
          <w:bottom w:val="single" w:color="BFC8C5" w:sz="4" w:space="1"/>
        </w:pBdr>
        <w:spacing w:after="200"/>
        <w:ind w:left="360"/>
      </w:pPr>
    </w:p>
    <w:p>
      <w:pPr>
        <w:pBdr>
          <w:bottom w:val="single" w:color="BFC8C5" w:sz="4" w:space="1"/>
        </w:pBdr>
        <w:spacing w:after="200"/>
        <w:ind w:left="360"/>
      </w:pPr>
    </w:p>
    <w:p>
      <w:pPr>
        <w:pBdr>
          <w:bottom w:val="single" w:color="BFC8C5" w:sz="4" w:space="1"/>
        </w:pBdr>
        <w:spacing w:after="200"/>
        <w:ind w:left="360"/>
      </w:pPr>
    </w:p>
    <w:p>
      <w:pPr>
        <w:keepNext/>
        <w:spacing w:after="80" w:before="200"/>
      </w:pPr>
      <w:r>
        <w:rPr>
          <w:b/>
          <w:bCs/>
          <w:color w:val="0F5C63"/>
        </w:rPr>
        <w:t xml:space="preserve">M10. </w:t>
      </w:r>
      <w:r>
        <w:rPr>
          <w:b/>
          <w:bCs/>
        </w:rPr>
        <w:t xml:space="preserve">Confidence in answers. </w:t>
      </w:r>
      <w:r>
        <w:t xml:space="preserve">How confident are you in the accuracy of your answers?</w:t>
      </w:r>
    </w:p>
    <w:p>
      <w:pPr>
        <w:keepNext/>
        <w:spacing w:after="60"/>
        <w:ind w:left="360"/>
      </w:pPr>
      <w:r>
        <w:rPr>
          <w:b/>
          <w:bCs/>
          <w:color w:val="0F5C63"/>
          <w:sz w:val="18"/>
          <w:szCs w:val="18"/>
        </w:rPr>
        <w:t xml:space="preserve">Captures: </w:t>
      </w:r>
      <w:r>
        <w:rPr>
          <w:color w:val="4A5552"/>
          <w:sz w:val="18"/>
          <w:szCs w:val="18"/>
        </w:rPr>
        <w:t xml:space="preserve">Data-quality flag used in sensitivity analyses.</w:t>
      </w:r>
    </w:p>
    <w:p>
      <w:pPr>
        <w:spacing w:after="40"/>
        <w:ind w:left="360"/>
      </w:pPr>
      <w:r>
        <w:rPr>
          <w:rFonts w:ascii="Segoe UI Symbol" w:cs="Segoe UI Symbol" w:eastAsia="Segoe UI Symbol" w:hAnsi="Segoe UI Symbol"/>
        </w:rPr>
        <w:t xml:space="preserve">☐  </w:t>
      </w:r>
      <w:r>
        <w:t xml:space="preserve">(1) Low</w:t>
      </w:r>
    </w:p>
    <w:p>
      <w:pPr>
        <w:spacing w:after="40"/>
        <w:ind w:left="360"/>
      </w:pPr>
      <w:r>
        <w:rPr>
          <w:rFonts w:ascii="Segoe UI Symbol" w:cs="Segoe UI Symbol" w:eastAsia="Segoe UI Symbol" w:hAnsi="Segoe UI Symbol"/>
        </w:rPr>
        <w:t xml:space="preserve">☐  </w:t>
      </w:r>
      <w:r>
        <w:t xml:space="preserve">(2) Moderate</w:t>
      </w:r>
    </w:p>
    <w:p>
      <w:pPr>
        <w:spacing w:after="40"/>
        <w:ind w:left="360"/>
      </w:pPr>
      <w:r>
        <w:rPr>
          <w:rFonts w:ascii="Segoe UI Symbol" w:cs="Segoe UI Symbol" w:eastAsia="Segoe UI Symbol" w:hAnsi="Segoe UI Symbol"/>
        </w:rPr>
        <w:t xml:space="preserve">☐  </w:t>
      </w:r>
      <w:r>
        <w:t xml:space="preserve">(3) High</w:t>
      </w:r>
    </w:p>
    <w:p>
      <w:pPr>
        <w:spacing w:after="40"/>
        <w:ind w:left="360"/>
      </w:pPr>
      <w:r>
        <w:rPr>
          <w:rFonts w:ascii="Segoe UI Symbol" w:cs="Segoe UI Symbol" w:eastAsia="Segoe UI Symbol" w:hAnsi="Segoe UI Symbol"/>
        </w:rPr>
        <w:t xml:space="preserve">☐  </w:t>
      </w:r>
      <w:r>
        <w:t xml:space="preserve">(4) Very high (checked with records)</w:t>
      </w:r>
    </w:p>
    <w:p>
      <w:pPr>
        <w:keepNext/>
        <w:spacing w:after="80" w:before="200"/>
      </w:pPr>
      <w:r>
        <w:rPr>
          <w:b/>
          <w:bCs/>
          <w:color w:val="0F5C63"/>
        </w:rPr>
        <w:t xml:space="preserve">M11. </w:t>
      </w:r>
      <w:r>
        <w:rPr>
          <w:b/>
          <w:bCs/>
        </w:rPr>
        <w:t xml:space="preserve">Follow-up interview. </w:t>
      </w:r>
      <w:r>
        <w:t xml:space="preserve">Would you agree to a short follow-up interview?</w:t>
      </w:r>
    </w:p>
    <w:p>
      <w:pPr>
        <w:keepNext/>
        <w:spacing w:after="60"/>
        <w:ind w:left="360"/>
      </w:pPr>
      <w:r>
        <w:rPr>
          <w:b/>
          <w:bCs/>
          <w:color w:val="0F5C63"/>
          <w:sz w:val="18"/>
          <w:szCs w:val="18"/>
        </w:rPr>
        <w:t xml:space="preserve">Captures: </w:t>
      </w:r>
      <w:r>
        <w:rPr>
          <w:color w:val="4A5552"/>
          <w:sz w:val="18"/>
          <w:szCs w:val="18"/>
        </w:rPr>
        <w:t xml:space="preserve">Willingness for qualitative follow-up.</w:t>
      </w:r>
    </w:p>
    <w:p>
      <w:pPr>
        <w:spacing w:after="40"/>
        <w:ind w:left="360"/>
      </w:pPr>
      <w:r>
        <w:rPr>
          <w:rFonts w:ascii="Segoe UI Symbol" w:cs="Segoe UI Symbol" w:eastAsia="Segoe UI Symbol" w:hAnsi="Segoe UI Symbol"/>
        </w:rPr>
        <w:t xml:space="preserve">☐  </w:t>
      </w:r>
      <w:r>
        <w:t xml:space="preserve">Yes</w:t>
      </w:r>
    </w:p>
    <w:p>
      <w:pPr>
        <w:spacing w:after="40"/>
        <w:ind w:left="360"/>
      </w:pPr>
      <w:r>
        <w:rPr>
          <w:rFonts w:ascii="Segoe UI Symbol" w:cs="Segoe UI Symbol" w:eastAsia="Segoe UI Symbol" w:hAnsi="Segoe UI Symbol"/>
        </w:rPr>
        <w:t xml:space="preserve">☐  </w:t>
      </w:r>
      <w:r>
        <w:t xml:space="preserve">No</w:t>
      </w:r>
    </w:p>
    <w:p>
      <w:r>
        <w:br w:type="page"/>
      </w:r>
    </w:p>
    <w:p>
      <w:pPr>
        <w:pStyle w:val="Heading1"/>
      </w:pPr>
      <w:bookmarkStart w:name="_Toc21" w:id="21"/>
      <w:r>
        <w:t xml:space="preserve">3. Scoring and consolidation</w:t>
      </w:r>
      <w:bookmarkEnd w:id="21"/>
    </w:p>
    <w:p>
      <w:pPr>
        <w:pStyle w:val="ListParagraph"/>
        <w:numPr>
          <w:ilvl w:val="0"/>
          <w:numId w:val="2"/>
        </w:numPr>
        <w:spacing w:after="60"/>
      </w:pPr>
      <w:r>
        <w:rPr>
          <w:b/>
          <w:bCs/>
        </w:rPr>
        <w:t xml:space="preserve">Course record. </w:t>
      </w:r>
      <w:r>
        <w:t xml:space="preserve">Each form is stored as one record keyed by Survey year × School × Department × Course code. Nothing is aggregated before storage.</w:t>
      </w:r>
    </w:p>
    <w:p>
      <w:pPr>
        <w:pStyle w:val="ListParagraph"/>
        <w:numPr>
          <w:ilvl w:val="0"/>
          <w:numId w:val="2"/>
        </w:numPr>
        <w:spacing w:after="60"/>
      </w:pPr>
      <w:r>
        <w:rPr>
          <w:b/>
          <w:bCs/>
        </w:rPr>
        <w:t xml:space="preserve">Domain scores. </w:t>
      </w:r>
      <w:r>
        <w:t xml:space="preserve">For each record, the mean of the 1–4 items of each of the ten domains is computed ("Don't know" = missing) and converted to a 0–100 index: (mean − 1) / 3 × 100. The overall index is the mean of the domain indices.</w:t>
      </w:r>
    </w:p>
    <w:p>
      <w:pPr>
        <w:pStyle w:val="ListParagraph"/>
        <w:numPr>
          <w:ilvl w:val="0"/>
          <w:numId w:val="2"/>
        </w:numPr>
        <w:spacing w:after="60"/>
      </w:pPr>
      <w:r>
        <w:rPr>
          <w:b/>
          <w:bCs/>
        </w:rPr>
        <w:t xml:space="preserve">AI-GUARD and safeguard indices. </w:t>
      </w:r>
      <w:r>
        <w:t xml:space="preserve">Items J11 and F06 are scored Yes = 2, Partial = 1, No = 0 and expressed as a percentage of the maximum over answered rows.</w:t>
      </w:r>
    </w:p>
    <w:p>
      <w:pPr>
        <w:pStyle w:val="ListParagraph"/>
        <w:numPr>
          <w:ilvl w:val="0"/>
          <w:numId w:val="2"/>
        </w:numPr>
        <w:spacing w:after="60"/>
      </w:pPr>
      <w:r>
        <w:rPr>
          <w:b/>
          <w:bCs/>
        </w:rPr>
        <w:t xml:space="preserve">Hours. </w:t>
      </w:r>
      <w:r>
        <w:t xml:space="preserve">Hours per year = hours per term × terms per year (B05), for AI (E02, E03, E09), health informatics (G09), robotics (H05) and bioinformatics (I07).</w:t>
      </w:r>
    </w:p>
    <w:p>
      <w:pPr>
        <w:pStyle w:val="ListParagraph"/>
        <w:numPr>
          <w:ilvl w:val="0"/>
          <w:numId w:val="2"/>
        </w:numPr>
        <w:spacing w:after="60"/>
      </w:pPr>
      <w:r>
        <w:rPr>
          <w:b/>
          <w:bCs/>
        </w:rPr>
        <w:t xml:space="preserve">Equipment. </w:t>
      </w:r>
      <w:r>
        <w:t xml:space="preserve">Equipment counts (H01) are summed and divided by enrollment (B01) to give students per unit.</w:t>
      </w:r>
    </w:p>
    <w:p>
      <w:pPr>
        <w:pStyle w:val="ListParagraph"/>
        <w:numPr>
          <w:ilvl w:val="0"/>
          <w:numId w:val="2"/>
        </w:numPr>
        <w:spacing w:after="60"/>
      </w:pPr>
      <w:r>
        <w:rPr>
          <w:b/>
          <w:bCs/>
        </w:rPr>
        <w:t xml:space="preserve">Department roll-up. </w:t>
      </w:r>
      <w:r>
        <w:t xml:space="preserve">Scores are averaged across the courses of a department in the same year; the number of contributing courses (n) is reported.</w:t>
      </w:r>
    </w:p>
    <w:p>
      <w:pPr>
        <w:pStyle w:val="ListParagraph"/>
        <w:numPr>
          <w:ilvl w:val="0"/>
          <w:numId w:val="2"/>
        </w:numPr>
        <w:spacing w:after="60"/>
      </w:pPr>
      <w:r>
        <w:rPr>
          <w:b/>
          <w:bCs/>
        </w:rPr>
        <w:t xml:space="preserve">School roll-up. </w:t>
      </w:r>
      <w:r>
        <w:t xml:space="preserve">Department scores are averaged with weights equal to the number of courses each department contributed.</w:t>
      </w:r>
    </w:p>
    <w:p>
      <w:pPr>
        <w:pStyle w:val="ListParagraph"/>
        <w:numPr>
          <w:ilvl w:val="0"/>
          <w:numId w:val="2"/>
        </w:numPr>
        <w:spacing w:after="60"/>
      </w:pPr>
      <w:r>
        <w:rPr>
          <w:b/>
          <w:bCs/>
        </w:rPr>
        <w:t xml:space="preserve">Country summary. </w:t>
      </w:r>
      <w:r>
        <w:t xml:space="preserve">School scores are averaged per country and year; the number of schools is reported.</w:t>
      </w:r>
    </w:p>
    <w:p>
      <w:pPr>
        <w:pStyle w:val="ListParagraph"/>
        <w:numPr>
          <w:ilvl w:val="0"/>
          <w:numId w:val="2"/>
        </w:numPr>
        <w:spacing w:after="60"/>
      </w:pPr>
      <w:r>
        <w:rPr>
          <w:b/>
          <w:bCs/>
        </w:rPr>
        <w:t xml:space="preserve">Annual trends. </w:t>
      </w:r>
      <w:r>
        <w:t xml:space="preserve">The overall index of each department is tabulated by survey year to measure progress between waves.</w:t>
      </w:r>
    </w:p>
    <w:p>
      <w:pPr>
        <w:pStyle w:val="ListParagraph"/>
        <w:numPr>
          <w:ilvl w:val="0"/>
          <w:numId w:val="2"/>
        </w:numPr>
        <w:spacing w:after="60"/>
      </w:pPr>
      <w:r>
        <w:rPr>
          <w:b/>
          <w:bCs/>
        </w:rPr>
        <w:t xml:space="preserve">Transparency rule. </w:t>
      </w:r>
      <w:r>
        <w:t xml:space="preserve">For each school, the list of named courses that produced the curriculum score (Part E) is published.</w:t>
      </w:r>
    </w:p>
    <w:p>
      <w:pPr>
        <w:pStyle w:val="Heading2"/>
      </w:pPr>
      <w:bookmarkStart w:name="_Toc22" w:id="22"/>
      <w:r>
        <w:t xml:space="preserve">Data file</w:t>
      </w:r>
      <w:bookmarkEnd w:id="22"/>
    </w:p>
    <w:p>
      <w:pPr>
        <w:spacing w:after="120"/>
      </w:pPr>
      <w:r>
        <w:t xml:space="preserve">Answers are stored in a flat file with one row per department/course (access code) and one column per item — 482 answer columns in total. The codebook (docs/codebook.csv) lists every column, its label, type, domain and value codes. Personal contact data (respondent name, email, interviewer) are kept in a separate private file.</w:t>
      </w:r>
    </w:p>
    <w:p>
      <w:pPr>
        <w:pStyle w:val="Heading2"/>
      </w:pPr>
      <w:bookmarkStart w:name="_Toc23" w:id="23"/>
      <w:r>
        <w:t xml:space="preserve">Methodological recommendations</w:t>
      </w:r>
      <w:bookmarkEnd w:id="23"/>
    </w:p>
    <w:p>
      <w:pPr>
        <w:pStyle w:val="ListParagraph"/>
        <w:numPr>
          <w:ilvl w:val="0"/>
          <w:numId w:val="2"/>
        </w:numPr>
        <w:spacing w:after="60"/>
      </w:pPr>
      <w:r>
        <w:t xml:space="preserve">Translation: forward–backward translation into French (Quebec), Portuguese (Brazil) and Chinese, following WHO guidance, with reconciliation by bilingual dental educators. English is used in India and the rest of Canada and the USA.</w:t>
      </w:r>
    </w:p>
    <w:p>
      <w:pPr>
        <w:pStyle w:val="ListParagraph"/>
        <w:numPr>
          <w:ilvl w:val="0"/>
          <w:numId w:val="2"/>
        </w:numPr>
        <w:spacing w:after="60"/>
      </w:pPr>
      <w:r>
        <w:t xml:space="preserve">Content validity: expert panel (at least two experts per country and per domain) rating item relevance; item-level and scale-level content validity index (I-CVI ≥ 0.78, S-CVI/Ave ≥ 0.90), optionally with a two-round Delphi.</w:t>
      </w:r>
    </w:p>
    <w:p>
      <w:pPr>
        <w:pStyle w:val="ListParagraph"/>
        <w:numPr>
          <w:ilvl w:val="0"/>
          <w:numId w:val="2"/>
        </w:numPr>
        <w:spacing w:after="60"/>
      </w:pPr>
      <w:r>
        <w:t xml:space="preserve">Pilot: cognitive interviews with 2–3 department heads per country, then a pilot with about 10 departments to check timing and item clarity.</w:t>
      </w:r>
    </w:p>
    <w:p>
      <w:pPr>
        <w:pStyle w:val="ListParagraph"/>
        <w:numPr>
          <w:ilvl w:val="0"/>
          <w:numId w:val="2"/>
        </w:numPr>
        <w:spacing w:after="60"/>
      </w:pPr>
      <w:r>
        <w:t xml:space="preserve">Reliability: Cronbach's alpha / McDonald's omega per domain; test–retest on a 10% subsample after 2–4 weeks; agreement between two respondents of the same department where possible.</w:t>
      </w:r>
    </w:p>
    <w:p>
      <w:pPr>
        <w:pStyle w:val="ListParagraph"/>
        <w:numPr>
          <w:ilvl w:val="0"/>
          <w:numId w:val="2"/>
        </w:numPr>
        <w:spacing w:after="60"/>
      </w:pPr>
      <w:r>
        <w:t xml:space="preserve">Sampling frame: official lists of dental schools (ADEA and CODA in the USA, ACFD in Canada, MEC/e-MEC and ABENO in Brazil, MOE and the Chinese Stomatological Association in China, DCI/NDC in India). Stratify by country, public/private status and region; within each school, invite departments teaching imaging, restorative/prosthodontics, orthodontics, periodontics, oral surgery/implantology, oral biology, public health and research methods, plus any department teaching a dedicated technology course.</w:t>
      </w:r>
    </w:p>
    <w:p>
      <w:pPr>
        <w:pStyle w:val="ListParagraph"/>
        <w:numPr>
          <w:ilvl w:val="0"/>
          <w:numId w:val="2"/>
        </w:numPr>
        <w:spacing w:after="60"/>
      </w:pPr>
      <w:r>
        <w:t xml:space="preserve">Annual design: the same departments are invited every year (panel), new schools join as the consortium grows. Keep item IDs stable between waves; record any change in a versioned codebook.</w:t>
      </w:r>
    </w:p>
    <w:p>
      <w:pPr>
        <w:pStyle w:val="ListParagraph"/>
        <w:numPr>
          <w:ilvl w:val="0"/>
          <w:numId w:val="2"/>
        </w:numPr>
        <w:spacing w:after="60"/>
      </w:pPr>
      <w:r>
        <w:t xml:space="preserve">Ethics: approval from the coordinating research ethics board and local approval where required (e.g., CONEP in Brazil, institutional ethics committees in India and China). Respondents provide informed consent (item A14). Personal contact data are stored separately from answers.</w:t>
      </w:r>
    </w:p>
    <w:p>
      <w:pPr>
        <w:pStyle w:val="ListParagraph"/>
        <w:numPr>
          <w:ilvl w:val="0"/>
          <w:numId w:val="2"/>
        </w:numPr>
        <w:spacing w:after="60"/>
      </w:pPr>
      <w:r>
        <w:t xml:space="preserve">Reporting: STROBE for cross-sectional studies and CHERRIES for web-based surveys.</w:t>
      </w:r>
    </w:p>
    <w:p>
      <w:pPr>
        <w:pStyle w:val="ListParagraph"/>
        <w:numPr>
          <w:ilvl w:val="0"/>
          <w:numId w:val="2"/>
        </w:numPr>
        <w:spacing w:after="60"/>
      </w:pPr>
      <w:r>
        <w:t xml:space="preserve">Analysis: descriptive statistics by country, level and year; Kruskal–Wallis / Mann–Whitney tests for between-country and public/private comparisons; multilevel (mixed-effects) models with courses nested in departments and schools, and survey year as a repeated measure; heat maps of domain indices.</w:t>
      </w:r>
    </w:p>
    <w:p>
      <w:pPr>
        <w:pStyle w:val="Heading1"/>
      </w:pPr>
      <w:bookmarkStart w:name="_Toc24" w:id="24"/>
      <w:r>
        <w:t xml:space="preserve">4. Related studies</w:t>
      </w:r>
      <w:bookmarkEnd w:id="24"/>
    </w:p>
    <w:p>
      <w:pPr>
        <w:spacing w:after="120"/>
      </w:pPr>
      <w:r>
        <w:t xml:space="preserve">Most published studies on AI in dental education measure perceptions, knowledge and attitudes of students or educators, often at one institution. Curriculum-document analyses exist for some countries (e.g., Brazilian master's programs), and health informatics, robotics and bioinformatics are rarely surveyed at all. No multinational study has measured digital maturity at the level of named departments and courses, combining physical and human resources, teaching hours by topic, governance and sustainability, and repeating the measurement every year. This survey fills that gap and includes China and India, which are underrepresented relative to the size of their dental workforce.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780"/>
      </w:tblGrid>
      <w:tr>
        <w:trPr>
          <w:tblHeader/>
        </w:trPr>
        <w:tc>
          <w:tcPr>
            <w:tcW w:type="dxa" w:w="26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Study</w:t>
            </w:r>
          </w:p>
        </w:tc>
        <w:tc>
          <w:tcPr>
            <w:tcW w:type="dxa" w:w="27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Setting / design</w:t>
            </w:r>
          </w:p>
        </w:tc>
        <w:tc>
          <w:tcPr>
            <w:tcW w:type="dxa" w:w="47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Key finding</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PAHO/WHO &amp; IDB, 2024</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Readiness toolkit</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Defines the readiness dimensions and the scoring/analysis steps adapted here.</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PAHO/WHO &amp; IDB, 2026 (AI-GUARD)</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Governance tool</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Tiered Yes/Partial/No governance checklist for AI tools; basis of items F06 and J11.</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PAHO, 2026 (Bias-free AI)</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Guidance</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Representative data, subgroup performance reporting and human oversight; basis of items C15 and J06.</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PAHO, 2025 (Prompt design)</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Guidance</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Prompt design as a core digital-literacy competency; basis of items F04–F05.</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Schwendicke et al., 2023</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Expert consensus (IADR, ITU/WHO FG-AI4H), Delphi</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Core curriculum for dental AI in four domains, mostly at "knowledge" level; reference framework for item E20.</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Uribe et al., 2024</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Worldwide survey of 428 dental educators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31% already used AI chatbots, 64% saw potential; main concern was the lack of guidelines and training.</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Kavadella et al., 2026</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Multinational survey of dental students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Students want AI education (about 70%) but over half feel unprepared by current curricula.</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El-Hakim et al., 2025</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Scoping review, 17 studies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improves procedural accuracy and feedback but struggles with dexterity and judgment; VR often mislabelled as AI.</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Ardabil, Iran, 2025</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MAIRS survey, faculty vs students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Faculty readiness higher than students (65.9 vs 52.0 total; ≈3.0 vs 2.4 per item).</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Dantas &amp; da Silva, 2026</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Curriculum analysis, 92 Brazilian master's programs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content in well under 1% of disciplines, concentrated in higher-rated programs.</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Wu et al., 2026 (China)</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343 students, Wuhan University</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89.8% support AI in dental care, 84.2% want AI education; views differ by training stage.</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Chongqing, 2026 (China)</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Student survey</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Use of AI tools and mobile learning apps among dental students.</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North India, 2025</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Faculty survey, orthodontics and other departments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Faculty see opportunities but report training gaps and ethical concerns.</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Sheng et al., 2026 (USA)</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243 faculty, residents, students; UTHealth Houston</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66% of faculty and 73% of students use LLM tools; faculty report greater need for AI training.</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Rifaat et al., 2026</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333 students, 55 faculty; Saudi Arabia</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Faculty reported far more AI knowledge than students (81.8% vs 27.9%); both want formal training.</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Busch et al., 2024</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4,596 medical, dental, veterinary students; 192 faculties, 48 countries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Positive attitudes and demand for more AI teaching; only 205 dental students.</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Teng et al., 2022 (Canada)</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Countrywide survey of health-care students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Students want AI in curricula; informs Canadian comparison.</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Bisdas et al., 2021</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3,133 medical and dental students, 63 countries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72% see AI as a partner rather than a competitor.</w:t>
            </w:r>
          </w:p>
        </w:tc>
      </w:tr>
    </w:tbl>
    <w:p>
      <w:pPr>
        <w:pStyle w:val="Heading2"/>
      </w:pPr>
      <w:bookmarkStart w:name="_Toc25" w:id="25"/>
      <w:r>
        <w:t xml:space="preserve">Suggested article titles</w:t>
      </w:r>
      <w:bookmarkEnd w:id="25"/>
    </w:p>
    <w:p>
      <w:pPr>
        <w:pStyle w:val="ListParagraph"/>
        <w:numPr>
          <w:ilvl w:val="0"/>
          <w:numId w:val="2"/>
        </w:numPr>
        <w:spacing w:after="60"/>
      </w:pPr>
      <w:r>
        <w:t xml:space="preserve">Mapping the Digital Maturity of Dental Education: An Annual, Course-Level Survey of Artificial Intelligence, Health Informatics, Robotics and Bioinformatics in Canada, the United States, Brazil, China and India</w:t>
      </w:r>
    </w:p>
    <w:p>
      <w:pPr>
        <w:pStyle w:val="ListParagraph"/>
        <w:numPr>
          <w:ilvl w:val="0"/>
          <w:numId w:val="2"/>
        </w:numPr>
        <w:spacing w:after="60"/>
      </w:pPr>
      <w:r>
        <w:t xml:space="preserve">Which Course, Which Department? Physical and Human Resources for Artificial Intelligence, Health Informatics, Robotics and Bioinformatics in Dental Schools of the Americas and Asia — Baseline Results of the ICARB-D Annual Survey</w:t>
      </w:r>
    </w:p>
    <w:p>
      <w:pPr>
        <w:pStyle w:val="ListParagraph"/>
        <w:numPr>
          <w:ilvl w:val="0"/>
          <w:numId w:val="2"/>
        </w:numPr>
        <w:spacing w:after="60"/>
      </w:pPr>
      <w:r>
        <w:t xml:space="preserve">From Awareness to Implementation: Department-Level Maturity of Digital Technologies in Dental Education in Five Countries — A Cross-Sectional Study Using an Adapted PAHO/WHO Readiness Framework</w:t>
      </w:r>
    </w:p>
    <w:p>
      <w:pPr>
        <w:pStyle w:val="Heading2"/>
      </w:pPr>
      <w:bookmarkStart w:name="_Toc26" w:id="26"/>
      <w:r>
        <w:t xml:space="preserve">Candidate journals</w:t>
      </w:r>
      <w:bookmarkEnd w:id="26"/>
    </w:p>
    <w:p>
      <w:pPr>
        <w:spacing w:after="120"/>
      </w:pPr>
      <w:r>
        <w:t xml:space="preserve">Journal of Dental Education (ADEA) · European Journal of Dental Education · BMC Medical Education · Journal of Dentistry · International Dental Journal (FDI) · JMIR Medical Education · Frontiers in Dental Medicine · Brazilian Oral Research.</w:t>
      </w:r>
    </w:p>
    <w:p>
      <w:pPr>
        <w:pStyle w:val="Heading2"/>
      </w:pPr>
      <w:bookmarkStart w:name="_Toc27" w:id="27"/>
      <w:r>
        <w:t xml:space="preserve">References</w:t>
      </w:r>
      <w:bookmarkEnd w:id="27"/>
    </w:p>
    <w:p>
      <w:pPr>
        <w:spacing w:after="80"/>
        <w:ind w:left="400" w:hanging="400"/>
      </w:pPr>
      <w:r>
        <w:rPr>
          <w:sz w:val="19"/>
          <w:szCs w:val="19"/>
        </w:rPr>
        <w:t xml:space="preserve">1. Pan American Health Organization, Inter-American Development Bank. Artificial Intelligence in Public Health: Readiness Assessment Toolkit — Assessing and Enhancing Preparedness for AI Integration in Public Health. Washington, D.C.: PAHO; 2024.</w:t>
      </w:r>
    </w:p>
    <w:p>
      <w:pPr>
        <w:spacing w:after="80"/>
        <w:ind w:left="400" w:hanging="400"/>
      </w:pPr>
      <w:r>
        <w:rPr>
          <w:sz w:val="19"/>
          <w:szCs w:val="19"/>
        </w:rPr>
        <w:t xml:space="preserve">2. Pan American Health Organization, Inter-American Development Bank. AI-GUARD Tool: Artificial Intelligence Governance &amp; Use Assessment for Responsible Deployment. Washington, D.C.: PAHO; 2026.</w:t>
      </w:r>
    </w:p>
    <w:p>
      <w:pPr>
        <w:spacing w:after="80"/>
        <w:ind w:left="400" w:hanging="400"/>
      </w:pPr>
      <w:r>
        <w:rPr>
          <w:sz w:val="19"/>
          <w:szCs w:val="19"/>
        </w:rPr>
        <w:t xml:space="preserve">3. Pan American Health Organization. Bias-free artificial intelligence in health: Dos and don'ts for developing and implementing algorithms. Washington, D.C.: PAHO; 2026. PAHO/EIH/IS/26-0001.</w:t>
      </w:r>
    </w:p>
    <w:p>
      <w:pPr>
        <w:spacing w:after="80"/>
        <w:ind w:left="400" w:hanging="400"/>
      </w:pPr>
      <w:r>
        <w:rPr>
          <w:sz w:val="19"/>
          <w:szCs w:val="19"/>
        </w:rPr>
        <w:t xml:space="preserve">4. Pan American Health Organization. AI prompt design for public health: Using generative AI responsibly. Washington, D.C.: PAHO; 2025. PAHO/EIH/IS/25-0008.</w:t>
      </w:r>
    </w:p>
    <w:p>
      <w:pPr>
        <w:spacing w:after="80"/>
        <w:ind w:left="400" w:hanging="400"/>
      </w:pPr>
      <w:r>
        <w:rPr>
          <w:sz w:val="19"/>
          <w:szCs w:val="19"/>
        </w:rPr>
        <w:t xml:space="preserve">5. Schwendicke F, Chaurasia A, Wiegand T, et al. Artificial intelligence for oral and dental healthcare: Core education curriculum. J Dent. 2023;128:104363. doi:10.1016/j.jdent.2022.104363</w:t>
      </w:r>
    </w:p>
    <w:p>
      <w:pPr>
        <w:spacing w:after="80"/>
        <w:ind w:left="400" w:hanging="400"/>
      </w:pPr>
      <w:r>
        <w:rPr>
          <w:sz w:val="19"/>
          <w:szCs w:val="19"/>
        </w:rPr>
        <w:t xml:space="preserve">6. Uribe SE, Maldupa I, Kavadella A, et al. Artificial intelligence chatbots and large language models in dental education: Worldwide survey of educators. Eur J Dent Educ. 2024;28(4):865-876. doi:10.1111/eje.13009</w:t>
      </w:r>
    </w:p>
    <w:p>
      <w:pPr>
        <w:spacing w:after="80"/>
        <w:ind w:left="400" w:hanging="400"/>
      </w:pPr>
      <w:r>
        <w:rPr>
          <w:sz w:val="19"/>
          <w:szCs w:val="19"/>
        </w:rPr>
        <w:t xml:space="preserve">7. Kavadella A, Uribe SE, Schwendicke F, et al. Dental students' knowledge, perceptions, and educational needs regarding artificial intelligence: a multinational cross-sectional survey. BMC Med Educ. 2026;26:401. doi:10.1186/s12909-026-08699-6</w:t>
      </w:r>
    </w:p>
    <w:p>
      <w:pPr>
        <w:spacing w:after="80"/>
        <w:ind w:left="400" w:hanging="400"/>
      </w:pPr>
      <w:r>
        <w:rPr>
          <w:sz w:val="19"/>
          <w:szCs w:val="19"/>
        </w:rPr>
        <w:t xml:space="preserve">8. El-Hakim M, Anthonappa R, Fawzy A. Artificial Intelligence in Dental Education: A Scoping Review of Applications, Challenges, and Gaps. Dent J (Basel). 2025;13(9):384. doi:10.3390/dj13090384</w:t>
      </w:r>
    </w:p>
    <w:p>
      <w:pPr>
        <w:spacing w:after="80"/>
        <w:ind w:left="400" w:hanging="400"/>
      </w:pPr>
      <w:r>
        <w:rPr>
          <w:sz w:val="19"/>
          <w:szCs w:val="19"/>
        </w:rPr>
        <w:t xml:space="preserve">9. Ahmadian Yazdi N, et al. Readiness to use artificial intelligence: a comparative study among dental faculty members and students. BMC Med Educ. 2025;25:1006. doi:10.1186/s12909-025-07621-w [verify author list]</w:t>
      </w:r>
    </w:p>
    <w:p>
      <w:pPr>
        <w:spacing w:after="80"/>
        <w:ind w:left="400" w:hanging="400"/>
      </w:pPr>
      <w:r>
        <w:rPr>
          <w:sz w:val="19"/>
          <w:szCs w:val="19"/>
        </w:rPr>
        <w:t xml:space="preserve">10. Dantas JN, da Silva MAD. AI Integration in Brazilian Master's Curricula and Its Implications in Dental Education. Int J Dent. 2026;9974810. Preprint: Research Square rs-3395718. [verify final citation]</w:t>
      </w:r>
    </w:p>
    <w:p>
      <w:pPr>
        <w:spacing w:after="80"/>
        <w:ind w:left="400" w:hanging="400"/>
      </w:pPr>
      <w:r>
        <w:rPr>
          <w:sz w:val="19"/>
          <w:szCs w:val="19"/>
        </w:rPr>
        <w:t xml:space="preserve">11. Wu Y, Bao Y, Jiang Z, et al. Preparing future dentists for artificial intelligence: a cross-sectional study of perceptions and educational needs in China. Front Public Health. 2026;14:1841849. doi:10.3389/fpubh.2026.1841849</w:t>
      </w:r>
    </w:p>
    <w:p>
      <w:pPr>
        <w:spacing w:after="80"/>
        <w:ind w:left="400" w:hanging="400"/>
      </w:pPr>
      <w:r>
        <w:rPr>
          <w:sz w:val="19"/>
          <w:szCs w:val="19"/>
        </w:rPr>
        <w:t xml:space="preserve">12. A survey-based study on dental students' perceptions and attitudes toward AI and mobile medical learning apps in Chongqing, China. BMC Med Educ. 2026. doi:10.1186/s12909-026-10709-6 [verify authors]</w:t>
      </w:r>
    </w:p>
    <w:p>
      <w:pPr>
        <w:spacing w:after="80"/>
        <w:ind w:left="400" w:hanging="400"/>
      </w:pPr>
      <w:r>
        <w:rPr>
          <w:sz w:val="19"/>
          <w:szCs w:val="19"/>
        </w:rPr>
        <w:t xml:space="preserve">13. Faculty perspectives on integrating artificial intelligence into orthodontic and interdisciplinary dental education: opportunities, challenges, and strategies. Cureus. 2025. PMCID: PMC12540188 [verify authors]</w:t>
      </w:r>
    </w:p>
    <w:p>
      <w:pPr>
        <w:spacing w:after="80"/>
        <w:ind w:left="400" w:hanging="400"/>
      </w:pPr>
      <w:r>
        <w:rPr>
          <w:sz w:val="19"/>
          <w:szCs w:val="19"/>
        </w:rPr>
        <w:t xml:space="preserve">14. Sheng C, McFarland C, Angelov N, Eswaran SVK, Halpin R, Chang J. Evaluating artificial intelligence large language models in dental education: a cross-sectional survey on usage, perceptions, and integration at a U.S. dental school. Front Digit Health. 2026;8:1786363. doi:10.3389/fdgth.2026.1786363</w:t>
      </w:r>
    </w:p>
    <w:p>
      <w:pPr>
        <w:spacing w:after="80"/>
        <w:ind w:left="400" w:hanging="400"/>
      </w:pPr>
      <w:r>
        <w:rPr>
          <w:sz w:val="19"/>
          <w:szCs w:val="19"/>
        </w:rPr>
        <w:t xml:space="preserve">15. Rifaat S, Gaffar B, Faridi MA, et al. Dental Students' and Educators' Perceptions Toward the Adoption of Artificial Intelligence in Dental Education: A Survey-Based Study. Int J Dent. 2026;2026:3313083. doi:10.1155/ijod/3313083</w:t>
      </w:r>
    </w:p>
    <w:p>
      <w:pPr>
        <w:spacing w:after="80"/>
        <w:ind w:left="400" w:hanging="400"/>
      </w:pPr>
      <w:r>
        <w:rPr>
          <w:sz w:val="19"/>
          <w:szCs w:val="19"/>
        </w:rPr>
        <w:t xml:space="preserve">16. Busch F, Hoffmann L, Truhn D, et al. Global cross-sectional student survey on AI in medical, dental, and veterinary education and practice at 192 faculties. BMC Med Educ. 2024. PMID: 39342231</w:t>
      </w:r>
    </w:p>
    <w:p>
      <w:pPr>
        <w:spacing w:after="80"/>
        <w:ind w:left="400" w:hanging="400"/>
      </w:pPr>
      <w:r>
        <w:rPr>
          <w:sz w:val="19"/>
          <w:szCs w:val="19"/>
        </w:rPr>
        <w:t xml:space="preserve">17. Teng M, Singla R, Yau O, et al. Health Care Students' Perspectives on Artificial Intelligence: Countrywide Survey in Canada. JMIR Med Educ. 2022;8(1):e33390.</w:t>
      </w:r>
    </w:p>
    <w:p>
      <w:pPr>
        <w:spacing w:after="80"/>
        <w:ind w:left="400" w:hanging="400"/>
      </w:pPr>
      <w:r>
        <w:rPr>
          <w:sz w:val="19"/>
          <w:szCs w:val="19"/>
        </w:rPr>
        <w:t xml:space="preserve">18. Bisdas S, Topriceanu CC, Zakrzewska Z, et al. Artificial Intelligence in Medicine: A Multinational Multi-Center Survey on the Medical and Dental Students' Perception. Front Public Health. 2021;9:795284.</w:t>
      </w:r>
    </w:p>
    <w:p>
      <w:pPr>
        <w:spacing w:after="80"/>
        <w:ind w:left="400" w:hanging="400"/>
      </w:pPr>
      <w:r>
        <w:rPr>
          <w:sz w:val="19"/>
          <w:szCs w:val="19"/>
        </w:rPr>
        <w:t xml:space="preserve">19. Karaca O, Çalışkan SA, Demir K. Medical artificial intelligence readiness scale for medical students (MAIRS-MS) – development, validity and reliability study. BMC Med Educ. 2021;21:112.</w:t>
      </w:r>
    </w:p>
    <w:p>
      <w:pPr>
        <w:spacing w:after="80"/>
        <w:ind w:left="400" w:hanging="400"/>
      </w:pPr>
      <w:r>
        <w:rPr>
          <w:sz w:val="19"/>
          <w:szCs w:val="19"/>
        </w:rPr>
        <w:t xml:space="preserve">20. Thurzo A, Strunga M, Urban R, Surovková J, Afrashtehfar KI. Impact of Artificial Intelligence on Dental Education: A Review and Guide for Curriculum Update. Educ Sci. 2023;13(2):150.</w:t>
      </w:r>
    </w:p>
    <w:p>
      <w:pPr>
        <w:spacing w:after="80"/>
        <w:ind w:left="400" w:hanging="400"/>
      </w:pPr>
      <w:r>
        <w:rPr>
          <w:sz w:val="19"/>
          <w:szCs w:val="19"/>
        </w:rPr>
        <w:t xml:space="preserve">21. American Dental Association. Technical Report No. 1109 (Image analysis systems using AI); ANSI/ADA Standard No. 1110-1:2025 (Validation dataset guidance, Part 1); White Paper No. 1106 (AI in dentistry). Chicago: ADA.</w:t>
      </w:r>
    </w:p>
    <w:p>
      <w:pPr>
        <w:spacing w:after="80"/>
        <w:ind w:left="400" w:hanging="400"/>
      </w:pPr>
      <w:r>
        <w:rPr>
          <w:sz w:val="19"/>
          <w:szCs w:val="19"/>
        </w:rPr>
        <w:t xml:space="preserve">22. World Health Organization. Ethics and governance of artificial intelligence for health: WHO guidance. Geneva: WHO; 2021.</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672"/>
        <w:sz w:val="16"/>
        <w:szCs w:val="16"/>
      </w:rPr>
      <w:t xml:space="preserve">ICARB-D Annual Survey of Dental Schools · page </w:t>
    </w:r>
    <w:r>
      <w:rPr>
        <w:color w:val="6B7672"/>
        <w:sz w:val="16"/>
        <w:szCs w:val="16"/>
      </w:rPr>
      <w:fldChar w:fldCharType="begin"/>
    </w:r>
    <w:r>
      <w:rPr>
        <w:color w:val="6B7672"/>
        <w:sz w:val="16"/>
        <w:szCs w:val="16"/>
      </w:rPr>
      <w:instrText xml:space="preserve">PAGE</w:instrText>
    </w:r>
    <w:r>
      <w:rPr>
        <w:color w:val="6B7672"/>
        <w:sz w:val="16"/>
        <w:szCs w:val="16"/>
      </w:rPr>
      <w:fldChar w:fldCharType="separate"/>
    </w:r>
    <w:r>
      <w:rPr>
        <w:color w:val="6B767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Heiti SC"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rFonts w:ascii="Arial" w:cs="Arial" w:eastAsia="Arial" w:hAnsi="Arial"/>
      <w:b/>
      <w:bCs/>
      <w:color w:val="0F5C63"/>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ICARB-D Annual Maturity Survey — Dental School Departments and Courses</dc:title>
  <dc:creator>AI-assessment-DS-2026</dc:creator>
  <cp:lastModifiedBy>Un-named</cp:lastModifiedBy>
  <cp:revision>1</cp:revision>
  <dcterms:created xsi:type="dcterms:W3CDTF">2026-10-28T17:30:41.453Z</dcterms:created>
  <dcterms:modified xsi:type="dcterms:W3CDTF">2026-10-28T17:30:41.453Z</dcterms:modified>
</cp:coreProperties>
</file>

<file path=docProps/custom.xml><?xml version="1.0" encoding="utf-8"?>
<Properties xmlns="http://schemas.openxmlformats.org/officeDocument/2006/custom-properties" xmlns:vt="http://schemas.openxmlformats.org/officeDocument/2006/docPropsVTypes"/>
</file>