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5C" w:rsidRDefault="00B9325C">
      <w:pPr>
        <w:rPr>
          <w:rFonts w:ascii="Consolas" w:eastAsia="Consolas" w:hAnsi="Consolas" w:cs="Consolas"/>
          <w:b/>
          <w:sz w:val="60"/>
          <w:szCs w:val="60"/>
        </w:rPr>
      </w:pPr>
    </w:p>
    <w:p w:rsidR="00274924" w:rsidRDefault="001F6188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5943600" cy="2057400"/>
            <wp:effectExtent l="0" t="0" r="0" b="0"/>
            <wp:docPr id="1" name="image02.png" descr="fe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feup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 w:rsidP="00274924">
      <w:pPr>
        <w:jc w:val="center"/>
        <w:rPr>
          <w:rFonts w:ascii="Consolas" w:eastAsia="Consolas" w:hAnsi="Consolas" w:cs="Consolas"/>
          <w:b/>
          <w:sz w:val="60"/>
          <w:szCs w:val="60"/>
          <w:u w:val="single"/>
        </w:rPr>
      </w:pPr>
      <w:r>
        <w:rPr>
          <w:rFonts w:ascii="Consolas" w:eastAsia="Consolas" w:hAnsi="Consolas" w:cs="Consolas"/>
          <w:b/>
          <w:sz w:val="60"/>
          <w:szCs w:val="60"/>
          <w:u w:val="single"/>
        </w:rPr>
        <w:t>Bases de Dados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Grupo: 203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Elementos do grupo:</w:t>
      </w:r>
    </w:p>
    <w:p w:rsid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Bruno Fernandes</w:t>
      </w:r>
    </w:p>
    <w:p w:rsid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Igor Silveira</w:t>
      </w:r>
    </w:p>
    <w:p w:rsidR="00274924" w:rsidRP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João Mendes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Docente:</w:t>
      </w:r>
    </w:p>
    <w:p w:rsidR="00274924" w:rsidRPr="00274924" w:rsidRDefault="00274924">
      <w:pPr>
        <w:rPr>
          <w:rFonts w:ascii="Consolas" w:eastAsia="Consolas" w:hAnsi="Consolas" w:cs="Consolas"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ab/>
      </w:r>
      <w:r>
        <w:rPr>
          <w:rFonts w:ascii="Consolas" w:eastAsia="Consolas" w:hAnsi="Consolas" w:cs="Consolas"/>
          <w:sz w:val="36"/>
          <w:szCs w:val="36"/>
        </w:rPr>
        <w:t>Carla Teixeira Lopes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B9325C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4970145</wp:posOffset>
            </wp:positionH>
            <wp:positionV relativeFrom="paragraph">
              <wp:posOffset>-7620</wp:posOffset>
            </wp:positionV>
            <wp:extent cx="569595" cy="435610"/>
            <wp:effectExtent l="19050" t="38100" r="20955" b="40640"/>
            <wp:wrapSquare wrapText="bothSides"/>
            <wp:docPr id="2" name="image03.png" descr="UrY7BAZ-XfXGpfkeWg0zCCeo-7ras4DCoRalC_WXXWTK9q5b0Iw7B0YQMsVxZaNB7DM=w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rY7BAZ-XfXGpfkeWg0zCCeo-7ras4DCoRalC_WXXWTK9q5b0Iw7B0YQMsVxZaNB7DM=w300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379258">
                      <a:off x="0" y="0"/>
                      <a:ext cx="569595" cy="43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88">
        <w:rPr>
          <w:rFonts w:ascii="Consolas" w:eastAsia="Consolas" w:hAnsi="Consolas" w:cs="Consolas"/>
          <w:b/>
          <w:sz w:val="36"/>
          <w:szCs w:val="36"/>
        </w:rPr>
        <w:t xml:space="preserve">Descrição da base de dados do </w:t>
      </w:r>
      <w:proofErr w:type="spellStart"/>
      <w:r w:rsidR="001F6188">
        <w:rPr>
          <w:rFonts w:ascii="Consolas" w:eastAsia="Consolas" w:hAnsi="Consolas" w:cs="Consolas"/>
          <w:b/>
          <w:sz w:val="36"/>
          <w:szCs w:val="36"/>
        </w:rPr>
        <w:t>Spotify</w:t>
      </w:r>
      <w:proofErr w:type="spellEnd"/>
    </w:p>
    <w:p w:rsidR="00B9325C" w:rsidRDefault="00B9325C">
      <w:pPr>
        <w:rPr>
          <w:rFonts w:ascii="Consolas" w:eastAsia="Consolas" w:hAnsi="Consolas" w:cs="Consolas"/>
          <w:b/>
          <w:sz w:val="36"/>
          <w:szCs w:val="36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Para este trabalho resolvemos </w:t>
      </w:r>
      <w:r w:rsidR="00274924">
        <w:rPr>
          <w:rFonts w:ascii="Consolas" w:eastAsia="Consolas" w:hAnsi="Consolas" w:cs="Consolas"/>
          <w:sz w:val="24"/>
          <w:szCs w:val="24"/>
        </w:rPr>
        <w:t>descrever</w:t>
      </w:r>
      <w:r>
        <w:rPr>
          <w:rFonts w:ascii="Consolas" w:eastAsia="Consolas" w:hAnsi="Consolas" w:cs="Consolas"/>
          <w:sz w:val="24"/>
          <w:szCs w:val="24"/>
        </w:rPr>
        <w:t xml:space="preserve"> a base de dados do </w:t>
      </w:r>
      <w:proofErr w:type="spellStart"/>
      <w:r>
        <w:rPr>
          <w:rFonts w:ascii="Consolas" w:eastAsia="Consolas" w:hAnsi="Consolas" w:cs="Consolas"/>
          <w:sz w:val="24"/>
          <w:szCs w:val="24"/>
        </w:rPr>
        <w:t>Spotify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O </w:t>
      </w:r>
      <w:proofErr w:type="spellStart"/>
      <w:r>
        <w:rPr>
          <w:rFonts w:ascii="Consolas" w:eastAsia="Consolas" w:hAnsi="Consolas" w:cs="Consolas"/>
          <w:sz w:val="24"/>
          <w:szCs w:val="24"/>
        </w:rPr>
        <w:t>Spotify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tem </w:t>
      </w:r>
      <w:r w:rsidRPr="00274924">
        <w:rPr>
          <w:rFonts w:ascii="Consolas" w:eastAsia="Consolas" w:hAnsi="Consolas" w:cs="Consolas"/>
          <w:b/>
          <w:sz w:val="24"/>
          <w:szCs w:val="24"/>
        </w:rPr>
        <w:t>utilizadores</w:t>
      </w:r>
      <w:r>
        <w:rPr>
          <w:rFonts w:ascii="Consolas" w:eastAsia="Consolas" w:hAnsi="Consolas" w:cs="Consolas"/>
          <w:sz w:val="24"/>
          <w:szCs w:val="24"/>
        </w:rPr>
        <w:t xml:space="preserve">, onde cada utilizador regista-se com </w:t>
      </w:r>
      <w:proofErr w:type="spellStart"/>
      <w:r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>
        <w:rPr>
          <w:rFonts w:ascii="Consolas" w:eastAsia="Consolas" w:hAnsi="Consolas" w:cs="Consolas"/>
          <w:sz w:val="24"/>
          <w:szCs w:val="24"/>
        </w:rPr>
        <w:t>, email, data de nascimento, país, telefone e por fim, a palavra-passe. Cad</w:t>
      </w:r>
      <w:r w:rsidR="00274924">
        <w:rPr>
          <w:rFonts w:ascii="Consolas" w:eastAsia="Consolas" w:hAnsi="Consolas" w:cs="Consolas"/>
          <w:sz w:val="24"/>
          <w:szCs w:val="24"/>
        </w:rPr>
        <w:t xml:space="preserve">a utilizador tem uma </w:t>
      </w:r>
      <w:r w:rsidR="00274924" w:rsidRPr="00274924">
        <w:rPr>
          <w:rFonts w:ascii="Consolas" w:eastAsia="Consolas" w:hAnsi="Consolas" w:cs="Consolas"/>
          <w:b/>
          <w:sz w:val="24"/>
          <w:szCs w:val="24"/>
        </w:rPr>
        <w:t>subscrição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274924">
        <w:rPr>
          <w:rFonts w:ascii="Consolas" w:eastAsia="Consolas" w:hAnsi="Consolas" w:cs="Consolas"/>
          <w:sz w:val="24"/>
          <w:szCs w:val="24"/>
        </w:rPr>
        <w:t>que no</w:t>
      </w:r>
      <w:r>
        <w:rPr>
          <w:rFonts w:ascii="Consolas" w:eastAsia="Consolas" w:hAnsi="Consolas" w:cs="Consolas"/>
          <w:sz w:val="24"/>
          <w:szCs w:val="24"/>
        </w:rPr>
        <w:t xml:space="preserve"> início é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free</w:t>
      </w:r>
      <w:r w:rsidR="00274924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mas podendo mudar para </w:t>
      </w:r>
      <w:proofErr w:type="spellStart"/>
      <w:r w:rsidRPr="00274924">
        <w:rPr>
          <w:rFonts w:ascii="Consolas" w:eastAsia="Consolas" w:hAnsi="Consolas" w:cs="Consolas"/>
          <w:sz w:val="24"/>
          <w:szCs w:val="24"/>
          <w:u w:val="single"/>
        </w:rPr>
        <w:t>premium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se efetuar um pagamento</w:t>
      </w:r>
      <w:r>
        <w:rPr>
          <w:rFonts w:ascii="Consolas" w:eastAsia="Consolas" w:hAnsi="Consolas" w:cs="Consolas"/>
          <w:sz w:val="24"/>
          <w:szCs w:val="24"/>
        </w:rPr>
        <w:t xml:space="preserve"> mensal, pagamento este que engloba 3 tipos de contas: cartão de crédito, </w:t>
      </w:r>
      <w:proofErr w:type="spellStart"/>
      <w:r>
        <w:rPr>
          <w:rFonts w:ascii="Consolas" w:eastAsia="Consolas" w:hAnsi="Consolas" w:cs="Consolas"/>
          <w:sz w:val="24"/>
          <w:szCs w:val="24"/>
        </w:rPr>
        <w:t>paypal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uma </w:t>
      </w:r>
      <w:r w:rsidR="00274924">
        <w:rPr>
          <w:rFonts w:ascii="Consolas" w:eastAsia="Consolas" w:hAnsi="Consolas" w:cs="Consolas"/>
          <w:sz w:val="24"/>
          <w:szCs w:val="24"/>
        </w:rPr>
        <w:t>validade</w:t>
      </w:r>
      <w:r>
        <w:rPr>
          <w:rFonts w:ascii="Consolas" w:eastAsia="Consolas" w:hAnsi="Consolas" w:cs="Consolas"/>
          <w:sz w:val="24"/>
          <w:szCs w:val="24"/>
        </w:rPr>
        <w:t xml:space="preserve"> do contrato e um id associado.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 subscrição </w:t>
      </w:r>
      <w:proofErr w:type="spellStart"/>
      <w:r>
        <w:rPr>
          <w:rFonts w:ascii="Consolas" w:eastAsia="Consolas" w:hAnsi="Consolas" w:cs="Consolas"/>
          <w:sz w:val="24"/>
          <w:szCs w:val="24"/>
        </w:rPr>
        <w:t>premium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dá oportunidade de se usufruir de download para poder ouvir música offline,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sem anúncios</w:t>
      </w:r>
      <w:r>
        <w:rPr>
          <w:rFonts w:ascii="Consolas" w:eastAsia="Consolas" w:hAnsi="Consolas" w:cs="Consolas"/>
          <w:sz w:val="24"/>
          <w:szCs w:val="24"/>
        </w:rPr>
        <w:t xml:space="preserve"> e es</w:t>
      </w:r>
      <w:r>
        <w:rPr>
          <w:rFonts w:ascii="Consolas" w:eastAsia="Consolas" w:hAnsi="Consolas" w:cs="Consolas"/>
          <w:sz w:val="24"/>
          <w:szCs w:val="24"/>
        </w:rPr>
        <w:t xml:space="preserve">colha de música na playlist/álbum, </w:t>
      </w:r>
      <w:r w:rsidR="00274924">
        <w:rPr>
          <w:rFonts w:ascii="Consolas" w:eastAsia="Consolas" w:hAnsi="Consolas" w:cs="Consolas"/>
          <w:sz w:val="24"/>
          <w:szCs w:val="24"/>
        </w:rPr>
        <w:t>“zapping”</w:t>
      </w:r>
      <w:r>
        <w:rPr>
          <w:rFonts w:ascii="Consolas" w:eastAsia="Consolas" w:hAnsi="Consolas" w:cs="Consolas"/>
          <w:sz w:val="24"/>
          <w:szCs w:val="24"/>
        </w:rPr>
        <w:t xml:space="preserve"> e melhora a qualidade de som.</w:t>
      </w:r>
    </w:p>
    <w:p w:rsidR="00274924" w:rsidRDefault="00274924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Quando a subscrição é grátis, a </w:t>
      </w:r>
      <w:r w:rsidRPr="00274924">
        <w:rPr>
          <w:rFonts w:ascii="Consolas" w:eastAsia="Consolas" w:hAnsi="Consolas" w:cs="Consolas"/>
          <w:b/>
          <w:sz w:val="24"/>
          <w:szCs w:val="24"/>
        </w:rPr>
        <w:t xml:space="preserve">publicidade </w:t>
      </w:r>
      <w:r>
        <w:rPr>
          <w:rFonts w:ascii="Consolas" w:eastAsia="Consolas" w:hAnsi="Consolas" w:cs="Consolas"/>
          <w:sz w:val="24"/>
          <w:szCs w:val="24"/>
        </w:rPr>
        <w:t xml:space="preserve">ouvida reflete-se no </w:t>
      </w:r>
      <w:r w:rsidRPr="00274924">
        <w:rPr>
          <w:rFonts w:ascii="Consolas" w:eastAsia="Consolas" w:hAnsi="Consolas" w:cs="Consolas"/>
          <w:b/>
          <w:sz w:val="24"/>
          <w:szCs w:val="24"/>
        </w:rPr>
        <w:t>país</w:t>
      </w:r>
      <w:r>
        <w:rPr>
          <w:rFonts w:ascii="Consolas" w:eastAsia="Consolas" w:hAnsi="Consolas" w:cs="Consolas"/>
          <w:sz w:val="24"/>
          <w:szCs w:val="24"/>
        </w:rPr>
        <w:t xml:space="preserve"> onde o utilizador se encontra no momento. Cada publicidade tem um id, uma duração e um </w:t>
      </w:r>
      <w:r w:rsidRPr="00274924">
        <w:rPr>
          <w:rFonts w:ascii="Consolas" w:eastAsia="Consolas" w:hAnsi="Consolas" w:cs="Consolas"/>
          <w:b/>
          <w:sz w:val="24"/>
          <w:szCs w:val="24"/>
        </w:rPr>
        <w:t>publ</w:t>
      </w:r>
      <w:r w:rsidRPr="00274924">
        <w:rPr>
          <w:rFonts w:ascii="Consolas" w:eastAsia="Consolas" w:hAnsi="Consolas" w:cs="Consolas"/>
          <w:b/>
          <w:sz w:val="24"/>
          <w:szCs w:val="24"/>
        </w:rPr>
        <w:t>icitário</w:t>
      </w:r>
      <w:r>
        <w:rPr>
          <w:rFonts w:ascii="Consolas" w:eastAsia="Consolas" w:hAnsi="Consolas" w:cs="Consolas"/>
          <w:sz w:val="24"/>
          <w:szCs w:val="24"/>
        </w:rPr>
        <w:t xml:space="preserve"> associado com nome e investimento.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conta está dividida para pesquisa em rádio, </w:t>
      </w:r>
      <w:r w:rsidRPr="00274924">
        <w:rPr>
          <w:rFonts w:ascii="Consolas" w:eastAsia="Consolas" w:hAnsi="Consolas" w:cs="Consolas"/>
          <w:b/>
          <w:sz w:val="24"/>
          <w:szCs w:val="24"/>
        </w:rPr>
        <w:t>artistas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 w:rsidRPr="00274924">
        <w:rPr>
          <w:rFonts w:ascii="Consolas" w:eastAsia="Consolas" w:hAnsi="Consolas" w:cs="Consolas"/>
          <w:b/>
          <w:sz w:val="24"/>
          <w:szCs w:val="24"/>
        </w:rPr>
        <w:t>playlists</w:t>
      </w:r>
      <w:r>
        <w:rPr>
          <w:rFonts w:ascii="Consolas" w:eastAsia="Consolas" w:hAnsi="Consolas" w:cs="Consolas"/>
          <w:sz w:val="24"/>
          <w:szCs w:val="24"/>
        </w:rPr>
        <w:t xml:space="preserve"> próprias ou de outros utilizadores, géneros e recomendações de playlists e álbuns com base na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música ouvida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Cada utilizador pode escolher co</w:t>
      </w:r>
      <w:r>
        <w:rPr>
          <w:rFonts w:ascii="Consolas" w:eastAsia="Consolas" w:hAnsi="Consolas" w:cs="Consolas"/>
          <w:sz w:val="24"/>
          <w:szCs w:val="24"/>
        </w:rPr>
        <w:t xml:space="preserve">mo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favorito</w:t>
      </w:r>
      <w:r>
        <w:rPr>
          <w:rFonts w:ascii="Consolas" w:eastAsia="Consolas" w:hAnsi="Consolas" w:cs="Consolas"/>
          <w:sz w:val="24"/>
          <w:szCs w:val="24"/>
        </w:rPr>
        <w:t xml:space="preserve"> uma </w:t>
      </w:r>
      <w:r w:rsidRPr="001F6188">
        <w:rPr>
          <w:rFonts w:ascii="Consolas" w:eastAsia="Consolas" w:hAnsi="Consolas" w:cs="Consolas"/>
          <w:b/>
          <w:sz w:val="24"/>
          <w:szCs w:val="24"/>
        </w:rPr>
        <w:t>música</w:t>
      </w:r>
      <w:r>
        <w:rPr>
          <w:rFonts w:ascii="Consolas" w:eastAsia="Consolas" w:hAnsi="Consolas" w:cs="Consolas"/>
          <w:sz w:val="24"/>
          <w:szCs w:val="24"/>
        </w:rPr>
        <w:t xml:space="preserve"> individual ou então um </w:t>
      </w:r>
      <w:r w:rsidRPr="00274924">
        <w:rPr>
          <w:rFonts w:ascii="Consolas" w:eastAsia="Consolas" w:hAnsi="Consolas" w:cs="Consolas"/>
          <w:b/>
          <w:sz w:val="24"/>
          <w:szCs w:val="24"/>
        </w:rPr>
        <w:t>álbum</w:t>
      </w:r>
      <w:r>
        <w:rPr>
          <w:rFonts w:ascii="Consolas" w:eastAsia="Consolas" w:hAnsi="Consolas" w:cs="Consolas"/>
          <w:sz w:val="24"/>
          <w:szCs w:val="24"/>
        </w:rPr>
        <w:t xml:space="preserve"> englobando todas as suas músicas e seguir um dado artista, assim como seguir outros utilizadores.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Cada artista tem álbuns em que cada um destes inclui as faixas de música, artistas relacionados, b</w:t>
      </w:r>
      <w:r>
        <w:rPr>
          <w:rFonts w:ascii="Consolas" w:eastAsia="Consolas" w:hAnsi="Consolas" w:cs="Consolas"/>
          <w:sz w:val="24"/>
          <w:szCs w:val="24"/>
        </w:rPr>
        <w:t>iogr</w:t>
      </w:r>
      <w:r>
        <w:rPr>
          <w:rFonts w:ascii="Consolas" w:eastAsia="Consolas" w:hAnsi="Consolas" w:cs="Consolas"/>
          <w:sz w:val="24"/>
          <w:szCs w:val="24"/>
        </w:rPr>
        <w:t>afia, número de seguidores e número de utilizadores e/ou outros artistas que o artista está a seguir e playlists onde se encontram incluídos.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álbum está dividido em diversos tipos (estúdio, ao vivo, compilação, </w:t>
      </w:r>
      <w:proofErr w:type="spellStart"/>
      <w:r>
        <w:rPr>
          <w:rFonts w:ascii="Consolas" w:eastAsia="Consolas" w:hAnsi="Consolas" w:cs="Consolas"/>
          <w:sz w:val="24"/>
          <w:szCs w:val="24"/>
        </w:rPr>
        <w:t>best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of’s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soundtracks</w:t>
      </w:r>
      <w:proofErr w:type="spellEnd"/>
      <w:r>
        <w:rPr>
          <w:rFonts w:ascii="Consolas" w:eastAsia="Consolas" w:hAnsi="Consolas" w:cs="Consolas"/>
          <w:sz w:val="24"/>
          <w:szCs w:val="24"/>
        </w:rPr>
        <w:t>), tem um ou mais</w:t>
      </w:r>
      <w:r>
        <w:rPr>
          <w:rFonts w:ascii="Consolas" w:eastAsia="Consolas" w:hAnsi="Consolas" w:cs="Consolas"/>
          <w:sz w:val="24"/>
          <w:szCs w:val="24"/>
        </w:rPr>
        <w:t xml:space="preserve"> géneros musicais (rock, pop, </w:t>
      </w:r>
      <w:proofErr w:type="spellStart"/>
      <w:r>
        <w:rPr>
          <w:rFonts w:ascii="Consolas" w:eastAsia="Consolas" w:hAnsi="Consolas" w:cs="Consolas"/>
          <w:sz w:val="24"/>
          <w:szCs w:val="24"/>
        </w:rPr>
        <w:t>hip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hop</w:t>
      </w:r>
      <w:proofErr w:type="spellEnd"/>
      <w:r>
        <w:rPr>
          <w:rFonts w:ascii="Consolas" w:eastAsia="Consolas" w:hAnsi="Consolas" w:cs="Consolas"/>
          <w:sz w:val="24"/>
          <w:szCs w:val="24"/>
        </w:rPr>
        <w:t>, country, metal, clássico, etc.), nome do álbum, ano de lançamento e várias faixas de música.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música tem uma duração, </w:t>
      </w:r>
      <w:r w:rsidRPr="001F6188">
        <w:rPr>
          <w:rFonts w:ascii="Consolas" w:eastAsia="Consolas" w:hAnsi="Consolas" w:cs="Consolas"/>
          <w:sz w:val="24"/>
          <w:szCs w:val="24"/>
          <w:u w:val="single"/>
        </w:rPr>
        <w:t>número de vezes ouvida</w:t>
      </w:r>
      <w:r>
        <w:rPr>
          <w:rFonts w:ascii="Consolas" w:eastAsia="Consolas" w:hAnsi="Consolas" w:cs="Consolas"/>
          <w:sz w:val="24"/>
          <w:szCs w:val="24"/>
        </w:rPr>
        <w:t xml:space="preserve"> e pertencem a um ou mais álbuns.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 playlists podem ser criadas por ut</w:t>
      </w:r>
      <w:r>
        <w:rPr>
          <w:rFonts w:ascii="Consolas" w:eastAsia="Consolas" w:hAnsi="Consolas" w:cs="Consolas"/>
          <w:sz w:val="24"/>
          <w:szCs w:val="24"/>
        </w:rPr>
        <w:t>ilizadores e serem constituídas por diversos tipos de música diferente tendo assim um nome associado escolhido pelo cria</w:t>
      </w:r>
      <w:bookmarkStart w:id="0" w:name="_GoBack"/>
      <w:bookmarkEnd w:id="0"/>
      <w:r>
        <w:rPr>
          <w:rFonts w:ascii="Consolas" w:eastAsia="Consolas" w:hAnsi="Consolas" w:cs="Consolas"/>
          <w:sz w:val="24"/>
          <w:szCs w:val="24"/>
        </w:rPr>
        <w:t>dor.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274924" w:rsidRDefault="00274924">
      <w:pPr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698500</wp:posOffset>
            </wp:positionV>
            <wp:extent cx="5943600" cy="4460495"/>
            <wp:effectExtent l="0" t="0" r="0" b="0"/>
            <wp:wrapSquare wrapText="bothSides"/>
            <wp:docPr id="3" name="Imagem 3" descr="C:\Users\João Mendes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Mendes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4"/>
          <w:szCs w:val="24"/>
        </w:rPr>
        <w:t>2. Diagrama UML</w:t>
      </w:r>
    </w:p>
    <w:sectPr w:rsidR="002749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23E"/>
    <w:multiLevelType w:val="hybridMultilevel"/>
    <w:tmpl w:val="B1C2E5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325C"/>
    <w:rsid w:val="001F6188"/>
    <w:rsid w:val="00274924"/>
    <w:rsid w:val="00B9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9339"/>
  <w15:docId w15:val="{CDE9853D-9149-49A1-8B36-81E6CC7F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7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Mendes</cp:lastModifiedBy>
  <cp:revision>2</cp:revision>
  <dcterms:created xsi:type="dcterms:W3CDTF">2017-03-12T23:10:00Z</dcterms:created>
  <dcterms:modified xsi:type="dcterms:W3CDTF">2017-03-12T23:22:00Z</dcterms:modified>
</cp:coreProperties>
</file>