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Aluno(a): Igor Ayello Borges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Orientador(a):Anderson Garcia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Curso: MBA em Engenharia de Software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Desempenho de inteligências artificiais na criação de APIs para plataformas de simulação de investimentos.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acordo com Ignácio et al.(2024) o ChatGPT e o GitHub Copilot podem realizar diversas tarefas como, por exemplo, criar linhas de código, porém segundo os autores o problema das ferramentas e a capacidade de gerar respostas erradas, no estudo os autores propuseram criar um aplicativo que exibe o valor dos imóveis em São Paulo por meio de um mapa de calor, as considerações sobre o experimento foram que o ChatGPT no ano de 2024 ainda não tem capacidade de gerar aplicações complexas mas serve como referência e suporte para desenvolvedores, quanto ao GitHub Copilot os autores consideram que a ferramenta serve como complemento ao trabalho dos desenvolvedores porém em um escopo específico.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do trabalho é criar cinco versões de APIs para um simulador de investimentos da bolsa de valores, cada versão será gerada por meio de um sistema de inteligência artificial sendo: Copiltot, ChatGPT, DeepSeek, Gemini e Meta AI. A criação das versões envolverá na parte técnica backend. Na parte de simulação, os códigos gerados por inteligência artificial deverão consultar dados em planilhas, sites de cotações, arquivos JSON e salvar informações sobre estratégias de investimento dos usuários. Ao final do desenvolvimento cada uma das cinco versões será analisada pelo software de análise Sonarqube.</w:t>
      </w:r>
    </w:p>
    <w:p w:rsidR="00000000" w:rsidDel="00000000" w:rsidP="00000000" w:rsidRDefault="00000000" w:rsidRPr="00000000" w14:paraId="0000000E">
      <w:pPr>
        <w:spacing w:line="360" w:lineRule="auto"/>
        <w:ind w:firstLine="708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Metodologia ou Material e Métodos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realizada pesquisa experimental quantitativa com as seguintes ferramentas: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Inteligência artificial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Copiltot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ChatGPT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DeepSeek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AI</w:t>
      </w:r>
    </w:p>
    <w:p w:rsidR="00000000" w:rsidDel="00000000" w:rsidP="00000000" w:rsidRDefault="00000000" w:rsidRPr="00000000" w14:paraId="00000018">
      <w:pPr>
        <w:spacing w:line="360" w:lineRule="auto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bolsa - yfinance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cdi diário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Opções/Ações</w:t>
      </w:r>
    </w:p>
    <w:p w:rsidR="00000000" w:rsidDel="00000000" w:rsidP="00000000" w:rsidRDefault="00000000" w:rsidRPr="00000000" w14:paraId="0000001C">
      <w:pPr>
        <w:spacing w:line="360" w:lineRule="auto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Ferramentas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API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Sonarqube</w:t>
      </w:r>
    </w:p>
    <w:p w:rsidR="00000000" w:rsidDel="00000000" w:rsidP="00000000" w:rsidRDefault="00000000" w:rsidRPr="00000000" w14:paraId="00000023">
      <w:pPr>
        <w:spacing w:line="360" w:lineRule="auto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Realizarei as seguintes tarefas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Importar dados Setorial B3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segmento classificação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setor econômico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subsetor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segmento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empresas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IBovespa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CDI Mensal/ Diário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risco Beta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índice Sharpe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rentabilidade estimada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ação super/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subestimada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consultar risco perda máxima</w:t>
      </w:r>
    </w:p>
    <w:p w:rsidR="00000000" w:rsidDel="00000000" w:rsidP="00000000" w:rsidRDefault="00000000" w:rsidRPr="00000000" w14:paraId="00000031">
      <w:pPr>
        <w:spacing w:line="360" w:lineRule="auto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final do desenvolvimento utilizarei o Sonarqube para verificar os seguintes pontos em cada versão gerada: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Vulnerabilidades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Smells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Complexidade do Código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Métricas de Desempenho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do Código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Conformidade com Padrões de Codificação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Geral do Código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Débito Técnico</w:t>
      </w:r>
    </w:p>
    <w:p w:rsidR="00000000" w:rsidDel="00000000" w:rsidP="00000000" w:rsidRDefault="00000000" w:rsidRPr="00000000" w14:paraId="0000003C">
      <w:pPr>
        <w:spacing w:line="360" w:lineRule="auto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cinco inteligências artificiais terão a mesma estrutura de pastas, mesma versão do Python e configurações do framework FastAPI.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Resultados Esperados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resultado esperado com a pesquisa é avaliar através do Sonarqube quais das inteligências artificiais tem o melhor desempenho nos seguintes pontos: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Vulnerabilidades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Smells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Complexidade do Código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Métricas de Desempenho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do Código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Conformidade com Padrões de Codificação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Geral do Código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Débito Técnico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Cronograma de Atividades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  <w:tblGridChange w:id="0">
          <w:tblGrid>
            <w:gridCol w:w="3205"/>
            <w:gridCol w:w="619"/>
            <w:gridCol w:w="599"/>
            <w:gridCol w:w="598"/>
            <w:gridCol w:w="598"/>
            <w:gridCol w:w="598"/>
            <w:gridCol w:w="582"/>
            <w:gridCol w:w="611"/>
            <w:gridCol w:w="520"/>
            <w:gridCol w:w="568"/>
            <w:gridCol w:w="56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Atividades planejadas</w:t>
            </w:r>
          </w:p>
        </w:tc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Mês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ChatGPT 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.Copiltot 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04/04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.DeepSeek 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.Gemini 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.Meta AI 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Análise Sonarqube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Referências </w:t>
      </w:r>
    </w:p>
    <w:p w:rsidR="00000000" w:rsidDel="00000000" w:rsidP="00000000" w:rsidRDefault="00000000" w:rsidRPr="00000000" w14:paraId="000000F1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Ignácio, A.C.; Oliveira, L.S.; Francez, M.P.M.; Eficiência do Uso da Inteligência Artificial no Desenvolvimento de Software. Março 2024.</w:t>
      </w:r>
    </w:p>
    <w:sectPr>
      <w:headerReference r:id="rId7" w:type="default"/>
      <w:footerReference r:id="rId8" w:type="default"/>
      <w:pgSz w:h="16838" w:w="11906" w:orient="portrait"/>
      <w:pgMar w:bottom="1418" w:top="1418" w:left="1418" w:right="141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968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Projeto de Pesquisa – Trabalho de Conclusão de Curso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5035550</wp:posOffset>
          </wp:positionH>
          <wp:positionV relativeFrom="paragraph">
            <wp:posOffset>-105409</wp:posOffset>
          </wp:positionV>
          <wp:extent cx="723900" cy="298450"/>
          <wp:effectExtent b="0" l="0" r="0" t="0"/>
          <wp:wrapSquare wrapText="bothSides" distB="0" distT="0" distL="114300" distR="114300"/>
          <wp:docPr descr="Desenho com traços pretos em fundo branco&#10;&#10;Descrição gerada automaticamente com confiança média" id="1667734151" name="image1.png"/>
          <a:graphic>
            <a:graphicData uri="http://schemas.openxmlformats.org/drawingml/2006/picture">
              <pic:pic>
                <pic:nvPicPr>
                  <pic:cNvPr descr="Desenho com traços pretos em fundo branc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7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106696</wp:posOffset>
              </wp:positionV>
              <wp:extent cx="0" cy="12700"/>
              <wp:effectExtent b="0" l="0" r="0" t="0"/>
              <wp:wrapNone/>
              <wp:docPr id="166773415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106696</wp:posOffset>
              </wp:positionV>
              <wp:extent cx="0" cy="12700"/>
              <wp:effectExtent b="0" l="0" r="0" t="0"/>
              <wp:wrapNone/>
              <wp:docPr id="166773415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137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84339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53CC8"/>
    <w:rPr>
      <w:color w:val="808080"/>
    </w:rPr>
  </w:style>
  <w:style w:type="character" w:styleId="Estilo1" w:customStyle="1">
    <w:name w:val="Estilo1"/>
    <w:basedOn w:val="Fontepargpadro"/>
    <w:uiPriority w:val="1"/>
    <w:rsid w:val="008B7819"/>
    <w:rPr>
      <w:rFonts w:ascii="Arial" w:hAnsi="Arial"/>
      <w:b w:val="1"/>
      <w:sz w:val="24"/>
      <w:u w:val="single"/>
    </w:rPr>
  </w:style>
  <w:style w:type="character" w:styleId="Preenchimentoformulrio" w:customStyle="1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E4243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 w:val="1"/>
    <w:rsid w:val="00E4243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 w:val="1"/>
    <w:rsid w:val="00E42439"/>
    <w:pPr>
      <w:spacing w:after="0" w:line="240" w:lineRule="auto"/>
      <w:jc w:val="both"/>
    </w:pPr>
    <w:rPr>
      <w:rFonts w:ascii="Arial" w:cs="Arial" w:hAnsi="Arial"/>
    </w:rPr>
  </w:style>
  <w:style w:type="character" w:styleId="Estilo2" w:customStyle="1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styleId="Estilobotao" w:customStyle="1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B01A6"/>
    <w:rPr>
      <w:color w:val="605e5c"/>
      <w:shd w:color="auto" w:fill="e1dfdd" w:val="clear"/>
    </w:rPr>
  </w:style>
  <w:style w:type="character" w:styleId="ui-provider" w:customStyle="1">
    <w:name w:val="ui-provider"/>
    <w:basedOn w:val="Fontepargpadro"/>
    <w:rsid w:val="00112D4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DDDj1hK0pfhKiIMvol3caHeoiA==">CgMxLjA4AHIhMXpJazhjckJYNURJVUlUa1BGcVMxSG8xTGJCNjVLX214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2024-06-11T16:47:00Z</dcterms:created>
  <dc:creator>-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