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„Цвеќиња на покривот“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бод за точен одговор</w:t>
      </w:r>
    </w:p>
    <w:p>
      <w:r>
        <w:rPr>
          <w:b/>
        </w:rPr>
        <w:t xml:space="preserve">Прашање 1: </w:t>
      </w:r>
      <w:r>
        <w:t xml:space="preserve">В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4: </w:t>
      </w:r>
      <w:r>
        <w:t xml:space="preserve">Б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6: </w:t>
      </w:r>
      <w:r>
        <w:t xml:space="preserve">В </w:t>
      </w:r>
      <w:r>
        <w:rPr>
          <w:i/>
          <w:color w:val="646464"/>
        </w:rPr>
        <w:t>(Процес: Изведување непосредни заклучоци)</w:t>
      </w:r>
    </w:p>
    <w:p>
      <w:r>
        <w:rPr>
          <w:b/>
        </w:rPr>
        <w:t xml:space="preserve">Прашање 9: </w:t>
      </w:r>
      <w:r>
        <w:t xml:space="preserve">Б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11: </w:t>
      </w:r>
      <w:r>
        <w:t xml:space="preserve">Б </w:t>
      </w:r>
      <w:r>
        <w:rPr>
          <w:i/>
          <w:color w:val="646464"/>
        </w:rPr>
        <w:t>(Процес: Испитување и вреднување на јазични елементи)</w:t>
      </w:r>
    </w:p>
    <w:p>
      <w:r>
        <w:rPr>
          <w:b/>
        </w:rPr>
        <w:t xml:space="preserve">Прашање 12: </w:t>
      </w:r>
      <w:r>
        <w:t xml:space="preserve">В </w:t>
      </w:r>
      <w:r>
        <w:rPr>
          <w:i/>
          <w:color w:val="646464"/>
        </w:rPr>
        <w:t>(Процес: Интерпретација и интегрирање на идеи)</w:t>
      </w:r>
    </w:p>
    <w:p>
      <w:r>
        <w:rPr>
          <w:b/>
        </w:rPr>
        <w:t xml:space="preserve">Прашање 13: </w:t>
      </w:r>
      <w:r>
        <w:t xml:space="preserve">Б </w:t>
      </w:r>
      <w:r>
        <w:rPr>
          <w:i/>
          <w:color w:val="646464"/>
        </w:rPr>
        <w:t>(Процес: Испитување и вреднување на содржината)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2. Наведи две работи кои го правеле изгледот на нејзината селска куќа необичен и убав.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Наведени се двете карактеристики: 1) покрив покриен со трева (и цвеќиња) и 2) две мали прозорчиња.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Наведена е само една од овие карактеристики.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одговор.</w:t>
      </w:r>
    </w:p>
    <w:p/>
    <w:p>
      <w:r>
        <w:rPr>
          <w:b/>
        </w:rPr>
        <w:t>3. Зошто Баба Гун не се чувствувала осамена додека живеела во селото?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Покажува разбирање дека друштво ѝ правеле нејзините животни. Пример: „Затоа што имала многу животни со кои се забавувала.“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Неточен одговор.</w:t>
      </w:r>
    </w:p>
    <w:p/>
    <w:p>
      <w:r>
        <w:rPr>
          <w:b/>
        </w:rPr>
        <w:t>5. Наведи две причини зошто станот не ѝ се допаѓал.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Наведени се две причини: 1) Ѕидовите биле мазни и бели, 2) Прозорците биле премногу големи.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Наведена е само една причина.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 (пр. „беше лош“).</w:t>
      </w:r>
    </w:p>
    <w:p/>
    <w:p>
      <w:r>
        <w:rPr>
          <w:b/>
        </w:rPr>
        <w:t>7. Како реагирала Баба Гун на зборовите на раскажувачот?</w:t>
      </w:r>
    </w:p>
    <w:p>
      <w:pPr>
        <w:spacing w:after="40"/>
      </w:pPr>
      <w:r>
        <w:rPr>
          <w:i/>
          <w:color w:val="646464"/>
        </w:rPr>
        <w:t>(Процес: Интерпретација и интегрирање на идеи)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Таа не сфатила дека е шега, добила идеја и следниот ден отишла со камион да ги земе животните.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Само пишува дека ги донела животните, без да го опише моментот на инспирација (очите ѝ светнале).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одговор.</w:t>
      </w:r>
    </w:p>
    <w:p/>
    <w:p>
      <w:r>
        <w:rPr>
          <w:b/>
        </w:rPr>
        <w:t>8. Која зграда ја избра и зошто?</w:t>
      </w:r>
    </w:p>
    <w:p>
      <w:pPr>
        <w:spacing w:after="40"/>
      </w:pPr>
      <w:r>
        <w:rPr>
          <w:i/>
          <w:color w:val="646464"/>
        </w:rPr>
        <w:t>(Процес: Интерпретација и интегрирање идеи / Визуелна евалуација)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Го идентификува точниот избор (Зграда 2 / Зграда Б) И дава доказ од текстот (бидејќи таа насадила трева и ги ставила животните на покривот).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Го идентификува точниот избор, но објаснувањето е нејасно или недоволно (пр. „Затоа што е убава“).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Погрешен избор на зграда или нема објаснување.</w:t>
      </w:r>
    </w:p>
    <w:p/>
    <w:p>
      <w:r>
        <w:rPr>
          <w:b/>
        </w:rPr>
        <w:t>10. Спореди го животот на Баба Гун во селото и во градот. Што е исто?</w:t>
      </w:r>
    </w:p>
    <w:p>
      <w:pPr>
        <w:spacing w:after="40"/>
      </w:pPr>
      <w:r>
        <w:rPr>
          <w:i/>
          <w:color w:val="646464"/>
        </w:rPr>
        <w:t>(Процес: Интерпретација и интегрирање на идеи)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Поврзува дека во двата случаи таа живее опкружена со своите животни и со природа (трева) и затоа е среќна.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Поврзува само еден елемент (пр. „ги има истите животни“).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одговор.</w:t>
      </w:r>
    </w:p>
    <w:p/>
    <w:p>
      <w:r>
        <w:rPr>
          <w:b/>
        </w:rPr>
        <w:t>14. Дали мислиш дека насловот „Цвеќиња на покривот“ е соодветен?</w:t>
      </w:r>
    </w:p>
    <w:p>
      <w:pPr>
        <w:spacing w:after="40"/>
      </w:pPr>
      <w:r>
        <w:rPr>
          <w:i/>
          <w:color w:val="646464"/>
        </w:rPr>
        <w:t>(Процес: Испитување и вреднување на содржината)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Дава став (Да) и го објаснува: цвеќињата ја правеле среќна во селото, а кога ги насадила на покривот во градот, ѝ го вратиле чувството на дом.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Дава став (Да) со буквално објаснување (пр. „Да, затоа што насади цвеќиња на покривот“).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Недавање објаснување или нелогичен одговор.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