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6FB" w:rsidRPr="004556FB" w:rsidRDefault="00665027" w:rsidP="004556FB">
      <w:pPr>
        <w:jc w:val="center"/>
        <w:rPr>
          <w:b/>
        </w:rPr>
      </w:pPr>
      <w:r w:rsidRPr="00665027">
        <w:t xml:space="preserve"> </w:t>
      </w:r>
      <w:r w:rsidRPr="00665027">
        <w:drawing>
          <wp:anchor distT="0" distB="0" distL="114300" distR="114300" simplePos="0" relativeHeight="251658240" behindDoc="0" locked="0" layoutInCell="1" allowOverlap="1" wp14:anchorId="1B15C96B" wp14:editId="2DDCCACA">
            <wp:simplePos x="0" y="0"/>
            <wp:positionH relativeFrom="margin">
              <wp:posOffset>-1247140</wp:posOffset>
            </wp:positionH>
            <wp:positionV relativeFrom="paragraph">
              <wp:posOffset>9874250</wp:posOffset>
            </wp:positionV>
            <wp:extent cx="7880350" cy="4539615"/>
            <wp:effectExtent l="0" t="0" r="635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6FB" w:rsidRPr="004556FB">
        <w:rPr>
          <w:b/>
        </w:rPr>
        <w:t>Nome: Igor Ortega Carmona | RA: 00236524</w:t>
      </w:r>
    </w:p>
    <w:p w:rsidR="004556FB" w:rsidRDefault="004556FB"/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Consistência e Padronização:</w:t>
      </w:r>
      <w:r>
        <w:t xml:space="preserve"> manter a mesma linguagem visual e de interação em todas as telas de uma aplicação para facilitar a compreensão do usuário e tornar a experiência mais agradável.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Feedback:</w:t>
      </w:r>
      <w:r>
        <w:t xml:space="preserve"> </w:t>
      </w:r>
      <w:proofErr w:type="spellStart"/>
      <w:r>
        <w:t>fornecer</w:t>
      </w:r>
      <w:proofErr w:type="spellEnd"/>
      <w:r>
        <w:t xml:space="preserve"> feedback visual e/ou sonoro para indicar ao usuário que sua ação foi realizada com sucesso ou se há algum erro na interação.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Prevenção de erros:</w:t>
      </w:r>
      <w:r>
        <w:t xml:space="preserve"> evitar que o usuário cometa erros ao utilizar a aplicação, seja por meio de confirmações de ação ou limitações de interação.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Flexibilidade e eficiência de uso:</w:t>
      </w:r>
      <w:r>
        <w:t xml:space="preserve"> permitir que usuários experientes possam realizar tarefas de forma mais rápida por meio de atalhos e outras formas de interação mais eficientes.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Design minimalista:</w:t>
      </w:r>
      <w:r>
        <w:t xml:space="preserve"> manter apenas as informações necessárias na interface para evitar sobrecarga de informações e tornar a aplicação mais eficiente na transmissão de informações.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Ajuda e documentação:</w:t>
      </w:r>
      <w:r>
        <w:t xml:space="preserve"> fornecer ajuda e documentação para que o usuário possa resolver suas dúvidas e problemas sem precisar recorrer ao suporte.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Reconhecimento em vez de memorização:</w:t>
      </w:r>
      <w:r>
        <w:t xml:space="preserve"> utilizar elementos visuais e de interação que sejam facilmente reconhecíveis pelo usuário, evitando que ele precise memorizar comandos e ações.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Flexibilidade de controle e liberdade:</w:t>
      </w:r>
      <w:r>
        <w:t xml:space="preserve"> permitir que o usuário possa desfazer ações e voltar para telas anteriores, dando a ele mais controle sobre a interação com a aplicação.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Estética e design agradável:</w:t>
      </w:r>
      <w:r>
        <w:t xml:space="preserve"> utilizar elementos visuais agradáveis e coerentes com a identidade visual da aplicação para tornar a experiência mais agradável e envolvente.</w:t>
      </w: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</w:pPr>
    </w:p>
    <w:p w:rsidR="004556FB" w:rsidRDefault="004556FB" w:rsidP="004556FB">
      <w:pPr>
        <w:pStyle w:val="PargrafodaLista"/>
        <w:numPr>
          <w:ilvl w:val="0"/>
          <w:numId w:val="1"/>
        </w:numPr>
      </w:pPr>
      <w:r w:rsidRPr="004556FB">
        <w:rPr>
          <w:b/>
        </w:rPr>
        <w:t>Fluxo e estrutura da informação:</w:t>
      </w:r>
      <w:r>
        <w:t xml:space="preserve"> organizar as informações de forma lógica e coerente para facilitar a compreensão do usuário e tornar a navegação mais intuitiva.</w:t>
      </w:r>
    </w:p>
    <w:p w:rsidR="00665027" w:rsidRDefault="00665027" w:rsidP="00665027"/>
    <w:p w:rsidR="00665027" w:rsidRDefault="00665027" w:rsidP="00665027"/>
    <w:p w:rsidR="00665027" w:rsidRDefault="00665027" w:rsidP="00665027"/>
    <w:p w:rsidR="00665027" w:rsidRDefault="00665027" w:rsidP="00665027"/>
    <w:p w:rsidR="00665027" w:rsidRDefault="00665027" w:rsidP="00665027"/>
    <w:p w:rsidR="00665027" w:rsidRDefault="00665027" w:rsidP="00665027">
      <w:r w:rsidRPr="00665027">
        <w:lastRenderedPageBreak/>
        <w:drawing>
          <wp:anchor distT="0" distB="0" distL="114300" distR="114300" simplePos="0" relativeHeight="251659264" behindDoc="0" locked="0" layoutInCell="1" allowOverlap="1" wp14:anchorId="48968901" wp14:editId="5212CF3E">
            <wp:simplePos x="0" y="0"/>
            <wp:positionH relativeFrom="column">
              <wp:posOffset>-1223257</wp:posOffset>
            </wp:positionH>
            <wp:positionV relativeFrom="paragraph">
              <wp:posOffset>-988036</wp:posOffset>
            </wp:positionV>
            <wp:extent cx="7881792" cy="4540557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4008" cy="4559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027" w:rsidRDefault="00665027" w:rsidP="00665027"/>
    <w:p w:rsidR="00665027" w:rsidRDefault="00665027" w:rsidP="00665027"/>
    <w:p w:rsidR="004556FB" w:rsidRDefault="004556FB" w:rsidP="004556FB">
      <w:pPr>
        <w:pStyle w:val="PargrafodaLista"/>
        <w:rPr>
          <w:b/>
        </w:rPr>
      </w:pPr>
    </w:p>
    <w:p w:rsidR="004556FB" w:rsidRDefault="004556FB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4556FB">
      <w:pPr>
        <w:pStyle w:val="PargrafodaLista"/>
      </w:pPr>
    </w:p>
    <w:p w:rsidR="00665027" w:rsidRDefault="00665027" w:rsidP="00665027">
      <w:pPr>
        <w:pStyle w:val="PargrafodaLista"/>
        <w:rPr>
          <w:b/>
        </w:rPr>
      </w:pPr>
      <w:r>
        <w:rPr>
          <w:b/>
        </w:rPr>
        <w:t>Prevenção de erros</w:t>
      </w:r>
    </w:p>
    <w:p w:rsidR="00665027" w:rsidRDefault="00AE2205" w:rsidP="00665027">
      <w:pPr>
        <w:pStyle w:val="PargrafodaLista"/>
        <w:rPr>
          <w:b/>
        </w:rPr>
      </w:pPr>
      <w:r w:rsidRPr="00AE2205">
        <w:drawing>
          <wp:anchor distT="0" distB="0" distL="114300" distR="114300" simplePos="0" relativeHeight="251661312" behindDoc="0" locked="0" layoutInCell="1" allowOverlap="1" wp14:anchorId="54EE435E" wp14:editId="539B3F45">
            <wp:simplePos x="0" y="0"/>
            <wp:positionH relativeFrom="column">
              <wp:posOffset>454025</wp:posOffset>
            </wp:positionH>
            <wp:positionV relativeFrom="paragraph">
              <wp:posOffset>187325</wp:posOffset>
            </wp:positionV>
            <wp:extent cx="2007870" cy="2552065"/>
            <wp:effectExtent l="0" t="0" r="0" b="635"/>
            <wp:wrapThrough wrapText="bothSides">
              <wp:wrapPolygon edited="0">
                <wp:start x="0" y="0"/>
                <wp:lineTo x="0" y="21444"/>
                <wp:lineTo x="21313" y="21444"/>
                <wp:lineTo x="21313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027" w:rsidRPr="00AE2205" w:rsidRDefault="00AE2205" w:rsidP="00665027">
      <w:pPr>
        <w:pStyle w:val="PargrafodaLista"/>
      </w:pPr>
      <w:r>
        <w:t>O campo de data de nascimento não está livremente aberto ao usuário para digitação, já foram colocados campos pré-estabelecidos pela aplicação no intuito de validar esses campos futuramente após a criação da conta.</w:t>
      </w:r>
    </w:p>
    <w:p w:rsidR="00665027" w:rsidRDefault="00AE2205" w:rsidP="00665027">
      <w:pPr>
        <w:pStyle w:val="PargrafodaLista"/>
        <w:rPr>
          <w:b/>
        </w:rPr>
      </w:pPr>
      <w:r w:rsidRPr="00AE2205">
        <w:rPr>
          <w:b/>
        </w:rPr>
        <w:drawing>
          <wp:anchor distT="0" distB="0" distL="114300" distR="114300" simplePos="0" relativeHeight="251663360" behindDoc="0" locked="0" layoutInCell="1" allowOverlap="1" wp14:anchorId="171ED8A2" wp14:editId="15698F41">
            <wp:simplePos x="0" y="0"/>
            <wp:positionH relativeFrom="column">
              <wp:posOffset>2537101</wp:posOffset>
            </wp:positionH>
            <wp:positionV relativeFrom="paragraph">
              <wp:posOffset>140424</wp:posOffset>
            </wp:positionV>
            <wp:extent cx="1601405" cy="149526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05" cy="149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AE2205" w:rsidRDefault="00AE2205" w:rsidP="00AE2205">
      <w:pPr>
        <w:rPr>
          <w:b/>
        </w:rPr>
      </w:pPr>
    </w:p>
    <w:p w:rsidR="00AE2205" w:rsidRPr="00AE2205" w:rsidRDefault="00AE2205" w:rsidP="00AE2205">
      <w:pPr>
        <w:rPr>
          <w:b/>
        </w:rPr>
      </w:pPr>
    </w:p>
    <w:p w:rsidR="00665027" w:rsidRDefault="00665027" w:rsidP="00665027">
      <w:pPr>
        <w:pStyle w:val="PargrafodaLista"/>
        <w:rPr>
          <w:b/>
        </w:rPr>
      </w:pPr>
      <w:r>
        <w:rPr>
          <w:b/>
        </w:rPr>
        <w:t>Consistência e Padronização</w:t>
      </w:r>
    </w:p>
    <w:p w:rsidR="00665027" w:rsidRDefault="00AE2205" w:rsidP="00665027">
      <w:pPr>
        <w:pStyle w:val="PargrafodaLista"/>
        <w:rPr>
          <w:b/>
        </w:rPr>
      </w:pPr>
      <w:r w:rsidRPr="00665027">
        <w:rPr>
          <w:b/>
        </w:rPr>
        <w:drawing>
          <wp:anchor distT="0" distB="0" distL="114300" distR="114300" simplePos="0" relativeHeight="251660288" behindDoc="0" locked="0" layoutInCell="1" allowOverlap="1" wp14:anchorId="4122DBAC" wp14:editId="71523158">
            <wp:simplePos x="0" y="0"/>
            <wp:positionH relativeFrom="column">
              <wp:posOffset>454025</wp:posOffset>
            </wp:positionH>
            <wp:positionV relativeFrom="paragraph">
              <wp:posOffset>182245</wp:posOffset>
            </wp:positionV>
            <wp:extent cx="2035175" cy="1565910"/>
            <wp:effectExtent l="0" t="0" r="3175" b="0"/>
            <wp:wrapThrough wrapText="bothSides">
              <wp:wrapPolygon edited="0">
                <wp:start x="0" y="0"/>
                <wp:lineTo x="0" y="21285"/>
                <wp:lineTo x="21432" y="21285"/>
                <wp:lineTo x="21432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027" w:rsidRDefault="00665027" w:rsidP="00665027">
      <w:pPr>
        <w:pStyle w:val="PargrafodaLista"/>
        <w:rPr>
          <w:b/>
        </w:rPr>
      </w:pPr>
    </w:p>
    <w:p w:rsidR="00665027" w:rsidRPr="00665027" w:rsidRDefault="00665027" w:rsidP="00665027">
      <w:pPr>
        <w:pStyle w:val="PargrafodaLista"/>
      </w:pPr>
      <w:r>
        <w:t>Os ícones presentes na imagem trazem a ideia de reconhecimento, ícones que são geralmente semelhantes em todas as aplicações como: Link e Arquivo.</w:t>
      </w: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</w:p>
    <w:p w:rsidR="00AE2205" w:rsidRDefault="00AE2205" w:rsidP="00665027">
      <w:pPr>
        <w:pStyle w:val="PargrafodaLista"/>
        <w:rPr>
          <w:b/>
        </w:rPr>
      </w:pPr>
    </w:p>
    <w:p w:rsidR="00665027" w:rsidRDefault="00665027" w:rsidP="00665027">
      <w:pPr>
        <w:pStyle w:val="PargrafodaLista"/>
        <w:rPr>
          <w:b/>
        </w:rPr>
      </w:pPr>
      <w:r>
        <w:rPr>
          <w:b/>
        </w:rPr>
        <w:lastRenderedPageBreak/>
        <w:t>Ajuda e documentação</w:t>
      </w:r>
    </w:p>
    <w:p w:rsidR="00665027" w:rsidRDefault="00AE2205" w:rsidP="00665027">
      <w:pPr>
        <w:pStyle w:val="PargrafodaLista"/>
        <w:rPr>
          <w:b/>
        </w:rPr>
      </w:pPr>
      <w:r w:rsidRPr="00AE2205">
        <w:rPr>
          <w:b/>
        </w:rPr>
        <w:drawing>
          <wp:anchor distT="0" distB="0" distL="114300" distR="114300" simplePos="0" relativeHeight="251662336" behindDoc="0" locked="0" layoutInCell="1" allowOverlap="1" wp14:anchorId="389A0D30" wp14:editId="08F8BFEF">
            <wp:simplePos x="0" y="0"/>
            <wp:positionH relativeFrom="page">
              <wp:posOffset>103367</wp:posOffset>
            </wp:positionH>
            <wp:positionV relativeFrom="paragraph">
              <wp:posOffset>220068</wp:posOffset>
            </wp:positionV>
            <wp:extent cx="7314748" cy="1335819"/>
            <wp:effectExtent l="0" t="0" r="63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430" cy="1342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027">
        <w:rPr>
          <w:b/>
        </w:rPr>
        <w:t>Feedback</w:t>
      </w:r>
    </w:p>
    <w:p w:rsidR="00AE2205" w:rsidRDefault="00AE2205" w:rsidP="00665027">
      <w:pPr>
        <w:pStyle w:val="PargrafodaLista"/>
        <w:rPr>
          <w:b/>
        </w:rPr>
      </w:pPr>
    </w:p>
    <w:p w:rsidR="00AE2205" w:rsidRDefault="00AE2205" w:rsidP="00AE2205">
      <w:pPr>
        <w:pStyle w:val="PargrafodaLista"/>
        <w:rPr>
          <w:b/>
        </w:rPr>
      </w:pPr>
    </w:p>
    <w:p w:rsidR="00AE2205" w:rsidRDefault="00AE2205" w:rsidP="00AE2205">
      <w:pPr>
        <w:pStyle w:val="PargrafodaLista"/>
        <w:rPr>
          <w:b/>
        </w:rPr>
      </w:pPr>
    </w:p>
    <w:p w:rsidR="00AE2205" w:rsidRDefault="00AE2205" w:rsidP="00AE2205">
      <w:pPr>
        <w:pStyle w:val="PargrafodaLista"/>
        <w:rPr>
          <w:b/>
        </w:rPr>
      </w:pPr>
    </w:p>
    <w:p w:rsidR="00AE2205" w:rsidRDefault="00AE2205" w:rsidP="00AE2205">
      <w:pPr>
        <w:pStyle w:val="PargrafodaLista"/>
        <w:rPr>
          <w:b/>
        </w:rPr>
      </w:pPr>
    </w:p>
    <w:p w:rsidR="00AE2205" w:rsidRDefault="00AE2205" w:rsidP="00665027">
      <w:pPr>
        <w:pStyle w:val="PargrafodaLista"/>
        <w:rPr>
          <w:b/>
        </w:rPr>
      </w:pPr>
    </w:p>
    <w:p w:rsidR="00AE2205" w:rsidRDefault="00AE2205" w:rsidP="00665027">
      <w:pPr>
        <w:pStyle w:val="PargrafodaLista"/>
        <w:rPr>
          <w:b/>
        </w:rPr>
      </w:pPr>
    </w:p>
    <w:p w:rsidR="00AE2205" w:rsidRDefault="00AE2205" w:rsidP="00665027">
      <w:pPr>
        <w:pStyle w:val="PargrafodaLista"/>
        <w:rPr>
          <w:b/>
        </w:rPr>
      </w:pPr>
    </w:p>
    <w:p w:rsidR="00AE2205" w:rsidRPr="00AE2205" w:rsidRDefault="00AE2205" w:rsidP="00665027">
      <w:pPr>
        <w:pStyle w:val="PargrafodaLista"/>
      </w:pPr>
      <w:proofErr w:type="gramStart"/>
      <w:r>
        <w:t>As boxes acima possui</w:t>
      </w:r>
      <w:proofErr w:type="gramEnd"/>
      <w:r>
        <w:t xml:space="preserve"> em breve descritivo do que se trata cada tópico, porém a um campo de “Saiba mais” para caso o usuário queira uma informação mais detalhada.</w:t>
      </w:r>
    </w:p>
    <w:p w:rsidR="00AE2205" w:rsidRDefault="00AE2205" w:rsidP="00665027">
      <w:pPr>
        <w:pStyle w:val="PargrafodaLista"/>
        <w:rPr>
          <w:b/>
        </w:rPr>
      </w:pPr>
    </w:p>
    <w:p w:rsidR="00AE2205" w:rsidRDefault="00AE2205" w:rsidP="00AE2205">
      <w:pPr>
        <w:pStyle w:val="PargrafodaLista"/>
        <w:rPr>
          <w:b/>
        </w:rPr>
      </w:pPr>
      <w:r w:rsidRPr="004556FB">
        <w:rPr>
          <w:b/>
        </w:rPr>
        <w:t>Feedback:</w:t>
      </w:r>
    </w:p>
    <w:p w:rsidR="00AE2205" w:rsidRDefault="00AE2205" w:rsidP="00665027">
      <w:pPr>
        <w:pStyle w:val="PargrafodaLista"/>
      </w:pPr>
    </w:p>
    <w:p w:rsidR="00AE2205" w:rsidRDefault="00AE2205" w:rsidP="00665027">
      <w:pPr>
        <w:pStyle w:val="PargrafodaLista"/>
      </w:pPr>
      <w:r w:rsidRPr="00AE2205">
        <w:drawing>
          <wp:inline distT="0" distB="0" distL="0" distR="0" wp14:anchorId="5AF12E11" wp14:editId="45B7FF88">
            <wp:extent cx="3797864" cy="1137037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715" cy="11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05" w:rsidRDefault="00AE2205" w:rsidP="00AE2205">
      <w:pPr>
        <w:pStyle w:val="PargrafodaLista"/>
      </w:pPr>
    </w:p>
    <w:p w:rsidR="00AE2205" w:rsidRDefault="00AE2205" w:rsidP="00AE2205">
      <w:pPr>
        <w:pStyle w:val="PargrafodaLista"/>
      </w:pPr>
      <w:r>
        <w:t xml:space="preserve">Após o usuário entrar em um campo, dar </w:t>
      </w:r>
      <w:proofErr w:type="spellStart"/>
      <w:r>
        <w:t>enter</w:t>
      </w:r>
      <w:proofErr w:type="spellEnd"/>
      <w:r>
        <w:t xml:space="preserve"> pensando que a informação está correta. A aplicação mostra um alerta ao usuário no intuito de demonstrar onde ele está errando assim como também, sinalizar se uma ação foi concluída com sucesso.</w:t>
      </w:r>
      <w:bookmarkStart w:id="0" w:name="_GoBack"/>
      <w:bookmarkEnd w:id="0"/>
    </w:p>
    <w:sectPr w:rsidR="00AE2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86DED"/>
    <w:multiLevelType w:val="hybridMultilevel"/>
    <w:tmpl w:val="97B47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FB"/>
    <w:rsid w:val="0020685B"/>
    <w:rsid w:val="004556FB"/>
    <w:rsid w:val="00665027"/>
    <w:rsid w:val="0090395B"/>
    <w:rsid w:val="00AE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4C15"/>
  <w15:chartTrackingRefBased/>
  <w15:docId w15:val="{7670905D-B67E-4DF0-B485-600AB452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5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412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cp:lastPrinted>2023-08-24T00:41:00Z</cp:lastPrinted>
  <dcterms:created xsi:type="dcterms:W3CDTF">2023-08-23T23:52:00Z</dcterms:created>
  <dcterms:modified xsi:type="dcterms:W3CDTF">2023-08-24T00:41:00Z</dcterms:modified>
</cp:coreProperties>
</file>