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60B17" w14:textId="0A318E59" w:rsidR="006B5E50" w:rsidRDefault="00240167">
      <w:r>
        <w:t>Informar ao usuário que deve fechar porta especifica antes de colocar botão para iniciar Processo</w:t>
      </w:r>
      <w:r w:rsidR="00D55ED0">
        <w:t>. Isso se faz necessário pois como a porta não fecha sozinha, talvez usuário anterior tenha deixado uma porta aberta</w:t>
      </w:r>
    </w:p>
    <w:p w14:paraId="516108C5" w14:textId="63545B7E" w:rsidR="00240167" w:rsidRPr="00BC7C68" w:rsidRDefault="00240167">
      <w:pPr>
        <w:rPr>
          <w:b/>
          <w:bCs/>
          <w:color w:val="FF0000"/>
        </w:rPr>
      </w:pPr>
      <w:r w:rsidRPr="00BC7C68">
        <w:rPr>
          <w:b/>
          <w:bCs/>
          <w:color w:val="FF0000"/>
        </w:rPr>
        <w:t>Portas</w:t>
      </w:r>
      <w:proofErr w:type="gramStart"/>
      <w:r w:rsidRPr="00BC7C68">
        <w:rPr>
          <w:b/>
          <w:bCs/>
          <w:color w:val="FF0000"/>
        </w:rPr>
        <w:t>_Aberta</w:t>
      </w:r>
      <w:proofErr w:type="gramEnd"/>
      <w:r w:rsidRPr="00BC7C68">
        <w:rPr>
          <w:b/>
          <w:bCs/>
          <w:color w:val="FF0000"/>
        </w:rPr>
        <w:t>_Andar1</w:t>
      </w:r>
      <w:r w:rsidRPr="00BC7C68">
        <w:rPr>
          <w:b/>
          <w:bCs/>
          <w:color w:val="FF0000"/>
        </w:rPr>
        <w:t xml:space="preserve">, </w:t>
      </w:r>
      <w:r w:rsidRPr="00BC7C68">
        <w:rPr>
          <w:b/>
          <w:bCs/>
          <w:color w:val="FF0000"/>
        </w:rPr>
        <w:t>Portas_Aberta_Andar</w:t>
      </w:r>
      <w:r w:rsidRPr="00BC7C68">
        <w:rPr>
          <w:b/>
          <w:bCs/>
          <w:color w:val="FF0000"/>
        </w:rPr>
        <w:t xml:space="preserve">2, </w:t>
      </w:r>
      <w:r w:rsidRPr="00BC7C68">
        <w:rPr>
          <w:b/>
          <w:bCs/>
          <w:color w:val="FF0000"/>
        </w:rPr>
        <w:t>Portas_Aberta_Andar</w:t>
      </w:r>
      <w:r w:rsidRPr="00BC7C68">
        <w:rPr>
          <w:b/>
          <w:bCs/>
          <w:color w:val="FF0000"/>
        </w:rPr>
        <w:t>3</w:t>
      </w:r>
    </w:p>
    <w:p w14:paraId="58419364" w14:textId="57056E13" w:rsidR="00240167" w:rsidRPr="00BC7C68" w:rsidRDefault="00240167">
      <w:pPr>
        <w:rPr>
          <w:b/>
          <w:color w:val="FF0000"/>
        </w:rPr>
      </w:pPr>
      <w:r>
        <w:t xml:space="preserve">Se nenhuma das variáveis acima estiver em 1, deixa um botão para iniciar o atendimento, quando o usuário clicar em Iniciar, coloca em 1 a variável: </w:t>
      </w:r>
      <w:proofErr w:type="spellStart"/>
      <w:r w:rsidRPr="00BC7C68">
        <w:rPr>
          <w:b/>
          <w:color w:val="FF0000"/>
        </w:rPr>
        <w:t>Iniciar_Atendimento</w:t>
      </w:r>
      <w:proofErr w:type="spellEnd"/>
    </w:p>
    <w:p w14:paraId="3AA35427" w14:textId="6DAD01A5" w:rsidR="00240167" w:rsidRDefault="00240167" w:rsidP="00240167">
      <w:pPr>
        <w:rPr>
          <w:bCs/>
        </w:rPr>
      </w:pPr>
      <w:r w:rsidRPr="00240167">
        <w:rPr>
          <w:bCs/>
        </w:rPr>
        <w:t>Vai colocar em 1 a</w:t>
      </w:r>
      <w:r>
        <w:rPr>
          <w:bCs/>
        </w:rPr>
        <w:t>s variáveis para indicar na IHM qual porta será aberta para inserir o botijão:</w:t>
      </w:r>
      <w:r w:rsidRPr="00BC7C68">
        <w:rPr>
          <w:bCs/>
          <w:color w:val="FF0000"/>
        </w:rPr>
        <w:t>Andar1</w:t>
      </w:r>
      <w:proofErr w:type="gramStart"/>
      <w:r w:rsidRPr="00BC7C68">
        <w:rPr>
          <w:bCs/>
          <w:color w:val="FF0000"/>
        </w:rPr>
        <w:t>_Destravado</w:t>
      </w:r>
      <w:proofErr w:type="gramEnd"/>
      <w:r w:rsidRPr="00BC7C68">
        <w:rPr>
          <w:bCs/>
          <w:color w:val="FF0000"/>
        </w:rPr>
        <w:t>_InserirBotijao</w:t>
      </w:r>
      <w:r w:rsidRPr="00BC7C68">
        <w:rPr>
          <w:bCs/>
          <w:color w:val="FF0000"/>
        </w:rPr>
        <w:t xml:space="preserve">, </w:t>
      </w:r>
      <w:r w:rsidRPr="00BC7C68">
        <w:rPr>
          <w:bCs/>
          <w:color w:val="FF0000"/>
        </w:rPr>
        <w:t>Andar</w:t>
      </w:r>
      <w:r w:rsidRPr="00BC7C68">
        <w:rPr>
          <w:bCs/>
          <w:color w:val="FF0000"/>
        </w:rPr>
        <w:t>2</w:t>
      </w:r>
      <w:r w:rsidRPr="00BC7C68">
        <w:rPr>
          <w:bCs/>
          <w:color w:val="FF0000"/>
        </w:rPr>
        <w:t>_Destravado_InserirBotijao</w:t>
      </w:r>
      <w:r w:rsidRPr="00BC7C68">
        <w:rPr>
          <w:bCs/>
          <w:color w:val="FF0000"/>
        </w:rPr>
        <w:t xml:space="preserve">, </w:t>
      </w:r>
      <w:r w:rsidRPr="00BC7C68">
        <w:rPr>
          <w:bCs/>
          <w:color w:val="FF0000"/>
        </w:rPr>
        <w:t>Andar</w:t>
      </w:r>
      <w:r w:rsidRPr="00BC7C68">
        <w:rPr>
          <w:bCs/>
          <w:color w:val="FF0000"/>
        </w:rPr>
        <w:t>3</w:t>
      </w:r>
      <w:r w:rsidRPr="00BC7C68">
        <w:rPr>
          <w:bCs/>
          <w:color w:val="FF0000"/>
        </w:rPr>
        <w:t>_Destravado_InserirBotijao</w:t>
      </w:r>
    </w:p>
    <w:p w14:paraId="0581903B" w14:textId="7D36964C" w:rsidR="00240167" w:rsidRDefault="00240167" w:rsidP="00240167">
      <w:pPr>
        <w:rPr>
          <w:bCs/>
        </w:rPr>
      </w:pPr>
      <w:r>
        <w:rPr>
          <w:bCs/>
        </w:rPr>
        <w:t xml:space="preserve">Caso usuário demore muito (mais de 1 minuto) para inserir o novo botijão, a variável </w:t>
      </w:r>
      <w:proofErr w:type="spellStart"/>
      <w:r w:rsidRPr="00BC7C68">
        <w:rPr>
          <w:bCs/>
          <w:color w:val="FF0000"/>
        </w:rPr>
        <w:t>Alerta_Tempo_Inatividade</w:t>
      </w:r>
      <w:proofErr w:type="spellEnd"/>
      <w:r w:rsidRPr="00BC7C68">
        <w:rPr>
          <w:bCs/>
          <w:color w:val="FF0000"/>
        </w:rPr>
        <w:t xml:space="preserve"> </w:t>
      </w:r>
      <w:r>
        <w:rPr>
          <w:bCs/>
        </w:rPr>
        <w:t xml:space="preserve">irá para 1 e então um alerta terá que ser inserido na tela para alertar usuário, se possível um alarme sonoro seria legal também, não lembro se </w:t>
      </w:r>
      <w:proofErr w:type="spellStart"/>
      <w:r>
        <w:rPr>
          <w:bCs/>
        </w:rPr>
        <w:t>raspberry</w:t>
      </w:r>
      <w:proofErr w:type="spellEnd"/>
      <w:r>
        <w:rPr>
          <w:bCs/>
        </w:rPr>
        <w:t xml:space="preserve"> tem.</w:t>
      </w:r>
    </w:p>
    <w:p w14:paraId="14BEC37E" w14:textId="38F8850A" w:rsidR="00240167" w:rsidRDefault="00240167" w:rsidP="00240167">
      <w:pPr>
        <w:rPr>
          <w:bCs/>
        </w:rPr>
      </w:pPr>
      <w:proofErr w:type="gramStart"/>
      <w:r>
        <w:rPr>
          <w:bCs/>
        </w:rPr>
        <w:t>-------------------  ESSA</w:t>
      </w:r>
      <w:proofErr w:type="gramEnd"/>
      <w:r>
        <w:rPr>
          <w:bCs/>
        </w:rPr>
        <w:t xml:space="preserve"> PARTE SERÁ TROCADO COM A IA --------------------------</w:t>
      </w:r>
    </w:p>
    <w:p w14:paraId="75E4D923" w14:textId="71CFB7CA" w:rsidR="00240167" w:rsidRPr="00BC7C68" w:rsidRDefault="00D55ED0" w:rsidP="00240167">
      <w:pPr>
        <w:rPr>
          <w:bCs/>
          <w:color w:val="FF0000"/>
        </w:rPr>
      </w:pPr>
      <w:r>
        <w:rPr>
          <w:bCs/>
        </w:rPr>
        <w:t>Depois do usuário inserir o botijão e fechar a porta, o tambor</w:t>
      </w:r>
      <w:r w:rsidR="00240167">
        <w:rPr>
          <w:bCs/>
        </w:rPr>
        <w:t xml:space="preserve"> irá levar o botijão para o lugar para análise, e irá indicar para a IA qual nível que deve analisar: </w:t>
      </w:r>
      <w:r w:rsidR="00240167" w:rsidRPr="00BC7C68">
        <w:rPr>
          <w:bCs/>
          <w:color w:val="FF0000"/>
        </w:rPr>
        <w:t>Analisar_Andar1</w:t>
      </w:r>
      <w:r w:rsidR="00240167" w:rsidRPr="00BC7C68">
        <w:rPr>
          <w:bCs/>
          <w:color w:val="FF0000"/>
        </w:rPr>
        <w:t xml:space="preserve">, </w:t>
      </w:r>
      <w:r w:rsidR="00240167" w:rsidRPr="00BC7C68">
        <w:rPr>
          <w:bCs/>
          <w:color w:val="FF0000"/>
        </w:rPr>
        <w:t>Analisar_Andar</w:t>
      </w:r>
      <w:r w:rsidR="00240167" w:rsidRPr="00BC7C68">
        <w:rPr>
          <w:bCs/>
          <w:color w:val="FF0000"/>
        </w:rPr>
        <w:t xml:space="preserve">2, </w:t>
      </w:r>
      <w:r w:rsidR="00240167" w:rsidRPr="00BC7C68">
        <w:rPr>
          <w:bCs/>
          <w:color w:val="FF0000"/>
        </w:rPr>
        <w:t>Analisar_Andar</w:t>
      </w:r>
      <w:r w:rsidR="00240167" w:rsidRPr="00BC7C68">
        <w:rPr>
          <w:bCs/>
          <w:color w:val="FF0000"/>
        </w:rPr>
        <w:t>3</w:t>
      </w:r>
    </w:p>
    <w:p w14:paraId="250655A1" w14:textId="3FFD96EF" w:rsidR="00240167" w:rsidRDefault="003365F8" w:rsidP="00240167">
      <w:pPr>
        <w:pBdr>
          <w:bottom w:val="single" w:sz="6" w:space="1" w:color="auto"/>
        </w:pBdr>
        <w:rPr>
          <w:bCs/>
        </w:rPr>
      </w:pPr>
      <w:r>
        <w:rPr>
          <w:bCs/>
        </w:rPr>
        <w:t>IA irá indicar se a análise foi concluída ou não.</w:t>
      </w:r>
    </w:p>
    <w:p w14:paraId="013069B0" w14:textId="77777777" w:rsidR="003365F8" w:rsidRDefault="003365F8" w:rsidP="00240167">
      <w:pPr>
        <w:rPr>
          <w:bCs/>
        </w:rPr>
      </w:pPr>
    </w:p>
    <w:p w14:paraId="47211DC5" w14:textId="5A253AB7" w:rsidR="003365F8" w:rsidRPr="00BC7C68" w:rsidRDefault="002018ED" w:rsidP="00240167">
      <w:pPr>
        <w:rPr>
          <w:bCs/>
          <w:color w:val="FF0000"/>
        </w:rPr>
      </w:pPr>
      <w:r>
        <w:rPr>
          <w:bCs/>
        </w:rPr>
        <w:t xml:space="preserve">Informa ao sistema de pagamento que o botijão foi negado e que o usuário deve retirar o botijão: </w:t>
      </w:r>
      <w:proofErr w:type="spellStart"/>
      <w:r w:rsidRPr="00BC7C68">
        <w:rPr>
          <w:bCs/>
          <w:color w:val="FF0000"/>
        </w:rPr>
        <w:t>Botijao</w:t>
      </w:r>
      <w:proofErr w:type="gramStart"/>
      <w:r w:rsidRPr="00BC7C68">
        <w:rPr>
          <w:bCs/>
          <w:color w:val="FF0000"/>
        </w:rPr>
        <w:t>_Rejeitado</w:t>
      </w:r>
      <w:proofErr w:type="spellEnd"/>
      <w:proofErr w:type="gramEnd"/>
    </w:p>
    <w:p w14:paraId="454A7262" w14:textId="4ABFB21F" w:rsidR="002018ED" w:rsidRPr="00BC7C68" w:rsidRDefault="002018ED" w:rsidP="002018ED">
      <w:pPr>
        <w:rPr>
          <w:bCs/>
          <w:color w:val="FF0000"/>
        </w:rPr>
      </w:pPr>
      <w:r>
        <w:rPr>
          <w:bCs/>
        </w:rPr>
        <w:t xml:space="preserve">Informa ao sistema de pagamento que o botijão foi </w:t>
      </w:r>
      <w:r w:rsidR="006E3434">
        <w:rPr>
          <w:bCs/>
        </w:rPr>
        <w:t>aprovado</w:t>
      </w:r>
      <w:r>
        <w:rPr>
          <w:bCs/>
        </w:rPr>
        <w:t xml:space="preserve"> </w:t>
      </w:r>
      <w:r w:rsidR="006E3434">
        <w:rPr>
          <w:bCs/>
        </w:rPr>
        <w:t>e deve solicitar o pagamento ao cliente</w:t>
      </w:r>
      <w:r>
        <w:rPr>
          <w:bCs/>
        </w:rPr>
        <w:t xml:space="preserve">: </w:t>
      </w:r>
      <w:proofErr w:type="spellStart"/>
      <w:r w:rsidRPr="00BC7C68">
        <w:rPr>
          <w:bCs/>
          <w:color w:val="FF0000"/>
        </w:rPr>
        <w:t>Botijao</w:t>
      </w:r>
      <w:proofErr w:type="gramStart"/>
      <w:r w:rsidRPr="00BC7C68">
        <w:rPr>
          <w:bCs/>
          <w:color w:val="FF0000"/>
        </w:rPr>
        <w:t>_</w:t>
      </w:r>
      <w:r w:rsidR="006E3434" w:rsidRPr="00BC7C68">
        <w:rPr>
          <w:bCs/>
          <w:color w:val="FF0000"/>
        </w:rPr>
        <w:t>Aceito</w:t>
      </w:r>
      <w:proofErr w:type="spellEnd"/>
      <w:proofErr w:type="gramEnd"/>
      <w:r w:rsidR="006E3434" w:rsidRPr="00BC7C68">
        <w:rPr>
          <w:bCs/>
          <w:color w:val="FF0000"/>
        </w:rPr>
        <w:t>.</w:t>
      </w:r>
    </w:p>
    <w:p w14:paraId="08FD9D12" w14:textId="35AA45B1" w:rsidR="00BC7C68" w:rsidRDefault="00510D4C" w:rsidP="002018ED">
      <w:pPr>
        <w:rPr>
          <w:bCs/>
        </w:rPr>
      </w:pPr>
      <w:r>
        <w:rPr>
          <w:bCs/>
        </w:rPr>
        <w:t>Caso o botijão tenha sido aceito, o</w:t>
      </w:r>
      <w:r w:rsidR="006E3434">
        <w:rPr>
          <w:bCs/>
        </w:rPr>
        <w:t xml:space="preserve"> Sistema de pagamento solicita o pagamento e informar se foi bem sucedido: </w:t>
      </w:r>
      <w:proofErr w:type="spellStart"/>
      <w:r w:rsidR="006E3434" w:rsidRPr="00BC7C68">
        <w:rPr>
          <w:bCs/>
          <w:color w:val="FF0000"/>
        </w:rPr>
        <w:t>Pagamento</w:t>
      </w:r>
      <w:proofErr w:type="gramStart"/>
      <w:r w:rsidR="006E3434" w:rsidRPr="00BC7C68">
        <w:rPr>
          <w:bCs/>
          <w:color w:val="FF0000"/>
        </w:rPr>
        <w:t>_Autorizado</w:t>
      </w:r>
      <w:proofErr w:type="spellEnd"/>
      <w:proofErr w:type="gramEnd"/>
      <w:r w:rsidR="006E3434">
        <w:rPr>
          <w:bCs/>
        </w:rPr>
        <w:t xml:space="preserve">, e então irá abrir parar retirar o novo botijão, ou então </w:t>
      </w:r>
      <w:proofErr w:type="spellStart"/>
      <w:r w:rsidR="006E3434" w:rsidRPr="00BC7C68">
        <w:rPr>
          <w:bCs/>
          <w:color w:val="FF0000"/>
        </w:rPr>
        <w:t>Pagamento_Rejeitado</w:t>
      </w:r>
      <w:proofErr w:type="spellEnd"/>
      <w:r w:rsidR="006E3434" w:rsidRPr="00BC7C68">
        <w:rPr>
          <w:bCs/>
          <w:color w:val="FF0000"/>
        </w:rPr>
        <w:t xml:space="preserve"> </w:t>
      </w:r>
      <w:r w:rsidR="006E3434">
        <w:rPr>
          <w:bCs/>
        </w:rPr>
        <w:t>onde irá devolver o botijão velho.</w:t>
      </w:r>
    </w:p>
    <w:p w14:paraId="26A7CB94" w14:textId="661FBB7C" w:rsidR="00BC7C68" w:rsidRDefault="00BC7C68" w:rsidP="002018ED">
      <w:pPr>
        <w:rPr>
          <w:bCs/>
        </w:rPr>
      </w:pPr>
      <w:r>
        <w:rPr>
          <w:bCs/>
        </w:rPr>
        <w:t>Caso tenha sido bem sucedido, irá indicar ao usuário que ele pode pegar o seu botijão:</w:t>
      </w:r>
    </w:p>
    <w:p w14:paraId="229CAFDD" w14:textId="182064AB" w:rsidR="00BC7C68" w:rsidRDefault="00BC7C68" w:rsidP="00BC7C68">
      <w:pPr>
        <w:rPr>
          <w:bCs/>
          <w:color w:val="FF0000"/>
        </w:rPr>
      </w:pPr>
      <w:r w:rsidRPr="00BC7C68">
        <w:rPr>
          <w:bCs/>
          <w:color w:val="FF0000"/>
        </w:rPr>
        <w:t>Andar1</w:t>
      </w:r>
      <w:proofErr w:type="gramStart"/>
      <w:r w:rsidRPr="00BC7C68">
        <w:rPr>
          <w:bCs/>
          <w:color w:val="FF0000"/>
        </w:rPr>
        <w:t>_Destravado</w:t>
      </w:r>
      <w:proofErr w:type="gramEnd"/>
      <w:r w:rsidRPr="00BC7C68">
        <w:rPr>
          <w:bCs/>
          <w:color w:val="FF0000"/>
        </w:rPr>
        <w:t>_RetirarBotijao</w:t>
      </w:r>
      <w:r>
        <w:rPr>
          <w:bCs/>
          <w:color w:val="FF0000"/>
        </w:rPr>
        <w:t xml:space="preserve">, </w:t>
      </w:r>
      <w:r w:rsidRPr="00BC7C68">
        <w:rPr>
          <w:bCs/>
          <w:color w:val="FF0000"/>
        </w:rPr>
        <w:t>Andar</w:t>
      </w:r>
      <w:r>
        <w:rPr>
          <w:bCs/>
          <w:color w:val="FF0000"/>
        </w:rPr>
        <w:t>2</w:t>
      </w:r>
      <w:r w:rsidRPr="00BC7C68">
        <w:rPr>
          <w:bCs/>
          <w:color w:val="FF0000"/>
        </w:rPr>
        <w:t>_Destravado_RetirarBotijao</w:t>
      </w:r>
      <w:r>
        <w:rPr>
          <w:bCs/>
          <w:color w:val="FF0000"/>
        </w:rPr>
        <w:t>,</w:t>
      </w:r>
      <w:r>
        <w:rPr>
          <w:bCs/>
          <w:color w:val="FF0000"/>
        </w:rPr>
        <w:t xml:space="preserve"> </w:t>
      </w:r>
      <w:r w:rsidRPr="00BC7C68">
        <w:rPr>
          <w:bCs/>
          <w:color w:val="FF0000"/>
        </w:rPr>
        <w:t>Andar</w:t>
      </w:r>
      <w:r>
        <w:rPr>
          <w:bCs/>
          <w:color w:val="FF0000"/>
        </w:rPr>
        <w:t>3</w:t>
      </w:r>
      <w:r w:rsidRPr="00BC7C68">
        <w:rPr>
          <w:bCs/>
          <w:color w:val="FF0000"/>
        </w:rPr>
        <w:t>_Destravado_RetirarBotijao</w:t>
      </w:r>
    </w:p>
    <w:p w14:paraId="618FF911" w14:textId="793A206A" w:rsidR="00510D4C" w:rsidRDefault="00510D4C" w:rsidP="00BC7C68">
      <w:pPr>
        <w:rPr>
          <w:bCs/>
          <w:color w:val="FF0000"/>
        </w:rPr>
      </w:pPr>
      <w:r>
        <w:rPr>
          <w:bCs/>
        </w:rPr>
        <w:t>Quando a porta for fechada, novamente ou passar mais de 2 minutos, o sistema volta para o passo inicial.</w:t>
      </w:r>
    </w:p>
    <w:p w14:paraId="665266FC" w14:textId="11DFF961" w:rsidR="00510D4C" w:rsidRPr="00BC7C68" w:rsidRDefault="00510D4C" w:rsidP="00BC7C68">
      <w:pPr>
        <w:rPr>
          <w:bCs/>
          <w:color w:val="FF0000"/>
        </w:rPr>
      </w:pPr>
    </w:p>
    <w:p w14:paraId="463C01B5" w14:textId="70137C10" w:rsidR="00BC7C68" w:rsidRPr="00BC7C68" w:rsidRDefault="00BC7C68" w:rsidP="002018ED">
      <w:pPr>
        <w:rPr>
          <w:bCs/>
          <w:color w:val="FF0000"/>
        </w:rPr>
      </w:pPr>
    </w:p>
    <w:p w14:paraId="434ADA5E" w14:textId="77777777" w:rsidR="006E3434" w:rsidRDefault="006E3434" w:rsidP="002018ED">
      <w:pPr>
        <w:rPr>
          <w:bCs/>
        </w:rPr>
      </w:pPr>
    </w:p>
    <w:p w14:paraId="0E04936F" w14:textId="648AFE4E" w:rsidR="006E3434" w:rsidRDefault="006E3434" w:rsidP="002018ED">
      <w:pPr>
        <w:rPr>
          <w:bCs/>
        </w:rPr>
      </w:pPr>
      <w:r>
        <w:rPr>
          <w:bCs/>
        </w:rPr>
        <w:t xml:space="preserve"> </w:t>
      </w:r>
    </w:p>
    <w:p w14:paraId="00752210" w14:textId="6E74F7DF" w:rsidR="002018ED" w:rsidRPr="00240167" w:rsidRDefault="002018ED" w:rsidP="00240167">
      <w:pPr>
        <w:rPr>
          <w:bCs/>
        </w:rPr>
      </w:pPr>
    </w:p>
    <w:p w14:paraId="43E433FB" w14:textId="7F0FD7F4" w:rsidR="00240167" w:rsidRPr="00240167" w:rsidRDefault="00240167" w:rsidP="00240167">
      <w:pPr>
        <w:rPr>
          <w:bCs/>
        </w:rPr>
      </w:pPr>
    </w:p>
    <w:p w14:paraId="3A7C9966" w14:textId="26E0425F" w:rsidR="00240167" w:rsidRPr="00240167" w:rsidRDefault="00240167">
      <w:pPr>
        <w:rPr>
          <w:bCs/>
          <w:u w:val="single"/>
        </w:rPr>
      </w:pPr>
    </w:p>
    <w:sectPr w:rsidR="00240167" w:rsidRP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67"/>
    <w:rsid w:val="00003F5E"/>
    <w:rsid w:val="002018ED"/>
    <w:rsid w:val="00240167"/>
    <w:rsid w:val="002C0B6E"/>
    <w:rsid w:val="003365F8"/>
    <w:rsid w:val="00510D4C"/>
    <w:rsid w:val="006B5E50"/>
    <w:rsid w:val="006E3434"/>
    <w:rsid w:val="00BC7C68"/>
    <w:rsid w:val="00D5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8CC9"/>
  <w15:chartTrackingRefBased/>
  <w15:docId w15:val="{B5E114DC-E867-46EF-9D11-7FF538BD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317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Ivan Schauren</dc:creator>
  <cp:keywords/>
  <dc:description/>
  <cp:lastModifiedBy>Douglas Ivan Schauren</cp:lastModifiedBy>
  <cp:revision>5</cp:revision>
  <dcterms:created xsi:type="dcterms:W3CDTF">2024-11-05T01:06:00Z</dcterms:created>
  <dcterms:modified xsi:type="dcterms:W3CDTF">2024-11-05T01:38:00Z</dcterms:modified>
</cp:coreProperties>
</file>