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CB62" w14:textId="77777777" w:rsidR="00E218E3" w:rsidRDefault="00000000">
      <w:pPr>
        <w:spacing w:after="40"/>
        <w:jc w:val="center"/>
      </w:pPr>
      <w:r>
        <w:rPr>
          <w:b/>
          <w:bCs/>
          <w:color w:val="1F1F1F"/>
          <w:sz w:val="34"/>
          <w:szCs w:val="34"/>
        </w:rPr>
        <w:t>«УПРАВЛЕНИЕ УНИВЕРСИТЕТОМ»</w:t>
      </w:r>
    </w:p>
    <w:p w14:paraId="3C404A2A" w14:textId="77777777" w:rsidR="00E218E3" w:rsidRDefault="00000000">
      <w:pPr>
        <w:spacing w:after="40"/>
        <w:jc w:val="center"/>
      </w:pPr>
      <w:r>
        <w:rPr>
          <w:color w:val="595959"/>
          <w:sz w:val="22"/>
          <w:szCs w:val="22"/>
        </w:rPr>
        <w:t>Статус разработки конфигурации 1</w:t>
      </w:r>
      <w:proofErr w:type="gramStart"/>
      <w:r>
        <w:rPr>
          <w:color w:val="595959"/>
          <w:sz w:val="22"/>
          <w:szCs w:val="22"/>
        </w:rPr>
        <w:t>С:Предприятие</w:t>
      </w:r>
      <w:proofErr w:type="gramEnd"/>
      <w:r>
        <w:rPr>
          <w:color w:val="595959"/>
          <w:sz w:val="22"/>
          <w:szCs w:val="22"/>
        </w:rPr>
        <w:t xml:space="preserve"> 8.3</w:t>
      </w:r>
    </w:p>
    <w:p w14:paraId="096A05C0" w14:textId="77777777" w:rsidR="00E218E3" w:rsidRDefault="00000000">
      <w:pPr>
        <w:spacing w:after="200"/>
        <w:jc w:val="center"/>
      </w:pPr>
      <w:r>
        <w:rPr>
          <w:i/>
          <w:iCs/>
          <w:color w:val="595959"/>
        </w:rPr>
        <w:t>Версия 1.0.0.1 → 1.0.0.2</w:t>
      </w:r>
    </w:p>
    <w:p w14:paraId="436B5E15" w14:textId="77777777" w:rsidR="00E218E3" w:rsidRDefault="00E218E3">
      <w:pPr>
        <w:pBdr>
          <w:bottom w:val="single" w:sz="6" w:space="1" w:color="CFCFCF"/>
        </w:pBdr>
        <w:spacing w:after="60"/>
      </w:pPr>
    </w:p>
    <w:p w14:paraId="09052279" w14:textId="77777777" w:rsidR="00E218E3" w:rsidRDefault="00000000">
      <w:pPr>
        <w:pStyle w:val="1"/>
        <w:spacing w:before="280" w:after="160"/>
      </w:pPr>
      <w:r>
        <w:rPr>
          <w:b/>
          <w:bCs/>
          <w:color w:val="2E7D32"/>
          <w:sz w:val="30"/>
          <w:szCs w:val="30"/>
        </w:rPr>
        <w:t>✔ Сделано в версии 1.0.0.1</w:t>
      </w:r>
    </w:p>
    <w:p w14:paraId="25084371" w14:textId="77777777" w:rsidR="00E218E3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Объекты метаданных (все созданы и протестированы)</w:t>
      </w:r>
    </w:p>
    <w:p w14:paraId="49100477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13</w:t>
      </w:r>
      <w:proofErr w:type="gramEnd"/>
      <w:r>
        <w:rPr>
          <w:color w:val="1F1F1F"/>
          <w:sz w:val="22"/>
          <w:szCs w:val="22"/>
        </w:rPr>
        <w:t xml:space="preserve"> справочников — включая </w:t>
      </w:r>
      <w:proofErr w:type="spellStart"/>
      <w:r>
        <w:rPr>
          <w:color w:val="1F1F1F"/>
          <w:sz w:val="22"/>
          <w:szCs w:val="22"/>
        </w:rPr>
        <w:t>ФизическиеЛица</w:t>
      </w:r>
      <w:proofErr w:type="spellEnd"/>
      <w:r>
        <w:rPr>
          <w:color w:val="1F1F1F"/>
          <w:sz w:val="22"/>
          <w:szCs w:val="22"/>
        </w:rPr>
        <w:t>, Абитуриенты, Студенты, Преподаватели, Организации и НСИ-справочники</w:t>
      </w:r>
    </w:p>
    <w:p w14:paraId="06882ED6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10</w:t>
      </w:r>
      <w:proofErr w:type="gramEnd"/>
      <w:r>
        <w:rPr>
          <w:color w:val="1F1F1F"/>
          <w:sz w:val="22"/>
          <w:szCs w:val="22"/>
        </w:rPr>
        <w:t xml:space="preserve"> перечислений (Пол, </w:t>
      </w:r>
      <w:proofErr w:type="spellStart"/>
      <w:r>
        <w:rPr>
          <w:color w:val="1F1F1F"/>
          <w:sz w:val="22"/>
          <w:szCs w:val="22"/>
        </w:rPr>
        <w:t>СтатусАбитуриента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СтатусСтудента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ФормаОбучения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317986E8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5</w:t>
      </w:r>
      <w:proofErr w:type="gramEnd"/>
      <w:r>
        <w:rPr>
          <w:color w:val="1F1F1F"/>
          <w:sz w:val="22"/>
          <w:szCs w:val="22"/>
        </w:rPr>
        <w:t xml:space="preserve"> документов — </w:t>
      </w:r>
      <w:proofErr w:type="spellStart"/>
      <w:r>
        <w:rPr>
          <w:color w:val="1F1F1F"/>
          <w:sz w:val="22"/>
          <w:szCs w:val="22"/>
        </w:rPr>
        <w:t>ЗаявлениеАбитуриента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ПриказОЗачислении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ВедомостьУспеваемости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НачислениеСтипендии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НачислениеЗарплатыПреподавателям</w:t>
      </w:r>
      <w:proofErr w:type="spellEnd"/>
    </w:p>
    <w:p w14:paraId="1E3950D8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4</w:t>
      </w:r>
      <w:proofErr w:type="gramEnd"/>
      <w:r>
        <w:rPr>
          <w:color w:val="1F1F1F"/>
          <w:sz w:val="22"/>
          <w:szCs w:val="22"/>
        </w:rPr>
        <w:t xml:space="preserve"> регистра накопления и 8 регистров сведений</w:t>
      </w:r>
    </w:p>
    <w:p w14:paraId="17DF2ACA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1</w:t>
      </w:r>
      <w:proofErr w:type="gramEnd"/>
      <w:r>
        <w:rPr>
          <w:color w:val="1F1F1F"/>
          <w:sz w:val="22"/>
          <w:szCs w:val="22"/>
        </w:rPr>
        <w:t xml:space="preserve"> регистр бухгалтерии + план счетов (11 счетов, субсчета 68.01, 70.01, 70.02)</w:t>
      </w:r>
    </w:p>
    <w:p w14:paraId="67794353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2</w:t>
      </w:r>
      <w:proofErr w:type="gramEnd"/>
      <w:r>
        <w:rPr>
          <w:color w:val="1F1F1F"/>
          <w:sz w:val="22"/>
          <w:szCs w:val="22"/>
        </w:rPr>
        <w:t xml:space="preserve"> плана видов характеристик (</w:t>
      </w:r>
      <w:proofErr w:type="spellStart"/>
      <w:r>
        <w:rPr>
          <w:color w:val="1F1F1F"/>
          <w:sz w:val="22"/>
          <w:szCs w:val="22"/>
        </w:rPr>
        <w:t>СвойстваСтудентов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ВидыОпераций</w:t>
      </w:r>
      <w:proofErr w:type="spellEnd"/>
      <w:r>
        <w:rPr>
          <w:color w:val="1F1F1F"/>
          <w:sz w:val="22"/>
          <w:szCs w:val="22"/>
        </w:rPr>
        <w:t>)</w:t>
      </w:r>
    </w:p>
    <w:p w14:paraId="3218ACFB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9</w:t>
      </w:r>
      <w:proofErr w:type="gramEnd"/>
      <w:r>
        <w:rPr>
          <w:color w:val="1F1F1F"/>
          <w:sz w:val="22"/>
          <w:szCs w:val="22"/>
        </w:rPr>
        <w:t xml:space="preserve"> отчётов СКД (</w:t>
      </w:r>
      <w:proofErr w:type="spellStart"/>
      <w:r>
        <w:rPr>
          <w:color w:val="1F1F1F"/>
          <w:sz w:val="22"/>
          <w:szCs w:val="22"/>
        </w:rPr>
        <w:t>РейтингАбитуриентов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КонтингентСтудентов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УспеваемостьСтудентов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77B0ED40" w14:textId="77777777" w:rsidR="00E218E3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Логика и права доступа</w:t>
      </w:r>
    </w:p>
    <w:p w14:paraId="598AA8CF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6</w:t>
      </w:r>
      <w:proofErr w:type="gramEnd"/>
      <w:r>
        <w:rPr>
          <w:color w:val="1F1F1F"/>
          <w:sz w:val="22"/>
          <w:szCs w:val="22"/>
        </w:rPr>
        <w:t xml:space="preserve"> общих модулей (</w:t>
      </w:r>
      <w:proofErr w:type="spellStart"/>
      <w:r>
        <w:rPr>
          <w:color w:val="1F1F1F"/>
          <w:sz w:val="22"/>
          <w:szCs w:val="22"/>
        </w:rPr>
        <w:t>АбитуриентыСлужебный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СтипендииРасчёт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ЗарплатаРасчёт</w:t>
      </w:r>
      <w:proofErr w:type="spellEnd"/>
      <w:r>
        <w:rPr>
          <w:color w:val="1F1F1F"/>
          <w:sz w:val="22"/>
          <w:szCs w:val="22"/>
        </w:rPr>
        <w:t xml:space="preserve"> и др.)</w:t>
      </w:r>
    </w:p>
    <w:p w14:paraId="377AF114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3</w:t>
      </w:r>
      <w:proofErr w:type="gramEnd"/>
      <w:r>
        <w:rPr>
          <w:color w:val="1F1F1F"/>
          <w:sz w:val="22"/>
          <w:szCs w:val="22"/>
        </w:rPr>
        <w:t xml:space="preserve"> подписки на события (</w:t>
      </w:r>
      <w:proofErr w:type="spellStart"/>
      <w:r>
        <w:rPr>
          <w:color w:val="1F1F1F"/>
          <w:sz w:val="22"/>
          <w:szCs w:val="22"/>
        </w:rPr>
        <w:t>ПриИзменении</w:t>
      </w:r>
      <w:proofErr w:type="spellEnd"/>
      <w:r>
        <w:rPr>
          <w:color w:val="1F1F1F"/>
          <w:sz w:val="22"/>
          <w:szCs w:val="22"/>
        </w:rPr>
        <w:t xml:space="preserve">, </w:t>
      </w:r>
      <w:proofErr w:type="spellStart"/>
      <w:r>
        <w:rPr>
          <w:color w:val="1F1F1F"/>
          <w:sz w:val="22"/>
          <w:szCs w:val="22"/>
        </w:rPr>
        <w:t>ОбработкаПроведения</w:t>
      </w:r>
      <w:proofErr w:type="spellEnd"/>
      <w:r>
        <w:rPr>
          <w:color w:val="1F1F1F"/>
          <w:sz w:val="22"/>
          <w:szCs w:val="22"/>
        </w:rPr>
        <w:t>)</w:t>
      </w:r>
    </w:p>
    <w:p w14:paraId="027F6AFB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6</w:t>
      </w:r>
      <w:proofErr w:type="gramEnd"/>
      <w:r>
        <w:rPr>
          <w:color w:val="1F1F1F"/>
          <w:sz w:val="22"/>
          <w:szCs w:val="22"/>
        </w:rPr>
        <w:t xml:space="preserve"> ролей и прав доступа для тестовых пользователей</w:t>
      </w:r>
    </w:p>
    <w:p w14:paraId="6D37C312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Модули</w:t>
      </w:r>
      <w:proofErr w:type="gramEnd"/>
      <w:r>
        <w:rPr>
          <w:color w:val="1F1F1F"/>
          <w:sz w:val="22"/>
          <w:szCs w:val="22"/>
        </w:rPr>
        <w:t xml:space="preserve"> форм: </w:t>
      </w:r>
      <w:proofErr w:type="spellStart"/>
      <w:r>
        <w:rPr>
          <w:color w:val="1F1F1F"/>
          <w:sz w:val="22"/>
          <w:szCs w:val="22"/>
        </w:rPr>
        <w:t>авторасчёт</w:t>
      </w:r>
      <w:proofErr w:type="spellEnd"/>
      <w:r>
        <w:rPr>
          <w:color w:val="1F1F1F"/>
          <w:sz w:val="22"/>
          <w:szCs w:val="22"/>
        </w:rPr>
        <w:t xml:space="preserve"> суммы баллов ЕГЭ и проверка СНИЛС по </w:t>
      </w:r>
      <w:proofErr w:type="spellStart"/>
      <w:r>
        <w:rPr>
          <w:color w:val="1F1F1F"/>
          <w:sz w:val="22"/>
          <w:szCs w:val="22"/>
        </w:rPr>
        <w:t>ПриИзменении</w:t>
      </w:r>
      <w:proofErr w:type="spellEnd"/>
      <w:r>
        <w:rPr>
          <w:color w:val="1F1F1F"/>
          <w:sz w:val="22"/>
          <w:szCs w:val="22"/>
        </w:rPr>
        <w:t xml:space="preserve"> (совместимо с 8.3.26)</w:t>
      </w:r>
    </w:p>
    <w:p w14:paraId="0F4389F9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2E7D32"/>
          <w:sz w:val="22"/>
          <w:szCs w:val="22"/>
        </w:rPr>
        <w:t xml:space="preserve">✔  </w:t>
      </w:r>
      <w:r>
        <w:rPr>
          <w:color w:val="1F1F1F"/>
          <w:sz w:val="22"/>
          <w:szCs w:val="22"/>
        </w:rPr>
        <w:t>Финальный</w:t>
      </w:r>
      <w:proofErr w:type="gramEnd"/>
      <w:r>
        <w:rPr>
          <w:color w:val="1F1F1F"/>
          <w:sz w:val="22"/>
          <w:szCs w:val="22"/>
        </w:rPr>
        <w:t xml:space="preserve"> чек-лист из 20 пунктов пройден — конфигурация готова к опытной эксплуатации</w:t>
      </w:r>
    </w:p>
    <w:p w14:paraId="2D10C663" w14:textId="77777777" w:rsidR="00E218E3" w:rsidRDefault="00000000">
      <w:pPr>
        <w:pStyle w:val="1"/>
        <w:spacing w:before="280" w:after="160"/>
        <w:rPr>
          <w:b/>
          <w:bCs/>
          <w:color w:val="B26A00"/>
          <w:sz w:val="30"/>
          <w:szCs w:val="30"/>
        </w:rPr>
      </w:pPr>
      <w:r>
        <w:rPr>
          <w:b/>
          <w:bCs/>
          <w:color w:val="B26A00"/>
          <w:sz w:val="30"/>
          <w:szCs w:val="30"/>
        </w:rPr>
        <w:t>◷ В планах на версию 1.0.0.2</w:t>
      </w:r>
    </w:p>
    <w:p w14:paraId="104F7B82" w14:textId="18DDA41B" w:rsidR="006B3D1F" w:rsidRDefault="006B3D1F" w:rsidP="006B3D1F">
      <w:pPr>
        <w:spacing w:after="90"/>
        <w:ind w:left="260" w:hanging="260"/>
      </w:pPr>
      <w:proofErr w:type="gramStart"/>
      <w:r>
        <w:rPr>
          <w:rFonts w:ascii="Cambria Math" w:hAnsi="Cambria Math" w:cs="Cambria Math"/>
          <w:b/>
          <w:bCs/>
          <w:color w:val="B26A00"/>
          <w:sz w:val="22"/>
          <w:szCs w:val="22"/>
        </w:rPr>
        <w:t>◷</w:t>
      </w:r>
      <w:r>
        <w:rPr>
          <w:b/>
          <w:bCs/>
          <w:color w:val="B26A00"/>
          <w:sz w:val="22"/>
          <w:szCs w:val="22"/>
        </w:rPr>
        <w:t xml:space="preserve">  </w:t>
      </w:r>
      <w:r>
        <w:rPr>
          <w:color w:val="1F1F1F"/>
          <w:sz w:val="22"/>
          <w:szCs w:val="22"/>
        </w:rPr>
        <w:t>Обновление</w:t>
      </w:r>
      <w:proofErr w:type="gramEnd"/>
      <w:r>
        <w:rPr>
          <w:color w:val="1F1F1F"/>
          <w:sz w:val="22"/>
          <w:szCs w:val="22"/>
        </w:rPr>
        <w:t xml:space="preserve"> номера версии конфигурации: 1.0.0.1 → 1.0.0.2</w:t>
      </w:r>
    </w:p>
    <w:p w14:paraId="77978EE4" w14:textId="77777777" w:rsidR="00E218E3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1. Автозаполнение объектов</w:t>
      </w:r>
    </w:p>
    <w:p w14:paraId="35563973" w14:textId="5061CD5C" w:rsidR="00E218E3" w:rsidRDefault="00000000" w:rsidP="006B3D1F">
      <w:pPr>
        <w:spacing w:after="90"/>
        <w:ind w:left="260" w:hanging="260"/>
      </w:pPr>
      <w:proofErr w:type="gramStart"/>
      <w:r>
        <w:rPr>
          <w:b/>
          <w:bCs/>
          <w:color w:val="B26A00"/>
          <w:sz w:val="22"/>
          <w:szCs w:val="22"/>
        </w:rPr>
        <w:t xml:space="preserve">◷  </w:t>
      </w:r>
      <w:r>
        <w:rPr>
          <w:color w:val="1F1F1F"/>
          <w:sz w:val="22"/>
          <w:szCs w:val="22"/>
        </w:rPr>
        <w:t>Автоматическое</w:t>
      </w:r>
      <w:proofErr w:type="gramEnd"/>
      <w:r>
        <w:rPr>
          <w:color w:val="1F1F1F"/>
          <w:sz w:val="22"/>
          <w:szCs w:val="22"/>
        </w:rPr>
        <w:t xml:space="preserve"> заполнение реквизитов при создании новых элементов справочников и документов (даты, статусы, номера, ответственные) без ручного ввода</w:t>
      </w:r>
    </w:p>
    <w:p w14:paraId="47E6C825" w14:textId="77777777" w:rsidR="00E218E3" w:rsidRDefault="00000000">
      <w:pPr>
        <w:spacing w:before="160" w:after="100"/>
      </w:pPr>
      <w:r>
        <w:rPr>
          <w:b/>
          <w:bCs/>
          <w:color w:val="1F1F1F"/>
          <w:sz w:val="23"/>
          <w:szCs w:val="23"/>
        </w:rPr>
        <w:t>2. Цветовая индикация формы «Студенты» по среднему баллу</w:t>
      </w:r>
    </w:p>
    <w:p w14:paraId="075E4A00" w14:textId="77777777" w:rsidR="00E218E3" w:rsidRDefault="00000000">
      <w:pPr>
        <w:spacing w:after="90"/>
        <w:ind w:left="260" w:hanging="260"/>
      </w:pPr>
      <w:proofErr w:type="gramStart"/>
      <w:r>
        <w:rPr>
          <w:b/>
          <w:bCs/>
          <w:color w:val="B26A00"/>
          <w:sz w:val="22"/>
          <w:szCs w:val="22"/>
        </w:rPr>
        <w:t xml:space="preserve">◷  </w:t>
      </w:r>
      <w:r>
        <w:rPr>
          <w:color w:val="1F1F1F"/>
          <w:sz w:val="22"/>
          <w:szCs w:val="22"/>
        </w:rPr>
        <w:t>Цвет</w:t>
      </w:r>
      <w:proofErr w:type="gramEnd"/>
      <w:r>
        <w:rPr>
          <w:color w:val="1F1F1F"/>
          <w:sz w:val="22"/>
          <w:szCs w:val="22"/>
        </w:rPr>
        <w:t xml:space="preserve"> фона рассчитывается по среднему баллу студента (данные из регистра сведений «</w:t>
      </w:r>
      <w:proofErr w:type="spellStart"/>
      <w:r>
        <w:rPr>
          <w:color w:val="1F1F1F"/>
          <w:sz w:val="22"/>
          <w:szCs w:val="22"/>
        </w:rPr>
        <w:t>ТекущиеОценки</w:t>
      </w:r>
      <w:proofErr w:type="spellEnd"/>
      <w:r>
        <w:rPr>
          <w:color w:val="1F1F1F"/>
          <w:sz w:val="22"/>
          <w:szCs w:val="22"/>
        </w:rPr>
        <w:t>»)</w:t>
      </w:r>
    </w:p>
    <w:p w14:paraId="47498883" w14:textId="77777777" w:rsidR="00E218E3" w:rsidRDefault="00000000">
      <w:pPr>
        <w:spacing w:before="120" w:after="80"/>
      </w:pPr>
      <w:r>
        <w:rPr>
          <w:b/>
          <w:bCs/>
          <w:color w:val="1F1F1F"/>
          <w:sz w:val="21"/>
          <w:szCs w:val="21"/>
        </w:rPr>
        <w:t>Цветовая схема: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1400"/>
        <w:gridCol w:w="3500"/>
      </w:tblGrid>
      <w:tr w:rsidR="00E218E3" w14:paraId="0C11B8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2F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6F15D" w14:textId="77777777" w:rsidR="00E218E3" w:rsidRDefault="00000000">
            <w:r>
              <w:rPr>
                <w:b/>
                <w:bCs/>
                <w:color w:val="FFFFFF"/>
              </w:rPr>
              <w:t>Условие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2F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66C95" w14:textId="77777777" w:rsidR="00E218E3" w:rsidRDefault="00000000">
            <w:r>
              <w:rPr>
                <w:b/>
                <w:bCs/>
                <w:color w:val="FFFFFF"/>
              </w:rPr>
              <w:t>Цвет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2F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043E7" w14:textId="77777777" w:rsidR="00E218E3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F2F2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9E276" w14:textId="77777777" w:rsidR="00E218E3" w:rsidRDefault="00000000">
            <w:r>
              <w:rPr>
                <w:b/>
                <w:bCs/>
                <w:color w:val="FFFFFF"/>
              </w:rPr>
              <w:t>Смысл</w:t>
            </w:r>
          </w:p>
        </w:tc>
      </w:tr>
      <w:tr w:rsidR="00E218E3" w14:paraId="6B7701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1E671" w14:textId="77777777" w:rsidR="00E218E3" w:rsidRDefault="00000000">
            <w:r>
              <w:rPr>
                <w:color w:val="1F1F1F"/>
              </w:rPr>
              <w:t xml:space="preserve">Средний балл </w:t>
            </w:r>
            <w:proofErr w:type="gramStart"/>
            <w:r>
              <w:rPr>
                <w:color w:val="1F1F1F"/>
              </w:rPr>
              <w:t>&lt; 3.0</w:t>
            </w:r>
            <w:proofErr w:type="gramEnd"/>
            <w:r>
              <w:rPr>
                <w:color w:val="1F1F1F"/>
              </w:rPr>
              <w:t xml:space="preserve"> или незачёты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23AB7" w14:textId="77777777" w:rsidR="00E218E3" w:rsidRDefault="00000000">
            <w:r>
              <w:rPr>
                <w:color w:val="1F1F1F"/>
              </w:rPr>
              <w:t>Красный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36B21" w14:textId="77777777" w:rsidR="00E218E3" w:rsidRDefault="00000000">
            <w:r>
              <w:rPr>
                <w:color w:val="1F1F1F"/>
              </w:rPr>
              <w:t>FCE4D6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19327" w14:textId="77777777" w:rsidR="00E218E3" w:rsidRDefault="00000000">
            <w:r>
              <w:rPr>
                <w:color w:val="1F1F1F"/>
              </w:rPr>
              <w:t>Риск отчисления</w:t>
            </w:r>
          </w:p>
        </w:tc>
      </w:tr>
      <w:tr w:rsidR="00E218E3" w14:paraId="509C2D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1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37BE0" w14:textId="77777777" w:rsidR="00E218E3" w:rsidRDefault="00000000">
            <w:r>
              <w:rPr>
                <w:color w:val="1F1F1F"/>
              </w:rPr>
              <w:t xml:space="preserve">3.0 ≤ балл </w:t>
            </w:r>
            <w:proofErr w:type="gramStart"/>
            <w:r>
              <w:rPr>
                <w:color w:val="1F1F1F"/>
              </w:rPr>
              <w:t>&lt; 3</w:t>
            </w:r>
            <w:proofErr w:type="gramEnd"/>
            <w:r>
              <w:rPr>
                <w:color w:val="1F1F1F"/>
              </w:rPr>
              <w:t>.75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1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431BF" w14:textId="77777777" w:rsidR="00E218E3" w:rsidRDefault="00000000">
            <w:r>
              <w:rPr>
                <w:color w:val="1F1F1F"/>
              </w:rPr>
              <w:t>Фиолетовый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1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5190C" w14:textId="77777777" w:rsidR="00E218E3" w:rsidRDefault="00000000">
            <w:r>
              <w:rPr>
                <w:color w:val="1F1F1F"/>
              </w:rPr>
              <w:t>EAE1F3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1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E9EBA" w14:textId="77777777" w:rsidR="00E218E3" w:rsidRDefault="00000000">
            <w:r>
              <w:rPr>
                <w:color w:val="1F1F1F"/>
              </w:rPr>
              <w:t>Удовлетворительно, без стипендии</w:t>
            </w:r>
          </w:p>
        </w:tc>
      </w:tr>
      <w:tr w:rsidR="00E218E3" w14:paraId="484479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478D7" w14:textId="77777777" w:rsidR="00E218E3" w:rsidRDefault="00000000">
            <w:r>
              <w:rPr>
                <w:color w:val="1F1F1F"/>
              </w:rPr>
              <w:t xml:space="preserve">3.75 ≤ балл </w:t>
            </w:r>
            <w:proofErr w:type="gramStart"/>
            <w:r>
              <w:rPr>
                <w:color w:val="1F1F1F"/>
              </w:rPr>
              <w:t>&lt; 4</w:t>
            </w:r>
            <w:proofErr w:type="gramEnd"/>
            <w:r>
              <w:rPr>
                <w:color w:val="1F1F1F"/>
              </w:rPr>
              <w:t>.5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C8AD9" w14:textId="77777777" w:rsidR="00E218E3" w:rsidRDefault="00000000">
            <w:r>
              <w:rPr>
                <w:color w:val="1F1F1F"/>
              </w:rPr>
              <w:t>Зелёный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79043" w14:textId="77777777" w:rsidR="00E218E3" w:rsidRDefault="00000000">
            <w:r>
              <w:rPr>
                <w:color w:val="1F1F1F"/>
              </w:rPr>
              <w:t>E2EFDA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5FD56" w14:textId="77777777" w:rsidR="00E218E3" w:rsidRDefault="00000000">
            <w:r>
              <w:rPr>
                <w:color w:val="1F1F1F"/>
              </w:rPr>
              <w:t>Хорошо, базовая стипендия</w:t>
            </w:r>
          </w:p>
        </w:tc>
      </w:tr>
      <w:tr w:rsidR="00E218E3" w14:paraId="6E140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4B308" w14:textId="77777777" w:rsidR="00E218E3" w:rsidRDefault="00000000">
            <w:r>
              <w:rPr>
                <w:color w:val="1F1F1F"/>
              </w:rPr>
              <w:t>Балл ≥ 4.5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4DC13" w14:textId="77777777" w:rsidR="00E218E3" w:rsidRDefault="00000000">
            <w:r>
              <w:rPr>
                <w:color w:val="1F1F1F"/>
              </w:rPr>
              <w:t>Золотой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B9827" w14:textId="77777777" w:rsidR="00E218E3" w:rsidRDefault="00000000">
            <w:r>
              <w:rPr>
                <w:color w:val="1F1F1F"/>
              </w:rPr>
              <w:t>FFF0CC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8BC13" w14:textId="77777777" w:rsidR="00E218E3" w:rsidRDefault="00000000">
            <w:r>
              <w:rPr>
                <w:color w:val="1F1F1F"/>
              </w:rPr>
              <w:t>Отлично, повышенная стипендия</w:t>
            </w:r>
          </w:p>
        </w:tc>
      </w:tr>
      <w:tr w:rsidR="00E218E3" w14:paraId="388BFA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A4A79" w14:textId="77777777" w:rsidR="00E218E3" w:rsidRDefault="00000000">
            <w:r>
              <w:rPr>
                <w:color w:val="1F1F1F"/>
              </w:rPr>
              <w:t>Нет данных (1-й семестр)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7C9B8" w14:textId="77777777" w:rsidR="00E218E3" w:rsidRDefault="00000000">
            <w:r>
              <w:rPr>
                <w:color w:val="1F1F1F"/>
              </w:rPr>
              <w:t>Белый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24F71" w14:textId="77777777" w:rsidR="00E218E3" w:rsidRDefault="00000000">
            <w:r>
              <w:rPr>
                <w:color w:val="1F1F1F"/>
              </w:rPr>
              <w:t>FFFFFF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E7359" w14:textId="77777777" w:rsidR="00E218E3" w:rsidRDefault="00000000">
            <w:r>
              <w:rPr>
                <w:color w:val="1F1F1F"/>
              </w:rPr>
              <w:t>Новый студент</w:t>
            </w:r>
          </w:p>
        </w:tc>
      </w:tr>
    </w:tbl>
    <w:p w14:paraId="6D0BFF5A" w14:textId="77777777" w:rsidR="00E218E3" w:rsidRDefault="00E218E3">
      <w:pPr>
        <w:pBdr>
          <w:top w:val="single" w:sz="6" w:space="4" w:color="CFCFCF"/>
        </w:pBdr>
        <w:spacing w:before="260"/>
      </w:pPr>
    </w:p>
    <w:p w14:paraId="00500FF1" w14:textId="53102660" w:rsidR="00E218E3" w:rsidRDefault="00E218E3">
      <w:pPr>
        <w:spacing w:before="120"/>
      </w:pPr>
    </w:p>
    <w:sectPr w:rsidR="00E218E3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53865"/>
    <w:multiLevelType w:val="hybridMultilevel"/>
    <w:tmpl w:val="8C982C0E"/>
    <w:lvl w:ilvl="0" w:tplc="7B82A254">
      <w:start w:val="1"/>
      <w:numFmt w:val="bullet"/>
      <w:lvlText w:val="●"/>
      <w:lvlJc w:val="left"/>
      <w:pPr>
        <w:ind w:left="720" w:hanging="360"/>
      </w:pPr>
    </w:lvl>
    <w:lvl w:ilvl="1" w:tplc="212299F4">
      <w:start w:val="1"/>
      <w:numFmt w:val="bullet"/>
      <w:lvlText w:val="○"/>
      <w:lvlJc w:val="left"/>
      <w:pPr>
        <w:ind w:left="1440" w:hanging="360"/>
      </w:pPr>
    </w:lvl>
    <w:lvl w:ilvl="2" w:tplc="BE92A09A">
      <w:start w:val="1"/>
      <w:numFmt w:val="bullet"/>
      <w:lvlText w:val="■"/>
      <w:lvlJc w:val="left"/>
      <w:pPr>
        <w:ind w:left="2160" w:hanging="360"/>
      </w:pPr>
    </w:lvl>
    <w:lvl w:ilvl="3" w:tplc="BBBA6A7C">
      <w:start w:val="1"/>
      <w:numFmt w:val="bullet"/>
      <w:lvlText w:val="●"/>
      <w:lvlJc w:val="left"/>
      <w:pPr>
        <w:ind w:left="2880" w:hanging="360"/>
      </w:pPr>
    </w:lvl>
    <w:lvl w:ilvl="4" w:tplc="9D0A2024">
      <w:start w:val="1"/>
      <w:numFmt w:val="bullet"/>
      <w:lvlText w:val="○"/>
      <w:lvlJc w:val="left"/>
      <w:pPr>
        <w:ind w:left="3600" w:hanging="360"/>
      </w:pPr>
    </w:lvl>
    <w:lvl w:ilvl="5" w:tplc="4630249A">
      <w:start w:val="1"/>
      <w:numFmt w:val="bullet"/>
      <w:lvlText w:val="■"/>
      <w:lvlJc w:val="left"/>
      <w:pPr>
        <w:ind w:left="4320" w:hanging="360"/>
      </w:pPr>
    </w:lvl>
    <w:lvl w:ilvl="6" w:tplc="7D42CCF6">
      <w:start w:val="1"/>
      <w:numFmt w:val="bullet"/>
      <w:lvlText w:val="●"/>
      <w:lvlJc w:val="left"/>
      <w:pPr>
        <w:ind w:left="5040" w:hanging="360"/>
      </w:pPr>
    </w:lvl>
    <w:lvl w:ilvl="7" w:tplc="70A28F78">
      <w:start w:val="1"/>
      <w:numFmt w:val="bullet"/>
      <w:lvlText w:val="●"/>
      <w:lvlJc w:val="left"/>
      <w:pPr>
        <w:ind w:left="5760" w:hanging="360"/>
      </w:pPr>
    </w:lvl>
    <w:lvl w:ilvl="8" w:tplc="676ACB68">
      <w:start w:val="1"/>
      <w:numFmt w:val="bullet"/>
      <w:lvlText w:val="●"/>
      <w:lvlJc w:val="left"/>
      <w:pPr>
        <w:ind w:left="6480" w:hanging="360"/>
      </w:pPr>
    </w:lvl>
  </w:abstractNum>
  <w:num w:numId="1" w16cid:durableId="1683431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8E3"/>
    <w:rsid w:val="005B36EF"/>
    <w:rsid w:val="006B3D1F"/>
    <w:rsid w:val="00E2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9B20E"/>
  <w15:docId w15:val="{2F87257D-569F-49F6-BDF5-0E21B144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костров ИГорь</cp:lastModifiedBy>
  <cp:revision>2</cp:revision>
  <dcterms:created xsi:type="dcterms:W3CDTF">2026-07-01T17:09:00Z</dcterms:created>
  <dcterms:modified xsi:type="dcterms:W3CDTF">2026-07-01T17:45:00Z</dcterms:modified>
</cp:coreProperties>
</file>