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6FECB" w14:textId="77777777" w:rsidR="00AC1A4F" w:rsidRDefault="00000000">
      <w:pPr>
        <w:spacing w:before="141" w:line="336" w:lineRule="auto"/>
        <w:ind w:left="307" w:right="139"/>
        <w:jc w:val="both"/>
        <w:rPr>
          <w:i/>
          <w:sz w:val="24"/>
        </w:rPr>
      </w:pPr>
      <w:r>
        <w:t>Este Termo de Abertura formaliza a evolução do processo de Envio de Contas no Portal Conexão, contemplando a criação automática de Requisição e Ordem de Compra no Oracle, com rastreabilidade dos documentos gerados.</w:t>
      </w:r>
    </w:p>
    <w:p w14:paraId="7669769A" w14:textId="77777777" w:rsidR="00AC1A4F" w:rsidRDefault="00AC1A4F">
      <w:pPr>
        <w:rPr>
          <w:i/>
          <w:sz w:val="24"/>
        </w:rPr>
      </w:pPr>
    </w:p>
    <w:p w14:paraId="46F7EF60" w14:textId="77777777" w:rsidR="00AC1A4F" w:rsidRDefault="00AC1A4F">
      <w:pPr>
        <w:spacing w:before="227"/>
        <w:rPr>
          <w:i/>
          <w:sz w:val="24"/>
        </w:rPr>
      </w:pPr>
    </w:p>
    <w:p w14:paraId="30A7126A" w14:textId="77777777" w:rsidR="00AC1A4F" w:rsidRDefault="00000000">
      <w:pPr>
        <w:pStyle w:val="Ttulo1"/>
      </w:pPr>
      <w:r>
        <w:rPr>
          <w:color w:val="333333"/>
          <w:spacing w:val="-4"/>
          <w:w w:val="105"/>
        </w:rPr>
        <w:t>Termo</w:t>
      </w:r>
      <w:r>
        <w:rPr>
          <w:color w:val="333333"/>
          <w:spacing w:val="-25"/>
          <w:w w:val="105"/>
        </w:rPr>
        <w:t xml:space="preserve"> </w:t>
      </w:r>
      <w:r>
        <w:rPr>
          <w:color w:val="333333"/>
          <w:spacing w:val="-4"/>
          <w:w w:val="105"/>
        </w:rPr>
        <w:t>de</w:t>
      </w:r>
      <w:r>
        <w:rPr>
          <w:color w:val="333333"/>
          <w:spacing w:val="-25"/>
          <w:w w:val="105"/>
        </w:rPr>
        <w:t xml:space="preserve"> </w:t>
      </w:r>
      <w:r>
        <w:rPr>
          <w:color w:val="333333"/>
          <w:spacing w:val="-4"/>
          <w:w w:val="105"/>
        </w:rPr>
        <w:t>Abertura</w:t>
      </w:r>
      <w:r>
        <w:rPr>
          <w:color w:val="333333"/>
          <w:spacing w:val="-25"/>
          <w:w w:val="105"/>
        </w:rPr>
        <w:t xml:space="preserve"> </w:t>
      </w:r>
      <w:r>
        <w:rPr>
          <w:color w:val="333333"/>
          <w:spacing w:val="-4"/>
          <w:w w:val="105"/>
        </w:rPr>
        <w:t>de</w:t>
      </w:r>
      <w:r>
        <w:rPr>
          <w:color w:val="333333"/>
          <w:spacing w:val="-25"/>
          <w:w w:val="105"/>
        </w:rPr>
        <w:t xml:space="preserve"> </w:t>
      </w:r>
      <w:r>
        <w:rPr>
          <w:color w:val="333333"/>
          <w:spacing w:val="-4"/>
          <w:w w:val="105"/>
        </w:rPr>
        <w:t>Projeto</w:t>
      </w:r>
      <w:r>
        <w:rPr>
          <w:color w:val="333333"/>
          <w:spacing w:val="-25"/>
          <w:w w:val="105"/>
        </w:rPr>
        <w:t xml:space="preserve"> </w:t>
      </w:r>
      <w:r>
        <w:rPr>
          <w:color w:val="333333"/>
          <w:spacing w:val="-4"/>
          <w:w w:val="105"/>
        </w:rPr>
        <w:t>(TAP)</w:t>
      </w:r>
    </w:p>
    <w:p w14:paraId="147A2C80" w14:textId="77777777" w:rsidR="00AC1A4F" w:rsidRDefault="00000000">
      <w:pPr>
        <w:spacing w:before="8"/>
        <w:rPr>
          <w:b/>
          <w:sz w:val="17"/>
        </w:rPr>
      </w:pP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59F410F" wp14:editId="398FB431">
                <wp:simplePos x="0" y="0"/>
                <wp:positionH relativeFrom="page">
                  <wp:posOffset>723900</wp:posOffset>
                </wp:positionH>
                <wp:positionV relativeFrom="paragraph">
                  <wp:posOffset>144922</wp:posOffset>
                </wp:positionV>
                <wp:extent cx="6120765" cy="190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7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765" h="19050">
                              <a:moveTo>
                                <a:pt x="6120258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20258" y="0"/>
                              </a:lnTo>
                              <a:lnTo>
                                <a:pt x="6120258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22E769" id="Graphic 2" o:spid="_x0000_s1026" style="position:absolute;margin-left:57pt;margin-top:11.4pt;width:481.95pt;height: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76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" path="m6120258,19049l,19049,,,6120258,r,19049xe" fillcolor="#333" stroked="f">
                <v:path arrowok="t"/>
                <w10:wrap type="topAndBottom" anchorx="page"/>
              </v:shape>
            </w:pict>
          </mc:Fallback>
        </mc:AlternateContent>
      </w:r>
    </w:p>
    <w:p w14:paraId="2E09E29F" w14:textId="77777777" w:rsidR="00AC1A4F" w:rsidRDefault="00AC1A4F">
      <w:pPr>
        <w:spacing w:before="10"/>
        <w:rPr>
          <w:b/>
          <w:sz w:val="20"/>
        </w:rPr>
      </w:pPr>
    </w:p>
    <w:tbl>
      <w:tblPr>
        <w:tblStyle w:val="TableNormal"/>
        <w:tblW w:w="0" w:type="auto"/>
        <w:tblInd w:w="21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Look w:val="01E0" w:firstRow="1" w:lastRow="1" w:firstColumn="1" w:lastColumn="1" w:noHBand="0" w:noVBand="0"/>
      </w:tblPr>
      <w:tblGrid>
        <w:gridCol w:w="3570"/>
        <w:gridCol w:w="6057"/>
      </w:tblGrid>
      <w:tr w:rsidR="00AC1A4F" w14:paraId="6B534E0D" w14:textId="77777777">
        <w:trPr>
          <w:trHeight w:val="239"/>
        </w:trPr>
        <w:tc>
          <w:tcPr>
            <w:tcW w:w="3570" w:type="dxa"/>
            <w:shd w:val="clear" w:color="auto" w:fill="F1F1F1"/>
          </w:tcPr>
          <w:p w14:paraId="4C47C979" w14:textId="77777777" w:rsidR="00AC1A4F" w:rsidRDefault="00AC1A4F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6057" w:type="dxa"/>
            <w:tcBorders>
              <w:right w:val="single" w:sz="4" w:space="0" w:color="DDDDDD"/>
            </w:tcBorders>
            <w:shd w:val="clear" w:color="auto" w:fill="F1F1F1"/>
          </w:tcPr>
          <w:p w14:paraId="79090D61" w14:textId="77777777" w:rsidR="00AC1A4F" w:rsidRDefault="00AC1A4F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AC1A4F" w14:paraId="659D12F6" w14:textId="77777777">
        <w:trPr>
          <w:trHeight w:val="584"/>
        </w:trPr>
        <w:tc>
          <w:tcPr>
            <w:tcW w:w="3570" w:type="dxa"/>
          </w:tcPr>
          <w:p w14:paraId="75E646D3" w14:textId="77777777" w:rsidR="00AC1A4F" w:rsidRDefault="00000000">
            <w:pPr>
              <w:pStyle w:val="TableParagraph"/>
              <w:ind w:left="127"/>
              <w:rPr>
                <w:b/>
                <w:sz w:val="21"/>
              </w:rPr>
            </w:pPr>
            <w:r>
              <w:rPr>
                <w:b/>
                <w:color w:val="333333"/>
                <w:sz w:val="21"/>
              </w:rPr>
              <w:t>Nome</w:t>
            </w:r>
            <w:r>
              <w:rPr>
                <w:b/>
                <w:color w:val="333333"/>
                <w:spacing w:val="18"/>
                <w:sz w:val="21"/>
              </w:rPr>
              <w:t xml:space="preserve"> </w:t>
            </w:r>
            <w:r>
              <w:rPr>
                <w:b/>
                <w:color w:val="333333"/>
                <w:sz w:val="21"/>
              </w:rPr>
              <w:t>do</w:t>
            </w:r>
            <w:r>
              <w:rPr>
                <w:b/>
                <w:color w:val="333333"/>
                <w:spacing w:val="18"/>
                <w:sz w:val="21"/>
              </w:rPr>
              <w:t xml:space="preserve"> </w:t>
            </w:r>
            <w:r>
              <w:rPr>
                <w:b/>
                <w:color w:val="333333"/>
                <w:spacing w:val="-2"/>
                <w:sz w:val="21"/>
              </w:rPr>
              <w:t>Projeto:</w:t>
            </w:r>
          </w:p>
        </w:tc>
        <w:tc>
          <w:tcPr>
            <w:tcW w:w="6057" w:type="dxa"/>
            <w:tcBorders>
              <w:right w:val="single" w:sz="4" w:space="0" w:color="DDDDDD"/>
            </w:tcBorders>
          </w:tcPr>
          <w:p w14:paraId="1E380178" w14:textId="77777777" w:rsidR="008500EF" w:rsidRDefault="00000000">
            <w:r>
              <w:t>Envio de Contas - Geração Automática de Requisição e Ordem de Compra</w:t>
            </w:r>
          </w:p>
        </w:tc>
      </w:tr>
      <w:tr w:rsidR="00AC1A4F" w14:paraId="7DEF5A9A" w14:textId="77777777">
        <w:trPr>
          <w:trHeight w:val="584"/>
        </w:trPr>
        <w:tc>
          <w:tcPr>
            <w:tcW w:w="3570" w:type="dxa"/>
          </w:tcPr>
          <w:p w14:paraId="55ED5450" w14:textId="77777777" w:rsidR="00AC1A4F" w:rsidRDefault="00000000">
            <w:pPr>
              <w:pStyle w:val="TableParagraph"/>
              <w:ind w:left="127"/>
              <w:rPr>
                <w:b/>
                <w:sz w:val="21"/>
              </w:rPr>
            </w:pPr>
            <w:r>
              <w:rPr>
                <w:b/>
                <w:color w:val="333333"/>
                <w:sz w:val="21"/>
              </w:rPr>
              <w:t>Solicitante</w:t>
            </w:r>
            <w:r>
              <w:rPr>
                <w:b/>
                <w:color w:val="333333"/>
                <w:spacing w:val="20"/>
                <w:sz w:val="21"/>
              </w:rPr>
              <w:t xml:space="preserve"> </w:t>
            </w:r>
            <w:r>
              <w:rPr>
                <w:b/>
                <w:color w:val="333333"/>
                <w:sz w:val="21"/>
              </w:rPr>
              <w:t>/</w:t>
            </w:r>
            <w:r>
              <w:rPr>
                <w:b/>
                <w:color w:val="333333"/>
                <w:spacing w:val="21"/>
                <w:sz w:val="21"/>
              </w:rPr>
              <w:t xml:space="preserve"> </w:t>
            </w:r>
            <w:r>
              <w:rPr>
                <w:b/>
                <w:color w:val="333333"/>
                <w:sz w:val="21"/>
              </w:rPr>
              <w:t>Área</w:t>
            </w:r>
            <w:r>
              <w:rPr>
                <w:b/>
                <w:color w:val="333333"/>
                <w:spacing w:val="21"/>
                <w:sz w:val="21"/>
              </w:rPr>
              <w:t xml:space="preserve"> </w:t>
            </w:r>
            <w:r>
              <w:rPr>
                <w:b/>
                <w:color w:val="333333"/>
                <w:sz w:val="21"/>
              </w:rPr>
              <w:t>de</w:t>
            </w:r>
            <w:r>
              <w:rPr>
                <w:b/>
                <w:color w:val="333333"/>
                <w:spacing w:val="21"/>
                <w:sz w:val="21"/>
              </w:rPr>
              <w:t xml:space="preserve"> </w:t>
            </w:r>
            <w:r>
              <w:rPr>
                <w:b/>
                <w:color w:val="333333"/>
                <w:spacing w:val="-2"/>
                <w:sz w:val="21"/>
              </w:rPr>
              <w:t>Negócio:</w:t>
            </w:r>
          </w:p>
        </w:tc>
        <w:tc>
          <w:tcPr>
            <w:tcW w:w="6057" w:type="dxa"/>
            <w:tcBorders>
              <w:right w:val="single" w:sz="4" w:space="0" w:color="DDDDDD"/>
            </w:tcBorders>
          </w:tcPr>
          <w:p w14:paraId="0CC85EF3" w14:textId="77777777" w:rsidR="008500EF" w:rsidRDefault="00000000">
            <w:r>
              <w:t>Expansão / Imobiliária</w:t>
            </w:r>
          </w:p>
        </w:tc>
      </w:tr>
      <w:tr w:rsidR="00AC1A4F" w14:paraId="0AC9C416" w14:textId="77777777">
        <w:trPr>
          <w:trHeight w:val="584"/>
        </w:trPr>
        <w:tc>
          <w:tcPr>
            <w:tcW w:w="3570" w:type="dxa"/>
          </w:tcPr>
          <w:p w14:paraId="6273CD57" w14:textId="77777777" w:rsidR="00AC1A4F" w:rsidRDefault="00000000">
            <w:pPr>
              <w:pStyle w:val="TableParagraph"/>
              <w:ind w:left="127"/>
              <w:rPr>
                <w:b/>
                <w:sz w:val="21"/>
              </w:rPr>
            </w:pPr>
            <w:r>
              <w:rPr>
                <w:b/>
                <w:color w:val="333333"/>
                <w:sz w:val="21"/>
              </w:rPr>
              <w:t>Data</w:t>
            </w:r>
            <w:r>
              <w:rPr>
                <w:b/>
                <w:color w:val="333333"/>
                <w:spacing w:val="15"/>
                <w:sz w:val="21"/>
              </w:rPr>
              <w:t xml:space="preserve"> </w:t>
            </w:r>
            <w:r>
              <w:rPr>
                <w:b/>
                <w:color w:val="333333"/>
                <w:sz w:val="21"/>
              </w:rPr>
              <w:t>da</w:t>
            </w:r>
            <w:r>
              <w:rPr>
                <w:b/>
                <w:color w:val="333333"/>
                <w:spacing w:val="16"/>
                <w:sz w:val="21"/>
              </w:rPr>
              <w:t xml:space="preserve"> </w:t>
            </w:r>
            <w:r>
              <w:rPr>
                <w:b/>
                <w:color w:val="333333"/>
                <w:spacing w:val="-2"/>
                <w:sz w:val="21"/>
              </w:rPr>
              <w:t>Solicitação:</w:t>
            </w:r>
          </w:p>
        </w:tc>
        <w:tc>
          <w:tcPr>
            <w:tcW w:w="6057" w:type="dxa"/>
            <w:tcBorders>
              <w:right w:val="single" w:sz="4" w:space="0" w:color="DDDDDD"/>
            </w:tcBorders>
          </w:tcPr>
          <w:p w14:paraId="0F996524" w14:textId="77777777" w:rsidR="008500EF" w:rsidRDefault="00000000">
            <w:r>
              <w:t>28/09/2026</w:t>
            </w:r>
          </w:p>
        </w:tc>
      </w:tr>
      <w:tr w:rsidR="00AC1A4F" w14:paraId="08DC3C93" w14:textId="77777777">
        <w:trPr>
          <w:trHeight w:val="584"/>
        </w:trPr>
        <w:tc>
          <w:tcPr>
            <w:tcW w:w="3570" w:type="dxa"/>
          </w:tcPr>
          <w:p w14:paraId="797447B2" w14:textId="77777777" w:rsidR="00AC1A4F" w:rsidRDefault="00000000">
            <w:pPr>
              <w:pStyle w:val="TableParagraph"/>
              <w:ind w:left="127"/>
              <w:rPr>
                <w:b/>
                <w:sz w:val="21"/>
              </w:rPr>
            </w:pPr>
            <w:r>
              <w:rPr>
                <w:b/>
                <w:color w:val="333333"/>
                <w:sz w:val="21"/>
              </w:rPr>
              <w:t>Versão</w:t>
            </w:r>
            <w:r>
              <w:rPr>
                <w:b/>
                <w:color w:val="333333"/>
                <w:spacing w:val="2"/>
                <w:sz w:val="21"/>
              </w:rPr>
              <w:t xml:space="preserve"> </w:t>
            </w:r>
            <w:r>
              <w:rPr>
                <w:b/>
                <w:color w:val="333333"/>
                <w:sz w:val="21"/>
              </w:rPr>
              <w:t>do</w:t>
            </w:r>
            <w:r>
              <w:rPr>
                <w:b/>
                <w:color w:val="333333"/>
                <w:spacing w:val="3"/>
                <w:sz w:val="21"/>
              </w:rPr>
              <w:t xml:space="preserve"> </w:t>
            </w:r>
            <w:r>
              <w:rPr>
                <w:b/>
                <w:color w:val="333333"/>
                <w:spacing w:val="-2"/>
                <w:sz w:val="21"/>
              </w:rPr>
              <w:t>Documento:</w:t>
            </w:r>
          </w:p>
        </w:tc>
        <w:tc>
          <w:tcPr>
            <w:tcW w:w="6057" w:type="dxa"/>
            <w:tcBorders>
              <w:right w:val="single" w:sz="4" w:space="0" w:color="DDDDDD"/>
            </w:tcBorders>
          </w:tcPr>
          <w:p w14:paraId="7CEF7158" w14:textId="77777777" w:rsidR="008500EF" w:rsidRDefault="00000000">
            <w:r>
              <w:t>1.0</w:t>
            </w:r>
          </w:p>
        </w:tc>
      </w:tr>
    </w:tbl>
    <w:p w14:paraId="040C93C5" w14:textId="77777777" w:rsidR="00AC1A4F" w:rsidRDefault="00000000">
      <w:pPr>
        <w:spacing w:before="10"/>
        <w:rPr>
          <w:b/>
          <w:sz w:val="17"/>
        </w:rPr>
      </w:pPr>
      <w:r>
        <w:rPr>
          <w:b/>
          <w:noProof/>
          <w:sz w:val="17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59008A2D" wp14:editId="04C1BA0A">
                <wp:simplePos x="0" y="0"/>
                <wp:positionH relativeFrom="page">
                  <wp:posOffset>723899</wp:posOffset>
                </wp:positionH>
                <wp:positionV relativeFrom="paragraph">
                  <wp:posOffset>146049</wp:posOffset>
                </wp:positionV>
                <wp:extent cx="6120765" cy="19050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765" cy="19050"/>
                          <a:chOff x="0" y="0"/>
                          <a:chExt cx="6120765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1207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765" h="9525">
                                <a:moveTo>
                                  <a:pt x="6120258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120258" y="0"/>
                                </a:lnTo>
                                <a:lnTo>
                                  <a:pt x="6120258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4318"/>
                            <a:ext cx="612076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765" h="15240">
                                <a:moveTo>
                                  <a:pt x="6120257" y="0"/>
                                </a:moveTo>
                                <a:lnTo>
                                  <a:pt x="6115037" y="5207"/>
                                </a:lnTo>
                                <a:lnTo>
                                  <a:pt x="0" y="5207"/>
                                </a:lnTo>
                                <a:lnTo>
                                  <a:pt x="0" y="14732"/>
                                </a:lnTo>
                                <a:lnTo>
                                  <a:pt x="6115037" y="14732"/>
                                </a:lnTo>
                                <a:lnTo>
                                  <a:pt x="6120257" y="14732"/>
                                </a:lnTo>
                                <a:lnTo>
                                  <a:pt x="6120257" y="5207"/>
                                </a:lnTo>
                                <a:lnTo>
                                  <a:pt x="6120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DDDC23" id="Group 3" o:spid="_x0000_s1026" style="position:absolute;margin-left:57pt;margin-top:11.5pt;width:481.95pt;height:1.5pt;z-index:-15728128;mso-wrap-distance-left:0;mso-wrap-distance-right:0;mso-position-horizontal-relative:page" coordsize="61207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">
                <v:shape id="Graphic 4" o:spid="_x0000_s1027" style="position:absolute;width:61207;height:95;visibility:visible;mso-wrap-style:square;v-text-anchor:top" coordsize="61207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" path="m6120258,9524l,9524,,,6120258,r,9524xe" fillcolor="#999" stroked="f">
                  <v:path arrowok="t"/>
                </v:shape>
                <v:shape id="Graphic 5" o:spid="_x0000_s1028" style="position:absolute;top:43;width:61207;height:152;visibility:visible;mso-wrap-style:square;v-text-anchor:top" coordsize="612076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" path="m6120257,r-5220,5207l,5207r,9525l6115037,14732r5220,l6120257,5207r,-5207xe" fillcolor="#ededed" stroked="f">
                  <v:path arrowok="t"/>
                </v:shape>
                <v:shape id="Graphic 6" o:spid="_x0000_s1029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" path="m,19049l,,9524,r,9524l,19049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18DA12A" w14:textId="77777777" w:rsidR="00AC1A4F" w:rsidRDefault="00AC1A4F">
      <w:pPr>
        <w:spacing w:before="223"/>
        <w:rPr>
          <w:b/>
          <w:sz w:val="36"/>
        </w:rPr>
      </w:pPr>
    </w:p>
    <w:p w14:paraId="616CB5BA" w14:textId="77777777" w:rsidR="00AC1A4F" w:rsidRDefault="00000000">
      <w:pPr>
        <w:pStyle w:val="Ttulo2"/>
        <w:jc w:val="both"/>
      </w:pPr>
      <w:r>
        <w:rPr>
          <w:color w:val="333333"/>
        </w:rPr>
        <w:t>Seção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1: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Visão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Geral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do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-2"/>
        </w:rPr>
        <w:t>Projeto</w:t>
      </w:r>
    </w:p>
    <w:p w14:paraId="228488F3" w14:textId="77777777" w:rsidR="00AC1A4F" w:rsidRDefault="00000000">
      <w:pPr>
        <w:spacing w:before="6"/>
        <w:rPr>
          <w:b/>
          <w:sz w:val="9"/>
        </w:rPr>
      </w:pPr>
      <w:r>
        <w:rPr>
          <w:b/>
          <w:noProof/>
          <w:sz w:val="9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70AD55F" wp14:editId="15A858C8">
                <wp:simplePos x="0" y="0"/>
                <wp:positionH relativeFrom="page">
                  <wp:posOffset>723900</wp:posOffset>
                </wp:positionH>
                <wp:positionV relativeFrom="paragraph">
                  <wp:posOffset>85134</wp:posOffset>
                </wp:positionV>
                <wp:extent cx="6120765" cy="952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7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765" h="9525">
                              <a:moveTo>
                                <a:pt x="6120258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20258" y="0"/>
                              </a:lnTo>
                              <a:lnTo>
                                <a:pt x="6120258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D8988F" id="Graphic 7" o:spid="_x0000_s1026" style="position:absolute;margin-left:57pt;margin-top:6.7pt;width:481.95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7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" path="m6120258,9524l,9524,,,6120258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518686BA" w14:textId="77777777" w:rsidR="00AC1A4F" w:rsidRDefault="00AC1A4F">
      <w:pPr>
        <w:rPr>
          <w:i/>
          <w:sz w:val="24"/>
        </w:rPr>
      </w:pPr>
    </w:p>
    <w:p w14:paraId="30EB6D1B" w14:textId="77777777" w:rsidR="00AC1A4F" w:rsidRDefault="00AC1A4F">
      <w:pPr>
        <w:spacing w:before="4"/>
        <w:rPr>
          <w:i/>
          <w:sz w:val="24"/>
        </w:rPr>
      </w:pPr>
    </w:p>
    <w:p w14:paraId="52C56EFD" w14:textId="77777777" w:rsidR="00AC1A4F" w:rsidRDefault="00000000">
      <w:pPr>
        <w:pStyle w:val="Ttulo3"/>
        <w:numPr>
          <w:ilvl w:val="1"/>
          <w:numId w:val="5"/>
        </w:numPr>
        <w:tabs>
          <w:tab w:val="left" w:pos="579"/>
        </w:tabs>
        <w:ind w:left="579" w:hanging="573"/>
      </w:pPr>
      <w:r>
        <w:rPr>
          <w:color w:val="333333"/>
        </w:rPr>
        <w:t>Objetivo</w:t>
      </w:r>
      <w:r>
        <w:rPr>
          <w:color w:val="333333"/>
          <w:spacing w:val="14"/>
        </w:rPr>
        <w:t xml:space="preserve"> </w:t>
      </w:r>
      <w:r>
        <w:rPr>
          <w:color w:val="333333"/>
        </w:rPr>
        <w:t>do</w:t>
      </w:r>
      <w:r>
        <w:rPr>
          <w:color w:val="333333"/>
          <w:spacing w:val="14"/>
        </w:rPr>
        <w:t xml:space="preserve"> </w:t>
      </w:r>
      <w:r>
        <w:rPr>
          <w:color w:val="333333"/>
          <w:spacing w:val="-2"/>
        </w:rPr>
        <w:t>Projeto</w:t>
      </w:r>
    </w:p>
    <w:p w14:paraId="7B3FB301" w14:textId="77777777" w:rsidR="00AC1A4F" w:rsidRDefault="00AC1A4F">
      <w:pPr>
        <w:spacing w:before="24"/>
        <w:rPr>
          <w:b/>
          <w:sz w:val="28"/>
        </w:rPr>
      </w:pPr>
    </w:p>
    <w:p w14:paraId="55C3180F" w14:textId="77777777" w:rsidR="00AC1A4F" w:rsidRDefault="00000000">
      <w:pPr>
        <w:spacing w:before="239"/>
        <w:ind w:left="6"/>
        <w:jc w:val="both"/>
        <w:rPr>
          <w:i/>
          <w:sz w:val="24"/>
        </w:rPr>
      </w:pPr>
      <w:r>
        <w:t>Aprimorar o processo de Envio de Contas no Portal Conexão para que, após a aprovação de uma conta, o sistema crie automaticamente no Oracle a Requisição e a respectiva Ordem de Compra (OC), mantendo o vínculo entre os dois documentos. A solução também deverá armazenar e disponibilizar no Conexão os números da Requisição e da OC, ampliando a rastreabilidade do processo e reduzindo atividades manuais. O prazo de implantação está em levantamento.</w:t>
      </w:r>
    </w:p>
    <w:p w14:paraId="387EEA77" w14:textId="77777777" w:rsidR="00AC1A4F" w:rsidRDefault="00AC1A4F">
      <w:pPr>
        <w:jc w:val="both"/>
        <w:rPr>
          <w:i/>
          <w:sz w:val="24"/>
        </w:rPr>
        <w:sectPr w:rsidR="00AC1A4F">
          <w:headerReference w:type="default" r:id="rId7"/>
          <w:footerReference w:type="default" r:id="rId8"/>
          <w:type w:val="continuous"/>
          <w:pgSz w:w="11920" w:h="16840"/>
          <w:pgMar w:top="1280" w:right="992" w:bottom="280" w:left="1133" w:header="720" w:footer="720" w:gutter="0"/>
          <w:cols w:space="720"/>
        </w:sectPr>
      </w:pPr>
    </w:p>
    <w:p w14:paraId="77F5AA19" w14:textId="77777777" w:rsidR="00AC1A4F" w:rsidRDefault="00000000">
      <w:pPr>
        <w:pStyle w:val="Ttulo3"/>
        <w:numPr>
          <w:ilvl w:val="1"/>
          <w:numId w:val="5"/>
        </w:numPr>
        <w:tabs>
          <w:tab w:val="left" w:pos="579"/>
        </w:tabs>
        <w:spacing w:before="144"/>
        <w:ind w:left="579" w:hanging="573"/>
      </w:pPr>
      <w:r>
        <w:rPr>
          <w:color w:val="333333"/>
          <w:spacing w:val="-2"/>
          <w:w w:val="105"/>
        </w:rPr>
        <w:lastRenderedPageBreak/>
        <w:t>Justiﬁcativa</w:t>
      </w:r>
      <w:r>
        <w:rPr>
          <w:color w:val="333333"/>
          <w:spacing w:val="-16"/>
          <w:w w:val="105"/>
        </w:rPr>
        <w:t xml:space="preserve"> </w:t>
      </w:r>
      <w:r>
        <w:rPr>
          <w:color w:val="333333"/>
          <w:spacing w:val="-2"/>
          <w:w w:val="105"/>
        </w:rPr>
        <w:t>e</w:t>
      </w:r>
      <w:r>
        <w:rPr>
          <w:color w:val="333333"/>
          <w:spacing w:val="-16"/>
          <w:w w:val="105"/>
        </w:rPr>
        <w:t xml:space="preserve"> </w:t>
      </w:r>
      <w:r>
        <w:rPr>
          <w:color w:val="333333"/>
          <w:spacing w:val="-2"/>
          <w:w w:val="105"/>
        </w:rPr>
        <w:t>Problema</w:t>
      </w:r>
      <w:r>
        <w:rPr>
          <w:color w:val="333333"/>
          <w:spacing w:val="-15"/>
          <w:w w:val="105"/>
        </w:rPr>
        <w:t xml:space="preserve"> </w:t>
      </w:r>
      <w:r>
        <w:rPr>
          <w:color w:val="333333"/>
          <w:spacing w:val="-2"/>
          <w:w w:val="105"/>
        </w:rPr>
        <w:t>de</w:t>
      </w:r>
      <w:r>
        <w:rPr>
          <w:color w:val="333333"/>
          <w:spacing w:val="-16"/>
          <w:w w:val="105"/>
        </w:rPr>
        <w:t xml:space="preserve"> </w:t>
      </w:r>
      <w:r>
        <w:rPr>
          <w:color w:val="333333"/>
          <w:spacing w:val="-2"/>
          <w:w w:val="105"/>
        </w:rPr>
        <w:t>Negócio</w:t>
      </w:r>
    </w:p>
    <w:p w14:paraId="268B7D3D" w14:textId="77777777" w:rsidR="00AC1A4F" w:rsidRDefault="00AC1A4F">
      <w:pPr>
        <w:spacing w:before="23"/>
        <w:rPr>
          <w:b/>
          <w:sz w:val="28"/>
        </w:rPr>
      </w:pPr>
    </w:p>
    <w:p w14:paraId="50506640" w14:textId="77777777" w:rsidR="00AC1A4F" w:rsidRDefault="00000000">
      <w:pPr>
        <w:spacing w:before="245"/>
        <w:ind w:left="6"/>
        <w:jc w:val="both"/>
        <w:rPr>
          <w:i/>
          <w:sz w:val="24"/>
        </w:rPr>
      </w:pPr>
      <w:r>
        <w:t>Atualmente, o processo automatizado do Envio de Contas cria a Ordem de Compra no Oracle, porém a operação de negócio também utiliza uma Requisição para todas as contas. Essa necessidade não fazia parte do escopo original e hoje exige atuação manual da área após a aprovação da conta. O impacto é maior nos lançamentos de Multa/Juros, pois a Requisição é utilizada como referência para a solicitação e disponibilização de verba junto ao Financeiro. A ausência da Requisição no fluxo automatizado gera retrabalho, reduz a rastreabilidade entre solicitação e compra e pode ocasionar inconsistências ou necessidade de refazer etapas no Oracle. A evolução proposta incorpora a Requisição ao fluxo já existente, sem alterar a aprovação da conta no Conexão.</w:t>
      </w:r>
    </w:p>
    <w:p w14:paraId="376F7DF7" w14:textId="77777777" w:rsidR="00AC1A4F" w:rsidRDefault="00AC1A4F">
      <w:pPr>
        <w:spacing w:before="265"/>
        <w:rPr>
          <w:i/>
          <w:sz w:val="24"/>
        </w:rPr>
      </w:pPr>
    </w:p>
    <w:p w14:paraId="4B4048F8" w14:textId="77777777" w:rsidR="00AC1A4F" w:rsidRDefault="00000000">
      <w:pPr>
        <w:pStyle w:val="Ttulo3"/>
        <w:numPr>
          <w:ilvl w:val="1"/>
          <w:numId w:val="5"/>
        </w:numPr>
        <w:tabs>
          <w:tab w:val="left" w:pos="579"/>
        </w:tabs>
        <w:ind w:left="579" w:hanging="573"/>
      </w:pPr>
      <w:r>
        <w:rPr>
          <w:color w:val="333333"/>
        </w:rPr>
        <w:t>Benefícios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Esperados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Impacto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Econômico</w:t>
      </w:r>
    </w:p>
    <w:p w14:paraId="7C3C1C92" w14:textId="77777777" w:rsidR="00AC1A4F" w:rsidRDefault="00AC1A4F">
      <w:pPr>
        <w:spacing w:before="24"/>
        <w:rPr>
          <w:b/>
          <w:sz w:val="28"/>
        </w:rPr>
      </w:pPr>
    </w:p>
    <w:p w14:paraId="2920FC02" w14:textId="77777777" w:rsidR="00AC1A4F" w:rsidRDefault="00AC1A4F">
      <w:pPr>
        <w:spacing w:before="5" w:after="1"/>
        <w:rPr>
          <w:sz w:val="14"/>
        </w:rPr>
      </w:pPr>
    </w:p>
    <w:tbl>
      <w:tblPr>
        <w:tblStyle w:val="TableNormal"/>
        <w:tblW w:w="0" w:type="auto"/>
        <w:tblInd w:w="21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Look w:val="01E0" w:firstRow="1" w:lastRow="1" w:firstColumn="1" w:lastColumn="1" w:noHBand="0" w:noVBand="0"/>
      </w:tblPr>
      <w:tblGrid>
        <w:gridCol w:w="2790"/>
        <w:gridCol w:w="4350"/>
        <w:gridCol w:w="2487"/>
      </w:tblGrid>
      <w:tr w:rsidR="00AC1A4F" w14:paraId="07C752AF" w14:textId="77777777">
        <w:trPr>
          <w:trHeight w:val="929"/>
        </w:trPr>
        <w:tc>
          <w:tcPr>
            <w:tcW w:w="2790" w:type="dxa"/>
            <w:shd w:val="clear" w:color="auto" w:fill="F1F1F1"/>
          </w:tcPr>
          <w:p w14:paraId="7170B303" w14:textId="77777777" w:rsidR="00AC1A4F" w:rsidRDefault="00AC1A4F">
            <w:pPr>
              <w:pStyle w:val="TableParagraph"/>
              <w:spacing w:before="131"/>
              <w:rPr>
                <w:sz w:val="21"/>
              </w:rPr>
            </w:pPr>
          </w:p>
          <w:p w14:paraId="0B907593" w14:textId="77777777" w:rsidR="00AC1A4F" w:rsidRDefault="00000000">
            <w:pPr>
              <w:pStyle w:val="TableParagraph"/>
              <w:spacing w:before="0"/>
              <w:ind w:left="127"/>
              <w:rPr>
                <w:b/>
                <w:sz w:val="21"/>
              </w:rPr>
            </w:pPr>
            <w:r>
              <w:rPr>
                <w:b/>
                <w:color w:val="333333"/>
                <w:sz w:val="21"/>
              </w:rPr>
              <w:t>Categoria</w:t>
            </w:r>
            <w:r>
              <w:rPr>
                <w:b/>
                <w:color w:val="333333"/>
                <w:spacing w:val="20"/>
                <w:sz w:val="21"/>
              </w:rPr>
              <w:t xml:space="preserve"> </w:t>
            </w:r>
            <w:r>
              <w:rPr>
                <w:b/>
                <w:color w:val="333333"/>
                <w:sz w:val="21"/>
              </w:rPr>
              <w:t>de</w:t>
            </w:r>
            <w:r>
              <w:rPr>
                <w:b/>
                <w:color w:val="333333"/>
                <w:spacing w:val="20"/>
                <w:sz w:val="21"/>
              </w:rPr>
              <w:t xml:space="preserve"> </w:t>
            </w:r>
            <w:r>
              <w:rPr>
                <w:b/>
                <w:color w:val="333333"/>
                <w:spacing w:val="-2"/>
                <w:sz w:val="21"/>
              </w:rPr>
              <w:t>Benefício</w:t>
            </w:r>
          </w:p>
        </w:tc>
        <w:tc>
          <w:tcPr>
            <w:tcW w:w="4350" w:type="dxa"/>
            <w:shd w:val="clear" w:color="auto" w:fill="F1F1F1"/>
          </w:tcPr>
          <w:p w14:paraId="3FFB4911" w14:textId="77777777" w:rsidR="00AC1A4F" w:rsidRDefault="00AC1A4F">
            <w:pPr>
              <w:pStyle w:val="TableParagraph"/>
              <w:spacing w:before="131"/>
              <w:rPr>
                <w:sz w:val="21"/>
              </w:rPr>
            </w:pPr>
          </w:p>
          <w:p w14:paraId="262EE1A7" w14:textId="77777777" w:rsidR="00AC1A4F" w:rsidRDefault="00000000">
            <w:pPr>
              <w:pStyle w:val="TableParagraph"/>
              <w:spacing w:before="0"/>
              <w:ind w:left="131"/>
              <w:rPr>
                <w:b/>
                <w:sz w:val="21"/>
              </w:rPr>
            </w:pPr>
            <w:r>
              <w:rPr>
                <w:b/>
                <w:color w:val="333333"/>
                <w:sz w:val="21"/>
              </w:rPr>
              <w:t>Descrição</w:t>
            </w:r>
            <w:r>
              <w:rPr>
                <w:b/>
                <w:color w:val="333333"/>
                <w:spacing w:val="7"/>
                <w:sz w:val="21"/>
              </w:rPr>
              <w:t xml:space="preserve"> </w:t>
            </w:r>
            <w:r>
              <w:rPr>
                <w:b/>
                <w:color w:val="333333"/>
                <w:sz w:val="21"/>
              </w:rPr>
              <w:t>do</w:t>
            </w:r>
            <w:r>
              <w:rPr>
                <w:b/>
                <w:color w:val="333333"/>
                <w:spacing w:val="7"/>
                <w:sz w:val="21"/>
              </w:rPr>
              <w:t xml:space="preserve"> </w:t>
            </w:r>
            <w:r>
              <w:rPr>
                <w:b/>
                <w:color w:val="333333"/>
                <w:spacing w:val="-2"/>
                <w:sz w:val="21"/>
              </w:rPr>
              <w:t>Impacto</w:t>
            </w:r>
          </w:p>
        </w:tc>
        <w:tc>
          <w:tcPr>
            <w:tcW w:w="2487" w:type="dxa"/>
            <w:tcBorders>
              <w:right w:val="single" w:sz="4" w:space="0" w:color="DDDDDD"/>
            </w:tcBorders>
            <w:shd w:val="clear" w:color="auto" w:fill="F1F1F1"/>
          </w:tcPr>
          <w:p w14:paraId="6F937A4A" w14:textId="77777777" w:rsidR="00AC1A4F" w:rsidRDefault="00000000">
            <w:pPr>
              <w:pStyle w:val="TableParagraph"/>
              <w:spacing w:line="343" w:lineRule="auto"/>
              <w:ind w:left="120"/>
              <w:rPr>
                <w:b/>
                <w:sz w:val="21"/>
              </w:rPr>
            </w:pPr>
            <w:r>
              <w:rPr>
                <w:b/>
                <w:color w:val="333333"/>
                <w:sz w:val="21"/>
              </w:rPr>
              <w:t xml:space="preserve">Estimativa de Valor </w:t>
            </w:r>
            <w:r>
              <w:rPr>
                <w:b/>
                <w:color w:val="333333"/>
                <w:spacing w:val="-2"/>
                <w:w w:val="110"/>
                <w:sz w:val="21"/>
              </w:rPr>
              <w:t>(Anual)</w:t>
            </w:r>
          </w:p>
        </w:tc>
      </w:tr>
      <w:tr w:rsidR="00AC1A4F" w14:paraId="354D6854" w14:textId="77777777">
        <w:trPr>
          <w:trHeight w:val="929"/>
        </w:trPr>
        <w:tc>
          <w:tcPr>
            <w:tcW w:w="2790" w:type="dxa"/>
          </w:tcPr>
          <w:p w14:paraId="04BBC956" w14:textId="77777777" w:rsidR="008500EF" w:rsidRDefault="00000000">
            <w:r>
              <w:t>( ) Geração de Nova Receita</w:t>
            </w:r>
          </w:p>
        </w:tc>
        <w:tc>
          <w:tcPr>
            <w:tcW w:w="4350" w:type="dxa"/>
          </w:tcPr>
          <w:p w14:paraId="33279FD7" w14:textId="77777777" w:rsidR="008500EF" w:rsidRDefault="00000000">
            <w:r>
              <w:t>Não aplicável ao objetivo deste projeto.</w:t>
            </w:r>
          </w:p>
        </w:tc>
        <w:tc>
          <w:tcPr>
            <w:tcW w:w="2487" w:type="dxa"/>
            <w:tcBorders>
              <w:right w:val="single" w:sz="4" w:space="0" w:color="DDDDDD"/>
            </w:tcBorders>
          </w:tcPr>
          <w:p w14:paraId="122BCC68" w14:textId="77777777" w:rsidR="008500EF" w:rsidRDefault="00000000">
            <w:r>
              <w:t>N/A</w:t>
            </w:r>
          </w:p>
        </w:tc>
      </w:tr>
      <w:tr w:rsidR="00AC1A4F" w14:paraId="5149C573" w14:textId="77777777">
        <w:trPr>
          <w:trHeight w:val="944"/>
        </w:trPr>
        <w:tc>
          <w:tcPr>
            <w:tcW w:w="2790" w:type="dxa"/>
          </w:tcPr>
          <w:p w14:paraId="75A84158" w14:textId="77777777" w:rsidR="008500EF" w:rsidRDefault="00000000">
            <w:r>
              <w:t>( ) Aumento de Receita</w:t>
            </w:r>
          </w:p>
        </w:tc>
        <w:tc>
          <w:tcPr>
            <w:tcW w:w="4350" w:type="dxa"/>
          </w:tcPr>
          <w:p w14:paraId="52DFBD36" w14:textId="77777777" w:rsidR="008500EF" w:rsidRDefault="00000000">
            <w:r>
              <w:t>Não aplicável ao objetivo deste projeto.</w:t>
            </w:r>
          </w:p>
        </w:tc>
        <w:tc>
          <w:tcPr>
            <w:tcW w:w="2487" w:type="dxa"/>
            <w:tcBorders>
              <w:right w:val="single" w:sz="4" w:space="0" w:color="DDDDDD"/>
            </w:tcBorders>
          </w:tcPr>
          <w:p w14:paraId="6C6A9E5A" w14:textId="77777777" w:rsidR="008500EF" w:rsidRDefault="00000000">
            <w:r>
              <w:t>N/A</w:t>
            </w:r>
          </w:p>
        </w:tc>
      </w:tr>
      <w:tr w:rsidR="00AC1A4F" w14:paraId="715F16DC" w14:textId="77777777">
        <w:trPr>
          <w:trHeight w:val="929"/>
        </w:trPr>
        <w:tc>
          <w:tcPr>
            <w:tcW w:w="2790" w:type="dxa"/>
          </w:tcPr>
          <w:p w14:paraId="1628B634" w14:textId="77777777" w:rsidR="008500EF" w:rsidRDefault="00000000">
            <w:r>
              <w:t>( ) Redução de Custo</w:t>
            </w:r>
          </w:p>
        </w:tc>
        <w:tc>
          <w:tcPr>
            <w:tcW w:w="4350" w:type="dxa"/>
          </w:tcPr>
          <w:p w14:paraId="32E2B22C" w14:textId="77777777" w:rsidR="008500EF" w:rsidRDefault="00000000">
            <w:r>
              <w:t>Não há redução financeira direta mensurada neste momento.</w:t>
            </w:r>
          </w:p>
        </w:tc>
        <w:tc>
          <w:tcPr>
            <w:tcW w:w="2487" w:type="dxa"/>
            <w:tcBorders>
              <w:right w:val="single" w:sz="4" w:space="0" w:color="DDDDDD"/>
            </w:tcBorders>
          </w:tcPr>
          <w:p w14:paraId="3DDA0E30" w14:textId="77777777" w:rsidR="008500EF" w:rsidRDefault="00000000">
            <w:r>
              <w:t>A mensurar</w:t>
            </w:r>
          </w:p>
        </w:tc>
      </w:tr>
      <w:tr w:rsidR="00AC1A4F" w14:paraId="3EB3846A" w14:textId="77777777">
        <w:trPr>
          <w:trHeight w:val="929"/>
        </w:trPr>
        <w:tc>
          <w:tcPr>
            <w:tcW w:w="2790" w:type="dxa"/>
          </w:tcPr>
          <w:p w14:paraId="67FCE470" w14:textId="77777777" w:rsidR="008500EF" w:rsidRDefault="00000000">
            <w:r>
              <w:t>(X) Ganho de Produtividade</w:t>
            </w:r>
          </w:p>
        </w:tc>
        <w:tc>
          <w:tcPr>
            <w:tcW w:w="4350" w:type="dxa"/>
          </w:tcPr>
          <w:p w14:paraId="6BD499E4" w14:textId="77777777" w:rsidR="008500EF" w:rsidRDefault="00000000">
            <w:r>
              <w:t>Automação da criação da Requisição e eliminação de lançamento manual duplicado no Oracle.</w:t>
            </w:r>
          </w:p>
        </w:tc>
        <w:tc>
          <w:tcPr>
            <w:tcW w:w="2487" w:type="dxa"/>
            <w:tcBorders>
              <w:right w:val="single" w:sz="4" w:space="0" w:color="DDDDDD"/>
            </w:tcBorders>
          </w:tcPr>
          <w:p w14:paraId="5620ADAC" w14:textId="77777777" w:rsidR="008500EF" w:rsidRDefault="00000000">
            <w:r>
              <w:t>A mensurar</w:t>
            </w:r>
          </w:p>
        </w:tc>
      </w:tr>
      <w:tr w:rsidR="00AC1A4F" w14:paraId="77874311" w14:textId="77777777">
        <w:trPr>
          <w:trHeight w:val="929"/>
        </w:trPr>
        <w:tc>
          <w:tcPr>
            <w:tcW w:w="2790" w:type="dxa"/>
          </w:tcPr>
          <w:p w14:paraId="07EBA3B0" w14:textId="77777777" w:rsidR="008500EF" w:rsidRDefault="00000000">
            <w:r>
              <w:t>(X) Mitigação de Riscos/Perdas</w:t>
            </w:r>
          </w:p>
        </w:tc>
        <w:tc>
          <w:tcPr>
            <w:tcW w:w="4350" w:type="dxa"/>
          </w:tcPr>
          <w:p w14:paraId="75F34DDB" w14:textId="77777777" w:rsidR="008500EF" w:rsidRDefault="00000000">
            <w:r>
              <w:t>Maior aderência ao processo de compras, vínculo correto Requisição-OC e redução de retrabalho e inconsistências.</w:t>
            </w:r>
          </w:p>
        </w:tc>
        <w:tc>
          <w:tcPr>
            <w:tcW w:w="2487" w:type="dxa"/>
            <w:tcBorders>
              <w:right w:val="single" w:sz="4" w:space="0" w:color="DDDDDD"/>
            </w:tcBorders>
          </w:tcPr>
          <w:p w14:paraId="11FED03C" w14:textId="77777777" w:rsidR="008500EF" w:rsidRDefault="00000000">
            <w:r>
              <w:t>A mensurar</w:t>
            </w:r>
          </w:p>
        </w:tc>
      </w:tr>
      <w:tr w:rsidR="00AC1A4F" w14:paraId="7864C7A1" w14:textId="77777777">
        <w:trPr>
          <w:trHeight w:val="929"/>
        </w:trPr>
        <w:tc>
          <w:tcPr>
            <w:tcW w:w="2790" w:type="dxa"/>
          </w:tcPr>
          <w:p w14:paraId="1B24E900" w14:textId="77777777" w:rsidR="008500EF" w:rsidRDefault="00000000">
            <w:r>
              <w:t>( ) Sem Impacto Econômico Direto</w:t>
            </w:r>
          </w:p>
        </w:tc>
        <w:tc>
          <w:tcPr>
            <w:tcW w:w="4350" w:type="dxa"/>
          </w:tcPr>
          <w:p w14:paraId="720B685C" w14:textId="77777777" w:rsidR="008500EF" w:rsidRDefault="00000000">
            <w:r>
              <w:t>O projeto possui benefício operacional e de controle, ainda sem mensuração financeira consolidada.</w:t>
            </w:r>
          </w:p>
        </w:tc>
        <w:tc>
          <w:tcPr>
            <w:tcW w:w="2487" w:type="dxa"/>
            <w:tcBorders>
              <w:right w:val="single" w:sz="4" w:space="0" w:color="DDDDDD"/>
            </w:tcBorders>
          </w:tcPr>
          <w:p w14:paraId="3AAF7693" w14:textId="77777777" w:rsidR="008500EF" w:rsidRDefault="00000000">
            <w:r>
              <w:t>N/A</w:t>
            </w:r>
          </w:p>
        </w:tc>
      </w:tr>
    </w:tbl>
    <w:p w14:paraId="4D4B70B6" w14:textId="77777777" w:rsidR="00AC1A4F" w:rsidRDefault="00AC1A4F">
      <w:pPr>
        <w:spacing w:before="233"/>
        <w:rPr>
          <w:sz w:val="24"/>
        </w:rPr>
      </w:pPr>
    </w:p>
    <w:p w14:paraId="6089CD16" w14:textId="77777777" w:rsidR="00196020" w:rsidRDefault="00196020">
      <w:pPr>
        <w:spacing w:before="233"/>
        <w:rPr>
          <w:sz w:val="24"/>
        </w:rPr>
      </w:pPr>
    </w:p>
    <w:p w14:paraId="53F301F1" w14:textId="77777777" w:rsidR="00196020" w:rsidRDefault="00196020">
      <w:pPr>
        <w:spacing w:before="233"/>
        <w:rPr>
          <w:sz w:val="24"/>
        </w:rPr>
      </w:pPr>
    </w:p>
    <w:p w14:paraId="53E6F1AB" w14:textId="77777777" w:rsidR="00196020" w:rsidRDefault="00196020">
      <w:pPr>
        <w:spacing w:before="233"/>
        <w:rPr>
          <w:sz w:val="24"/>
        </w:rPr>
      </w:pPr>
    </w:p>
    <w:p w14:paraId="5E25543E" w14:textId="77777777" w:rsidR="00196020" w:rsidRDefault="00196020">
      <w:pPr>
        <w:spacing w:before="233"/>
        <w:rPr>
          <w:sz w:val="24"/>
        </w:rPr>
      </w:pPr>
    </w:p>
    <w:p w14:paraId="65BEDC31" w14:textId="77777777" w:rsidR="00196020" w:rsidRDefault="00196020">
      <w:pPr>
        <w:spacing w:before="233"/>
        <w:rPr>
          <w:sz w:val="24"/>
        </w:rPr>
      </w:pPr>
    </w:p>
    <w:p w14:paraId="622FCE75" w14:textId="77777777" w:rsidR="00AC1A4F" w:rsidRDefault="00000000">
      <w:pPr>
        <w:pStyle w:val="Ttulo3"/>
        <w:numPr>
          <w:ilvl w:val="1"/>
          <w:numId w:val="5"/>
        </w:numPr>
        <w:tabs>
          <w:tab w:val="left" w:pos="579"/>
        </w:tabs>
        <w:ind w:left="579" w:hanging="573"/>
      </w:pPr>
      <w:r>
        <w:rPr>
          <w:color w:val="333333"/>
          <w:spacing w:val="-2"/>
        </w:rPr>
        <w:t>Escopo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Principal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(O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que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ESTÁ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incluído)</w:t>
      </w:r>
    </w:p>
    <w:p w14:paraId="5F103E43" w14:textId="77777777" w:rsidR="00AC1A4F" w:rsidRDefault="00AC1A4F">
      <w:pPr>
        <w:spacing w:before="23"/>
        <w:rPr>
          <w:b/>
          <w:sz w:val="28"/>
        </w:rPr>
      </w:pPr>
    </w:p>
    <w:p w14:paraId="3C8C6F55" w14:textId="77777777" w:rsidR="00AC1A4F" w:rsidRDefault="00000000">
      <w:pPr>
        <w:pStyle w:val="PargrafodaLista"/>
        <w:numPr>
          <w:ilvl w:val="2"/>
          <w:numId w:val="5"/>
        </w:numPr>
        <w:tabs>
          <w:tab w:val="left" w:pos="606"/>
        </w:tabs>
        <w:spacing w:before="141"/>
        <w:ind w:left="606"/>
        <w:rPr>
          <w:i/>
          <w:sz w:val="24"/>
        </w:rPr>
      </w:pPr>
      <w:r>
        <w:t>Criar automaticamente uma Requisição no Oracle para toda conta aprovada no Portal Conexão.</w:t>
      </w:r>
    </w:p>
    <w:p w14:paraId="7297D556" w14:textId="77777777" w:rsidR="00AC1A4F" w:rsidRDefault="00000000">
      <w:pPr>
        <w:pStyle w:val="PargrafodaLista"/>
        <w:numPr>
          <w:ilvl w:val="2"/>
          <w:numId w:val="5"/>
        </w:numPr>
        <w:tabs>
          <w:tab w:val="left" w:pos="606"/>
        </w:tabs>
        <w:spacing w:before="234"/>
        <w:ind w:left="606"/>
        <w:rPr>
          <w:i/>
          <w:sz w:val="24"/>
        </w:rPr>
      </w:pPr>
      <w:r>
        <w:t>Criar a Ordem de Compra no mesmo processamento, utilizando a Requisição gerada como referência e mantendo o vínculo entre os documentos.</w:t>
      </w:r>
    </w:p>
    <w:p w14:paraId="45E02CB1" w14:textId="77777777" w:rsidR="00AC1A4F" w:rsidRDefault="00000000">
      <w:pPr>
        <w:pStyle w:val="PargrafodaLista"/>
        <w:numPr>
          <w:ilvl w:val="2"/>
          <w:numId w:val="5"/>
        </w:numPr>
        <w:tabs>
          <w:tab w:val="left" w:pos="606"/>
        </w:tabs>
        <w:spacing w:before="219"/>
        <w:ind w:left="606"/>
        <w:rPr>
          <w:i/>
          <w:sz w:val="24"/>
        </w:rPr>
      </w:pPr>
      <w:r>
        <w:t>Gerar uma única Requisição por conta, contendo uma ou mais linhas conforme a composição da conta (Consumo, Taxa de Lixo e/ou Multa/Juros).</w:t>
      </w:r>
    </w:p>
    <w:p w14:paraId="441F643B" w14:textId="77777777" w:rsidR="008500EF" w:rsidRDefault="00000000">
      <w:pPr>
        <w:pStyle w:val="PargrafodaLista"/>
        <w:numPr>
          <w:ilvl w:val="2"/>
          <w:numId w:val="5"/>
        </w:numPr>
      </w:pPr>
      <w:r>
        <w:t>Utilizar, na Requisição, os dados já disponíveis no processo da conta, incluindo loja, códigos, valores e centro de custo aplicável.</w:t>
      </w:r>
    </w:p>
    <w:p w14:paraId="035514C9" w14:textId="77777777" w:rsidR="008500EF" w:rsidRDefault="00000000">
      <w:pPr>
        <w:pStyle w:val="PargrafodaLista"/>
        <w:numPr>
          <w:ilvl w:val="2"/>
          <w:numId w:val="5"/>
        </w:numPr>
      </w:pPr>
      <w:r>
        <w:t>Persistir no Conexão o número da Requisição e o número da Ordem de Compra retornados pelo Oracle.</w:t>
      </w:r>
    </w:p>
    <w:p w14:paraId="720B2554" w14:textId="77777777" w:rsidR="008500EF" w:rsidRDefault="00000000">
      <w:pPr>
        <w:pStyle w:val="PargrafodaLista"/>
        <w:numPr>
          <w:ilvl w:val="2"/>
          <w:numId w:val="5"/>
        </w:numPr>
      </w:pPr>
      <w:r>
        <w:t>Adicionar a coluna "Nº Requisição" na tela Histórico de Contas, imediatamente antes da coluna "Nº OC".</w:t>
      </w:r>
    </w:p>
    <w:p w14:paraId="30A3FE35" w14:textId="77777777" w:rsidR="008500EF" w:rsidRDefault="00000000">
      <w:pPr>
        <w:pStyle w:val="PargrafodaLista"/>
        <w:numPr>
          <w:ilvl w:val="2"/>
          <w:numId w:val="5"/>
        </w:numPr>
      </w:pPr>
      <w:r>
        <w:t>Manter na tela Histórico de Contas a sequência: Data/Hora | Loja | Tipo | Mês Ref. | Nº Requisição | Nº OC | Responsável | Ação.</w:t>
      </w:r>
    </w:p>
    <w:p w14:paraId="1E5BF705" w14:textId="77777777" w:rsidR="008500EF" w:rsidRDefault="00000000">
      <w:pPr>
        <w:pStyle w:val="PargrafodaLista"/>
        <w:numPr>
          <w:ilvl w:val="2"/>
          <w:numId w:val="5"/>
        </w:numPr>
      </w:pPr>
      <w:r>
        <w:t>Registrar falhas de integração e aplicar controles que evitem geração duplicada de documentos em tentativas de reprocessamento.</w:t>
      </w:r>
    </w:p>
    <w:p w14:paraId="49204465" w14:textId="77777777" w:rsidR="00AC1A4F" w:rsidRDefault="00AC1A4F">
      <w:pPr>
        <w:rPr>
          <w:i/>
          <w:sz w:val="24"/>
        </w:rPr>
      </w:pPr>
    </w:p>
    <w:p w14:paraId="75ECBEC4" w14:textId="77777777" w:rsidR="00AC1A4F" w:rsidRDefault="00AC1A4F">
      <w:pPr>
        <w:spacing w:before="5"/>
        <w:rPr>
          <w:i/>
          <w:sz w:val="24"/>
        </w:rPr>
      </w:pPr>
    </w:p>
    <w:p w14:paraId="165F4A82" w14:textId="77777777" w:rsidR="00AC1A4F" w:rsidRDefault="00000000">
      <w:pPr>
        <w:pStyle w:val="Ttulo3"/>
        <w:numPr>
          <w:ilvl w:val="1"/>
          <w:numId w:val="5"/>
        </w:numPr>
        <w:tabs>
          <w:tab w:val="left" w:pos="579"/>
        </w:tabs>
        <w:ind w:left="579" w:hanging="573"/>
      </w:pPr>
      <w:r>
        <w:rPr>
          <w:color w:val="333333"/>
          <w:spacing w:val="-4"/>
        </w:rPr>
        <w:t>Escopo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4"/>
        </w:rPr>
        <w:t>Negativo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4"/>
        </w:rPr>
        <w:t>(O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4"/>
        </w:rPr>
        <w:t>que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4"/>
        </w:rPr>
        <w:t>NÃO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4"/>
        </w:rPr>
        <w:t>ESTÁ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4"/>
        </w:rPr>
        <w:t>incluído)</w:t>
      </w:r>
    </w:p>
    <w:p w14:paraId="60BA26E1" w14:textId="77777777" w:rsidR="00AC1A4F" w:rsidRDefault="00AC1A4F">
      <w:pPr>
        <w:spacing w:before="23"/>
        <w:rPr>
          <w:b/>
          <w:sz w:val="28"/>
        </w:rPr>
      </w:pPr>
    </w:p>
    <w:p w14:paraId="607274C8" w14:textId="77777777" w:rsidR="00AC1A4F" w:rsidRDefault="00000000">
      <w:pPr>
        <w:pStyle w:val="PargrafodaLista"/>
        <w:numPr>
          <w:ilvl w:val="2"/>
          <w:numId w:val="5"/>
        </w:numPr>
        <w:tabs>
          <w:tab w:val="left" w:pos="606"/>
        </w:tabs>
        <w:spacing w:before="255"/>
        <w:ind w:left="606"/>
        <w:rPr>
          <w:i/>
          <w:sz w:val="24"/>
        </w:rPr>
      </w:pPr>
      <w:r>
        <w:t>Automatização do envio de solicitação de verba ao Financeiro. Nesta fase, quando necessária, a solicitação continuará sendo realizada pelo processo atual da área.</w:t>
      </w:r>
    </w:p>
    <w:p w14:paraId="21F6FDD7" w14:textId="77777777" w:rsidR="00AC1A4F" w:rsidRDefault="00000000">
      <w:pPr>
        <w:pStyle w:val="PargrafodaLista"/>
        <w:numPr>
          <w:ilvl w:val="2"/>
          <w:numId w:val="5"/>
        </w:numPr>
        <w:tabs>
          <w:tab w:val="left" w:pos="606"/>
        </w:tabs>
        <w:spacing w:before="234"/>
        <w:ind w:left="606"/>
        <w:rPr>
          <w:i/>
          <w:sz w:val="24"/>
        </w:rPr>
      </w:pPr>
      <w:r>
        <w:t>Alteração das regras de aprovação, aceite ou envio da conta no Portal Conexão.</w:t>
      </w:r>
    </w:p>
    <w:p w14:paraId="1B74EB23" w14:textId="77777777" w:rsidR="008500EF" w:rsidRDefault="00000000">
      <w:pPr>
        <w:pStyle w:val="PargrafodaLista"/>
        <w:numPr>
          <w:ilvl w:val="2"/>
          <w:numId w:val="5"/>
        </w:numPr>
      </w:pPr>
      <w:r>
        <w:t>Alteração das regras de orçamento, provisionamento ou disponibilização de verba no Oracle.</w:t>
      </w:r>
    </w:p>
    <w:p w14:paraId="6F6D62DF" w14:textId="77777777" w:rsidR="008500EF" w:rsidRDefault="00000000">
      <w:pPr>
        <w:pStyle w:val="PargrafodaLista"/>
        <w:numPr>
          <w:ilvl w:val="2"/>
          <w:numId w:val="5"/>
        </w:numPr>
      </w:pPr>
      <w:r>
        <w:t>Mudanças no processo do Financeiro para análise e liberação de valores.</w:t>
      </w:r>
    </w:p>
    <w:p w14:paraId="5276F7F3" w14:textId="77777777" w:rsidR="00AC1A4F" w:rsidRDefault="00AC1A4F">
      <w:pPr>
        <w:spacing w:before="265"/>
        <w:rPr>
          <w:i/>
          <w:sz w:val="24"/>
        </w:rPr>
      </w:pPr>
    </w:p>
    <w:p w14:paraId="391317B2" w14:textId="77777777" w:rsidR="00AC1A4F" w:rsidRDefault="00000000">
      <w:pPr>
        <w:pStyle w:val="Ttulo3"/>
        <w:numPr>
          <w:ilvl w:val="1"/>
          <w:numId w:val="5"/>
        </w:numPr>
        <w:tabs>
          <w:tab w:val="left" w:pos="579"/>
        </w:tabs>
        <w:ind w:left="579" w:hanging="573"/>
      </w:pPr>
      <w:r>
        <w:rPr>
          <w:color w:val="333333"/>
        </w:rPr>
        <w:t>Stakeholders</w:t>
      </w:r>
      <w:r>
        <w:rPr>
          <w:color w:val="333333"/>
          <w:spacing w:val="16"/>
        </w:rPr>
        <w:t xml:space="preserve"> </w:t>
      </w:r>
      <w:r>
        <w:rPr>
          <w:color w:val="333333"/>
        </w:rPr>
        <w:t>(Partes</w:t>
      </w:r>
      <w:r>
        <w:rPr>
          <w:color w:val="333333"/>
          <w:spacing w:val="16"/>
        </w:rPr>
        <w:t xml:space="preserve"> </w:t>
      </w:r>
      <w:r>
        <w:rPr>
          <w:color w:val="333333"/>
          <w:spacing w:val="-2"/>
        </w:rPr>
        <w:t>Interessadas)</w:t>
      </w:r>
    </w:p>
    <w:p w14:paraId="2C80C927" w14:textId="77777777" w:rsidR="00AC1A4F" w:rsidRDefault="00AC1A4F">
      <w:pPr>
        <w:spacing w:before="24"/>
        <w:rPr>
          <w:b/>
          <w:sz w:val="28"/>
        </w:rPr>
      </w:pPr>
    </w:p>
    <w:p w14:paraId="63B1AD90" w14:textId="77777777" w:rsidR="00AC1A4F" w:rsidRDefault="00AC1A4F">
      <w:pPr>
        <w:spacing w:before="6"/>
        <w:rPr>
          <w:sz w:val="14"/>
        </w:rPr>
      </w:pPr>
    </w:p>
    <w:tbl>
      <w:tblPr>
        <w:tblStyle w:val="TableNormal"/>
        <w:tblW w:w="0" w:type="auto"/>
        <w:tblInd w:w="21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Look w:val="01E0" w:firstRow="1" w:lastRow="1" w:firstColumn="1" w:lastColumn="1" w:noHBand="0" w:noVBand="0"/>
      </w:tblPr>
      <w:tblGrid>
        <w:gridCol w:w="1155"/>
        <w:gridCol w:w="2010"/>
        <w:gridCol w:w="6462"/>
      </w:tblGrid>
      <w:tr w:rsidR="00AC1A4F" w14:paraId="532284D6" w14:textId="77777777">
        <w:trPr>
          <w:trHeight w:val="584"/>
        </w:trPr>
        <w:tc>
          <w:tcPr>
            <w:tcW w:w="1155" w:type="dxa"/>
            <w:shd w:val="clear" w:color="auto" w:fill="F1F1F1"/>
          </w:tcPr>
          <w:p w14:paraId="325C69B2" w14:textId="77777777" w:rsidR="00AC1A4F" w:rsidRDefault="00000000">
            <w:pPr>
              <w:pStyle w:val="TableParagraph"/>
              <w:ind w:left="127"/>
              <w:rPr>
                <w:b/>
                <w:sz w:val="21"/>
              </w:rPr>
            </w:pPr>
            <w:r>
              <w:rPr>
                <w:b/>
                <w:color w:val="333333"/>
                <w:spacing w:val="-4"/>
                <w:w w:val="105"/>
                <w:sz w:val="21"/>
              </w:rPr>
              <w:t>Nome</w:t>
            </w:r>
          </w:p>
        </w:tc>
        <w:tc>
          <w:tcPr>
            <w:tcW w:w="2010" w:type="dxa"/>
            <w:shd w:val="clear" w:color="auto" w:fill="F1F1F1"/>
          </w:tcPr>
          <w:p w14:paraId="1E4F9939" w14:textId="77777777" w:rsidR="00AC1A4F" w:rsidRDefault="00000000">
            <w:pPr>
              <w:pStyle w:val="TableParagraph"/>
              <w:ind w:left="128"/>
              <w:rPr>
                <w:b/>
                <w:sz w:val="21"/>
              </w:rPr>
            </w:pPr>
            <w:r>
              <w:rPr>
                <w:b/>
                <w:color w:val="333333"/>
                <w:spacing w:val="-2"/>
                <w:w w:val="110"/>
                <w:sz w:val="21"/>
              </w:rPr>
              <w:t>Área/Empresa</w:t>
            </w:r>
          </w:p>
        </w:tc>
        <w:tc>
          <w:tcPr>
            <w:tcW w:w="6462" w:type="dxa"/>
            <w:tcBorders>
              <w:right w:val="single" w:sz="4" w:space="0" w:color="DDDDDD"/>
            </w:tcBorders>
            <w:shd w:val="clear" w:color="auto" w:fill="F1F1F1"/>
          </w:tcPr>
          <w:p w14:paraId="6EB5E517" w14:textId="77777777" w:rsidR="00AC1A4F" w:rsidRDefault="00000000">
            <w:pPr>
              <w:pStyle w:val="TableParagraph"/>
              <w:ind w:left="127"/>
              <w:rPr>
                <w:b/>
                <w:sz w:val="21"/>
              </w:rPr>
            </w:pPr>
            <w:r>
              <w:rPr>
                <w:b/>
                <w:color w:val="333333"/>
                <w:sz w:val="21"/>
              </w:rPr>
              <w:t>Papel</w:t>
            </w:r>
            <w:r>
              <w:rPr>
                <w:b/>
                <w:color w:val="333333"/>
                <w:spacing w:val="30"/>
                <w:sz w:val="21"/>
              </w:rPr>
              <w:t xml:space="preserve"> </w:t>
            </w:r>
            <w:r>
              <w:rPr>
                <w:b/>
                <w:color w:val="333333"/>
                <w:sz w:val="21"/>
              </w:rPr>
              <w:t>no</w:t>
            </w:r>
            <w:r>
              <w:rPr>
                <w:b/>
                <w:color w:val="333333"/>
                <w:spacing w:val="31"/>
                <w:sz w:val="21"/>
              </w:rPr>
              <w:t xml:space="preserve"> </w:t>
            </w:r>
            <w:r>
              <w:rPr>
                <w:b/>
                <w:color w:val="333333"/>
                <w:sz w:val="21"/>
              </w:rPr>
              <w:t>Projeto</w:t>
            </w:r>
            <w:r>
              <w:rPr>
                <w:b/>
                <w:color w:val="333333"/>
                <w:spacing w:val="31"/>
                <w:sz w:val="21"/>
              </w:rPr>
              <w:t xml:space="preserve"> </w:t>
            </w:r>
            <w:r>
              <w:rPr>
                <w:b/>
                <w:color w:val="333333"/>
                <w:sz w:val="21"/>
              </w:rPr>
              <w:t>(Ex:</w:t>
            </w:r>
            <w:r>
              <w:rPr>
                <w:b/>
                <w:color w:val="333333"/>
                <w:spacing w:val="31"/>
                <w:sz w:val="21"/>
              </w:rPr>
              <w:t xml:space="preserve"> </w:t>
            </w:r>
            <w:r>
              <w:rPr>
                <w:b/>
                <w:color w:val="333333"/>
                <w:sz w:val="21"/>
              </w:rPr>
              <w:t>Patrocinador,</w:t>
            </w:r>
            <w:r>
              <w:rPr>
                <w:b/>
                <w:color w:val="333333"/>
                <w:spacing w:val="31"/>
                <w:sz w:val="21"/>
              </w:rPr>
              <w:t xml:space="preserve"> </w:t>
            </w:r>
            <w:r>
              <w:rPr>
                <w:b/>
                <w:color w:val="333333"/>
                <w:sz w:val="21"/>
              </w:rPr>
              <w:t>Usuário-</w:t>
            </w:r>
            <w:r>
              <w:rPr>
                <w:b/>
                <w:color w:val="333333"/>
                <w:spacing w:val="-2"/>
                <w:sz w:val="21"/>
              </w:rPr>
              <w:t>Chave)</w:t>
            </w:r>
          </w:p>
        </w:tc>
      </w:tr>
      <w:tr w:rsidR="00AC1A4F" w14:paraId="767DC25B" w14:textId="77777777">
        <w:trPr>
          <w:trHeight w:val="584"/>
        </w:trPr>
        <w:tc>
          <w:tcPr>
            <w:tcW w:w="1155" w:type="dxa"/>
          </w:tcPr>
          <w:p w14:paraId="6E4EEBB8" w14:textId="77777777" w:rsidR="008500EF" w:rsidRDefault="00000000">
            <w:r>
              <w:t>Giulyana Amorim Barbosa Costa</w:t>
            </w:r>
          </w:p>
        </w:tc>
        <w:tc>
          <w:tcPr>
            <w:tcW w:w="2010" w:type="dxa"/>
          </w:tcPr>
          <w:p w14:paraId="64B5D3D9" w14:textId="77777777" w:rsidR="008500EF" w:rsidRDefault="00000000">
            <w:r>
              <w:t>Área de Negócio</w:t>
            </w:r>
          </w:p>
        </w:tc>
        <w:tc>
          <w:tcPr>
            <w:tcW w:w="6462" w:type="dxa"/>
            <w:tcBorders>
              <w:right w:val="single" w:sz="4" w:space="0" w:color="DDDDDD"/>
            </w:tcBorders>
          </w:tcPr>
          <w:p w14:paraId="2E8D1C27" w14:textId="77777777" w:rsidR="008500EF" w:rsidRDefault="00000000">
            <w:r>
              <w:t>Usuária-chave / validação do processo</w:t>
            </w:r>
          </w:p>
        </w:tc>
      </w:tr>
      <w:tr w:rsidR="00AC1A4F" w14:paraId="53195710" w14:textId="77777777">
        <w:trPr>
          <w:trHeight w:val="599"/>
        </w:trPr>
        <w:tc>
          <w:tcPr>
            <w:tcW w:w="1155" w:type="dxa"/>
          </w:tcPr>
          <w:p w14:paraId="5196141E" w14:textId="77777777" w:rsidR="008500EF" w:rsidRDefault="00000000">
            <w:r>
              <w:t>Isa</w:t>
            </w:r>
          </w:p>
        </w:tc>
        <w:tc>
          <w:tcPr>
            <w:tcW w:w="2010" w:type="dxa"/>
          </w:tcPr>
          <w:p w14:paraId="058EB4DE" w14:textId="77777777" w:rsidR="008500EF" w:rsidRDefault="00000000">
            <w:r>
              <w:t>Expansão / Imobiliária</w:t>
            </w:r>
          </w:p>
        </w:tc>
        <w:tc>
          <w:tcPr>
            <w:tcW w:w="6462" w:type="dxa"/>
            <w:tcBorders>
              <w:right w:val="single" w:sz="4" w:space="0" w:color="DDDDDD"/>
            </w:tcBorders>
          </w:tcPr>
          <w:p w14:paraId="4EBD66B0" w14:textId="77777777" w:rsidR="008500EF" w:rsidRDefault="00000000">
            <w:r>
              <w:t>Validação do negócio</w:t>
            </w:r>
          </w:p>
        </w:tc>
      </w:tr>
      <w:tr w:rsidR="008500EF" w14:paraId="7064986F" w14:textId="77777777">
        <w:tc>
          <w:tcPr>
            <w:tcW w:w="1155" w:type="dxa"/>
          </w:tcPr>
          <w:p w14:paraId="0E2DD496" w14:textId="77777777" w:rsidR="008500EF" w:rsidRDefault="00000000">
            <w:r>
              <w:t>Financeiro</w:t>
            </w:r>
          </w:p>
        </w:tc>
        <w:tc>
          <w:tcPr>
            <w:tcW w:w="2010" w:type="dxa"/>
          </w:tcPr>
          <w:p w14:paraId="0F4134D2" w14:textId="77777777" w:rsidR="008500EF" w:rsidRDefault="00000000">
            <w:r>
              <w:t>Financeiro</w:t>
            </w:r>
          </w:p>
        </w:tc>
        <w:tc>
          <w:tcPr>
            <w:tcW w:w="6462" w:type="dxa"/>
          </w:tcPr>
          <w:p w14:paraId="539403DA" w14:textId="77777777" w:rsidR="008500EF" w:rsidRDefault="00000000">
            <w:r>
              <w:t>Disponibilização de verba e processo orçamentário</w:t>
            </w:r>
          </w:p>
        </w:tc>
      </w:tr>
      <w:tr w:rsidR="008500EF" w14:paraId="5943C31D" w14:textId="77777777">
        <w:tc>
          <w:tcPr>
            <w:tcW w:w="1155" w:type="dxa"/>
          </w:tcPr>
          <w:p w14:paraId="5E38DD26" w14:textId="77777777" w:rsidR="008500EF" w:rsidRDefault="00000000">
            <w:r>
              <w:t>Ozéias Tavares</w:t>
            </w:r>
          </w:p>
        </w:tc>
        <w:tc>
          <w:tcPr>
            <w:tcW w:w="2010" w:type="dxa"/>
          </w:tcPr>
          <w:p w14:paraId="4688DA57" w14:textId="77777777" w:rsidR="008500EF" w:rsidRDefault="00000000">
            <w:r>
              <w:t>Tecnologia da Informação</w:t>
            </w:r>
          </w:p>
        </w:tc>
        <w:tc>
          <w:tcPr>
            <w:tcW w:w="6462" w:type="dxa"/>
          </w:tcPr>
          <w:p w14:paraId="0B2D05CA" w14:textId="77777777" w:rsidR="008500EF" w:rsidRDefault="00000000">
            <w:r>
              <w:t>Responsável pelo projeto / especificação</w:t>
            </w:r>
          </w:p>
        </w:tc>
      </w:tr>
      <w:tr w:rsidR="008500EF" w14:paraId="3BD7E819" w14:textId="77777777">
        <w:tc>
          <w:tcPr>
            <w:tcW w:w="1155" w:type="dxa"/>
          </w:tcPr>
          <w:p w14:paraId="17A11A3C" w14:textId="77777777" w:rsidR="008500EF" w:rsidRDefault="00000000">
            <w:r>
              <w:t>Diego Oliveira Andrade Rafael</w:t>
            </w:r>
          </w:p>
        </w:tc>
        <w:tc>
          <w:tcPr>
            <w:tcW w:w="2010" w:type="dxa"/>
          </w:tcPr>
          <w:p w14:paraId="1A783C73" w14:textId="77777777" w:rsidR="008500EF" w:rsidRDefault="00000000">
            <w:r>
              <w:t>Tecnologia da Informação</w:t>
            </w:r>
          </w:p>
        </w:tc>
        <w:tc>
          <w:tcPr>
            <w:tcW w:w="6462" w:type="dxa"/>
          </w:tcPr>
          <w:p w14:paraId="11B3DAA7" w14:textId="77777777" w:rsidR="008500EF" w:rsidRDefault="00000000">
            <w:r>
              <w:t>Análise técnica / implementação</w:t>
            </w:r>
          </w:p>
        </w:tc>
      </w:tr>
    </w:tbl>
    <w:p w14:paraId="64EFE018" w14:textId="77777777" w:rsidR="00AC1A4F" w:rsidRDefault="00000000">
      <w:pPr>
        <w:spacing w:before="5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26705364" wp14:editId="3E3BE138">
                <wp:simplePos x="0" y="0"/>
                <wp:positionH relativeFrom="page">
                  <wp:posOffset>723899</wp:posOffset>
                </wp:positionH>
                <wp:positionV relativeFrom="paragraph">
                  <wp:posOffset>135253</wp:posOffset>
                </wp:positionV>
                <wp:extent cx="6120765" cy="19050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765" cy="19050"/>
                          <a:chOff x="0" y="0"/>
                          <a:chExt cx="6120765" cy="1905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1207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765" h="9525">
                                <a:moveTo>
                                  <a:pt x="6120258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120258" y="0"/>
                                </a:lnTo>
                                <a:lnTo>
                                  <a:pt x="6120258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4319"/>
                            <a:ext cx="612076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765" h="15240">
                                <a:moveTo>
                                  <a:pt x="6120257" y="0"/>
                                </a:moveTo>
                                <a:lnTo>
                                  <a:pt x="6115037" y="5207"/>
                                </a:lnTo>
                                <a:lnTo>
                                  <a:pt x="0" y="5207"/>
                                </a:lnTo>
                                <a:lnTo>
                                  <a:pt x="0" y="14732"/>
                                </a:lnTo>
                                <a:lnTo>
                                  <a:pt x="6115037" y="14732"/>
                                </a:lnTo>
                                <a:lnTo>
                                  <a:pt x="6120257" y="14732"/>
                                </a:lnTo>
                                <a:lnTo>
                                  <a:pt x="6120257" y="5207"/>
                                </a:lnTo>
                                <a:lnTo>
                                  <a:pt x="6120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1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EAAD6E" id="Group 10" o:spid="_x0000_s1026" style="position:absolute;margin-left:57pt;margin-top:10.65pt;width:481.95pt;height:1.5pt;z-index:-15725568;mso-wrap-distance-left:0;mso-wrap-distance-right:0;mso-position-horizontal-relative:page" coordsize="61207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">
                <v:shape id="Graphic 11" o:spid="_x0000_s1027" style="position:absolute;width:61207;height:95;visibility:visible;mso-wrap-style:square;v-text-anchor:top" coordsize="61207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" path="m6120258,9524l,9524,,,6120258,r,9524xe" fillcolor="#999" stroked="f">
                  <v:path arrowok="t"/>
                </v:shape>
                <v:shape id="Graphic 12" o:spid="_x0000_s1028" style="position:absolute;top:43;width:61207;height:152;visibility:visible;mso-wrap-style:square;v-text-anchor:top" coordsize="612076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" path="m6120257,r-5220,5207l,5207r,9525l6115037,14732r5220,l6120257,5207r,-5207xe" fillcolor="#ededed" stroked="f">
                  <v:path arrowok="t"/>
                </v:shape>
                <v:shape id="Graphic 13" o:spid="_x0000_s1029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" path="m,19049l,,9524,r,9524l,19049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174F0D4" w14:textId="77777777" w:rsidR="00AC1A4F" w:rsidRDefault="00AC1A4F">
      <w:pPr>
        <w:rPr>
          <w:sz w:val="24"/>
        </w:rPr>
      </w:pPr>
    </w:p>
    <w:p w14:paraId="5E47D55F" w14:textId="77777777" w:rsidR="00AC1A4F" w:rsidRDefault="00AC1A4F">
      <w:pPr>
        <w:spacing w:before="85"/>
        <w:rPr>
          <w:sz w:val="24"/>
        </w:rPr>
      </w:pPr>
    </w:p>
    <w:p w14:paraId="04D18DFC" w14:textId="77777777" w:rsidR="00AC1A4F" w:rsidRDefault="00000000">
      <w:pPr>
        <w:pStyle w:val="Ttulo2"/>
      </w:pPr>
      <w:r>
        <w:rPr>
          <w:color w:val="333333"/>
        </w:rPr>
        <w:t>Seção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2: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Requisitos,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Premissas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e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Restrições</w:t>
      </w:r>
    </w:p>
    <w:p w14:paraId="7640A24F" w14:textId="77777777" w:rsidR="00AC1A4F" w:rsidRDefault="00000000">
      <w:pPr>
        <w:spacing w:before="6"/>
        <w:rPr>
          <w:b/>
          <w:sz w:val="9"/>
        </w:rPr>
      </w:pPr>
      <w:r>
        <w:rPr>
          <w:b/>
          <w:noProof/>
          <w:sz w:val="9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1A3BFC89" wp14:editId="0A53C96C">
                <wp:simplePos x="0" y="0"/>
                <wp:positionH relativeFrom="page">
                  <wp:posOffset>723900</wp:posOffset>
                </wp:positionH>
                <wp:positionV relativeFrom="paragraph">
                  <wp:posOffset>85140</wp:posOffset>
                </wp:positionV>
                <wp:extent cx="6120765" cy="9525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7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765" h="9525">
                              <a:moveTo>
                                <a:pt x="6120258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20258" y="0"/>
                              </a:lnTo>
                              <a:lnTo>
                                <a:pt x="6120258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3D6CB5" id="Graphic 14" o:spid="_x0000_s1026" style="position:absolute;margin-left:57pt;margin-top:6.7pt;width:481.95pt;height:.7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7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" path="m6120258,9524l,9524,,,6120258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289F9F85" w14:textId="77777777" w:rsidR="00AC1A4F" w:rsidRDefault="00AC1A4F">
      <w:pPr>
        <w:rPr>
          <w:i/>
          <w:sz w:val="24"/>
        </w:rPr>
      </w:pPr>
    </w:p>
    <w:p w14:paraId="0EB77DAC" w14:textId="77777777" w:rsidR="00AC1A4F" w:rsidRDefault="00AC1A4F">
      <w:pPr>
        <w:spacing w:before="4"/>
        <w:rPr>
          <w:i/>
          <w:sz w:val="24"/>
        </w:rPr>
      </w:pPr>
    </w:p>
    <w:p w14:paraId="305CE67C" w14:textId="77777777" w:rsidR="00AC1A4F" w:rsidRDefault="00000000">
      <w:pPr>
        <w:pStyle w:val="Ttulo3"/>
        <w:numPr>
          <w:ilvl w:val="1"/>
          <w:numId w:val="4"/>
        </w:numPr>
        <w:tabs>
          <w:tab w:val="left" w:pos="579"/>
        </w:tabs>
        <w:ind w:left="579" w:hanging="573"/>
      </w:pPr>
      <w:r>
        <w:rPr>
          <w:color w:val="333333"/>
        </w:rPr>
        <w:t>Requisitos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de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Negócio</w:t>
      </w:r>
    </w:p>
    <w:p w14:paraId="7702E2F5" w14:textId="77777777" w:rsidR="00AC1A4F" w:rsidRDefault="00AC1A4F">
      <w:pPr>
        <w:spacing w:before="24"/>
        <w:rPr>
          <w:b/>
          <w:sz w:val="28"/>
        </w:rPr>
      </w:pPr>
    </w:p>
    <w:p w14:paraId="44C9CEE2" w14:textId="77777777" w:rsidR="00AC1A4F" w:rsidRDefault="00000000">
      <w:pPr>
        <w:pStyle w:val="PargrafodaLista"/>
        <w:numPr>
          <w:ilvl w:val="2"/>
          <w:numId w:val="4"/>
        </w:numPr>
        <w:tabs>
          <w:tab w:val="left" w:pos="607"/>
        </w:tabs>
        <w:spacing w:before="254" w:line="326" w:lineRule="auto"/>
        <w:ind w:right="967"/>
        <w:rPr>
          <w:i/>
          <w:sz w:val="24"/>
        </w:rPr>
      </w:pPr>
      <w:r>
        <w:t>A aprovação de uma conta no Conexão deve disparar o processamento para criação da Requisição e da Ordem de Compra no Oracle.</w:t>
      </w:r>
    </w:p>
    <w:p w14:paraId="0D1293F0" w14:textId="77777777" w:rsidR="00AC1A4F" w:rsidRDefault="00000000">
      <w:pPr>
        <w:pStyle w:val="PargrafodaLista"/>
        <w:numPr>
          <w:ilvl w:val="2"/>
          <w:numId w:val="4"/>
        </w:numPr>
        <w:tabs>
          <w:tab w:val="left" w:pos="607"/>
        </w:tabs>
        <w:spacing w:before="134" w:line="338" w:lineRule="auto"/>
        <w:ind w:right="428"/>
        <w:rPr>
          <w:i/>
          <w:sz w:val="24"/>
        </w:rPr>
      </w:pPr>
      <w:r>
        <w:t>Todas as contas devem possuir Requisição, independentemente de conterem Consumo, Taxa de Lixo ou Multa/Juros.</w:t>
      </w:r>
    </w:p>
    <w:p w14:paraId="1CC21DE1" w14:textId="77777777" w:rsidR="00AC1A4F" w:rsidRDefault="00AC1A4F">
      <w:pPr>
        <w:pStyle w:val="PargrafodaLista"/>
        <w:spacing w:line="338" w:lineRule="auto"/>
        <w:rPr>
          <w:i/>
          <w:sz w:val="24"/>
        </w:rPr>
        <w:sectPr w:rsidR="00AC1A4F">
          <w:headerReference w:type="default" r:id="rId9"/>
          <w:footerReference w:type="default" r:id="rId10"/>
          <w:pgSz w:w="11920" w:h="16840"/>
          <w:pgMar w:top="1040" w:right="992" w:bottom="280" w:left="1133" w:header="720" w:footer="720" w:gutter="0"/>
          <w:cols w:space="720"/>
        </w:sectPr>
      </w:pPr>
    </w:p>
    <w:p w14:paraId="5E010359" w14:textId="77777777" w:rsidR="00AC1A4F" w:rsidRDefault="00000000">
      <w:pPr>
        <w:pStyle w:val="PargrafodaLista"/>
        <w:numPr>
          <w:ilvl w:val="2"/>
          <w:numId w:val="4"/>
        </w:numPr>
        <w:tabs>
          <w:tab w:val="left" w:pos="607"/>
        </w:tabs>
        <w:spacing w:before="134" w:line="338" w:lineRule="auto"/>
        <w:ind w:right="428"/>
        <w:rPr>
          <w:i/>
          <w:sz w:val="24"/>
        </w:rPr>
      </w:pPr>
      <w:r>
        <w:lastRenderedPageBreak/>
        <w:t>Cada conta deve gerar uma única Requisição; quando houver mais de um tipo de lançamento, a Requisição deverá possuir linhas distintas para cada composição da conta.</w:t>
      </w:r>
    </w:p>
    <w:p w14:paraId="67EA5987" w14:textId="77777777" w:rsidR="008500EF" w:rsidRDefault="00000000">
      <w:pPr>
        <w:pStyle w:val="PargrafodaLista"/>
        <w:numPr>
          <w:ilvl w:val="2"/>
          <w:numId w:val="4"/>
        </w:numPr>
      </w:pPr>
      <w:r>
        <w:t>A Ordem de Compra deverá ser criada utilizando a Requisição daquela própria conta como origem/referência, preservando o vínculo correto no Oracle.</w:t>
      </w:r>
    </w:p>
    <w:p w14:paraId="247974F9" w14:textId="77777777" w:rsidR="008500EF" w:rsidRDefault="00000000">
      <w:pPr>
        <w:pStyle w:val="PargrafodaLista"/>
        <w:numPr>
          <w:ilvl w:val="2"/>
          <w:numId w:val="4"/>
        </w:numPr>
      </w:pPr>
      <w:r>
        <w:t>Requisição e Ordem de Compra podem ser criadas dentro do mesmo processamento automático, sem necessidade de uma etapa manual intermediária no Conexão.</w:t>
      </w:r>
    </w:p>
    <w:p w14:paraId="628941A2" w14:textId="77777777" w:rsidR="008500EF" w:rsidRDefault="00000000">
      <w:pPr>
        <w:pStyle w:val="PargrafodaLista"/>
        <w:numPr>
          <w:ilvl w:val="2"/>
          <w:numId w:val="4"/>
        </w:numPr>
      </w:pPr>
      <w:r>
        <w:t>O Conexão deve armazenar os identificadores retornados pelo Oracle para Requisição e Ordem de Compra.</w:t>
      </w:r>
    </w:p>
    <w:p w14:paraId="46A7C123" w14:textId="77777777" w:rsidR="008500EF" w:rsidRDefault="00000000">
      <w:pPr>
        <w:pStyle w:val="PargrafodaLista"/>
        <w:numPr>
          <w:ilvl w:val="2"/>
          <w:numId w:val="4"/>
        </w:numPr>
      </w:pPr>
      <w:r>
        <w:t>A tela Histórico de Contas deve exibir a nova coluna "Nº Requisição" antes da coluna "Nº OC", mantendo ambos os documentos visíveis simultaneamente.</w:t>
      </w:r>
    </w:p>
    <w:p w14:paraId="2CA93B06" w14:textId="77777777" w:rsidR="008500EF" w:rsidRDefault="00000000">
      <w:pPr>
        <w:pStyle w:val="PargrafodaLista"/>
        <w:numPr>
          <w:ilvl w:val="2"/>
          <w:numId w:val="4"/>
        </w:numPr>
      </w:pPr>
      <w:r>
        <w:t>Quando não houver número disponível, a tela deve seguir o padrão visual já utilizado para documentos não gerados.</w:t>
      </w:r>
    </w:p>
    <w:p w14:paraId="734A30D0" w14:textId="77777777" w:rsidR="008500EF" w:rsidRDefault="00000000">
      <w:pPr>
        <w:pStyle w:val="PargrafodaLista"/>
        <w:numPr>
          <w:ilvl w:val="2"/>
          <w:numId w:val="4"/>
        </w:numPr>
      </w:pPr>
      <w:r>
        <w:t>O processo deve possuir controle contra duplicidade em reprocessamentos e registrar erros de integração para suporte e rastreabilidade.</w:t>
      </w:r>
    </w:p>
    <w:p w14:paraId="003FA163" w14:textId="77777777" w:rsidR="00AC1A4F" w:rsidRDefault="00AC1A4F">
      <w:pPr>
        <w:rPr>
          <w:i/>
          <w:sz w:val="24"/>
        </w:rPr>
      </w:pPr>
    </w:p>
    <w:p w14:paraId="241F1654" w14:textId="77777777" w:rsidR="00AC1A4F" w:rsidRDefault="00AC1A4F">
      <w:pPr>
        <w:spacing w:before="5"/>
        <w:rPr>
          <w:i/>
          <w:sz w:val="24"/>
        </w:rPr>
      </w:pPr>
    </w:p>
    <w:p w14:paraId="57A8534E" w14:textId="77777777" w:rsidR="00AC1A4F" w:rsidRDefault="00000000">
      <w:pPr>
        <w:pStyle w:val="Ttulo3"/>
        <w:numPr>
          <w:ilvl w:val="1"/>
          <w:numId w:val="4"/>
        </w:numPr>
        <w:tabs>
          <w:tab w:val="left" w:pos="573"/>
        </w:tabs>
        <w:ind w:left="573" w:right="7800" w:hanging="573"/>
        <w:jc w:val="right"/>
      </w:pPr>
      <w:r>
        <w:rPr>
          <w:color w:val="333333"/>
          <w:spacing w:val="-2"/>
        </w:rPr>
        <w:t>Premissas</w:t>
      </w:r>
    </w:p>
    <w:p w14:paraId="6F90C7CD" w14:textId="77777777" w:rsidR="00AC1A4F" w:rsidRDefault="00AC1A4F">
      <w:pPr>
        <w:spacing w:before="23"/>
        <w:rPr>
          <w:b/>
          <w:sz w:val="28"/>
        </w:rPr>
      </w:pPr>
    </w:p>
    <w:p w14:paraId="204DF5F7" w14:textId="77777777" w:rsidR="00AC1A4F" w:rsidRDefault="00000000">
      <w:pPr>
        <w:pStyle w:val="PargrafodaLista"/>
        <w:numPr>
          <w:ilvl w:val="2"/>
          <w:numId w:val="4"/>
        </w:numPr>
        <w:tabs>
          <w:tab w:val="left" w:pos="606"/>
        </w:tabs>
        <w:spacing w:before="229"/>
        <w:ind w:left="606"/>
        <w:rPr>
          <w:i/>
          <w:sz w:val="24"/>
        </w:rPr>
      </w:pPr>
      <w:r>
        <w:t>Os dados atualmente utilizados para geração da OC no Conexão são suficientes, ou podem ser mapeados, para criação das linhas da Requisição.</w:t>
      </w:r>
    </w:p>
    <w:p w14:paraId="69E1CD2F" w14:textId="77777777" w:rsidR="00AC1A4F" w:rsidRDefault="00000000">
      <w:pPr>
        <w:pStyle w:val="PargrafodaLista"/>
        <w:numPr>
          <w:ilvl w:val="2"/>
          <w:numId w:val="4"/>
        </w:numPr>
        <w:tabs>
          <w:tab w:val="left" w:pos="606"/>
        </w:tabs>
        <w:spacing w:before="235"/>
        <w:ind w:left="606"/>
        <w:rPr>
          <w:i/>
          <w:sz w:val="24"/>
        </w:rPr>
      </w:pPr>
      <w:r>
        <w:t>O Oracle permite a criação sistêmica da Requisição e, na sequência lógica do mesmo processamento, da OC vinculada ao documento gerado.</w:t>
      </w:r>
    </w:p>
    <w:p w14:paraId="168976B8" w14:textId="77777777" w:rsidR="008500EF" w:rsidRDefault="00000000">
      <w:pPr>
        <w:pStyle w:val="PargrafodaLista"/>
        <w:numPr>
          <w:ilvl w:val="2"/>
          <w:numId w:val="4"/>
        </w:numPr>
      </w:pPr>
      <w:r>
        <w:t>O usuário técnico utilizado pela integração poderá possuir ou receber os perfis/permissões necessários para atuação como requisitante e comprador.</w:t>
      </w:r>
    </w:p>
    <w:p w14:paraId="329C20E0" w14:textId="77777777" w:rsidR="008500EF" w:rsidRDefault="00000000">
      <w:pPr>
        <w:pStyle w:val="PargrafodaLista"/>
        <w:numPr>
          <w:ilvl w:val="2"/>
          <w:numId w:val="4"/>
        </w:numPr>
      </w:pPr>
      <w:r>
        <w:t>A composição e os valores da conta já estarão validados no momento da aprovação no Conexão.</w:t>
      </w:r>
    </w:p>
    <w:p w14:paraId="2AA5F569" w14:textId="77777777" w:rsidR="008500EF" w:rsidRDefault="00000000">
      <w:pPr>
        <w:pStyle w:val="PargrafodaLista"/>
        <w:numPr>
          <w:ilvl w:val="2"/>
          <w:numId w:val="4"/>
        </w:numPr>
      </w:pPr>
      <w:r>
        <w:t>A solicitação de verba ao Financeiro continuará seguindo o processo atual nesta primeira fase.</w:t>
      </w:r>
    </w:p>
    <w:p w14:paraId="3BC49449" w14:textId="77777777" w:rsidR="00AC1A4F" w:rsidRDefault="00AC1A4F">
      <w:pPr>
        <w:rPr>
          <w:i/>
          <w:sz w:val="24"/>
        </w:rPr>
      </w:pPr>
    </w:p>
    <w:p w14:paraId="7F7997DF" w14:textId="77777777" w:rsidR="00AC1A4F" w:rsidRDefault="00AC1A4F">
      <w:pPr>
        <w:spacing w:before="4"/>
        <w:rPr>
          <w:i/>
          <w:sz w:val="24"/>
        </w:rPr>
      </w:pPr>
    </w:p>
    <w:p w14:paraId="76C440AB" w14:textId="77777777" w:rsidR="00AC1A4F" w:rsidRDefault="00000000">
      <w:pPr>
        <w:pStyle w:val="Ttulo3"/>
        <w:numPr>
          <w:ilvl w:val="1"/>
          <w:numId w:val="4"/>
        </w:numPr>
        <w:tabs>
          <w:tab w:val="left" w:pos="573"/>
        </w:tabs>
        <w:ind w:left="573" w:right="7781" w:hanging="573"/>
        <w:jc w:val="right"/>
      </w:pPr>
      <w:r>
        <w:rPr>
          <w:color w:val="333333"/>
          <w:spacing w:val="-2"/>
        </w:rPr>
        <w:t>Restrições</w:t>
      </w:r>
    </w:p>
    <w:p w14:paraId="61F1C74C" w14:textId="77777777" w:rsidR="00AC1A4F" w:rsidRDefault="00AC1A4F">
      <w:pPr>
        <w:spacing w:before="23"/>
        <w:rPr>
          <w:b/>
          <w:sz w:val="28"/>
        </w:rPr>
      </w:pPr>
    </w:p>
    <w:p w14:paraId="13778D19" w14:textId="77777777" w:rsidR="00AC1A4F" w:rsidRDefault="00000000">
      <w:pPr>
        <w:pStyle w:val="PargrafodaLista"/>
        <w:numPr>
          <w:ilvl w:val="2"/>
          <w:numId w:val="4"/>
        </w:numPr>
        <w:tabs>
          <w:tab w:val="left" w:pos="606"/>
        </w:tabs>
        <w:spacing w:before="254"/>
        <w:ind w:left="606"/>
        <w:rPr>
          <w:i/>
          <w:sz w:val="24"/>
        </w:rPr>
      </w:pPr>
      <w:r>
        <w:t>Prazo: Em levantamento.</w:t>
      </w:r>
    </w:p>
    <w:p w14:paraId="6C6CAD6E" w14:textId="77777777" w:rsidR="00AC1A4F" w:rsidRDefault="00000000">
      <w:pPr>
        <w:pStyle w:val="PargrafodaLista"/>
        <w:numPr>
          <w:ilvl w:val="2"/>
          <w:numId w:val="4"/>
        </w:numPr>
        <w:tabs>
          <w:tab w:val="left" w:pos="606"/>
        </w:tabs>
        <w:spacing w:before="219"/>
        <w:ind w:left="606"/>
        <w:rPr>
          <w:i/>
          <w:sz w:val="24"/>
        </w:rPr>
      </w:pPr>
      <w:r>
        <w:t>Orçamento: Desenvolvimento interno; não há custo externo previsto neste momento.</w:t>
      </w:r>
    </w:p>
    <w:p w14:paraId="20463B64" w14:textId="77777777" w:rsidR="00AC1A4F" w:rsidRDefault="00000000">
      <w:pPr>
        <w:pStyle w:val="PargrafodaLista"/>
        <w:numPr>
          <w:ilvl w:val="2"/>
          <w:numId w:val="4"/>
        </w:numPr>
        <w:tabs>
          <w:tab w:val="left" w:pos="606"/>
        </w:tabs>
        <w:spacing w:before="234"/>
        <w:ind w:left="606"/>
        <w:rPr>
          <w:i/>
          <w:sz w:val="24"/>
        </w:rPr>
      </w:pPr>
      <w:r>
        <w:t>Tecnologia: A solução deve utilizar o Portal Conexão, o Oracle e os padrões de integração corporativos já existentes. O usuário técnico deverá possuir as permissões necessárias para criação de Requisição e OC.</w:t>
      </w:r>
    </w:p>
    <w:p w14:paraId="41612A7E" w14:textId="77777777" w:rsidR="00AC1A4F" w:rsidRDefault="00000000">
      <w:pPr>
        <w:pStyle w:val="PargrafodaLista"/>
        <w:numPr>
          <w:ilvl w:val="2"/>
          <w:numId w:val="4"/>
        </w:numPr>
        <w:tabs>
          <w:tab w:val="left" w:pos="607"/>
        </w:tabs>
        <w:spacing w:before="234" w:line="326" w:lineRule="auto"/>
        <w:ind w:right="912"/>
        <w:rPr>
          <w:i/>
          <w:sz w:val="24"/>
        </w:rPr>
      </w:pPr>
      <w:r>
        <w:t>Regulamentação: Devem ser respeitadas as políticas corporativas de segurança, acesso, auditoria e rastreabilidade aplicáveis ao processo.</w:t>
      </w:r>
    </w:p>
    <w:p w14:paraId="47A80255" w14:textId="77777777" w:rsidR="00AC1A4F" w:rsidRDefault="00000000">
      <w:pPr>
        <w:pStyle w:val="PargrafodaLista"/>
        <w:numPr>
          <w:ilvl w:val="2"/>
          <w:numId w:val="4"/>
        </w:numPr>
        <w:tabs>
          <w:tab w:val="left" w:pos="606"/>
        </w:tabs>
        <w:spacing w:before="134"/>
        <w:ind w:left="606"/>
        <w:rPr>
          <w:i/>
          <w:sz w:val="24"/>
        </w:rPr>
      </w:pPr>
      <w:r>
        <w:t>Outras: A disponibilidade e as regras de verba no Oracle permanecem sob responsabilidade do processo atual do Financeiro.</w:t>
      </w:r>
    </w:p>
    <w:p w14:paraId="136E5990" w14:textId="77777777" w:rsidR="00AC1A4F" w:rsidRDefault="00000000">
      <w:pPr>
        <w:spacing w:before="25"/>
        <w:rPr>
          <w:i/>
          <w:sz w:val="20"/>
        </w:rPr>
      </w:pPr>
      <w:r>
        <w:rPr>
          <w:i/>
          <w:noProof/>
          <w:sz w:val="20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4B62E9CF" wp14:editId="2CB07F2B">
                <wp:simplePos x="0" y="0"/>
                <wp:positionH relativeFrom="page">
                  <wp:posOffset>723899</wp:posOffset>
                </wp:positionH>
                <wp:positionV relativeFrom="paragraph">
                  <wp:posOffset>177689</wp:posOffset>
                </wp:positionV>
                <wp:extent cx="6120765" cy="19050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765" cy="19050"/>
                          <a:chOff x="0" y="0"/>
                          <a:chExt cx="6120765" cy="1905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61207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765" h="9525">
                                <a:moveTo>
                                  <a:pt x="6120258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120258" y="0"/>
                                </a:lnTo>
                                <a:lnTo>
                                  <a:pt x="6120258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4321"/>
                            <a:ext cx="612076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765" h="15240">
                                <a:moveTo>
                                  <a:pt x="6120257" y="0"/>
                                </a:moveTo>
                                <a:lnTo>
                                  <a:pt x="6115037" y="5207"/>
                                </a:lnTo>
                                <a:lnTo>
                                  <a:pt x="0" y="5207"/>
                                </a:lnTo>
                                <a:lnTo>
                                  <a:pt x="0" y="14732"/>
                                </a:lnTo>
                                <a:lnTo>
                                  <a:pt x="6115037" y="14732"/>
                                </a:lnTo>
                                <a:lnTo>
                                  <a:pt x="6120257" y="14732"/>
                                </a:lnTo>
                                <a:lnTo>
                                  <a:pt x="6120257" y="5207"/>
                                </a:lnTo>
                                <a:lnTo>
                                  <a:pt x="6120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2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E2E925" id="Group 15" o:spid="_x0000_s1026" style="position:absolute;margin-left:57pt;margin-top:14pt;width:481.95pt;height:1.5pt;z-index:-15724544;mso-wrap-distance-left:0;mso-wrap-distance-right:0;mso-position-horizontal-relative:page" coordsize="61207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">
                <v:shape id="Graphic 16" o:spid="_x0000_s1027" style="position:absolute;width:61207;height:95;visibility:visible;mso-wrap-style:square;v-text-anchor:top" coordsize="61207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" path="m6120258,9524l,9524,,,6120258,r,9524xe" fillcolor="#999" stroked="f">
                  <v:path arrowok="t"/>
                </v:shape>
                <v:shape id="Graphic 17" o:spid="_x0000_s1028" style="position:absolute;top:43;width:61207;height:152;visibility:visible;mso-wrap-style:square;v-text-anchor:top" coordsize="612076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" path="m6120257,r-5220,5207l,5207r,9525l6115037,14732r5220,l6120257,5207r,-5207xe" fillcolor="#ededed" stroked="f">
                  <v:path arrowok="t"/>
                </v:shape>
                <v:shape id="Graphic 18" o:spid="_x0000_s1029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" path="m,19049l,,9524,r,9524l,19049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B6EA542" w14:textId="77777777" w:rsidR="00AC1A4F" w:rsidRDefault="00AC1A4F">
      <w:pPr>
        <w:rPr>
          <w:i/>
          <w:sz w:val="24"/>
        </w:rPr>
      </w:pPr>
    </w:p>
    <w:p w14:paraId="2EC69471" w14:textId="77777777" w:rsidR="00AC1A4F" w:rsidRDefault="00AC1A4F">
      <w:pPr>
        <w:spacing w:before="85"/>
        <w:rPr>
          <w:i/>
          <w:sz w:val="24"/>
        </w:rPr>
      </w:pPr>
    </w:p>
    <w:p w14:paraId="13398720" w14:textId="77777777" w:rsidR="00AC1A4F" w:rsidRDefault="00000000">
      <w:pPr>
        <w:pStyle w:val="Ttulo2"/>
        <w:jc w:val="both"/>
      </w:pPr>
      <w:r>
        <w:rPr>
          <w:color w:val="333333"/>
        </w:rPr>
        <w:lastRenderedPageBreak/>
        <w:t>Seção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3: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Análise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de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Impacto</w:t>
      </w:r>
      <w:r>
        <w:rPr>
          <w:color w:val="333333"/>
          <w:spacing w:val="-2"/>
        </w:rPr>
        <w:t xml:space="preserve"> Organizacional</w:t>
      </w:r>
    </w:p>
    <w:p w14:paraId="21018276" w14:textId="77777777" w:rsidR="00AC1A4F" w:rsidRDefault="00000000">
      <w:pPr>
        <w:spacing w:before="10"/>
        <w:rPr>
          <w:b/>
          <w:sz w:val="10"/>
        </w:rPr>
      </w:pPr>
      <w:r>
        <w:rPr>
          <w:b/>
          <w:noProof/>
          <w:sz w:val="1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0A0B6DB7" wp14:editId="737CB7D4">
                <wp:simplePos x="0" y="0"/>
                <wp:positionH relativeFrom="page">
                  <wp:posOffset>723900</wp:posOffset>
                </wp:positionH>
                <wp:positionV relativeFrom="paragraph">
                  <wp:posOffset>94664</wp:posOffset>
                </wp:positionV>
                <wp:extent cx="6120765" cy="9525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7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765" h="9525">
                              <a:moveTo>
                                <a:pt x="6120258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20258" y="0"/>
                              </a:lnTo>
                              <a:lnTo>
                                <a:pt x="6120258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ED42B0" id="Graphic 19" o:spid="_x0000_s1026" style="position:absolute;margin-left:57pt;margin-top:7.45pt;width:481.95pt;height:.7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7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" path="m6120258,9524l,9524,,,6120258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51F6A64F" w14:textId="77777777" w:rsidR="00AC1A4F" w:rsidRDefault="00AC1A4F">
      <w:pPr>
        <w:spacing w:before="265"/>
        <w:rPr>
          <w:i/>
          <w:sz w:val="24"/>
        </w:rPr>
      </w:pPr>
    </w:p>
    <w:p w14:paraId="7E56FC70" w14:textId="77777777" w:rsidR="00AC1A4F" w:rsidRDefault="00000000">
      <w:pPr>
        <w:pStyle w:val="Ttulo3"/>
        <w:numPr>
          <w:ilvl w:val="1"/>
          <w:numId w:val="3"/>
        </w:numPr>
        <w:tabs>
          <w:tab w:val="left" w:pos="579"/>
        </w:tabs>
        <w:ind w:left="579" w:hanging="573"/>
      </w:pPr>
      <w:r>
        <w:rPr>
          <w:color w:val="333333"/>
        </w:rPr>
        <w:t>Impacto em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Áreas e</w:t>
      </w:r>
      <w:r>
        <w:rPr>
          <w:color w:val="333333"/>
          <w:spacing w:val="1"/>
        </w:rPr>
        <w:t xml:space="preserve"> </w:t>
      </w:r>
      <w:r>
        <w:rPr>
          <w:color w:val="333333"/>
          <w:spacing w:val="-2"/>
        </w:rPr>
        <w:t>Pessoas</w:t>
      </w:r>
    </w:p>
    <w:p w14:paraId="6A1F496C" w14:textId="77777777" w:rsidR="00AC1A4F" w:rsidRDefault="00AC1A4F">
      <w:pPr>
        <w:spacing w:after="1"/>
        <w:rPr>
          <w:b/>
          <w:sz w:val="17"/>
        </w:rPr>
      </w:pPr>
    </w:p>
    <w:tbl>
      <w:tblPr>
        <w:tblStyle w:val="TableNormal"/>
        <w:tblW w:w="0" w:type="auto"/>
        <w:tblInd w:w="21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Look w:val="01E0" w:firstRow="1" w:lastRow="1" w:firstColumn="1" w:lastColumn="1" w:noHBand="0" w:noVBand="0"/>
      </w:tblPr>
      <w:tblGrid>
        <w:gridCol w:w="2700"/>
        <w:gridCol w:w="2370"/>
        <w:gridCol w:w="4557"/>
      </w:tblGrid>
      <w:tr w:rsidR="00AC1A4F" w14:paraId="5E0841C9" w14:textId="77777777">
        <w:trPr>
          <w:trHeight w:val="584"/>
        </w:trPr>
        <w:tc>
          <w:tcPr>
            <w:tcW w:w="2700" w:type="dxa"/>
            <w:shd w:val="clear" w:color="auto" w:fill="F1F1F1"/>
          </w:tcPr>
          <w:p w14:paraId="4D50B470" w14:textId="77777777" w:rsidR="00AC1A4F" w:rsidRDefault="00000000">
            <w:pPr>
              <w:pStyle w:val="TableParagraph"/>
              <w:ind w:right="224"/>
              <w:jc w:val="center"/>
              <w:rPr>
                <w:b/>
                <w:sz w:val="21"/>
              </w:rPr>
            </w:pPr>
            <w:r>
              <w:rPr>
                <w:b/>
                <w:color w:val="333333"/>
                <w:sz w:val="21"/>
              </w:rPr>
              <w:t>Área(s)</w:t>
            </w:r>
            <w:r>
              <w:rPr>
                <w:b/>
                <w:color w:val="333333"/>
                <w:spacing w:val="2"/>
                <w:w w:val="110"/>
                <w:sz w:val="21"/>
              </w:rPr>
              <w:t xml:space="preserve"> </w:t>
            </w:r>
            <w:r>
              <w:rPr>
                <w:b/>
                <w:color w:val="333333"/>
                <w:spacing w:val="-2"/>
                <w:w w:val="110"/>
                <w:sz w:val="21"/>
              </w:rPr>
              <w:t>Impactada(s)</w:t>
            </w:r>
          </w:p>
        </w:tc>
        <w:tc>
          <w:tcPr>
            <w:tcW w:w="2370" w:type="dxa"/>
            <w:shd w:val="clear" w:color="auto" w:fill="F1F1F1"/>
          </w:tcPr>
          <w:p w14:paraId="2C26FE5C" w14:textId="77777777" w:rsidR="00AC1A4F" w:rsidRDefault="00000000">
            <w:pPr>
              <w:pStyle w:val="TableParagraph"/>
              <w:ind w:left="127"/>
              <w:rPr>
                <w:b/>
                <w:sz w:val="21"/>
              </w:rPr>
            </w:pPr>
            <w:r>
              <w:rPr>
                <w:b/>
                <w:color w:val="333333"/>
                <w:w w:val="105"/>
                <w:sz w:val="21"/>
              </w:rPr>
              <w:t>Volume</w:t>
            </w:r>
            <w:r>
              <w:rPr>
                <w:b/>
                <w:color w:val="333333"/>
                <w:spacing w:val="-11"/>
                <w:w w:val="105"/>
                <w:sz w:val="21"/>
              </w:rPr>
              <w:t xml:space="preserve"> </w:t>
            </w:r>
            <w:r>
              <w:rPr>
                <w:b/>
                <w:color w:val="333333"/>
                <w:w w:val="105"/>
                <w:sz w:val="21"/>
              </w:rPr>
              <w:t>de</w:t>
            </w:r>
            <w:r>
              <w:rPr>
                <w:b/>
                <w:color w:val="333333"/>
                <w:spacing w:val="-11"/>
                <w:w w:val="105"/>
                <w:sz w:val="21"/>
              </w:rPr>
              <w:t xml:space="preserve"> </w:t>
            </w:r>
            <w:r>
              <w:rPr>
                <w:b/>
                <w:color w:val="333333"/>
                <w:spacing w:val="-2"/>
                <w:w w:val="105"/>
                <w:sz w:val="21"/>
              </w:rPr>
              <w:t>Pessoas</w:t>
            </w:r>
          </w:p>
        </w:tc>
        <w:tc>
          <w:tcPr>
            <w:tcW w:w="4557" w:type="dxa"/>
            <w:tcBorders>
              <w:right w:val="single" w:sz="4" w:space="0" w:color="DDDDDD"/>
            </w:tcBorders>
            <w:shd w:val="clear" w:color="auto" w:fill="F1F1F1"/>
          </w:tcPr>
          <w:p w14:paraId="6EF8E8CF" w14:textId="77777777" w:rsidR="00AC1A4F" w:rsidRDefault="00000000">
            <w:pPr>
              <w:pStyle w:val="TableParagraph"/>
              <w:ind w:left="124"/>
              <w:rPr>
                <w:b/>
                <w:sz w:val="21"/>
              </w:rPr>
            </w:pPr>
            <w:r>
              <w:rPr>
                <w:b/>
                <w:color w:val="333333"/>
                <w:sz w:val="21"/>
              </w:rPr>
              <w:t>Criticidade</w:t>
            </w:r>
            <w:r>
              <w:rPr>
                <w:b/>
                <w:color w:val="333333"/>
                <w:spacing w:val="28"/>
                <w:sz w:val="21"/>
              </w:rPr>
              <w:t xml:space="preserve"> </w:t>
            </w:r>
            <w:r>
              <w:rPr>
                <w:b/>
                <w:color w:val="333333"/>
                <w:sz w:val="21"/>
              </w:rPr>
              <w:t>da</w:t>
            </w:r>
            <w:r>
              <w:rPr>
                <w:b/>
                <w:color w:val="333333"/>
                <w:spacing w:val="28"/>
                <w:sz w:val="21"/>
              </w:rPr>
              <w:t xml:space="preserve"> </w:t>
            </w:r>
            <w:r>
              <w:rPr>
                <w:b/>
                <w:color w:val="333333"/>
                <w:sz w:val="21"/>
              </w:rPr>
              <w:t>Área</w:t>
            </w:r>
            <w:r>
              <w:rPr>
                <w:b/>
                <w:color w:val="333333"/>
                <w:spacing w:val="28"/>
                <w:sz w:val="21"/>
              </w:rPr>
              <w:t xml:space="preserve"> </w:t>
            </w:r>
            <w:r>
              <w:rPr>
                <w:b/>
                <w:color w:val="333333"/>
                <w:sz w:val="21"/>
              </w:rPr>
              <w:t>(Baixa,</w:t>
            </w:r>
            <w:r>
              <w:rPr>
                <w:b/>
                <w:color w:val="333333"/>
                <w:spacing w:val="28"/>
                <w:sz w:val="21"/>
              </w:rPr>
              <w:t xml:space="preserve"> </w:t>
            </w:r>
            <w:r>
              <w:rPr>
                <w:b/>
                <w:color w:val="333333"/>
                <w:sz w:val="21"/>
              </w:rPr>
              <w:t>Média,</w:t>
            </w:r>
            <w:r>
              <w:rPr>
                <w:b/>
                <w:color w:val="333333"/>
                <w:spacing w:val="28"/>
                <w:sz w:val="21"/>
              </w:rPr>
              <w:t xml:space="preserve"> </w:t>
            </w:r>
            <w:r>
              <w:rPr>
                <w:b/>
                <w:color w:val="333333"/>
                <w:spacing w:val="-4"/>
                <w:sz w:val="21"/>
              </w:rPr>
              <w:t>Alta)</w:t>
            </w:r>
          </w:p>
        </w:tc>
      </w:tr>
      <w:tr w:rsidR="00AC1A4F" w14:paraId="41434A56" w14:textId="77777777">
        <w:trPr>
          <w:trHeight w:val="584"/>
        </w:trPr>
        <w:tc>
          <w:tcPr>
            <w:tcW w:w="2700" w:type="dxa"/>
          </w:tcPr>
          <w:p w14:paraId="7DD0AE22" w14:textId="77777777" w:rsidR="008500EF" w:rsidRDefault="00000000">
            <w:r>
              <w:t>Expansão / Imobiliária</w:t>
            </w:r>
          </w:p>
        </w:tc>
        <w:tc>
          <w:tcPr>
            <w:tcW w:w="2370" w:type="dxa"/>
          </w:tcPr>
          <w:p w14:paraId="49B540B1" w14:textId="77777777" w:rsidR="008500EF" w:rsidRDefault="00000000">
            <w:r>
              <w:t>A mensurar</w:t>
            </w:r>
          </w:p>
        </w:tc>
        <w:tc>
          <w:tcPr>
            <w:tcW w:w="4557" w:type="dxa"/>
            <w:tcBorders>
              <w:right w:val="single" w:sz="4" w:space="0" w:color="DDDDDD"/>
            </w:tcBorders>
          </w:tcPr>
          <w:p w14:paraId="497FA755" w14:textId="77777777" w:rsidR="008500EF" w:rsidRDefault="00000000">
            <w:r>
              <w:t>Alta - operação do processo de Envio de Contas</w:t>
            </w:r>
          </w:p>
        </w:tc>
      </w:tr>
      <w:tr w:rsidR="00AC1A4F" w14:paraId="44EEBD5A" w14:textId="77777777">
        <w:trPr>
          <w:trHeight w:val="239"/>
        </w:trPr>
        <w:tc>
          <w:tcPr>
            <w:tcW w:w="2700" w:type="dxa"/>
          </w:tcPr>
          <w:p w14:paraId="4D8792A5" w14:textId="77777777" w:rsidR="008500EF" w:rsidRDefault="00000000">
            <w:r>
              <w:t>Financeiro</w:t>
            </w:r>
          </w:p>
        </w:tc>
        <w:tc>
          <w:tcPr>
            <w:tcW w:w="2370" w:type="dxa"/>
          </w:tcPr>
          <w:p w14:paraId="65118FC4" w14:textId="77777777" w:rsidR="008500EF" w:rsidRDefault="00000000">
            <w:r>
              <w:t>A mensurar</w:t>
            </w:r>
          </w:p>
        </w:tc>
        <w:tc>
          <w:tcPr>
            <w:tcW w:w="4557" w:type="dxa"/>
            <w:tcBorders>
              <w:right w:val="single" w:sz="4" w:space="0" w:color="DDDDDD"/>
            </w:tcBorders>
          </w:tcPr>
          <w:p w14:paraId="6DC54B82" w14:textId="77777777" w:rsidR="008500EF" w:rsidRDefault="00000000">
            <w:r>
              <w:t>Média/Alta - suporte à disponibilização de verba</w:t>
            </w:r>
          </w:p>
        </w:tc>
      </w:tr>
      <w:tr w:rsidR="008500EF" w14:paraId="5216344C" w14:textId="77777777">
        <w:tc>
          <w:tcPr>
            <w:tcW w:w="2700" w:type="dxa"/>
          </w:tcPr>
          <w:p w14:paraId="15E2FABE" w14:textId="77777777" w:rsidR="008500EF" w:rsidRDefault="00000000">
            <w:r>
              <w:t>Tecnologia da Informação</w:t>
            </w:r>
          </w:p>
        </w:tc>
        <w:tc>
          <w:tcPr>
            <w:tcW w:w="2370" w:type="dxa"/>
          </w:tcPr>
          <w:p w14:paraId="3FBA04B8" w14:textId="77777777" w:rsidR="008500EF" w:rsidRDefault="00000000">
            <w:r>
              <w:t>Equipe do produto e integração</w:t>
            </w:r>
          </w:p>
        </w:tc>
        <w:tc>
          <w:tcPr>
            <w:tcW w:w="4557" w:type="dxa"/>
          </w:tcPr>
          <w:p w14:paraId="5E53DB70" w14:textId="77777777" w:rsidR="008500EF" w:rsidRDefault="00000000">
            <w:r>
              <w:t>Média - sustentação e evolução sistêmica</w:t>
            </w:r>
          </w:p>
        </w:tc>
      </w:tr>
    </w:tbl>
    <w:p w14:paraId="38E134EE" w14:textId="77777777" w:rsidR="00AC1A4F" w:rsidRDefault="00AC1A4F">
      <w:pPr>
        <w:pStyle w:val="TableParagraph"/>
        <w:rPr>
          <w:rFonts w:ascii="Times New Roman"/>
          <w:sz w:val="16"/>
        </w:rPr>
        <w:sectPr w:rsidR="00AC1A4F">
          <w:headerReference w:type="default" r:id="rId11"/>
          <w:footerReference w:type="default" r:id="rId12"/>
          <w:pgSz w:w="11920" w:h="16840"/>
          <w:pgMar w:top="1040" w:right="992" w:bottom="280" w:left="1133" w:header="720" w:footer="720" w:gutter="0"/>
          <w:cols w:space="720"/>
        </w:sectPr>
      </w:pPr>
    </w:p>
    <w:p w14:paraId="32B868D3" w14:textId="77777777" w:rsidR="00AC1A4F" w:rsidRDefault="00000000">
      <w:pPr>
        <w:pStyle w:val="PargrafodaLista"/>
        <w:numPr>
          <w:ilvl w:val="1"/>
          <w:numId w:val="3"/>
        </w:numPr>
        <w:tabs>
          <w:tab w:val="left" w:pos="579"/>
        </w:tabs>
        <w:spacing w:before="144"/>
        <w:ind w:left="579" w:hanging="573"/>
        <w:rPr>
          <w:b/>
          <w:sz w:val="28"/>
        </w:rPr>
      </w:pPr>
      <w:r>
        <w:rPr>
          <w:b/>
          <w:color w:val="333333"/>
          <w:sz w:val="28"/>
        </w:rPr>
        <w:lastRenderedPageBreak/>
        <w:t>Impacto</w:t>
      </w:r>
      <w:r>
        <w:rPr>
          <w:b/>
          <w:color w:val="333333"/>
          <w:spacing w:val="-8"/>
          <w:sz w:val="28"/>
        </w:rPr>
        <w:t xml:space="preserve"> </w:t>
      </w:r>
      <w:r>
        <w:rPr>
          <w:b/>
          <w:color w:val="333333"/>
          <w:sz w:val="28"/>
        </w:rPr>
        <w:t>em</w:t>
      </w:r>
      <w:r>
        <w:rPr>
          <w:b/>
          <w:color w:val="333333"/>
          <w:spacing w:val="-7"/>
          <w:sz w:val="28"/>
        </w:rPr>
        <w:t xml:space="preserve"> </w:t>
      </w:r>
      <w:r>
        <w:rPr>
          <w:b/>
          <w:color w:val="333333"/>
          <w:sz w:val="28"/>
        </w:rPr>
        <w:t>Processos</w:t>
      </w:r>
      <w:r>
        <w:rPr>
          <w:b/>
          <w:color w:val="333333"/>
          <w:spacing w:val="-7"/>
          <w:sz w:val="28"/>
        </w:rPr>
        <w:t xml:space="preserve"> </w:t>
      </w:r>
      <w:r>
        <w:rPr>
          <w:b/>
          <w:color w:val="333333"/>
          <w:sz w:val="28"/>
        </w:rPr>
        <w:t>e</w:t>
      </w:r>
      <w:r>
        <w:rPr>
          <w:b/>
          <w:color w:val="333333"/>
          <w:spacing w:val="-8"/>
          <w:sz w:val="28"/>
        </w:rPr>
        <w:t xml:space="preserve"> </w:t>
      </w:r>
      <w:r>
        <w:rPr>
          <w:b/>
          <w:color w:val="333333"/>
          <w:spacing w:val="-2"/>
          <w:sz w:val="28"/>
        </w:rPr>
        <w:t>Sistemas</w:t>
      </w:r>
    </w:p>
    <w:p w14:paraId="679A42BD" w14:textId="77777777" w:rsidR="00AC1A4F" w:rsidRDefault="00AC1A4F">
      <w:pPr>
        <w:spacing w:before="23"/>
        <w:rPr>
          <w:b/>
          <w:sz w:val="28"/>
        </w:rPr>
      </w:pPr>
    </w:p>
    <w:p w14:paraId="23FF2F91" w14:textId="77777777" w:rsidR="00AC1A4F" w:rsidRDefault="00000000">
      <w:pPr>
        <w:pStyle w:val="PargrafodaLista"/>
        <w:numPr>
          <w:ilvl w:val="2"/>
          <w:numId w:val="3"/>
        </w:numPr>
        <w:tabs>
          <w:tab w:val="left" w:pos="606"/>
        </w:tabs>
        <w:spacing w:before="227"/>
        <w:ind w:left="606"/>
        <w:rPr>
          <w:i/>
          <w:sz w:val="24"/>
        </w:rPr>
      </w:pPr>
      <w:r>
        <w:t>Processos: O fluxo de aprovação da conta será mantido. Após a aprovação, a criação manual da Requisição deixa de ser necessária e passa a fazer parte da automação que já gera a Ordem de Compra. A solicitação de verba ao Financeiro permanece manual nesta fase.</w:t>
      </w:r>
    </w:p>
    <w:p w14:paraId="0FD09E87" w14:textId="77777777" w:rsidR="00AC1A4F" w:rsidRDefault="00000000">
      <w:pPr>
        <w:pStyle w:val="PargrafodaLista"/>
        <w:numPr>
          <w:ilvl w:val="2"/>
          <w:numId w:val="3"/>
        </w:numPr>
        <w:tabs>
          <w:tab w:val="left" w:pos="607"/>
        </w:tabs>
        <w:spacing w:before="234" w:line="326" w:lineRule="auto"/>
        <w:ind w:right="1406"/>
        <w:rPr>
          <w:i/>
          <w:sz w:val="24"/>
        </w:rPr>
      </w:pPr>
      <w:r>
        <w:t>Sistemas: O Portal Conexão será alterado para criar e armazenar a Requisição, vincular a OC ao documento gerado e exibir o Nº Requisição no Histórico de Contas. O Oracle continuará sendo o sistema de destino para Requisição, orçamento/verba e Ordem de Compra.</w:t>
      </w:r>
    </w:p>
    <w:p w14:paraId="6246D462" w14:textId="77777777" w:rsidR="00196020" w:rsidRDefault="00196020">
      <w:pPr>
        <w:spacing w:before="9"/>
        <w:rPr>
          <w:i/>
          <w:sz w:val="14"/>
        </w:rPr>
      </w:pPr>
    </w:p>
    <w:p w14:paraId="515E5425" w14:textId="66122CA0" w:rsidR="00AC1A4F" w:rsidRDefault="00000000">
      <w:pPr>
        <w:spacing w:before="9"/>
        <w:rPr>
          <w:i/>
          <w:sz w:val="14"/>
        </w:rPr>
      </w:pPr>
      <w:r>
        <w:rPr>
          <w:i/>
          <w:noProof/>
          <w:sz w:val="14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12A5429E" wp14:editId="68F971F3">
                <wp:simplePos x="0" y="0"/>
                <wp:positionH relativeFrom="page">
                  <wp:posOffset>723899</wp:posOffset>
                </wp:positionH>
                <wp:positionV relativeFrom="paragraph">
                  <wp:posOffset>123674</wp:posOffset>
                </wp:positionV>
                <wp:extent cx="6120765" cy="19050"/>
                <wp:effectExtent l="0" t="0" r="0" b="0"/>
                <wp:wrapTopAndBottom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765" cy="19050"/>
                          <a:chOff x="0" y="0"/>
                          <a:chExt cx="6120765" cy="1905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61207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765" h="9525">
                                <a:moveTo>
                                  <a:pt x="6120258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120258" y="0"/>
                                </a:lnTo>
                                <a:lnTo>
                                  <a:pt x="6120258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4320"/>
                            <a:ext cx="612076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765" h="15240">
                                <a:moveTo>
                                  <a:pt x="6120257" y="0"/>
                                </a:moveTo>
                                <a:lnTo>
                                  <a:pt x="6115037" y="5207"/>
                                </a:lnTo>
                                <a:lnTo>
                                  <a:pt x="0" y="5207"/>
                                </a:lnTo>
                                <a:lnTo>
                                  <a:pt x="0" y="14732"/>
                                </a:lnTo>
                                <a:lnTo>
                                  <a:pt x="6115037" y="14732"/>
                                </a:lnTo>
                                <a:lnTo>
                                  <a:pt x="6120257" y="14732"/>
                                </a:lnTo>
                                <a:lnTo>
                                  <a:pt x="6120257" y="5207"/>
                                </a:lnTo>
                                <a:lnTo>
                                  <a:pt x="6120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1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CC8D22" id="Group 20" o:spid="_x0000_s1026" style="position:absolute;margin-left:57pt;margin-top:9.75pt;width:481.95pt;height:1.5pt;z-index:-15723520;mso-wrap-distance-left:0;mso-wrap-distance-right:0;mso-position-horizontal-relative:page" coordsize="61207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">
                <v:shape id="Graphic 21" o:spid="_x0000_s1027" style="position:absolute;width:61207;height:95;visibility:visible;mso-wrap-style:square;v-text-anchor:top" coordsize="61207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" path="m6120258,9524l,9524,,,6120258,r,9524xe" fillcolor="#999" stroked="f">
                  <v:path arrowok="t"/>
                </v:shape>
                <v:shape id="Graphic 22" o:spid="_x0000_s1028" style="position:absolute;top:43;width:61207;height:152;visibility:visible;mso-wrap-style:square;v-text-anchor:top" coordsize="612076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" path="m6120257,r-5220,5207l,5207r,9525l6115037,14732r5220,l6120257,5207r,-5207xe" fillcolor="#ededed" stroked="f">
                  <v:path arrowok="t"/>
                </v:shape>
                <v:shape id="Graphic 23" o:spid="_x0000_s1029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" path="m,19049l,,9524,r,9524l,19049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ACEE4A3" w14:textId="77777777" w:rsidR="00AC1A4F" w:rsidRDefault="00AC1A4F">
      <w:pPr>
        <w:rPr>
          <w:i/>
          <w:sz w:val="24"/>
        </w:rPr>
      </w:pPr>
    </w:p>
    <w:p w14:paraId="5E2608D8" w14:textId="77777777" w:rsidR="00AC1A4F" w:rsidRDefault="00AC1A4F">
      <w:pPr>
        <w:spacing w:before="85"/>
        <w:rPr>
          <w:i/>
          <w:sz w:val="24"/>
        </w:rPr>
      </w:pPr>
    </w:p>
    <w:p w14:paraId="742E392E" w14:textId="77777777" w:rsidR="00AC1A4F" w:rsidRDefault="00000000">
      <w:pPr>
        <w:pStyle w:val="Ttulo2"/>
      </w:pPr>
      <w:r>
        <w:rPr>
          <w:color w:val="333333"/>
        </w:rPr>
        <w:t>Seção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4: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Análise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Crítica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de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5"/>
        </w:rPr>
        <w:t>TI</w:t>
      </w:r>
    </w:p>
    <w:p w14:paraId="2C549D70" w14:textId="77777777" w:rsidR="00AC1A4F" w:rsidRDefault="00000000">
      <w:pPr>
        <w:spacing w:before="6"/>
        <w:rPr>
          <w:b/>
          <w:sz w:val="9"/>
        </w:rPr>
      </w:pPr>
      <w:r>
        <w:rPr>
          <w:b/>
          <w:noProof/>
          <w:sz w:val="9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44956D37" wp14:editId="338BAD13">
                <wp:simplePos x="0" y="0"/>
                <wp:positionH relativeFrom="page">
                  <wp:posOffset>723900</wp:posOffset>
                </wp:positionH>
                <wp:positionV relativeFrom="paragraph">
                  <wp:posOffset>85140</wp:posOffset>
                </wp:positionV>
                <wp:extent cx="6120765" cy="9525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7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765" h="9525">
                              <a:moveTo>
                                <a:pt x="6120258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20258" y="0"/>
                              </a:lnTo>
                              <a:lnTo>
                                <a:pt x="6120258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0E2EC2" id="Graphic 24" o:spid="_x0000_s1026" style="position:absolute;margin-left:57pt;margin-top:6.7pt;width:481.95pt;height:.7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7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" path="m6120258,9524l,9524,,,6120258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452891C0" w14:textId="77777777" w:rsidR="00AC1A4F" w:rsidRDefault="00AC1A4F">
      <w:pPr>
        <w:rPr>
          <w:i/>
          <w:sz w:val="24"/>
        </w:rPr>
      </w:pPr>
    </w:p>
    <w:p w14:paraId="406C5834" w14:textId="77777777" w:rsidR="00AC1A4F" w:rsidRDefault="00AC1A4F">
      <w:pPr>
        <w:spacing w:before="4"/>
        <w:rPr>
          <w:i/>
          <w:sz w:val="24"/>
        </w:rPr>
      </w:pPr>
    </w:p>
    <w:p w14:paraId="17809A7C" w14:textId="77777777" w:rsidR="00AC1A4F" w:rsidRDefault="00000000">
      <w:pPr>
        <w:pStyle w:val="Ttulo3"/>
        <w:numPr>
          <w:ilvl w:val="1"/>
          <w:numId w:val="2"/>
        </w:numPr>
        <w:tabs>
          <w:tab w:val="left" w:pos="579"/>
        </w:tabs>
        <w:ind w:left="579" w:hanging="573"/>
      </w:pPr>
      <w:r>
        <w:rPr>
          <w:color w:val="333333"/>
        </w:rPr>
        <w:t>Análise</w:t>
      </w:r>
      <w:r>
        <w:rPr>
          <w:color w:val="333333"/>
          <w:spacing w:val="10"/>
        </w:rPr>
        <w:t xml:space="preserve"> </w:t>
      </w:r>
      <w:r>
        <w:rPr>
          <w:color w:val="333333"/>
        </w:rPr>
        <w:t>de</w:t>
      </w:r>
      <w:r>
        <w:rPr>
          <w:color w:val="333333"/>
          <w:spacing w:val="11"/>
        </w:rPr>
        <w:t xml:space="preserve"> </w:t>
      </w:r>
      <w:r>
        <w:rPr>
          <w:color w:val="333333"/>
        </w:rPr>
        <w:t>Viabilidade</w:t>
      </w:r>
      <w:r>
        <w:rPr>
          <w:color w:val="333333"/>
          <w:spacing w:val="11"/>
        </w:rPr>
        <w:t xml:space="preserve"> </w:t>
      </w:r>
      <w:r>
        <w:rPr>
          <w:color w:val="333333"/>
        </w:rPr>
        <w:t>e</w:t>
      </w:r>
      <w:r>
        <w:rPr>
          <w:color w:val="333333"/>
          <w:spacing w:val="10"/>
        </w:rPr>
        <w:t xml:space="preserve"> </w:t>
      </w:r>
      <w:r>
        <w:rPr>
          <w:color w:val="333333"/>
        </w:rPr>
        <w:t>Complexidade</w:t>
      </w:r>
      <w:r>
        <w:rPr>
          <w:color w:val="333333"/>
          <w:spacing w:val="11"/>
        </w:rPr>
        <w:t xml:space="preserve"> </w:t>
      </w:r>
      <w:r>
        <w:rPr>
          <w:color w:val="333333"/>
          <w:spacing w:val="-2"/>
        </w:rPr>
        <w:t>Técnica</w:t>
      </w:r>
    </w:p>
    <w:p w14:paraId="3BB3477C" w14:textId="77777777" w:rsidR="00AC1A4F" w:rsidRDefault="00AC1A4F">
      <w:pPr>
        <w:spacing w:before="24"/>
        <w:rPr>
          <w:b/>
          <w:sz w:val="28"/>
        </w:rPr>
      </w:pPr>
    </w:p>
    <w:p w14:paraId="67CA41FA" w14:textId="77777777" w:rsidR="00AC1A4F" w:rsidRDefault="00000000">
      <w:pPr>
        <w:spacing w:before="254"/>
        <w:ind w:left="6"/>
        <w:rPr>
          <w:i/>
          <w:sz w:val="24"/>
        </w:rPr>
      </w:pPr>
      <w:r>
        <w:t>A solução é tecnicamente viável por representar uma evolução da integração já existente entre o Portal Conexão e o Oracle. A complexidade inicial é considerada média, pois o fluxo atual de OC deverá ser ampliado para criar a referência de Requisição, montar suas linhas conforme a composição da conta e utilizar esse documento na criação da OC. Os principais pontos técnicos são o mapeamento dos campos da Requisição, as permissões do usuário de integração, o vínculo correto entre os documentos e o tratamento de falhas parciais sem duplicidade.</w:t>
      </w:r>
    </w:p>
    <w:p w14:paraId="5551FD2B" w14:textId="77777777" w:rsidR="00AC1A4F" w:rsidRDefault="00AC1A4F">
      <w:pPr>
        <w:rPr>
          <w:i/>
          <w:sz w:val="24"/>
        </w:rPr>
      </w:pPr>
    </w:p>
    <w:p w14:paraId="456A434C" w14:textId="77777777" w:rsidR="00AC1A4F" w:rsidRDefault="00AC1A4F">
      <w:pPr>
        <w:spacing w:before="4"/>
        <w:rPr>
          <w:i/>
          <w:sz w:val="24"/>
        </w:rPr>
      </w:pPr>
    </w:p>
    <w:p w14:paraId="18A48AEF" w14:textId="77777777" w:rsidR="00AC1A4F" w:rsidRDefault="00000000">
      <w:pPr>
        <w:pStyle w:val="Ttulo3"/>
        <w:numPr>
          <w:ilvl w:val="1"/>
          <w:numId w:val="2"/>
        </w:numPr>
        <w:tabs>
          <w:tab w:val="left" w:pos="579"/>
        </w:tabs>
        <w:spacing w:before="1"/>
        <w:ind w:left="579" w:hanging="573"/>
      </w:pPr>
      <w:r>
        <w:rPr>
          <w:color w:val="333333"/>
          <w:spacing w:val="-8"/>
        </w:rPr>
        <w:t>Riscos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8"/>
        </w:rPr>
        <w:t>Técnicos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8"/>
        </w:rPr>
        <w:t>Identiﬁcados</w:t>
      </w:r>
    </w:p>
    <w:p w14:paraId="7B72C1DF" w14:textId="77777777" w:rsidR="00AC1A4F" w:rsidRDefault="00AC1A4F">
      <w:pPr>
        <w:spacing w:before="23"/>
        <w:rPr>
          <w:b/>
          <w:sz w:val="28"/>
        </w:rPr>
      </w:pPr>
    </w:p>
    <w:p w14:paraId="7C847A0D" w14:textId="77777777" w:rsidR="00AC1A4F" w:rsidRDefault="00000000">
      <w:pPr>
        <w:pStyle w:val="PargrafodaLista"/>
        <w:numPr>
          <w:ilvl w:val="2"/>
          <w:numId w:val="2"/>
        </w:numPr>
        <w:tabs>
          <w:tab w:val="left" w:pos="606"/>
        </w:tabs>
        <w:spacing w:before="255"/>
        <w:ind w:left="606"/>
        <w:rPr>
          <w:i/>
          <w:sz w:val="24"/>
        </w:rPr>
      </w:pPr>
      <w:r>
        <w:t>Permissões insuficientes do usuário técnico no Oracle para criação de Requisição e/ou Ordem de Compra.</w:t>
      </w:r>
    </w:p>
    <w:p w14:paraId="014B3040" w14:textId="77777777" w:rsidR="00AC1A4F" w:rsidRDefault="00000000">
      <w:pPr>
        <w:pStyle w:val="PargrafodaLista"/>
        <w:numPr>
          <w:ilvl w:val="2"/>
          <w:numId w:val="2"/>
        </w:numPr>
        <w:tabs>
          <w:tab w:val="left" w:pos="606"/>
        </w:tabs>
        <w:spacing w:before="219"/>
        <w:ind w:left="606"/>
        <w:rPr>
          <w:i/>
          <w:sz w:val="24"/>
        </w:rPr>
      </w:pPr>
      <w:r>
        <w:t>Vínculo incorreto entre Requisição e OC, especialmente em cenários com documentos de valores semelhantes.</w:t>
      </w:r>
    </w:p>
    <w:p w14:paraId="3C86AD8A" w14:textId="77777777" w:rsidR="008500EF" w:rsidRDefault="00000000">
      <w:pPr>
        <w:pStyle w:val="PargrafodaLista"/>
        <w:numPr>
          <w:ilvl w:val="2"/>
          <w:numId w:val="2"/>
        </w:numPr>
      </w:pPr>
      <w:r>
        <w:t>Falha parcial do processamento, com criação de apenas um dos documentos, gerando risco de duplicidade em nova tentativa.</w:t>
      </w:r>
    </w:p>
    <w:p w14:paraId="15BC5A02" w14:textId="77777777" w:rsidR="008500EF" w:rsidRDefault="00000000">
      <w:pPr>
        <w:pStyle w:val="PargrafodaLista"/>
        <w:numPr>
          <w:ilvl w:val="2"/>
          <w:numId w:val="2"/>
        </w:numPr>
      </w:pPr>
      <w:r>
        <w:t>Diferenças de mapeamento entre linhas de Consumo, Taxa de Lixo e Multa/Juros.</w:t>
      </w:r>
    </w:p>
    <w:p w14:paraId="75D5B99E" w14:textId="77777777" w:rsidR="008500EF" w:rsidRDefault="00000000">
      <w:pPr>
        <w:pStyle w:val="PargrafodaLista"/>
        <w:numPr>
          <w:ilvl w:val="2"/>
          <w:numId w:val="2"/>
        </w:numPr>
      </w:pPr>
      <w:r>
        <w:t>Indisponibilidade ou retorno inconsistente do Oracle durante a integração.</w:t>
      </w:r>
    </w:p>
    <w:p w14:paraId="233ED9C3" w14:textId="77777777" w:rsidR="00AC1A4F" w:rsidRDefault="00AC1A4F">
      <w:pPr>
        <w:rPr>
          <w:i/>
          <w:sz w:val="24"/>
        </w:rPr>
      </w:pPr>
    </w:p>
    <w:p w14:paraId="3D34CEF4" w14:textId="77777777" w:rsidR="00AC1A4F" w:rsidRDefault="00AC1A4F">
      <w:pPr>
        <w:spacing w:before="4"/>
        <w:rPr>
          <w:i/>
          <w:sz w:val="24"/>
        </w:rPr>
      </w:pPr>
    </w:p>
    <w:p w14:paraId="2DF43A90" w14:textId="77777777" w:rsidR="00AC1A4F" w:rsidRDefault="00000000">
      <w:pPr>
        <w:pStyle w:val="Ttulo3"/>
        <w:numPr>
          <w:ilvl w:val="1"/>
          <w:numId w:val="2"/>
        </w:numPr>
        <w:tabs>
          <w:tab w:val="left" w:pos="579"/>
        </w:tabs>
        <w:ind w:left="579" w:hanging="573"/>
      </w:pPr>
      <w:r>
        <w:rPr>
          <w:color w:val="333333"/>
        </w:rPr>
        <w:t>Recomendações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Iniciais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de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5"/>
        </w:rPr>
        <w:t>TI</w:t>
      </w:r>
    </w:p>
    <w:p w14:paraId="0D776A93" w14:textId="77777777" w:rsidR="00AC1A4F" w:rsidRDefault="00AC1A4F">
      <w:pPr>
        <w:spacing w:before="23"/>
        <w:rPr>
          <w:b/>
          <w:sz w:val="28"/>
        </w:rPr>
      </w:pPr>
    </w:p>
    <w:p w14:paraId="39404F16" w14:textId="77777777" w:rsidR="00AC1A4F" w:rsidRDefault="00000000">
      <w:pPr>
        <w:spacing w:before="254"/>
        <w:ind w:left="6"/>
        <w:rPr>
          <w:i/>
          <w:sz w:val="24"/>
        </w:rPr>
      </w:pPr>
      <w:r>
        <w:t>Validar em homologação os três tipos de lançamento (Consumo, Taxa de Lixo e Multa/Juros), inclusive contas com múltiplas linhas; confirmar os perfis do usuário técnico no Oracle; implementar logs e idempotência para reprocessamentos; e testar o vínculo Requisição-OC utilizando o identificador retornado pelo Oracle, nunca apenas valor ou similaridade de dados.</w:t>
      </w:r>
    </w:p>
    <w:p w14:paraId="7326D5FB" w14:textId="77777777" w:rsidR="00AC1A4F" w:rsidRDefault="00AC1A4F">
      <w:pPr>
        <w:rPr>
          <w:i/>
          <w:sz w:val="24"/>
        </w:rPr>
        <w:sectPr w:rsidR="00AC1A4F">
          <w:headerReference w:type="default" r:id="rId13"/>
          <w:footerReference w:type="default" r:id="rId14"/>
          <w:pgSz w:w="11920" w:h="16840"/>
          <w:pgMar w:top="1060" w:right="992" w:bottom="280" w:left="1133" w:header="720" w:footer="720" w:gutter="0"/>
          <w:cols w:space="720"/>
        </w:sectPr>
      </w:pPr>
    </w:p>
    <w:p w14:paraId="33EBF9F7" w14:textId="77777777" w:rsidR="00AC1A4F" w:rsidRDefault="00000000">
      <w:pPr>
        <w:pStyle w:val="Ttulo3"/>
        <w:numPr>
          <w:ilvl w:val="1"/>
          <w:numId w:val="2"/>
        </w:numPr>
        <w:tabs>
          <w:tab w:val="left" w:pos="579"/>
        </w:tabs>
        <w:spacing w:before="144"/>
        <w:ind w:left="579" w:hanging="573"/>
      </w:pPr>
      <w:r>
        <w:rPr>
          <w:color w:val="333333"/>
        </w:rPr>
        <w:lastRenderedPageBreak/>
        <w:t>Parecer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de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5"/>
        </w:rPr>
        <w:t>TI</w:t>
      </w:r>
    </w:p>
    <w:p w14:paraId="7EE15543" w14:textId="77777777" w:rsidR="00AC1A4F" w:rsidRDefault="00AC1A4F">
      <w:pPr>
        <w:spacing w:before="8"/>
        <w:rPr>
          <w:b/>
          <w:sz w:val="15"/>
        </w:rPr>
      </w:pPr>
    </w:p>
    <w:tbl>
      <w:tblPr>
        <w:tblStyle w:val="TableNormal"/>
        <w:tblW w:w="0" w:type="auto"/>
        <w:tblInd w:w="21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Look w:val="01E0" w:firstRow="1" w:lastRow="1" w:firstColumn="1" w:lastColumn="1" w:noHBand="0" w:noVBand="0"/>
      </w:tblPr>
      <w:tblGrid>
        <w:gridCol w:w="2625"/>
        <w:gridCol w:w="7002"/>
      </w:tblGrid>
      <w:tr w:rsidR="00AC1A4F" w14:paraId="362CEF7E" w14:textId="77777777">
        <w:trPr>
          <w:trHeight w:val="584"/>
        </w:trPr>
        <w:tc>
          <w:tcPr>
            <w:tcW w:w="2625" w:type="dxa"/>
            <w:shd w:val="clear" w:color="auto" w:fill="F1F1F1"/>
          </w:tcPr>
          <w:p w14:paraId="2590F80F" w14:textId="77777777" w:rsidR="00AC1A4F" w:rsidRDefault="00000000">
            <w:pPr>
              <w:pStyle w:val="TableParagraph"/>
              <w:ind w:left="127"/>
              <w:rPr>
                <w:b/>
                <w:sz w:val="21"/>
              </w:rPr>
            </w:pPr>
            <w:r>
              <w:rPr>
                <w:b/>
                <w:color w:val="333333"/>
                <w:spacing w:val="-2"/>
                <w:w w:val="105"/>
                <w:sz w:val="21"/>
              </w:rPr>
              <w:t>Parecer</w:t>
            </w:r>
          </w:p>
        </w:tc>
        <w:tc>
          <w:tcPr>
            <w:tcW w:w="7002" w:type="dxa"/>
            <w:tcBorders>
              <w:right w:val="single" w:sz="4" w:space="0" w:color="DDDDDD"/>
            </w:tcBorders>
            <w:shd w:val="clear" w:color="auto" w:fill="F1F1F1"/>
          </w:tcPr>
          <w:p w14:paraId="45890FB8" w14:textId="77777777" w:rsidR="00AC1A4F" w:rsidRDefault="00000000">
            <w:pPr>
              <w:pStyle w:val="TableParagraph"/>
              <w:ind w:left="128"/>
              <w:rPr>
                <w:b/>
                <w:sz w:val="21"/>
              </w:rPr>
            </w:pPr>
            <w:r>
              <w:rPr>
                <w:b/>
                <w:color w:val="333333"/>
                <w:spacing w:val="-2"/>
                <w:w w:val="110"/>
                <w:sz w:val="21"/>
              </w:rPr>
              <w:t>Justiﬁcativa</w:t>
            </w:r>
          </w:p>
        </w:tc>
      </w:tr>
      <w:tr w:rsidR="00AC1A4F" w14:paraId="3CF16CCD" w14:textId="77777777">
        <w:trPr>
          <w:trHeight w:val="584"/>
        </w:trPr>
        <w:tc>
          <w:tcPr>
            <w:tcW w:w="2625" w:type="dxa"/>
          </w:tcPr>
          <w:p w14:paraId="74EC92F5" w14:textId="77777777" w:rsidR="008500EF" w:rsidRDefault="00000000">
            <w:r>
              <w:t>[ ] Aprovado</w:t>
            </w:r>
          </w:p>
        </w:tc>
        <w:tc>
          <w:tcPr>
            <w:tcW w:w="7002" w:type="dxa"/>
            <w:tcBorders>
              <w:right w:val="single" w:sz="4" w:space="0" w:color="DDDDDD"/>
            </w:tcBorders>
          </w:tcPr>
          <w:p w14:paraId="32CEA735" w14:textId="77777777" w:rsidR="008500EF" w:rsidRDefault="00000000">
            <w:r>
              <w:t>-</w:t>
            </w:r>
          </w:p>
        </w:tc>
      </w:tr>
      <w:tr w:rsidR="00AC1A4F" w14:paraId="07F870EE" w14:textId="77777777">
        <w:trPr>
          <w:trHeight w:val="929"/>
        </w:trPr>
        <w:tc>
          <w:tcPr>
            <w:tcW w:w="2625" w:type="dxa"/>
          </w:tcPr>
          <w:p w14:paraId="14E7D86E" w14:textId="77777777" w:rsidR="008500EF" w:rsidRDefault="00000000">
            <w:r>
              <w:t>[X] Aprovado com Ressalvas</w:t>
            </w:r>
          </w:p>
        </w:tc>
        <w:tc>
          <w:tcPr>
            <w:tcW w:w="7002" w:type="dxa"/>
            <w:tcBorders>
              <w:right w:val="single" w:sz="4" w:space="0" w:color="DDDDDD"/>
            </w:tcBorders>
          </w:tcPr>
          <w:p w14:paraId="1D66B347" w14:textId="77777777" w:rsidR="008500EF" w:rsidRDefault="00000000">
            <w:r>
              <w:t>Projeto viável, condicionado à validação das permissões no Oracle, do mapeamento dos campos da Requisição e do comportamento de reprocessamento em caso de falha parcial.</w:t>
            </w:r>
          </w:p>
        </w:tc>
      </w:tr>
      <w:tr w:rsidR="00AC1A4F" w14:paraId="2BC5FD70" w14:textId="77777777">
        <w:trPr>
          <w:trHeight w:val="944"/>
        </w:trPr>
        <w:tc>
          <w:tcPr>
            <w:tcW w:w="2625" w:type="dxa"/>
          </w:tcPr>
          <w:p w14:paraId="61110E89" w14:textId="77777777" w:rsidR="008500EF" w:rsidRDefault="00000000">
            <w:r>
              <w:t>[ ] Reprovado</w:t>
            </w:r>
          </w:p>
        </w:tc>
        <w:tc>
          <w:tcPr>
            <w:tcW w:w="7002" w:type="dxa"/>
            <w:tcBorders>
              <w:right w:val="single" w:sz="4" w:space="0" w:color="DDDDDD"/>
            </w:tcBorders>
          </w:tcPr>
          <w:p w14:paraId="666780D3" w14:textId="77777777" w:rsidR="008500EF" w:rsidRDefault="00000000">
            <w:r>
              <w:t>-</w:t>
            </w:r>
          </w:p>
        </w:tc>
      </w:tr>
    </w:tbl>
    <w:p w14:paraId="659882E8" w14:textId="77777777" w:rsidR="00AC1A4F" w:rsidRDefault="00000000">
      <w:pPr>
        <w:spacing w:before="6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107B806E" wp14:editId="6CFABD39">
                <wp:simplePos x="0" y="0"/>
                <wp:positionH relativeFrom="page">
                  <wp:posOffset>723899</wp:posOffset>
                </wp:positionH>
                <wp:positionV relativeFrom="paragraph">
                  <wp:posOffset>135889</wp:posOffset>
                </wp:positionV>
                <wp:extent cx="6120765" cy="19050"/>
                <wp:effectExtent l="0" t="0" r="0" b="0"/>
                <wp:wrapTopAndBottom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765" cy="19050"/>
                          <a:chOff x="0" y="0"/>
                          <a:chExt cx="6120765" cy="1905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61207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765" h="9525">
                                <a:moveTo>
                                  <a:pt x="6120258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120258" y="0"/>
                                </a:lnTo>
                                <a:lnTo>
                                  <a:pt x="6120258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4320"/>
                            <a:ext cx="612076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765" h="15240">
                                <a:moveTo>
                                  <a:pt x="6120257" y="0"/>
                                </a:moveTo>
                                <a:lnTo>
                                  <a:pt x="6115037" y="5207"/>
                                </a:lnTo>
                                <a:lnTo>
                                  <a:pt x="0" y="5207"/>
                                </a:lnTo>
                                <a:lnTo>
                                  <a:pt x="0" y="14732"/>
                                </a:lnTo>
                                <a:lnTo>
                                  <a:pt x="6115037" y="14732"/>
                                </a:lnTo>
                                <a:lnTo>
                                  <a:pt x="6120257" y="14732"/>
                                </a:lnTo>
                                <a:lnTo>
                                  <a:pt x="6120257" y="5207"/>
                                </a:lnTo>
                                <a:lnTo>
                                  <a:pt x="6120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1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4581A0" id="Group 25" o:spid="_x0000_s1026" style="position:absolute;margin-left:57pt;margin-top:10.7pt;width:481.95pt;height:1.5pt;z-index:-15722496;mso-wrap-distance-left:0;mso-wrap-distance-right:0;mso-position-horizontal-relative:page" coordsize="61207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">
                <v:shape id="Graphic 26" o:spid="_x0000_s1027" style="position:absolute;width:61207;height:95;visibility:visible;mso-wrap-style:square;v-text-anchor:top" coordsize="61207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" path="m6120258,9524l,9524,,,6120258,r,9524xe" fillcolor="#999" stroked="f">
                  <v:path arrowok="t"/>
                </v:shape>
                <v:shape id="Graphic 27" o:spid="_x0000_s1028" style="position:absolute;top:43;width:61207;height:152;visibility:visible;mso-wrap-style:square;v-text-anchor:top" coordsize="612076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" path="m6120257,r-5220,5207l,5207r,9525l6115037,14732r5220,l6120257,5207r,-5207xe" fillcolor="#ededed" stroked="f">
                  <v:path arrowok="t"/>
                </v:shape>
                <v:shape id="Graphic 28" o:spid="_x0000_s1029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" path="m,19049l,,9524,r,9524l,19049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6E2FA97" w14:textId="77777777" w:rsidR="00AC1A4F" w:rsidRDefault="00AC1A4F">
      <w:pPr>
        <w:spacing w:before="315"/>
        <w:rPr>
          <w:b/>
          <w:sz w:val="28"/>
        </w:rPr>
      </w:pPr>
    </w:p>
    <w:p w14:paraId="6CB43371" w14:textId="77777777" w:rsidR="00AC1A4F" w:rsidRDefault="00000000">
      <w:pPr>
        <w:pStyle w:val="Ttulo2"/>
      </w:pPr>
      <w:r>
        <w:rPr>
          <w:color w:val="333333"/>
        </w:rPr>
        <w:t>Seção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5: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Deﬁnição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de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Arquitetura</w:t>
      </w:r>
    </w:p>
    <w:p w14:paraId="582665EB" w14:textId="77777777" w:rsidR="00AC1A4F" w:rsidRDefault="00000000">
      <w:pPr>
        <w:spacing w:before="6"/>
        <w:rPr>
          <w:b/>
          <w:sz w:val="9"/>
        </w:rPr>
      </w:pPr>
      <w:r>
        <w:rPr>
          <w:b/>
          <w:noProof/>
          <w:sz w:val="9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6A3A1590" wp14:editId="515A17B1">
                <wp:simplePos x="0" y="0"/>
                <wp:positionH relativeFrom="page">
                  <wp:posOffset>723900</wp:posOffset>
                </wp:positionH>
                <wp:positionV relativeFrom="paragraph">
                  <wp:posOffset>85128</wp:posOffset>
                </wp:positionV>
                <wp:extent cx="6120765" cy="9525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7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765" h="9525">
                              <a:moveTo>
                                <a:pt x="6120258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20258" y="0"/>
                              </a:lnTo>
                              <a:lnTo>
                                <a:pt x="6120258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A5D301" id="Graphic 29" o:spid="_x0000_s1026" style="position:absolute;margin-left:57pt;margin-top:6.7pt;width:481.95pt;height:.7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7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" path="m6120258,9524l,9524,,,6120258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5420C98D" w14:textId="77777777" w:rsidR="00AC1A4F" w:rsidRDefault="00AC1A4F">
      <w:pPr>
        <w:rPr>
          <w:i/>
          <w:sz w:val="24"/>
        </w:rPr>
      </w:pPr>
    </w:p>
    <w:p w14:paraId="08E1169E" w14:textId="77777777" w:rsidR="00AC1A4F" w:rsidRDefault="00AC1A4F">
      <w:pPr>
        <w:spacing w:before="4"/>
        <w:rPr>
          <w:i/>
          <w:sz w:val="24"/>
        </w:rPr>
      </w:pPr>
    </w:p>
    <w:p w14:paraId="3E2D708F" w14:textId="77777777" w:rsidR="00AC1A4F" w:rsidRDefault="00000000">
      <w:pPr>
        <w:pStyle w:val="Ttulo3"/>
        <w:numPr>
          <w:ilvl w:val="1"/>
          <w:numId w:val="1"/>
        </w:numPr>
        <w:tabs>
          <w:tab w:val="left" w:pos="579"/>
        </w:tabs>
        <w:ind w:left="579" w:hanging="573"/>
      </w:pPr>
      <w:r>
        <w:rPr>
          <w:color w:val="333333"/>
        </w:rPr>
        <w:t>Resumo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da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Solução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Proposta</w:t>
      </w:r>
    </w:p>
    <w:p w14:paraId="7043EA86" w14:textId="77777777" w:rsidR="00AC1A4F" w:rsidRDefault="00AC1A4F">
      <w:pPr>
        <w:spacing w:before="24"/>
        <w:rPr>
          <w:b/>
          <w:sz w:val="28"/>
        </w:rPr>
      </w:pPr>
    </w:p>
    <w:p w14:paraId="788908F1" w14:textId="77777777" w:rsidR="00AC1A4F" w:rsidRDefault="00AC1A4F">
      <w:pPr>
        <w:spacing w:before="63"/>
        <w:rPr>
          <w:sz w:val="24"/>
        </w:rPr>
      </w:pPr>
    </w:p>
    <w:p w14:paraId="3C2905E7" w14:textId="77777777" w:rsidR="00AC1A4F" w:rsidRDefault="00000000">
      <w:pPr>
        <w:pStyle w:val="PargrafodaLista"/>
        <w:numPr>
          <w:ilvl w:val="2"/>
          <w:numId w:val="1"/>
        </w:numPr>
        <w:tabs>
          <w:tab w:val="left" w:pos="606"/>
        </w:tabs>
        <w:ind w:left="606"/>
        <w:rPr>
          <w:sz w:val="24"/>
        </w:rPr>
      </w:pPr>
      <w:r>
        <w:t>Tipo de Solução: ( ) SaaS   (X) Desenvolvimento Interno   ( ) Híbrido</w:t>
      </w:r>
    </w:p>
    <w:p w14:paraId="0CD44E9B" w14:textId="77777777" w:rsidR="00AC1A4F" w:rsidRDefault="00000000">
      <w:pPr>
        <w:pStyle w:val="PargrafodaLista"/>
        <w:numPr>
          <w:ilvl w:val="2"/>
          <w:numId w:val="1"/>
        </w:numPr>
        <w:tabs>
          <w:tab w:val="left" w:pos="607"/>
        </w:tabs>
        <w:spacing w:before="234" w:line="338" w:lineRule="auto"/>
        <w:ind w:right="528"/>
        <w:rPr>
          <w:i/>
          <w:sz w:val="24"/>
        </w:rPr>
      </w:pPr>
      <w:r>
        <w:t>Plataforma e Tecnologias: Portal Conexão e Oracle, reutilizando os padrões corporativos e a infraestrutura existente.</w:t>
      </w:r>
    </w:p>
    <w:p w14:paraId="47D84210" w14:textId="77777777" w:rsidR="00AC1A4F" w:rsidRDefault="00000000">
      <w:pPr>
        <w:pStyle w:val="PargrafodaLista"/>
        <w:numPr>
          <w:ilvl w:val="2"/>
          <w:numId w:val="1"/>
        </w:numPr>
        <w:tabs>
          <w:tab w:val="left" w:pos="607"/>
        </w:tabs>
        <w:spacing w:before="107" w:line="338" w:lineRule="auto"/>
        <w:ind w:right="1064"/>
        <w:rPr>
          <w:i/>
          <w:sz w:val="24"/>
        </w:rPr>
      </w:pPr>
      <w:r>
        <w:t>Modelo de Integração: Evolução da integração Conexão -&gt; Oracle para gerar Requisição e OC vinculadas e persistir os dois identificadores no Conexão.</w:t>
      </w:r>
    </w:p>
    <w:p w14:paraId="4E6B2AAA" w14:textId="77777777" w:rsidR="00AC1A4F" w:rsidRDefault="00000000">
      <w:pPr>
        <w:pStyle w:val="PargrafodaLista"/>
        <w:numPr>
          <w:ilvl w:val="2"/>
          <w:numId w:val="1"/>
        </w:numPr>
        <w:tabs>
          <w:tab w:val="left" w:pos="606"/>
        </w:tabs>
        <w:spacing w:before="106"/>
        <w:ind w:left="606"/>
        <w:rPr>
          <w:sz w:val="24"/>
        </w:rPr>
      </w:pPr>
      <w:r>
        <w:t>Infraestrutura: Reutilização da infraestrutura atual, sem nova infraestrutura dedicada prevista nesta fase.</w:t>
      </w:r>
    </w:p>
    <w:p w14:paraId="0050A736" w14:textId="77777777" w:rsidR="00AC1A4F" w:rsidRDefault="00AC1A4F">
      <w:pPr>
        <w:rPr>
          <w:sz w:val="24"/>
        </w:rPr>
      </w:pPr>
    </w:p>
    <w:p w14:paraId="312B61DD" w14:textId="77777777" w:rsidR="00AC1A4F" w:rsidRDefault="00AC1A4F">
      <w:pPr>
        <w:spacing w:before="5"/>
        <w:rPr>
          <w:sz w:val="24"/>
        </w:rPr>
      </w:pPr>
    </w:p>
    <w:p w14:paraId="68562B4F" w14:textId="77777777" w:rsidR="00AC1A4F" w:rsidRDefault="00000000">
      <w:pPr>
        <w:pStyle w:val="Ttulo3"/>
        <w:numPr>
          <w:ilvl w:val="1"/>
          <w:numId w:val="1"/>
        </w:numPr>
        <w:tabs>
          <w:tab w:val="left" w:pos="579"/>
        </w:tabs>
        <w:ind w:left="579" w:hanging="573"/>
      </w:pPr>
      <w:r>
        <w:rPr>
          <w:color w:val="333333"/>
        </w:rPr>
        <w:t>Parecer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de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>Arquitetura</w:t>
      </w:r>
    </w:p>
    <w:p w14:paraId="4CC85DA0" w14:textId="77777777" w:rsidR="00AC1A4F" w:rsidRDefault="00AC1A4F">
      <w:pPr>
        <w:spacing w:before="8"/>
        <w:rPr>
          <w:b/>
          <w:sz w:val="15"/>
        </w:rPr>
      </w:pPr>
    </w:p>
    <w:tbl>
      <w:tblPr>
        <w:tblStyle w:val="TableNormal"/>
        <w:tblW w:w="0" w:type="auto"/>
        <w:tblInd w:w="21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Look w:val="01E0" w:firstRow="1" w:lastRow="1" w:firstColumn="1" w:lastColumn="1" w:noHBand="0" w:noVBand="0"/>
      </w:tblPr>
      <w:tblGrid>
        <w:gridCol w:w="2580"/>
        <w:gridCol w:w="7047"/>
      </w:tblGrid>
      <w:tr w:rsidR="00AC1A4F" w14:paraId="47037F6A" w14:textId="77777777">
        <w:trPr>
          <w:trHeight w:val="584"/>
        </w:trPr>
        <w:tc>
          <w:tcPr>
            <w:tcW w:w="2580" w:type="dxa"/>
            <w:shd w:val="clear" w:color="auto" w:fill="F1F1F1"/>
          </w:tcPr>
          <w:p w14:paraId="3DBC9A7E" w14:textId="77777777" w:rsidR="00AC1A4F" w:rsidRDefault="00000000">
            <w:pPr>
              <w:pStyle w:val="TableParagraph"/>
              <w:ind w:left="127"/>
              <w:rPr>
                <w:b/>
                <w:sz w:val="21"/>
              </w:rPr>
            </w:pPr>
            <w:r>
              <w:rPr>
                <w:b/>
                <w:color w:val="333333"/>
                <w:spacing w:val="-2"/>
                <w:w w:val="105"/>
                <w:sz w:val="21"/>
              </w:rPr>
              <w:t>Parecer</w:t>
            </w:r>
          </w:p>
        </w:tc>
        <w:tc>
          <w:tcPr>
            <w:tcW w:w="7047" w:type="dxa"/>
            <w:tcBorders>
              <w:right w:val="single" w:sz="4" w:space="0" w:color="DDDDDD"/>
            </w:tcBorders>
            <w:shd w:val="clear" w:color="auto" w:fill="F1F1F1"/>
          </w:tcPr>
          <w:p w14:paraId="077FA5AD" w14:textId="77777777" w:rsidR="00AC1A4F" w:rsidRDefault="00000000">
            <w:pPr>
              <w:pStyle w:val="TableParagraph"/>
              <w:ind w:left="129"/>
              <w:rPr>
                <w:b/>
                <w:sz w:val="21"/>
              </w:rPr>
            </w:pPr>
            <w:r>
              <w:rPr>
                <w:b/>
                <w:color w:val="333333"/>
                <w:spacing w:val="-2"/>
                <w:w w:val="110"/>
                <w:sz w:val="21"/>
              </w:rPr>
              <w:t>Justiﬁcativa</w:t>
            </w:r>
          </w:p>
        </w:tc>
      </w:tr>
      <w:tr w:rsidR="00AC1A4F" w14:paraId="19F209EA" w14:textId="77777777">
        <w:trPr>
          <w:trHeight w:val="929"/>
        </w:trPr>
        <w:tc>
          <w:tcPr>
            <w:tcW w:w="2580" w:type="dxa"/>
          </w:tcPr>
          <w:p w14:paraId="6C3BEDBB" w14:textId="77777777" w:rsidR="008500EF" w:rsidRDefault="00000000">
            <w:r>
              <w:t>[ ] Aprovado</w:t>
            </w:r>
          </w:p>
        </w:tc>
        <w:tc>
          <w:tcPr>
            <w:tcW w:w="7047" w:type="dxa"/>
            <w:tcBorders>
              <w:right w:val="single" w:sz="4" w:space="0" w:color="DDDDDD"/>
            </w:tcBorders>
          </w:tcPr>
          <w:p w14:paraId="521C122C" w14:textId="77777777" w:rsidR="008500EF" w:rsidRDefault="00000000">
            <w:r>
              <w:t>Pendente.</w:t>
            </w:r>
          </w:p>
        </w:tc>
      </w:tr>
      <w:tr w:rsidR="00AC1A4F" w14:paraId="4397E4EB" w14:textId="77777777">
        <w:trPr>
          <w:trHeight w:val="944"/>
        </w:trPr>
        <w:tc>
          <w:tcPr>
            <w:tcW w:w="2580" w:type="dxa"/>
          </w:tcPr>
          <w:p w14:paraId="75730702" w14:textId="77777777" w:rsidR="008500EF" w:rsidRDefault="00000000">
            <w:r>
              <w:t>[ ] Aprovado com Ressalvas</w:t>
            </w:r>
          </w:p>
        </w:tc>
        <w:tc>
          <w:tcPr>
            <w:tcW w:w="7047" w:type="dxa"/>
            <w:tcBorders>
              <w:right w:val="single" w:sz="4" w:space="0" w:color="DDDDDD"/>
            </w:tcBorders>
          </w:tcPr>
          <w:p w14:paraId="58E0CFFC" w14:textId="77777777" w:rsidR="008500EF" w:rsidRDefault="00000000">
            <w:r>
              <w:t>Pendente.</w:t>
            </w:r>
          </w:p>
        </w:tc>
      </w:tr>
      <w:tr w:rsidR="00AC1A4F" w14:paraId="30387D18" w14:textId="77777777">
        <w:trPr>
          <w:trHeight w:val="584"/>
        </w:trPr>
        <w:tc>
          <w:tcPr>
            <w:tcW w:w="2580" w:type="dxa"/>
          </w:tcPr>
          <w:p w14:paraId="3535D434" w14:textId="77777777" w:rsidR="008500EF" w:rsidRDefault="00000000">
            <w:r>
              <w:t>[ ] Reprovado</w:t>
            </w:r>
          </w:p>
        </w:tc>
        <w:tc>
          <w:tcPr>
            <w:tcW w:w="7047" w:type="dxa"/>
            <w:tcBorders>
              <w:right w:val="single" w:sz="4" w:space="0" w:color="DDDDDD"/>
            </w:tcBorders>
          </w:tcPr>
          <w:p w14:paraId="6D1A97A5" w14:textId="77777777" w:rsidR="008500EF" w:rsidRDefault="00000000">
            <w:r>
              <w:t>Pendente.</w:t>
            </w:r>
          </w:p>
        </w:tc>
      </w:tr>
    </w:tbl>
    <w:p w14:paraId="0223C7C8" w14:textId="77777777" w:rsidR="00AC1A4F" w:rsidRDefault="00000000">
      <w:pPr>
        <w:spacing w:before="6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084BCE1A" wp14:editId="5F2E6507">
                <wp:simplePos x="0" y="0"/>
                <wp:positionH relativeFrom="page">
                  <wp:posOffset>723899</wp:posOffset>
                </wp:positionH>
                <wp:positionV relativeFrom="paragraph">
                  <wp:posOffset>135889</wp:posOffset>
                </wp:positionV>
                <wp:extent cx="6120765" cy="19050"/>
                <wp:effectExtent l="0" t="0" r="0" b="0"/>
                <wp:wrapTopAndBottom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765" cy="19050"/>
                          <a:chOff x="0" y="0"/>
                          <a:chExt cx="6120765" cy="1905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61207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765" h="9525">
                                <a:moveTo>
                                  <a:pt x="6120258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120258" y="0"/>
                                </a:lnTo>
                                <a:lnTo>
                                  <a:pt x="6120258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4321"/>
                            <a:ext cx="612076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765" h="15240">
                                <a:moveTo>
                                  <a:pt x="6120257" y="0"/>
                                </a:moveTo>
                                <a:lnTo>
                                  <a:pt x="6115037" y="5207"/>
                                </a:lnTo>
                                <a:lnTo>
                                  <a:pt x="0" y="5207"/>
                                </a:lnTo>
                                <a:lnTo>
                                  <a:pt x="0" y="14732"/>
                                </a:lnTo>
                                <a:lnTo>
                                  <a:pt x="6115037" y="14732"/>
                                </a:lnTo>
                                <a:lnTo>
                                  <a:pt x="6120257" y="14732"/>
                                </a:lnTo>
                                <a:lnTo>
                                  <a:pt x="6120257" y="5207"/>
                                </a:lnTo>
                                <a:lnTo>
                                  <a:pt x="6120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0" y="1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7B2FAE" id="Group 30" o:spid="_x0000_s1026" style="position:absolute;margin-left:57pt;margin-top:10.7pt;width:481.95pt;height:1.5pt;z-index:-15721472;mso-wrap-distance-left:0;mso-wrap-distance-right:0;mso-position-horizontal-relative:page" coordsize="61207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">
                <v:shape id="Graphic 31" o:spid="_x0000_s1027" style="position:absolute;width:61207;height:95;visibility:visible;mso-wrap-style:square;v-text-anchor:top" coordsize="61207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" path="m6120258,9524l,9524,,,6120258,r,9524xe" fillcolor="#999" stroked="f">
                  <v:path arrowok="t"/>
                </v:shape>
                <v:shape id="Graphic 32" o:spid="_x0000_s1028" style="position:absolute;top:43;width:61207;height:152;visibility:visible;mso-wrap-style:square;v-text-anchor:top" coordsize="612076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" path="m6120257,r-5220,5207l,5207r,9525l6115037,14732r5220,l6120257,5207r,-5207xe" fillcolor="#ededed" stroked="f">
                  <v:path arrowok="t"/>
                </v:shape>
                <v:shape id="Graphic 33" o:spid="_x0000_s1029" style="position:absolute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" path="m,19049l,,9524,r,9524l,19049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1B3F0C4" w14:textId="77777777" w:rsidR="00AC1A4F" w:rsidRDefault="00AC1A4F">
      <w:pPr>
        <w:rPr>
          <w:b/>
          <w:sz w:val="16"/>
        </w:rPr>
        <w:sectPr w:rsidR="00AC1A4F">
          <w:headerReference w:type="default" r:id="rId15"/>
          <w:footerReference w:type="default" r:id="rId16"/>
          <w:pgSz w:w="11920" w:h="16840"/>
          <w:pgMar w:top="1060" w:right="992" w:bottom="280" w:left="1133" w:header="720" w:footer="720" w:gutter="0"/>
          <w:cols w:space="720"/>
        </w:sectPr>
      </w:pPr>
    </w:p>
    <w:p w14:paraId="5F285004" w14:textId="77777777" w:rsidR="00AC1A4F" w:rsidRDefault="00000000">
      <w:pPr>
        <w:pStyle w:val="Ttulo2"/>
        <w:spacing w:before="159"/>
      </w:pPr>
      <w:r>
        <w:rPr>
          <w:color w:val="333333"/>
        </w:rPr>
        <w:lastRenderedPageBreak/>
        <w:t>Seção</w:t>
      </w:r>
      <w:r>
        <w:rPr>
          <w:color w:val="333333"/>
          <w:spacing w:val="-20"/>
        </w:rPr>
        <w:t xml:space="preserve"> </w:t>
      </w:r>
      <w:r>
        <w:rPr>
          <w:color w:val="333333"/>
        </w:rPr>
        <w:t>6:</w:t>
      </w:r>
      <w:r>
        <w:rPr>
          <w:color w:val="333333"/>
          <w:spacing w:val="-19"/>
        </w:rPr>
        <w:t xml:space="preserve"> </w:t>
      </w:r>
      <w:r>
        <w:rPr>
          <w:color w:val="333333"/>
          <w:spacing w:val="-2"/>
        </w:rPr>
        <w:t>Aprovações</w:t>
      </w:r>
    </w:p>
    <w:p w14:paraId="28929EDE" w14:textId="77777777" w:rsidR="00AC1A4F" w:rsidRDefault="00000000">
      <w:pPr>
        <w:spacing w:before="6"/>
        <w:rPr>
          <w:b/>
          <w:sz w:val="9"/>
        </w:rPr>
      </w:pPr>
      <w:r>
        <w:rPr>
          <w:b/>
          <w:noProof/>
          <w:sz w:val="9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11E6B67B" wp14:editId="5AF3469A">
                <wp:simplePos x="0" y="0"/>
                <wp:positionH relativeFrom="page">
                  <wp:posOffset>723900</wp:posOffset>
                </wp:positionH>
                <wp:positionV relativeFrom="paragraph">
                  <wp:posOffset>84856</wp:posOffset>
                </wp:positionV>
                <wp:extent cx="6120765" cy="9525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7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765" h="9525">
                              <a:moveTo>
                                <a:pt x="6120258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20258" y="0"/>
                              </a:lnTo>
                              <a:lnTo>
                                <a:pt x="6120258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946B88" id="Graphic 34" o:spid="_x0000_s1026" style="position:absolute;margin-left:57pt;margin-top:6.7pt;width:481.95pt;height:.7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7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" path="m6120258,9524l,9524,,,6120258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1BE57654" w14:textId="77777777" w:rsidR="00AC1A4F" w:rsidRDefault="00000000">
      <w:pPr>
        <w:pStyle w:val="Corpodetexto"/>
        <w:spacing w:before="300" w:line="338" w:lineRule="auto"/>
        <w:ind w:left="6"/>
      </w:pPr>
      <w:r>
        <w:rPr>
          <w:color w:val="333333"/>
          <w:w w:val="110"/>
        </w:rPr>
        <w:t>As</w:t>
      </w:r>
      <w:r>
        <w:rPr>
          <w:color w:val="333333"/>
          <w:spacing w:val="-2"/>
          <w:w w:val="110"/>
        </w:rPr>
        <w:t xml:space="preserve"> </w:t>
      </w:r>
      <w:r>
        <w:rPr>
          <w:color w:val="333333"/>
          <w:w w:val="110"/>
        </w:rPr>
        <w:t>assinaturas</w:t>
      </w:r>
      <w:r>
        <w:rPr>
          <w:color w:val="333333"/>
          <w:spacing w:val="-2"/>
          <w:w w:val="110"/>
        </w:rPr>
        <w:t xml:space="preserve"> </w:t>
      </w:r>
      <w:r>
        <w:rPr>
          <w:color w:val="333333"/>
          <w:w w:val="110"/>
        </w:rPr>
        <w:t>abaixo</w:t>
      </w:r>
      <w:r>
        <w:rPr>
          <w:color w:val="333333"/>
          <w:spacing w:val="-2"/>
          <w:w w:val="110"/>
        </w:rPr>
        <w:t xml:space="preserve"> </w:t>
      </w:r>
      <w:r>
        <w:rPr>
          <w:color w:val="333333"/>
          <w:w w:val="110"/>
        </w:rPr>
        <w:t>formalizam</w:t>
      </w:r>
      <w:r>
        <w:rPr>
          <w:color w:val="333333"/>
          <w:spacing w:val="-2"/>
          <w:w w:val="110"/>
        </w:rPr>
        <w:t xml:space="preserve"> </w:t>
      </w:r>
      <w:r>
        <w:rPr>
          <w:color w:val="333333"/>
          <w:w w:val="110"/>
        </w:rPr>
        <w:t>a</w:t>
      </w:r>
      <w:r>
        <w:rPr>
          <w:color w:val="333333"/>
          <w:spacing w:val="-2"/>
          <w:w w:val="110"/>
        </w:rPr>
        <w:t xml:space="preserve"> </w:t>
      </w:r>
      <w:r>
        <w:rPr>
          <w:color w:val="333333"/>
          <w:w w:val="110"/>
        </w:rPr>
        <w:t>aprovação</w:t>
      </w:r>
      <w:r>
        <w:rPr>
          <w:color w:val="333333"/>
          <w:spacing w:val="-2"/>
          <w:w w:val="110"/>
        </w:rPr>
        <w:t xml:space="preserve"> </w:t>
      </w:r>
      <w:r>
        <w:rPr>
          <w:color w:val="333333"/>
          <w:w w:val="110"/>
        </w:rPr>
        <w:t>do</w:t>
      </w:r>
      <w:r>
        <w:rPr>
          <w:color w:val="333333"/>
          <w:spacing w:val="-2"/>
          <w:w w:val="110"/>
        </w:rPr>
        <w:t xml:space="preserve"> </w:t>
      </w:r>
      <w:r>
        <w:rPr>
          <w:color w:val="333333"/>
          <w:w w:val="110"/>
        </w:rPr>
        <w:t>Termo</w:t>
      </w:r>
      <w:r>
        <w:rPr>
          <w:color w:val="333333"/>
          <w:spacing w:val="-2"/>
          <w:w w:val="110"/>
        </w:rPr>
        <w:t xml:space="preserve"> </w:t>
      </w:r>
      <w:r>
        <w:rPr>
          <w:color w:val="333333"/>
          <w:w w:val="110"/>
        </w:rPr>
        <w:t>de</w:t>
      </w:r>
      <w:r>
        <w:rPr>
          <w:color w:val="333333"/>
          <w:spacing w:val="-2"/>
          <w:w w:val="110"/>
        </w:rPr>
        <w:t xml:space="preserve"> </w:t>
      </w:r>
      <w:r>
        <w:rPr>
          <w:color w:val="333333"/>
          <w:w w:val="110"/>
        </w:rPr>
        <w:t>Abertura</w:t>
      </w:r>
      <w:r>
        <w:rPr>
          <w:color w:val="333333"/>
          <w:spacing w:val="-2"/>
          <w:w w:val="110"/>
        </w:rPr>
        <w:t xml:space="preserve"> </w:t>
      </w:r>
      <w:r>
        <w:rPr>
          <w:color w:val="333333"/>
          <w:w w:val="110"/>
        </w:rPr>
        <w:t>e</w:t>
      </w:r>
      <w:r>
        <w:rPr>
          <w:color w:val="333333"/>
          <w:spacing w:val="-2"/>
          <w:w w:val="110"/>
        </w:rPr>
        <w:t xml:space="preserve"> </w:t>
      </w:r>
      <w:r>
        <w:rPr>
          <w:color w:val="333333"/>
          <w:w w:val="110"/>
        </w:rPr>
        <w:t>o</w:t>
      </w:r>
      <w:r>
        <w:rPr>
          <w:color w:val="333333"/>
          <w:spacing w:val="-2"/>
          <w:w w:val="110"/>
        </w:rPr>
        <w:t xml:space="preserve"> </w:t>
      </w:r>
      <w:r>
        <w:rPr>
          <w:color w:val="333333"/>
          <w:w w:val="110"/>
        </w:rPr>
        <w:t>início</w:t>
      </w:r>
      <w:r>
        <w:rPr>
          <w:color w:val="333333"/>
          <w:spacing w:val="-2"/>
          <w:w w:val="110"/>
        </w:rPr>
        <w:t xml:space="preserve"> </w:t>
      </w:r>
      <w:r>
        <w:rPr>
          <w:color w:val="333333"/>
          <w:w w:val="110"/>
        </w:rPr>
        <w:t>do planejamento detalhado do projeto.</w:t>
      </w:r>
    </w:p>
    <w:p w14:paraId="4CF93986" w14:textId="77777777" w:rsidR="00AC1A4F" w:rsidRDefault="00AC1A4F">
      <w:pPr>
        <w:spacing w:before="5" w:after="1"/>
        <w:rPr>
          <w:sz w:val="14"/>
        </w:rPr>
      </w:pPr>
    </w:p>
    <w:tbl>
      <w:tblPr>
        <w:tblStyle w:val="TableNormal"/>
        <w:tblW w:w="0" w:type="auto"/>
        <w:tblInd w:w="21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Look w:val="01E0" w:firstRow="1" w:lastRow="1" w:firstColumn="1" w:lastColumn="1" w:noHBand="0" w:noVBand="0"/>
      </w:tblPr>
      <w:tblGrid>
        <w:gridCol w:w="1455"/>
        <w:gridCol w:w="4695"/>
        <w:gridCol w:w="2265"/>
        <w:gridCol w:w="1212"/>
      </w:tblGrid>
      <w:tr w:rsidR="00AC1A4F" w14:paraId="7381AB42" w14:textId="77777777">
        <w:trPr>
          <w:trHeight w:val="584"/>
        </w:trPr>
        <w:tc>
          <w:tcPr>
            <w:tcW w:w="1455" w:type="dxa"/>
            <w:shd w:val="clear" w:color="auto" w:fill="F1F1F1"/>
          </w:tcPr>
          <w:p w14:paraId="1020AEB0" w14:textId="77777777" w:rsidR="00AC1A4F" w:rsidRDefault="00000000">
            <w:pPr>
              <w:pStyle w:val="TableParagraph"/>
              <w:ind w:left="127"/>
              <w:rPr>
                <w:b/>
                <w:sz w:val="21"/>
              </w:rPr>
            </w:pPr>
            <w:r>
              <w:rPr>
                <w:b/>
                <w:color w:val="333333"/>
                <w:spacing w:val="-4"/>
                <w:w w:val="105"/>
                <w:sz w:val="21"/>
              </w:rPr>
              <w:t>Nome</w:t>
            </w:r>
          </w:p>
        </w:tc>
        <w:tc>
          <w:tcPr>
            <w:tcW w:w="4695" w:type="dxa"/>
            <w:shd w:val="clear" w:color="auto" w:fill="F1F1F1"/>
          </w:tcPr>
          <w:p w14:paraId="50DA43B8" w14:textId="77777777" w:rsidR="00AC1A4F" w:rsidRDefault="00000000">
            <w:pPr>
              <w:pStyle w:val="TableParagraph"/>
              <w:ind w:left="121"/>
              <w:rPr>
                <w:b/>
                <w:sz w:val="21"/>
              </w:rPr>
            </w:pPr>
            <w:r>
              <w:rPr>
                <w:b/>
                <w:color w:val="333333"/>
                <w:spacing w:val="-4"/>
                <w:w w:val="110"/>
                <w:sz w:val="21"/>
              </w:rPr>
              <w:t>Papel</w:t>
            </w:r>
          </w:p>
        </w:tc>
        <w:tc>
          <w:tcPr>
            <w:tcW w:w="2265" w:type="dxa"/>
            <w:shd w:val="clear" w:color="auto" w:fill="F1F1F1"/>
          </w:tcPr>
          <w:p w14:paraId="6064C302" w14:textId="77777777" w:rsidR="00AC1A4F" w:rsidRDefault="00000000">
            <w:pPr>
              <w:pStyle w:val="TableParagraph"/>
              <w:ind w:left="123"/>
              <w:rPr>
                <w:b/>
                <w:sz w:val="21"/>
              </w:rPr>
            </w:pPr>
            <w:r>
              <w:rPr>
                <w:b/>
                <w:color w:val="333333"/>
                <w:spacing w:val="-2"/>
                <w:w w:val="105"/>
                <w:sz w:val="21"/>
              </w:rPr>
              <w:t>Assinatura</w:t>
            </w:r>
          </w:p>
        </w:tc>
        <w:tc>
          <w:tcPr>
            <w:tcW w:w="1212" w:type="dxa"/>
            <w:tcBorders>
              <w:right w:val="single" w:sz="4" w:space="0" w:color="DDDDDD"/>
            </w:tcBorders>
            <w:shd w:val="clear" w:color="auto" w:fill="F1F1F1"/>
          </w:tcPr>
          <w:p w14:paraId="149A036A" w14:textId="77777777" w:rsidR="00AC1A4F" w:rsidRDefault="00000000">
            <w:pPr>
              <w:pStyle w:val="TableParagraph"/>
              <w:ind w:left="120"/>
              <w:rPr>
                <w:b/>
                <w:sz w:val="21"/>
              </w:rPr>
            </w:pPr>
            <w:r>
              <w:rPr>
                <w:b/>
                <w:color w:val="333333"/>
                <w:spacing w:val="-4"/>
                <w:w w:val="110"/>
                <w:sz w:val="21"/>
              </w:rPr>
              <w:t>Data</w:t>
            </w:r>
          </w:p>
        </w:tc>
      </w:tr>
      <w:tr w:rsidR="00AC1A4F" w14:paraId="18D677BC" w14:textId="77777777">
        <w:trPr>
          <w:trHeight w:val="584"/>
        </w:trPr>
        <w:tc>
          <w:tcPr>
            <w:tcW w:w="1455" w:type="dxa"/>
          </w:tcPr>
          <w:p w14:paraId="5093F431" w14:textId="77777777" w:rsidR="00AC1A4F" w:rsidRDefault="00AC1A4F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4695" w:type="dxa"/>
          </w:tcPr>
          <w:p w14:paraId="570BE752" w14:textId="77777777" w:rsidR="00AC1A4F" w:rsidRDefault="00000000">
            <w:pPr>
              <w:pStyle w:val="TableParagraph"/>
              <w:ind w:left="121"/>
              <w:rPr>
                <w:b/>
                <w:sz w:val="21"/>
              </w:rPr>
            </w:pPr>
            <w:r>
              <w:rPr>
                <w:b/>
                <w:color w:val="333333"/>
                <w:sz w:val="21"/>
              </w:rPr>
              <w:t>Patrocinador</w:t>
            </w:r>
            <w:r>
              <w:rPr>
                <w:b/>
                <w:color w:val="333333"/>
                <w:spacing w:val="37"/>
                <w:sz w:val="21"/>
              </w:rPr>
              <w:t xml:space="preserve"> </w:t>
            </w:r>
            <w:r>
              <w:rPr>
                <w:b/>
                <w:color w:val="333333"/>
                <w:sz w:val="21"/>
              </w:rPr>
              <w:t>do</w:t>
            </w:r>
            <w:r>
              <w:rPr>
                <w:b/>
                <w:color w:val="333333"/>
                <w:spacing w:val="38"/>
                <w:sz w:val="21"/>
              </w:rPr>
              <w:t xml:space="preserve"> </w:t>
            </w:r>
            <w:r>
              <w:rPr>
                <w:b/>
                <w:color w:val="333333"/>
                <w:spacing w:val="-2"/>
                <w:sz w:val="21"/>
              </w:rPr>
              <w:t>Projeto</w:t>
            </w:r>
          </w:p>
        </w:tc>
        <w:tc>
          <w:tcPr>
            <w:tcW w:w="2265" w:type="dxa"/>
          </w:tcPr>
          <w:p w14:paraId="7EB627BA" w14:textId="77777777" w:rsidR="00AC1A4F" w:rsidRDefault="00AC1A4F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1212" w:type="dxa"/>
            <w:tcBorders>
              <w:right w:val="single" w:sz="4" w:space="0" w:color="DDDDDD"/>
            </w:tcBorders>
          </w:tcPr>
          <w:p w14:paraId="2D1EFCD6" w14:textId="77777777" w:rsidR="00AC1A4F" w:rsidRDefault="00AC1A4F">
            <w:pPr>
              <w:pStyle w:val="TableParagraph"/>
              <w:spacing w:before="0"/>
              <w:rPr>
                <w:rFonts w:ascii="Times New Roman"/>
              </w:rPr>
            </w:pPr>
          </w:p>
        </w:tc>
      </w:tr>
      <w:tr w:rsidR="00AC1A4F" w14:paraId="771305CC" w14:textId="77777777">
        <w:trPr>
          <w:trHeight w:val="599"/>
        </w:trPr>
        <w:tc>
          <w:tcPr>
            <w:tcW w:w="1455" w:type="dxa"/>
          </w:tcPr>
          <w:p w14:paraId="76BC208A" w14:textId="77777777" w:rsidR="00AC1A4F" w:rsidRDefault="00AC1A4F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4695" w:type="dxa"/>
          </w:tcPr>
          <w:p w14:paraId="2A3945A5" w14:textId="77777777" w:rsidR="00AC1A4F" w:rsidRDefault="00000000">
            <w:pPr>
              <w:pStyle w:val="TableParagraph"/>
              <w:ind w:left="121"/>
              <w:rPr>
                <w:b/>
                <w:sz w:val="21"/>
              </w:rPr>
            </w:pPr>
            <w:r>
              <w:rPr>
                <w:b/>
                <w:color w:val="333333"/>
                <w:w w:val="105"/>
                <w:sz w:val="21"/>
              </w:rPr>
              <w:t>Líder</w:t>
            </w:r>
            <w:r>
              <w:rPr>
                <w:b/>
                <w:color w:val="333333"/>
                <w:spacing w:val="-13"/>
                <w:w w:val="105"/>
                <w:sz w:val="21"/>
              </w:rPr>
              <w:t xml:space="preserve"> </w:t>
            </w:r>
            <w:r>
              <w:rPr>
                <w:b/>
                <w:color w:val="333333"/>
                <w:w w:val="105"/>
                <w:sz w:val="21"/>
              </w:rPr>
              <w:t>da</w:t>
            </w:r>
            <w:r>
              <w:rPr>
                <w:b/>
                <w:color w:val="333333"/>
                <w:spacing w:val="-12"/>
                <w:w w:val="105"/>
                <w:sz w:val="21"/>
              </w:rPr>
              <w:t xml:space="preserve"> </w:t>
            </w:r>
            <w:r>
              <w:rPr>
                <w:b/>
                <w:color w:val="333333"/>
                <w:w w:val="105"/>
                <w:sz w:val="21"/>
              </w:rPr>
              <w:t>Área</w:t>
            </w:r>
            <w:r>
              <w:rPr>
                <w:b/>
                <w:color w:val="333333"/>
                <w:spacing w:val="-12"/>
                <w:w w:val="105"/>
                <w:sz w:val="21"/>
              </w:rPr>
              <w:t xml:space="preserve"> </w:t>
            </w:r>
            <w:r>
              <w:rPr>
                <w:b/>
                <w:color w:val="333333"/>
                <w:w w:val="105"/>
                <w:sz w:val="21"/>
              </w:rPr>
              <w:t>de</w:t>
            </w:r>
            <w:r>
              <w:rPr>
                <w:b/>
                <w:color w:val="333333"/>
                <w:spacing w:val="-12"/>
                <w:w w:val="105"/>
                <w:sz w:val="21"/>
              </w:rPr>
              <w:t xml:space="preserve"> </w:t>
            </w:r>
            <w:r>
              <w:rPr>
                <w:b/>
                <w:color w:val="333333"/>
                <w:spacing w:val="-2"/>
                <w:w w:val="105"/>
                <w:sz w:val="21"/>
              </w:rPr>
              <w:t>Negócio</w:t>
            </w:r>
          </w:p>
        </w:tc>
        <w:tc>
          <w:tcPr>
            <w:tcW w:w="2265" w:type="dxa"/>
          </w:tcPr>
          <w:p w14:paraId="723199FD" w14:textId="77777777" w:rsidR="00AC1A4F" w:rsidRDefault="00AC1A4F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1212" w:type="dxa"/>
            <w:tcBorders>
              <w:right w:val="single" w:sz="4" w:space="0" w:color="DDDDDD"/>
            </w:tcBorders>
          </w:tcPr>
          <w:p w14:paraId="73ED70F3" w14:textId="77777777" w:rsidR="00AC1A4F" w:rsidRDefault="00AC1A4F">
            <w:pPr>
              <w:pStyle w:val="TableParagraph"/>
              <w:spacing w:before="0"/>
              <w:rPr>
                <w:rFonts w:ascii="Times New Roman"/>
              </w:rPr>
            </w:pPr>
          </w:p>
        </w:tc>
      </w:tr>
      <w:tr w:rsidR="00AC1A4F" w14:paraId="57C4D245" w14:textId="77777777">
        <w:trPr>
          <w:trHeight w:val="584"/>
        </w:trPr>
        <w:tc>
          <w:tcPr>
            <w:tcW w:w="1455" w:type="dxa"/>
          </w:tcPr>
          <w:p w14:paraId="2FD25620" w14:textId="77777777" w:rsidR="00AC1A4F" w:rsidRDefault="00AC1A4F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4695" w:type="dxa"/>
          </w:tcPr>
          <w:p w14:paraId="333EDC92" w14:textId="77777777" w:rsidR="00AC1A4F" w:rsidRDefault="00000000">
            <w:pPr>
              <w:pStyle w:val="TableParagraph"/>
              <w:ind w:left="121"/>
              <w:rPr>
                <w:b/>
                <w:sz w:val="21"/>
              </w:rPr>
            </w:pPr>
            <w:r>
              <w:rPr>
                <w:b/>
                <w:color w:val="333333"/>
                <w:sz w:val="21"/>
              </w:rPr>
              <w:t>Líder</w:t>
            </w:r>
            <w:r>
              <w:rPr>
                <w:b/>
                <w:color w:val="333333"/>
                <w:spacing w:val="13"/>
                <w:sz w:val="21"/>
              </w:rPr>
              <w:t xml:space="preserve"> </w:t>
            </w:r>
            <w:r>
              <w:rPr>
                <w:b/>
                <w:color w:val="333333"/>
                <w:sz w:val="21"/>
              </w:rPr>
              <w:t>de</w:t>
            </w:r>
            <w:r>
              <w:rPr>
                <w:b/>
                <w:color w:val="333333"/>
                <w:spacing w:val="14"/>
                <w:sz w:val="21"/>
              </w:rPr>
              <w:t xml:space="preserve"> </w:t>
            </w:r>
            <w:r>
              <w:rPr>
                <w:b/>
                <w:color w:val="333333"/>
                <w:spacing w:val="-5"/>
                <w:sz w:val="21"/>
              </w:rPr>
              <w:t>TI</w:t>
            </w:r>
          </w:p>
        </w:tc>
        <w:tc>
          <w:tcPr>
            <w:tcW w:w="2265" w:type="dxa"/>
          </w:tcPr>
          <w:p w14:paraId="0DA0A9CE" w14:textId="77777777" w:rsidR="00AC1A4F" w:rsidRDefault="00AC1A4F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1212" w:type="dxa"/>
            <w:tcBorders>
              <w:right w:val="single" w:sz="4" w:space="0" w:color="DDDDDD"/>
            </w:tcBorders>
          </w:tcPr>
          <w:p w14:paraId="679EF25D" w14:textId="77777777" w:rsidR="00AC1A4F" w:rsidRDefault="00AC1A4F">
            <w:pPr>
              <w:pStyle w:val="TableParagraph"/>
              <w:spacing w:before="0"/>
              <w:rPr>
                <w:rFonts w:ascii="Times New Roman"/>
              </w:rPr>
            </w:pPr>
          </w:p>
        </w:tc>
      </w:tr>
      <w:tr w:rsidR="00AC1A4F" w14:paraId="7480A4DC" w14:textId="77777777">
        <w:trPr>
          <w:trHeight w:val="584"/>
        </w:trPr>
        <w:tc>
          <w:tcPr>
            <w:tcW w:w="1455" w:type="dxa"/>
          </w:tcPr>
          <w:p w14:paraId="34C37DE7" w14:textId="77777777" w:rsidR="00AC1A4F" w:rsidRDefault="00AC1A4F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4695" w:type="dxa"/>
          </w:tcPr>
          <w:p w14:paraId="4AC1E2C8" w14:textId="77777777" w:rsidR="00AC1A4F" w:rsidRDefault="00000000">
            <w:pPr>
              <w:pStyle w:val="TableParagraph"/>
              <w:ind w:left="121"/>
              <w:rPr>
                <w:b/>
                <w:sz w:val="21"/>
              </w:rPr>
            </w:pPr>
            <w:r>
              <w:rPr>
                <w:b/>
                <w:color w:val="333333"/>
                <w:w w:val="105"/>
                <w:sz w:val="21"/>
              </w:rPr>
              <w:t>Arquiteto</w:t>
            </w:r>
            <w:r>
              <w:rPr>
                <w:b/>
                <w:color w:val="333333"/>
                <w:spacing w:val="1"/>
                <w:w w:val="105"/>
                <w:sz w:val="21"/>
              </w:rPr>
              <w:t xml:space="preserve"> </w:t>
            </w:r>
            <w:r>
              <w:rPr>
                <w:b/>
                <w:color w:val="333333"/>
                <w:spacing w:val="-2"/>
                <w:w w:val="105"/>
                <w:sz w:val="21"/>
              </w:rPr>
              <w:t>Responsável</w:t>
            </w:r>
          </w:p>
        </w:tc>
        <w:tc>
          <w:tcPr>
            <w:tcW w:w="2265" w:type="dxa"/>
          </w:tcPr>
          <w:p w14:paraId="0B25E0A9" w14:textId="77777777" w:rsidR="00AC1A4F" w:rsidRDefault="00AC1A4F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1212" w:type="dxa"/>
            <w:tcBorders>
              <w:right w:val="single" w:sz="4" w:space="0" w:color="DDDDDD"/>
            </w:tcBorders>
          </w:tcPr>
          <w:p w14:paraId="47286A3E" w14:textId="77777777" w:rsidR="00AC1A4F" w:rsidRDefault="00AC1A4F">
            <w:pPr>
              <w:pStyle w:val="TableParagraph"/>
              <w:spacing w:before="0"/>
              <w:rPr>
                <w:rFonts w:ascii="Times New Roman"/>
              </w:rPr>
            </w:pPr>
          </w:p>
        </w:tc>
      </w:tr>
    </w:tbl>
    <w:p w14:paraId="0641920C" w14:textId="77777777" w:rsidR="00B23C08" w:rsidRDefault="00B23C08"/>
    <w:sectPr w:rsidR="00B23C08">
      <w:headerReference w:type="default" r:id="rId17"/>
      <w:footerReference w:type="default" r:id="rId18"/>
      <w:pgSz w:w="11920" w:h="16840"/>
      <w:pgMar w:top="1060" w:right="992" w:bottom="280" w:left="113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54B57" w14:textId="77777777" w:rsidR="00343D98" w:rsidRDefault="00343D98">
      <w:r>
        <w:separator/>
      </w:r>
    </w:p>
  </w:endnote>
  <w:endnote w:type="continuationSeparator" w:id="0">
    <w:p w14:paraId="72BF5AF3" w14:textId="77777777" w:rsidR="00343D98" w:rsidRDefault="00343D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65"/>
      <w:gridCol w:w="3265"/>
      <w:gridCol w:w="3265"/>
    </w:tblGrid>
    <w:tr w:rsidR="08ED09BE" w14:paraId="7E10A934" w14:textId="77777777" w:rsidTr="08ED09BE">
      <w:trPr>
        <w:trHeight w:val="300"/>
      </w:trPr>
      <w:tc>
        <w:tcPr>
          <w:tcW w:w="3265" w:type="dxa"/>
        </w:tcPr>
        <w:p w14:paraId="2D6F15F1" w14:textId="77777777" w:rsidR="08ED09BE" w:rsidRDefault="08ED09BE" w:rsidP="08ED09BE">
          <w:pPr>
            <w:pStyle w:val="Cabealho"/>
            <w:ind w:left="-115"/>
          </w:pPr>
        </w:p>
      </w:tc>
      <w:tc>
        <w:tcPr>
          <w:tcW w:w="3265" w:type="dxa"/>
        </w:tcPr>
        <w:p w14:paraId="19A98297" w14:textId="77777777" w:rsidR="08ED09BE" w:rsidRDefault="08ED09BE" w:rsidP="08ED09BE">
          <w:pPr>
            <w:pStyle w:val="Cabealho"/>
            <w:jc w:val="center"/>
          </w:pPr>
        </w:p>
      </w:tc>
      <w:tc>
        <w:tcPr>
          <w:tcW w:w="3265" w:type="dxa"/>
        </w:tcPr>
        <w:p w14:paraId="17038BA3" w14:textId="77777777" w:rsidR="08ED09BE" w:rsidRDefault="08ED09BE" w:rsidP="08ED09BE">
          <w:pPr>
            <w:pStyle w:val="Cabealho"/>
            <w:ind w:right="-115"/>
            <w:jc w:val="right"/>
          </w:pPr>
        </w:p>
      </w:tc>
    </w:tr>
  </w:tbl>
  <w:p w14:paraId="60382A8C" w14:textId="77777777" w:rsidR="08ED09BE" w:rsidRDefault="08ED09BE" w:rsidP="08ED09B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65"/>
      <w:gridCol w:w="3265"/>
      <w:gridCol w:w="3265"/>
    </w:tblGrid>
    <w:tr w:rsidR="08ED09BE" w14:paraId="610B8FD6" w14:textId="77777777" w:rsidTr="08ED09BE">
      <w:trPr>
        <w:trHeight w:val="300"/>
      </w:trPr>
      <w:tc>
        <w:tcPr>
          <w:tcW w:w="3265" w:type="dxa"/>
        </w:tcPr>
        <w:p w14:paraId="5583B092" w14:textId="77777777" w:rsidR="08ED09BE" w:rsidRDefault="08ED09BE" w:rsidP="08ED09BE">
          <w:pPr>
            <w:pStyle w:val="Cabealho"/>
            <w:ind w:left="-115"/>
          </w:pPr>
        </w:p>
      </w:tc>
      <w:tc>
        <w:tcPr>
          <w:tcW w:w="3265" w:type="dxa"/>
        </w:tcPr>
        <w:p w14:paraId="3819B7B1" w14:textId="77777777" w:rsidR="08ED09BE" w:rsidRDefault="08ED09BE" w:rsidP="08ED09BE">
          <w:pPr>
            <w:pStyle w:val="Cabealho"/>
            <w:jc w:val="center"/>
          </w:pPr>
        </w:p>
      </w:tc>
      <w:tc>
        <w:tcPr>
          <w:tcW w:w="3265" w:type="dxa"/>
        </w:tcPr>
        <w:p w14:paraId="4DA8D54B" w14:textId="77777777" w:rsidR="08ED09BE" w:rsidRDefault="08ED09BE" w:rsidP="08ED09BE">
          <w:pPr>
            <w:pStyle w:val="Cabealho"/>
            <w:ind w:right="-115"/>
            <w:jc w:val="right"/>
          </w:pPr>
        </w:p>
      </w:tc>
    </w:tr>
  </w:tbl>
  <w:p w14:paraId="1399ECAC" w14:textId="77777777" w:rsidR="08ED09BE" w:rsidRDefault="08ED09BE" w:rsidP="08ED09BE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65"/>
      <w:gridCol w:w="3265"/>
      <w:gridCol w:w="3265"/>
    </w:tblGrid>
    <w:tr w:rsidR="08ED09BE" w14:paraId="0770FB59" w14:textId="77777777" w:rsidTr="08ED09BE">
      <w:trPr>
        <w:trHeight w:val="300"/>
      </w:trPr>
      <w:tc>
        <w:tcPr>
          <w:tcW w:w="3265" w:type="dxa"/>
        </w:tcPr>
        <w:p w14:paraId="43300DE8" w14:textId="77777777" w:rsidR="08ED09BE" w:rsidRDefault="08ED09BE" w:rsidP="08ED09BE">
          <w:pPr>
            <w:pStyle w:val="Cabealho"/>
            <w:ind w:left="-115"/>
          </w:pPr>
        </w:p>
      </w:tc>
      <w:tc>
        <w:tcPr>
          <w:tcW w:w="3265" w:type="dxa"/>
        </w:tcPr>
        <w:p w14:paraId="25924537" w14:textId="77777777" w:rsidR="08ED09BE" w:rsidRDefault="08ED09BE" w:rsidP="08ED09BE">
          <w:pPr>
            <w:pStyle w:val="Cabealho"/>
            <w:jc w:val="center"/>
          </w:pPr>
        </w:p>
      </w:tc>
      <w:tc>
        <w:tcPr>
          <w:tcW w:w="3265" w:type="dxa"/>
        </w:tcPr>
        <w:p w14:paraId="777610D7" w14:textId="77777777" w:rsidR="08ED09BE" w:rsidRDefault="08ED09BE" w:rsidP="08ED09BE">
          <w:pPr>
            <w:pStyle w:val="Cabealho"/>
            <w:ind w:right="-115"/>
            <w:jc w:val="right"/>
          </w:pPr>
        </w:p>
      </w:tc>
    </w:tr>
  </w:tbl>
  <w:p w14:paraId="146746E6" w14:textId="77777777" w:rsidR="08ED09BE" w:rsidRDefault="08ED09BE" w:rsidP="08ED09BE">
    <w:pPr>
      <w:pStyle w:val="Rodap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65"/>
      <w:gridCol w:w="3265"/>
      <w:gridCol w:w="3265"/>
    </w:tblGrid>
    <w:tr w:rsidR="08ED09BE" w14:paraId="54B52DEA" w14:textId="77777777" w:rsidTr="08ED09BE">
      <w:trPr>
        <w:trHeight w:val="300"/>
      </w:trPr>
      <w:tc>
        <w:tcPr>
          <w:tcW w:w="3265" w:type="dxa"/>
        </w:tcPr>
        <w:p w14:paraId="1013E89A" w14:textId="77777777" w:rsidR="08ED09BE" w:rsidRDefault="08ED09BE" w:rsidP="08ED09BE">
          <w:pPr>
            <w:pStyle w:val="Cabealho"/>
            <w:ind w:left="-115"/>
          </w:pPr>
        </w:p>
      </w:tc>
      <w:tc>
        <w:tcPr>
          <w:tcW w:w="3265" w:type="dxa"/>
        </w:tcPr>
        <w:p w14:paraId="66CF2320" w14:textId="77777777" w:rsidR="08ED09BE" w:rsidRDefault="08ED09BE" w:rsidP="08ED09BE">
          <w:pPr>
            <w:pStyle w:val="Cabealho"/>
            <w:jc w:val="center"/>
          </w:pPr>
        </w:p>
      </w:tc>
      <w:tc>
        <w:tcPr>
          <w:tcW w:w="3265" w:type="dxa"/>
        </w:tcPr>
        <w:p w14:paraId="338371E5" w14:textId="77777777" w:rsidR="08ED09BE" w:rsidRDefault="08ED09BE" w:rsidP="08ED09BE">
          <w:pPr>
            <w:pStyle w:val="Cabealho"/>
            <w:ind w:right="-115"/>
            <w:jc w:val="right"/>
          </w:pPr>
        </w:p>
      </w:tc>
    </w:tr>
  </w:tbl>
  <w:p w14:paraId="45AF4E09" w14:textId="77777777" w:rsidR="08ED09BE" w:rsidRDefault="08ED09BE" w:rsidP="08ED09BE">
    <w:pPr>
      <w:pStyle w:val="Rodap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65"/>
      <w:gridCol w:w="3265"/>
      <w:gridCol w:w="3265"/>
    </w:tblGrid>
    <w:tr w:rsidR="08ED09BE" w14:paraId="33DB95F0" w14:textId="77777777" w:rsidTr="08ED09BE">
      <w:trPr>
        <w:trHeight w:val="300"/>
      </w:trPr>
      <w:tc>
        <w:tcPr>
          <w:tcW w:w="3265" w:type="dxa"/>
        </w:tcPr>
        <w:p w14:paraId="39B4DF62" w14:textId="77777777" w:rsidR="08ED09BE" w:rsidRDefault="08ED09BE" w:rsidP="08ED09BE">
          <w:pPr>
            <w:pStyle w:val="Cabealho"/>
            <w:ind w:left="-115"/>
          </w:pPr>
        </w:p>
      </w:tc>
      <w:tc>
        <w:tcPr>
          <w:tcW w:w="3265" w:type="dxa"/>
        </w:tcPr>
        <w:p w14:paraId="6AEA8E50" w14:textId="77777777" w:rsidR="08ED09BE" w:rsidRDefault="08ED09BE" w:rsidP="08ED09BE">
          <w:pPr>
            <w:pStyle w:val="Cabealho"/>
            <w:jc w:val="center"/>
          </w:pPr>
        </w:p>
      </w:tc>
      <w:tc>
        <w:tcPr>
          <w:tcW w:w="3265" w:type="dxa"/>
        </w:tcPr>
        <w:p w14:paraId="4362797D" w14:textId="77777777" w:rsidR="08ED09BE" w:rsidRDefault="08ED09BE" w:rsidP="08ED09BE">
          <w:pPr>
            <w:pStyle w:val="Cabealho"/>
            <w:ind w:right="-115"/>
            <w:jc w:val="right"/>
          </w:pPr>
        </w:p>
      </w:tc>
    </w:tr>
  </w:tbl>
  <w:p w14:paraId="0A13F6C0" w14:textId="77777777" w:rsidR="08ED09BE" w:rsidRDefault="08ED09BE" w:rsidP="08ED09BE">
    <w:pPr>
      <w:pStyle w:val="Rodap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65"/>
      <w:gridCol w:w="3265"/>
      <w:gridCol w:w="3265"/>
    </w:tblGrid>
    <w:tr w:rsidR="08ED09BE" w14:paraId="5E317AB8" w14:textId="77777777" w:rsidTr="08ED09BE">
      <w:trPr>
        <w:trHeight w:val="300"/>
      </w:trPr>
      <w:tc>
        <w:tcPr>
          <w:tcW w:w="3265" w:type="dxa"/>
        </w:tcPr>
        <w:p w14:paraId="0360B9EE" w14:textId="77777777" w:rsidR="08ED09BE" w:rsidRDefault="08ED09BE" w:rsidP="08ED09BE">
          <w:pPr>
            <w:pStyle w:val="Cabealho"/>
            <w:ind w:left="-115"/>
          </w:pPr>
        </w:p>
      </w:tc>
      <w:tc>
        <w:tcPr>
          <w:tcW w:w="3265" w:type="dxa"/>
        </w:tcPr>
        <w:p w14:paraId="30C99616" w14:textId="77777777" w:rsidR="08ED09BE" w:rsidRDefault="08ED09BE" w:rsidP="08ED09BE">
          <w:pPr>
            <w:pStyle w:val="Cabealho"/>
            <w:jc w:val="center"/>
          </w:pPr>
        </w:p>
      </w:tc>
      <w:tc>
        <w:tcPr>
          <w:tcW w:w="3265" w:type="dxa"/>
        </w:tcPr>
        <w:p w14:paraId="408F8D6E" w14:textId="77777777" w:rsidR="08ED09BE" w:rsidRDefault="08ED09BE" w:rsidP="08ED09BE">
          <w:pPr>
            <w:pStyle w:val="Cabealho"/>
            <w:ind w:right="-115"/>
            <w:jc w:val="right"/>
          </w:pPr>
        </w:p>
      </w:tc>
    </w:tr>
  </w:tbl>
  <w:p w14:paraId="2B3DC2CE" w14:textId="77777777" w:rsidR="08ED09BE" w:rsidRDefault="08ED09BE" w:rsidP="08ED09B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015BC" w14:textId="77777777" w:rsidR="00343D98" w:rsidRDefault="00343D98">
      <w:r>
        <w:separator/>
      </w:r>
    </w:p>
  </w:footnote>
  <w:footnote w:type="continuationSeparator" w:id="0">
    <w:p w14:paraId="53AEC189" w14:textId="77777777" w:rsidR="00343D98" w:rsidRDefault="00343D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65"/>
      <w:gridCol w:w="3265"/>
      <w:gridCol w:w="3265"/>
    </w:tblGrid>
    <w:tr w:rsidR="08ED09BE" w14:paraId="542E3893" w14:textId="77777777" w:rsidTr="08ED09BE">
      <w:trPr>
        <w:trHeight w:val="300"/>
      </w:trPr>
      <w:tc>
        <w:tcPr>
          <w:tcW w:w="3265" w:type="dxa"/>
        </w:tcPr>
        <w:p w14:paraId="19183466" w14:textId="77777777" w:rsidR="08ED09BE" w:rsidRDefault="08ED09BE" w:rsidP="08ED09BE">
          <w:pPr>
            <w:pStyle w:val="Cabealho"/>
            <w:ind w:left="-115"/>
          </w:pPr>
          <w:r>
            <w:rPr>
              <w:noProof/>
            </w:rPr>
            <w:drawing>
              <wp:inline distT="0" distB="0" distL="0" distR="0" wp14:anchorId="3A08736B" wp14:editId="200F203C">
                <wp:extent cx="1933575" cy="381000"/>
                <wp:effectExtent l="0" t="0" r="0" b="0"/>
                <wp:docPr id="1784690588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4690588" name="Picture 1784690588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3575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65" w:type="dxa"/>
        </w:tcPr>
        <w:p w14:paraId="509EFE0D" w14:textId="77777777" w:rsidR="08ED09BE" w:rsidRDefault="08ED09BE" w:rsidP="08ED09BE">
          <w:pPr>
            <w:pStyle w:val="Cabealho"/>
            <w:jc w:val="center"/>
          </w:pPr>
        </w:p>
      </w:tc>
      <w:tc>
        <w:tcPr>
          <w:tcW w:w="3265" w:type="dxa"/>
        </w:tcPr>
        <w:p w14:paraId="7E85201F" w14:textId="77777777" w:rsidR="08ED09BE" w:rsidRDefault="08ED09BE" w:rsidP="08ED09BE">
          <w:pPr>
            <w:pStyle w:val="Cabealho"/>
            <w:ind w:right="-115"/>
            <w:jc w:val="right"/>
          </w:pPr>
        </w:p>
      </w:tc>
    </w:tr>
  </w:tbl>
  <w:p w14:paraId="0C3D4E3A" w14:textId="77777777" w:rsidR="08ED09BE" w:rsidRDefault="08ED09BE" w:rsidP="08ED09B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65"/>
      <w:gridCol w:w="3265"/>
      <w:gridCol w:w="3265"/>
    </w:tblGrid>
    <w:tr w:rsidR="08ED09BE" w14:paraId="15B1A816" w14:textId="77777777" w:rsidTr="08ED09BE">
      <w:trPr>
        <w:trHeight w:val="300"/>
      </w:trPr>
      <w:tc>
        <w:tcPr>
          <w:tcW w:w="3265" w:type="dxa"/>
        </w:tcPr>
        <w:p w14:paraId="4D6CBEA8" w14:textId="77777777" w:rsidR="08ED09BE" w:rsidRDefault="08ED09BE" w:rsidP="08ED09BE">
          <w:pPr>
            <w:pStyle w:val="Cabealho"/>
            <w:ind w:left="-115"/>
          </w:pPr>
        </w:p>
      </w:tc>
      <w:tc>
        <w:tcPr>
          <w:tcW w:w="3265" w:type="dxa"/>
        </w:tcPr>
        <w:p w14:paraId="5FDB03E1" w14:textId="77777777" w:rsidR="08ED09BE" w:rsidRDefault="08ED09BE" w:rsidP="08ED09BE">
          <w:pPr>
            <w:pStyle w:val="Cabealho"/>
            <w:jc w:val="center"/>
          </w:pPr>
        </w:p>
      </w:tc>
      <w:tc>
        <w:tcPr>
          <w:tcW w:w="3265" w:type="dxa"/>
        </w:tcPr>
        <w:p w14:paraId="7030A833" w14:textId="77777777" w:rsidR="08ED09BE" w:rsidRDefault="08ED09BE" w:rsidP="08ED09BE">
          <w:pPr>
            <w:pStyle w:val="Cabealho"/>
            <w:ind w:right="-115"/>
            <w:jc w:val="right"/>
          </w:pPr>
        </w:p>
      </w:tc>
    </w:tr>
  </w:tbl>
  <w:p w14:paraId="5B8A1BB2" w14:textId="77777777" w:rsidR="08ED09BE" w:rsidRDefault="08ED09BE" w:rsidP="08ED09BE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65"/>
      <w:gridCol w:w="3265"/>
      <w:gridCol w:w="3265"/>
    </w:tblGrid>
    <w:tr w:rsidR="08ED09BE" w14:paraId="4BA3935B" w14:textId="77777777" w:rsidTr="08ED09BE">
      <w:trPr>
        <w:trHeight w:val="300"/>
      </w:trPr>
      <w:tc>
        <w:tcPr>
          <w:tcW w:w="3265" w:type="dxa"/>
        </w:tcPr>
        <w:p w14:paraId="48D9144E" w14:textId="77777777" w:rsidR="08ED09BE" w:rsidRDefault="08ED09BE" w:rsidP="08ED09BE">
          <w:pPr>
            <w:pStyle w:val="Cabealho"/>
            <w:ind w:left="-115"/>
          </w:pPr>
        </w:p>
      </w:tc>
      <w:tc>
        <w:tcPr>
          <w:tcW w:w="3265" w:type="dxa"/>
        </w:tcPr>
        <w:p w14:paraId="4AECE2A1" w14:textId="77777777" w:rsidR="08ED09BE" w:rsidRDefault="08ED09BE" w:rsidP="08ED09BE">
          <w:pPr>
            <w:pStyle w:val="Cabealho"/>
            <w:jc w:val="center"/>
          </w:pPr>
        </w:p>
      </w:tc>
      <w:tc>
        <w:tcPr>
          <w:tcW w:w="3265" w:type="dxa"/>
        </w:tcPr>
        <w:p w14:paraId="7CBF22B6" w14:textId="77777777" w:rsidR="08ED09BE" w:rsidRDefault="08ED09BE" w:rsidP="08ED09BE">
          <w:pPr>
            <w:pStyle w:val="Cabealho"/>
            <w:ind w:right="-115"/>
            <w:jc w:val="right"/>
          </w:pPr>
        </w:p>
      </w:tc>
    </w:tr>
  </w:tbl>
  <w:p w14:paraId="5D58F1FC" w14:textId="77777777" w:rsidR="08ED09BE" w:rsidRDefault="08ED09BE" w:rsidP="08ED09BE">
    <w:pPr>
      <w:pStyle w:val="Cabealh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65"/>
      <w:gridCol w:w="3265"/>
      <w:gridCol w:w="3265"/>
    </w:tblGrid>
    <w:tr w:rsidR="08ED09BE" w14:paraId="656EB30D" w14:textId="77777777" w:rsidTr="08ED09BE">
      <w:trPr>
        <w:trHeight w:val="300"/>
      </w:trPr>
      <w:tc>
        <w:tcPr>
          <w:tcW w:w="3265" w:type="dxa"/>
        </w:tcPr>
        <w:p w14:paraId="78F7BDD8" w14:textId="77777777" w:rsidR="08ED09BE" w:rsidRDefault="08ED09BE" w:rsidP="08ED09BE">
          <w:pPr>
            <w:pStyle w:val="Cabealho"/>
            <w:ind w:left="-115"/>
          </w:pPr>
        </w:p>
      </w:tc>
      <w:tc>
        <w:tcPr>
          <w:tcW w:w="3265" w:type="dxa"/>
        </w:tcPr>
        <w:p w14:paraId="533AF5C3" w14:textId="77777777" w:rsidR="08ED09BE" w:rsidRDefault="08ED09BE" w:rsidP="08ED09BE">
          <w:pPr>
            <w:pStyle w:val="Cabealho"/>
            <w:jc w:val="center"/>
          </w:pPr>
        </w:p>
      </w:tc>
      <w:tc>
        <w:tcPr>
          <w:tcW w:w="3265" w:type="dxa"/>
        </w:tcPr>
        <w:p w14:paraId="17F32211" w14:textId="77777777" w:rsidR="08ED09BE" w:rsidRDefault="08ED09BE" w:rsidP="08ED09BE">
          <w:pPr>
            <w:pStyle w:val="Cabealho"/>
            <w:ind w:right="-115"/>
            <w:jc w:val="right"/>
          </w:pPr>
        </w:p>
      </w:tc>
    </w:tr>
  </w:tbl>
  <w:p w14:paraId="62D7E17F" w14:textId="77777777" w:rsidR="08ED09BE" w:rsidRDefault="08ED09BE" w:rsidP="08ED09BE">
    <w:pPr>
      <w:pStyle w:val="Cabealho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65"/>
      <w:gridCol w:w="3265"/>
      <w:gridCol w:w="3265"/>
    </w:tblGrid>
    <w:tr w:rsidR="08ED09BE" w14:paraId="31891611" w14:textId="77777777" w:rsidTr="08ED09BE">
      <w:trPr>
        <w:trHeight w:val="300"/>
      </w:trPr>
      <w:tc>
        <w:tcPr>
          <w:tcW w:w="3265" w:type="dxa"/>
        </w:tcPr>
        <w:p w14:paraId="62D74862" w14:textId="77777777" w:rsidR="08ED09BE" w:rsidRDefault="08ED09BE" w:rsidP="08ED09BE">
          <w:pPr>
            <w:pStyle w:val="Cabealho"/>
            <w:ind w:left="-115"/>
          </w:pPr>
        </w:p>
      </w:tc>
      <w:tc>
        <w:tcPr>
          <w:tcW w:w="3265" w:type="dxa"/>
        </w:tcPr>
        <w:p w14:paraId="7800B27D" w14:textId="77777777" w:rsidR="08ED09BE" w:rsidRDefault="08ED09BE" w:rsidP="08ED09BE">
          <w:pPr>
            <w:pStyle w:val="Cabealho"/>
            <w:jc w:val="center"/>
          </w:pPr>
        </w:p>
      </w:tc>
      <w:tc>
        <w:tcPr>
          <w:tcW w:w="3265" w:type="dxa"/>
        </w:tcPr>
        <w:p w14:paraId="4DCC4BE9" w14:textId="77777777" w:rsidR="08ED09BE" w:rsidRDefault="08ED09BE" w:rsidP="08ED09BE">
          <w:pPr>
            <w:pStyle w:val="Cabealho"/>
            <w:ind w:right="-115"/>
            <w:jc w:val="right"/>
          </w:pPr>
        </w:p>
      </w:tc>
    </w:tr>
  </w:tbl>
  <w:p w14:paraId="73205DA5" w14:textId="77777777" w:rsidR="08ED09BE" w:rsidRDefault="08ED09BE" w:rsidP="08ED09BE">
    <w:pPr>
      <w:pStyle w:val="Cabealho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65"/>
      <w:gridCol w:w="3265"/>
      <w:gridCol w:w="3265"/>
    </w:tblGrid>
    <w:tr w:rsidR="08ED09BE" w14:paraId="707CA097" w14:textId="77777777" w:rsidTr="08ED09BE">
      <w:trPr>
        <w:trHeight w:val="300"/>
      </w:trPr>
      <w:tc>
        <w:tcPr>
          <w:tcW w:w="3265" w:type="dxa"/>
        </w:tcPr>
        <w:p w14:paraId="52B9CE7B" w14:textId="77777777" w:rsidR="08ED09BE" w:rsidRDefault="08ED09BE" w:rsidP="08ED09BE">
          <w:pPr>
            <w:pStyle w:val="Cabealho"/>
            <w:ind w:left="-115"/>
          </w:pPr>
        </w:p>
      </w:tc>
      <w:tc>
        <w:tcPr>
          <w:tcW w:w="3265" w:type="dxa"/>
        </w:tcPr>
        <w:p w14:paraId="3D332A83" w14:textId="77777777" w:rsidR="08ED09BE" w:rsidRDefault="08ED09BE" w:rsidP="08ED09BE">
          <w:pPr>
            <w:pStyle w:val="Cabealho"/>
            <w:jc w:val="center"/>
          </w:pPr>
        </w:p>
      </w:tc>
      <w:tc>
        <w:tcPr>
          <w:tcW w:w="3265" w:type="dxa"/>
        </w:tcPr>
        <w:p w14:paraId="6EF2B7A8" w14:textId="77777777" w:rsidR="08ED09BE" w:rsidRDefault="08ED09BE" w:rsidP="08ED09BE">
          <w:pPr>
            <w:pStyle w:val="Cabealho"/>
            <w:ind w:right="-115"/>
            <w:jc w:val="right"/>
          </w:pPr>
        </w:p>
      </w:tc>
    </w:tr>
  </w:tbl>
  <w:p w14:paraId="7829A4BB" w14:textId="77777777" w:rsidR="08ED09BE" w:rsidRDefault="08ED09BE" w:rsidP="08ED09B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9pt;height:9pt" o:bullet="t">
        <v:imagedata r:id="rId1" o:title="image1"/>
      </v:shape>
    </w:pict>
  </w:numPicBullet>
  <w:numPicBullet w:numPicBulletId="1">
    <w:pict>
      <v:shape id="_x0000_i1026" type="#_x0000_t75" style="width:9pt;height:9pt" o:bullet="t">
        <v:imagedata r:id="rId2" o:title="image2"/>
      </v:shape>
    </w:pict>
  </w:numPicBullet>
  <w:numPicBullet w:numPicBulletId="2">
    <w:pict>
      <v:shape id="_x0000_i1027" type="#_x0000_t75" style="width:9pt;height:9pt" o:bullet="t">
        <v:imagedata r:id="rId3" o:title="image3"/>
      </v:shape>
    </w:pict>
  </w:numPicBullet>
  <w:abstractNum w:abstractNumId="0" w15:restartNumberingAfterBreak="0">
    <w:nsid w:val="1BCB6005"/>
    <w:multiLevelType w:val="multilevel"/>
    <w:tmpl w:val="DEF874B8"/>
    <w:lvl w:ilvl="0">
      <w:start w:val="3"/>
      <w:numFmt w:val="decimal"/>
      <w:lvlText w:val="%1"/>
      <w:lvlJc w:val="left"/>
      <w:pPr>
        <w:ind w:left="584" w:hanging="578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584" w:hanging="578"/>
        <w:jc w:val="left"/>
      </w:pPr>
      <w:rPr>
        <w:rFonts w:ascii="Arial" w:eastAsia="Arial" w:hAnsi="Arial" w:cs="Arial" w:hint="default"/>
        <w:b/>
        <w:bCs/>
        <w:i w:val="0"/>
        <w:iCs w:val="0"/>
        <w:color w:val="333333"/>
        <w:spacing w:val="-1"/>
        <w:w w:val="106"/>
        <w:sz w:val="28"/>
        <w:szCs w:val="28"/>
        <w:lang w:val="pt-PT" w:eastAsia="en-US" w:bidi="ar-SA"/>
      </w:rPr>
    </w:lvl>
    <w:lvl w:ilvl="2">
      <w:numFmt w:val="bullet"/>
      <w:lvlText w:val="&amp;"/>
      <w:lvlPicBulletId w:val="0"/>
      <w:lvlJc w:val="left"/>
      <w:pPr>
        <w:ind w:left="607" w:hanging="28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3"/>
        <w:szCs w:val="13"/>
        <w:lang w:val="pt-PT" w:eastAsia="en-US" w:bidi="ar-SA"/>
      </w:rPr>
    </w:lvl>
    <w:lvl w:ilvl="3">
      <w:numFmt w:val="bullet"/>
      <w:lvlText w:val="•"/>
      <w:lvlJc w:val="left"/>
      <w:pPr>
        <w:ind w:left="2642" w:hanging="285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664" w:hanging="285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85" w:hanging="285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707" w:hanging="285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728" w:hanging="285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750" w:hanging="285"/>
      </w:pPr>
      <w:rPr>
        <w:rFonts w:hint="default"/>
        <w:lang w:val="pt-PT" w:eastAsia="en-US" w:bidi="ar-SA"/>
      </w:rPr>
    </w:lvl>
  </w:abstractNum>
  <w:abstractNum w:abstractNumId="1" w15:restartNumberingAfterBreak="0">
    <w:nsid w:val="2033795B"/>
    <w:multiLevelType w:val="multilevel"/>
    <w:tmpl w:val="CD943882"/>
    <w:lvl w:ilvl="0">
      <w:start w:val="4"/>
      <w:numFmt w:val="decimal"/>
      <w:lvlText w:val="%1"/>
      <w:lvlJc w:val="left"/>
      <w:pPr>
        <w:ind w:left="584" w:hanging="578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584" w:hanging="578"/>
        <w:jc w:val="left"/>
      </w:pPr>
      <w:rPr>
        <w:rFonts w:ascii="Arial" w:eastAsia="Arial" w:hAnsi="Arial" w:cs="Arial" w:hint="default"/>
        <w:b/>
        <w:bCs/>
        <w:i w:val="0"/>
        <w:iCs w:val="0"/>
        <w:color w:val="333333"/>
        <w:spacing w:val="-1"/>
        <w:w w:val="106"/>
        <w:sz w:val="28"/>
        <w:szCs w:val="28"/>
        <w:lang w:val="pt-PT" w:eastAsia="en-US" w:bidi="ar-SA"/>
      </w:rPr>
    </w:lvl>
    <w:lvl w:ilvl="2">
      <w:numFmt w:val="bullet"/>
      <w:lvlText w:val="&amp;"/>
      <w:lvlPicBulletId w:val="1"/>
      <w:lvlJc w:val="left"/>
      <w:pPr>
        <w:ind w:left="607" w:hanging="28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3"/>
        <w:szCs w:val="13"/>
        <w:lang w:val="pt-PT" w:eastAsia="en-US" w:bidi="ar-SA"/>
      </w:rPr>
    </w:lvl>
    <w:lvl w:ilvl="3">
      <w:numFmt w:val="bullet"/>
      <w:lvlText w:val="•"/>
      <w:lvlJc w:val="left"/>
      <w:pPr>
        <w:ind w:left="2642" w:hanging="285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664" w:hanging="285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85" w:hanging="285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707" w:hanging="285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728" w:hanging="285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750" w:hanging="285"/>
      </w:pPr>
      <w:rPr>
        <w:rFonts w:hint="default"/>
        <w:lang w:val="pt-PT" w:eastAsia="en-US" w:bidi="ar-SA"/>
      </w:rPr>
    </w:lvl>
  </w:abstractNum>
  <w:abstractNum w:abstractNumId="2" w15:restartNumberingAfterBreak="0">
    <w:nsid w:val="27BF0D26"/>
    <w:multiLevelType w:val="multilevel"/>
    <w:tmpl w:val="1EBEA5B8"/>
    <w:lvl w:ilvl="0">
      <w:start w:val="5"/>
      <w:numFmt w:val="decimal"/>
      <w:lvlText w:val="%1"/>
      <w:lvlJc w:val="left"/>
      <w:pPr>
        <w:ind w:left="584" w:hanging="578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584" w:hanging="578"/>
        <w:jc w:val="left"/>
      </w:pPr>
      <w:rPr>
        <w:rFonts w:ascii="Arial" w:eastAsia="Arial" w:hAnsi="Arial" w:cs="Arial" w:hint="default"/>
        <w:b/>
        <w:bCs/>
        <w:i w:val="0"/>
        <w:iCs w:val="0"/>
        <w:color w:val="333333"/>
        <w:spacing w:val="-1"/>
        <w:w w:val="106"/>
        <w:sz w:val="28"/>
        <w:szCs w:val="28"/>
        <w:lang w:val="pt-PT" w:eastAsia="en-US" w:bidi="ar-SA"/>
      </w:rPr>
    </w:lvl>
    <w:lvl w:ilvl="2">
      <w:numFmt w:val="bullet"/>
      <w:lvlText w:val="&amp;"/>
      <w:lvlPicBulletId w:val="2"/>
      <w:lvlJc w:val="left"/>
      <w:pPr>
        <w:ind w:left="607" w:hanging="28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3"/>
        <w:szCs w:val="13"/>
        <w:lang w:val="pt-PT" w:eastAsia="en-US" w:bidi="ar-SA"/>
      </w:rPr>
    </w:lvl>
    <w:lvl w:ilvl="3">
      <w:numFmt w:val="bullet"/>
      <w:lvlText w:val="•"/>
      <w:lvlJc w:val="left"/>
      <w:pPr>
        <w:ind w:left="2642" w:hanging="285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664" w:hanging="285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85" w:hanging="285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707" w:hanging="285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728" w:hanging="285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750" w:hanging="285"/>
      </w:pPr>
      <w:rPr>
        <w:rFonts w:hint="default"/>
        <w:lang w:val="pt-PT" w:eastAsia="en-US" w:bidi="ar-SA"/>
      </w:rPr>
    </w:lvl>
  </w:abstractNum>
  <w:abstractNum w:abstractNumId="3" w15:restartNumberingAfterBreak="0">
    <w:nsid w:val="2AF94D74"/>
    <w:multiLevelType w:val="multilevel"/>
    <w:tmpl w:val="60F4D0FE"/>
    <w:lvl w:ilvl="0">
      <w:start w:val="1"/>
      <w:numFmt w:val="decimal"/>
      <w:lvlText w:val="%1"/>
      <w:lvlJc w:val="left"/>
      <w:pPr>
        <w:ind w:left="584" w:hanging="578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584" w:hanging="578"/>
        <w:jc w:val="left"/>
      </w:pPr>
      <w:rPr>
        <w:rFonts w:ascii="Arial" w:eastAsia="Arial" w:hAnsi="Arial" w:cs="Arial" w:hint="default"/>
        <w:b/>
        <w:bCs/>
        <w:i w:val="0"/>
        <w:iCs w:val="0"/>
        <w:color w:val="333333"/>
        <w:spacing w:val="-1"/>
        <w:w w:val="106"/>
        <w:sz w:val="28"/>
        <w:szCs w:val="28"/>
        <w:lang w:val="pt-PT" w:eastAsia="en-US" w:bidi="ar-SA"/>
      </w:rPr>
    </w:lvl>
    <w:lvl w:ilvl="2">
      <w:numFmt w:val="bullet"/>
      <w:lvlText w:val="&amp;"/>
      <w:lvlPicBulletId w:val="0"/>
      <w:lvlJc w:val="left"/>
      <w:pPr>
        <w:ind w:left="607" w:hanging="28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3"/>
        <w:szCs w:val="13"/>
        <w:lang w:val="pt-PT" w:eastAsia="en-US" w:bidi="ar-SA"/>
      </w:rPr>
    </w:lvl>
    <w:lvl w:ilvl="3">
      <w:numFmt w:val="bullet"/>
      <w:lvlText w:val="•"/>
      <w:lvlJc w:val="left"/>
      <w:pPr>
        <w:ind w:left="2642" w:hanging="285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664" w:hanging="285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85" w:hanging="285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707" w:hanging="285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728" w:hanging="285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750" w:hanging="285"/>
      </w:pPr>
      <w:rPr>
        <w:rFonts w:hint="default"/>
        <w:lang w:val="pt-PT" w:eastAsia="en-US" w:bidi="ar-SA"/>
      </w:rPr>
    </w:lvl>
  </w:abstractNum>
  <w:abstractNum w:abstractNumId="4" w15:restartNumberingAfterBreak="0">
    <w:nsid w:val="630746F4"/>
    <w:multiLevelType w:val="multilevel"/>
    <w:tmpl w:val="69847290"/>
    <w:lvl w:ilvl="0">
      <w:start w:val="2"/>
      <w:numFmt w:val="decimal"/>
      <w:lvlText w:val="%1"/>
      <w:lvlJc w:val="left"/>
      <w:pPr>
        <w:ind w:left="584" w:hanging="578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584" w:hanging="578"/>
        <w:jc w:val="left"/>
      </w:pPr>
      <w:rPr>
        <w:rFonts w:ascii="Arial" w:eastAsia="Arial" w:hAnsi="Arial" w:cs="Arial" w:hint="default"/>
        <w:b/>
        <w:bCs/>
        <w:i w:val="0"/>
        <w:iCs w:val="0"/>
        <w:color w:val="333333"/>
        <w:spacing w:val="-1"/>
        <w:w w:val="106"/>
        <w:sz w:val="28"/>
        <w:szCs w:val="28"/>
        <w:lang w:val="pt-PT" w:eastAsia="en-US" w:bidi="ar-SA"/>
      </w:rPr>
    </w:lvl>
    <w:lvl w:ilvl="2">
      <w:numFmt w:val="bullet"/>
      <w:lvlText w:val="&amp;"/>
      <w:lvlPicBulletId w:val="0"/>
      <w:lvlJc w:val="left"/>
      <w:pPr>
        <w:ind w:left="607" w:hanging="28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3"/>
        <w:szCs w:val="13"/>
        <w:lang w:val="pt-PT" w:eastAsia="en-US" w:bidi="ar-SA"/>
      </w:rPr>
    </w:lvl>
    <w:lvl w:ilvl="3">
      <w:numFmt w:val="bullet"/>
      <w:lvlText w:val="•"/>
      <w:lvlJc w:val="left"/>
      <w:pPr>
        <w:ind w:left="2642" w:hanging="285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664" w:hanging="285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85" w:hanging="285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707" w:hanging="285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728" w:hanging="285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750" w:hanging="285"/>
      </w:pPr>
      <w:rPr>
        <w:rFonts w:hint="default"/>
        <w:lang w:val="pt-PT" w:eastAsia="en-US" w:bidi="ar-SA"/>
      </w:rPr>
    </w:lvl>
  </w:abstractNum>
  <w:num w:numId="1" w16cid:durableId="1473016668">
    <w:abstractNumId w:val="2"/>
  </w:num>
  <w:num w:numId="2" w16cid:durableId="1041520391">
    <w:abstractNumId w:val="1"/>
  </w:num>
  <w:num w:numId="3" w16cid:durableId="2027709846">
    <w:abstractNumId w:val="0"/>
  </w:num>
  <w:num w:numId="4" w16cid:durableId="820731886">
    <w:abstractNumId w:val="4"/>
  </w:num>
  <w:num w:numId="5" w16cid:durableId="21339331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C1A4F"/>
    <w:rsid w:val="00196020"/>
    <w:rsid w:val="00343D98"/>
    <w:rsid w:val="00532917"/>
    <w:rsid w:val="00720631"/>
    <w:rsid w:val="008500EF"/>
    <w:rsid w:val="00AC1A4F"/>
    <w:rsid w:val="00B23C08"/>
    <w:rsid w:val="00D47AE4"/>
    <w:rsid w:val="08ED09BE"/>
    <w:rsid w:val="202AC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EDF93"/>
  <w15:docId w15:val="{28BB74B9-0554-784A-8100-3F4F6F59B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pt-PT"/>
    </w:rPr>
  </w:style>
  <w:style w:type="paragraph" w:styleId="Ttulo1">
    <w:name w:val="heading 1"/>
    <w:basedOn w:val="Normal"/>
    <w:uiPriority w:val="9"/>
    <w:qFormat/>
    <w:pPr>
      <w:spacing w:before="1"/>
      <w:ind w:left="6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uiPriority w:val="9"/>
    <w:unhideWhenUsed/>
    <w:qFormat/>
    <w:pPr>
      <w:ind w:left="6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uiPriority w:val="9"/>
    <w:unhideWhenUsed/>
    <w:qFormat/>
    <w:pPr>
      <w:ind w:left="579" w:hanging="573"/>
      <w:outlineLvl w:val="2"/>
    </w:pPr>
    <w:rPr>
      <w:b/>
      <w:bCs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606" w:hanging="285"/>
    </w:pPr>
  </w:style>
  <w:style w:type="paragraph" w:customStyle="1" w:styleId="TableParagraph">
    <w:name w:val="Table Paragraph"/>
    <w:basedOn w:val="Normal"/>
    <w:uiPriority w:val="1"/>
    <w:qFormat/>
    <w:pPr>
      <w:spacing w:before="193"/>
    </w:pPr>
  </w:style>
  <w:style w:type="paragraph" w:styleId="Cabealho">
    <w:name w:val="header"/>
    <w:basedOn w:val="Normal"/>
    <w:uiPriority w:val="99"/>
    <w:unhideWhenUsed/>
    <w:rsid w:val="08ED09BE"/>
    <w:pPr>
      <w:tabs>
        <w:tab w:val="center" w:pos="4680"/>
        <w:tab w:val="right" w:pos="9360"/>
      </w:tabs>
    </w:pPr>
  </w:style>
  <w:style w:type="paragraph" w:styleId="Rodap">
    <w:name w:val="footer"/>
    <w:basedOn w:val="Normal"/>
    <w:uiPriority w:val="99"/>
    <w:unhideWhenUsed/>
    <w:rsid w:val="08ED09BE"/>
    <w:pPr>
      <w:tabs>
        <w:tab w:val="center" w:pos="4680"/>
        <w:tab w:val="right" w:pos="9360"/>
      </w:tabs>
    </w:pPr>
  </w:style>
  <w:style w:type="table" w:styleId="Tabelacomgrade">
    <w:name w:val="Table Grid"/>
    <w:basedOn w:val="Tabe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1664</Words>
  <Characters>8986</Characters>
  <Application>Microsoft Office Word</Application>
  <DocSecurity>0</DocSecurity>
  <Lines>74</Lines>
  <Paragraphs>21</Paragraphs>
  <ScaleCrop>false</ScaleCrop>
  <Company/>
  <LinksUpToDate>false</LinksUpToDate>
  <CharactersWithSpaces>10629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TAP - Envio de Contas - Requisição e Ordem de Compra</dc:title>
  <dc:subject>Termo de Abertura de Projeto</dc:subject>
  <dc:creator>Ozéias Tavares</dc:creator>
  <cp:lastModifiedBy>Ozéias Denis de A. Tavares</cp:lastModifiedBy>
  <cp:revision>4</cp:revision>
  <dcterms:created xsi:type="dcterms:W3CDTF">2026-03-03T13:43:00Z</dcterms:created>
  <dcterms:modified xsi:type="dcterms:W3CDTF">2026-09-28T20:19:00Z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2026-03-03T00:00:00Z</vt:filetime>
  </property>
  <property fmtid="{D5CDD505-2E9C-101B-9397-08002B2CF9AE}" pid="3" name="Creator">
    <vt:lpwstr>Mozilla/5.0 (X11; Linux x86_64) AppleWebKit/537.36 (KHTML, like Gecko) HeadlessChrome/128.0.0.0 Safari/537.36</vt:lpwstr>
  </property>
  <property fmtid="{D5CDD505-2E9C-101B-9397-08002B2CF9AE}" pid="4" name="LastSaved">
    <vt:filetime>2026-03-03T00:00:00Z</vt:filetime>
  </property>
  <property fmtid="{D5CDD505-2E9C-101B-9397-08002B2CF9AE}" pid="5" name="Producer">
    <vt:lpwstr>Skia/PDF m128</vt:lpwstr>
  </property>
</Properties>
</file>