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70iul1e04x6" w:id="0"/>
      <w:bookmarkEnd w:id="0"/>
      <w:r w:rsidDel="00000000" w:rsidR="00000000" w:rsidRPr="00000000">
        <w:rPr>
          <w:rtl w:val="0"/>
        </w:rPr>
        <w:t xml:space="preserve">Этап первый: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Сверстать сайт по макету.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https://www.figma.com/file/pSTOutsKqfmnKBB40HMPYY/%D0%A2%D0%B5%D1%81%D1%82%D0%BE%D0%B2%D0%BE%D0%B5-%D0%B7%D0%B0%D0%B4%D0%B0%D0%BD%D0%B8%D0%B5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 сожалению, дизайнер запарился и не скинул моб версию. Придется адаптировать самостоятельно.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этом задании не используем фреймворки, шаблонизаторы.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выходе должен быть архив со скомпилированным проектом, который наш сотрудник загрузит на сервер, чтобы посмотреть на результат вашей работы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admjqff2c8" w:id="1"/>
      <w:bookmarkEnd w:id="1"/>
      <w:r w:rsidDel="00000000" w:rsidR="00000000" w:rsidRPr="00000000">
        <w:rPr>
          <w:rtl w:val="0"/>
        </w:rPr>
        <w:t xml:space="preserve">Этап второй: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 этом сайте у пользователя есть возможность зарабатывать внутреннюю валюту за действия на сайте.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 достаточном балансе пользователь может обменять валюту на внутренние товары.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БД сайта есть 4 таблицы: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содержит информацию о всех пользователя на сайте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содержит информацию о всех товарах на сайте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orders_users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содержит информацию о всех ранее сделанных заказах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содержит информацию о всех монетах, заработанных пользователями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Некоторые пользователи сайта схитрили и сделали одно и тоже платное действие несколько раз. Будем оплачивать только уникальные действия.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Для разных пользователей цена одного и того же действия может быть разной, это нормально.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 сверстанной странице добавить поле, в котором мы сможем вводить логин пользователя и получать все его данные: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текущий баланс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названия товаров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будем понимать, покупал ли пользователь товары ранее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При клике на Использовать скидку, пользователь покупает товар. Это должно отобразиться в БД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Не используйте фреймворки. Важно посмотреть ваш нативный код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На выходе должен быть архив со скомпилированным проектом, который наш сотрудник загрузит на сервер, чтобы посмотреть на результат вашей работы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pSTOutsKqfmnKBB40HMPYY/%D0%A2%D0%B5%D1%81%D1%82%D0%BE%D0%B2%D0%BE%D0%B5-%D0%B7%D0%B0%D0%B4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