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22222"/>
          <w:sz w:val="24"/>
          <w:szCs w:val="24"/>
          <w:shd w:fill="f8f9fa" w:val="clear"/>
          <w:rtl w:val="0"/>
        </w:rPr>
        <w:t xml:space="preserve">Лабораторна робота №2.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Наївний байєсівський аналізатор в задачі класифікації тексту.</w:t>
      </w:r>
    </w:p>
    <w:p w:rsidR="00000000" w:rsidDel="00000000" w:rsidP="00000000" w:rsidRDefault="00000000" w:rsidRPr="00000000" w14:paraId="00000005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В якості навчальної вибірки необхідно використати dataset з лабораторної роботи #1 (текстові повідомлення та електронні листи).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Реалізовати алгоритм наївного байєсовського класифікатора для  задачі класифікації тексту.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Для програми розробленої для лабораторної роботи №1 додати: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задання повідомлення та вибору навчальної вибірки, яке необхідно класифікувати;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можливість запустити аналізатор та вивести для користувача до якого класу відноситься повідомлення.</w:t>
      </w:r>
    </w:p>
    <w:p w:rsidR="00000000" w:rsidDel="00000000" w:rsidP="00000000" w:rsidRDefault="00000000" w:rsidRPr="00000000" w14:paraId="0000000B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Технології та мови програмування: рекомендована python, але може буде використана будь-яка.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Теоретичний матеріал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“Наївність” алгоритму полягає в тому, що ми припускаємо незалежність появи слів в повідомленнях. За теоремою Байеса: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P(ham | bodyText)   = (P(ham) * P(bodyText | ham)) / P(bodyText)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P(spam | bodyText) = (P(spam) * P(bodyText | spam)) / P(bodyText)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Нам необхідно тільки порівняти P(ham | bodyText) та P(spam | bodyText), тому P(bodyText) - рахувати не потрібно.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P(ham) = кількість повідомлень з категорії ham / загальна кількість повідомлень</w:t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P(spam) = кількість повідомлень з категорії spam / загальна кількість повідомлень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повідомлення довжиною N: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bodyText = [word1, word2, …, wordN]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P(bodyText | ham) = P(word1 | ham) * P(word2 | ham) * …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P(bodyText | spam) = P(word1 |spam) * P(word2 | spam) * …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,де: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P(word1 | spam) = кількість word1 в категорії spam / загальна кількість слів в spam.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Згладжування Лапласа - якщо слова немає в навчальній вибірці, ми вважаємо, що слова зустрічається один раз, але нам треба також змінити вірогідності інших слів: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Courier New" w:cs="Courier New" w:eastAsia="Courier New" w:hAnsi="Courier New"/>
          <w:b w:val="1"/>
          <w:i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(word1 | spam) = (кількість word1 які належать категорії ham + 1) / (загальна кількість слів, які належать категорії ham +кількість слів, яких немає в навчальній вибірці)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Georgia" w:cs="Georgia" w:eastAsia="Georgia" w:hAnsi="Georgia"/>
          <w:i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Всі обчислення можна привести до логарифмічної форми, щоб не працювати з маленькими числами з плаваючою точкою: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http://getpopfile.org/docs/faq:bayesandlogs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tpopfile.org/docs/faq:bayesand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