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9.png" ContentType="image/png"/>
  <Override PartName="/word/media/rId32.png" ContentType="image/png"/>
  <Override PartName="/word/media/rId35.png" ContentType="image/png"/>
  <Override PartName="/word/media/rId40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EP2</w:t>
      </w:r>
      <w:r>
        <w:t xml:space="preserve"> </w:t>
      </w:r>
      <w:r>
        <w:t xml:space="preserve">—</w:t>
      </w:r>
      <w:r>
        <w:t xml:space="preserve"> </w:t>
      </w:r>
      <w:r>
        <w:t xml:space="preserve">IAA:</w:t>
      </w:r>
      <w:r>
        <w:t xml:space="preserve"> </w:t>
      </w:r>
      <w:r>
        <w:t xml:space="preserve">Comparação</w:t>
      </w:r>
      <w:r>
        <w:t xml:space="preserve"> </w:t>
      </w:r>
      <w:r>
        <w:t xml:space="preserve">de</w:t>
      </w:r>
      <w:r>
        <w:t xml:space="preserve"> </w:t>
      </w:r>
      <w:r>
        <w:t xml:space="preserve">tempo</w:t>
      </w:r>
      <w:r>
        <w:t xml:space="preserve"> </w:t>
      </w:r>
      <w:r>
        <w:t xml:space="preserve">de</w:t>
      </w:r>
      <w:r>
        <w:t xml:space="preserve"> </w:t>
      </w:r>
      <w:r>
        <w:t xml:space="preserve">execução</w:t>
      </w:r>
      <w:r>
        <w:t xml:space="preserve"> </w:t>
      </w:r>
      <w:r>
        <w:t xml:space="preserve">entre</w:t>
      </w:r>
      <w:r>
        <w:t xml:space="preserve"> </w:t>
      </w:r>
      <w:r>
        <w:t xml:space="preserve">Quicksort</w:t>
      </w:r>
      <w:r>
        <w:t xml:space="preserve"> </w:t>
      </w:r>
      <w:r>
        <w:t xml:space="preserve">e</w:t>
      </w:r>
      <w:r>
        <w:t xml:space="preserve"> </w:t>
      </w:r>
      <w:r>
        <w:t xml:space="preserve">Radix</w:t>
      </w:r>
      <w:r>
        <w:t xml:space="preserve"> </w:t>
      </w:r>
      <w:r>
        <w:t xml:space="preserve">Sort</w:t>
      </w:r>
      <w:r>
        <w:t xml:space="preserve"> </w:t>
      </w:r>
      <w:r>
        <w:t xml:space="preserve">(Relatório</w:t>
      </w:r>
      <w:r>
        <w:t xml:space="preserve"> </w:t>
      </w:r>
      <w:r>
        <w:t xml:space="preserve">Completo)</w:t>
      </w:r>
    </w:p>
    <w:p>
      <w:pPr>
        <w:pStyle w:val="Author"/>
      </w:pPr>
      <w:r>
        <w:t xml:space="preserve">Igor</w:t>
      </w:r>
      <w:r>
        <w:t xml:space="preserve"> </w:t>
      </w:r>
      <w:r>
        <w:t xml:space="preserve">Fernando</w:t>
      </w:r>
      <w:r>
        <w:t xml:space="preserve"> </w:t>
      </w:r>
      <w:r>
        <w:t xml:space="preserve">Casita</w:t>
      </w:r>
      <w:r>
        <w:t xml:space="preserve"> </w:t>
      </w:r>
      <w:r>
        <w:t xml:space="preserve">Ferreira</w:t>
      </w:r>
      <w:r>
        <w:t xml:space="preserve"> </w:t>
      </w:r>
      <w:r>
        <w:t xml:space="preserve">da</w:t>
      </w:r>
      <w:r>
        <w:t xml:space="preserve"> </w:t>
      </w:r>
      <w:r>
        <w:t xml:space="preserve">Silva</w:t>
      </w:r>
      <w:r>
        <w:t xml:space="preserve"> </w:t>
      </w:r>
      <w:r>
        <w:t xml:space="preserve">—</w:t>
      </w:r>
      <w:r>
        <w:t xml:space="preserve"> </w:t>
      </w:r>
      <w:r>
        <w:t xml:space="preserve">RA</w:t>
      </w:r>
      <w:r>
        <w:t xml:space="preserve"> </w:t>
      </w:r>
      <w:r>
        <w:t xml:space="preserve">18245598</w:t>
      </w:r>
    </w:p>
    <w:p>
      <w:pPr>
        <w:pStyle w:val="Date"/>
      </w:pP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0" w:name="introdução"/>
    <w:p>
      <w:pPr>
        <w:pStyle w:val="Heading1"/>
      </w:pPr>
      <w:r>
        <w:t xml:space="preserve">1. Introdução</w:t>
      </w:r>
    </w:p>
    <w:p>
      <w:pPr>
        <w:pStyle w:val="FirstParagraph"/>
      </w:pPr>
      <w:r>
        <w:t xml:space="preserve">Este relatório compara empiricamente dois algoritmos de ordenação —</w:t>
      </w:r>
      <w:r>
        <w:t xml:space="preserve"> </w:t>
      </w:r>
      <w:r>
        <w:rPr>
          <w:bCs/>
          <w:b/>
        </w:rPr>
        <w:t xml:space="preserve">Quicksort</w:t>
      </w:r>
      <w:r>
        <w:t xml:space="preserve"> </w:t>
      </w:r>
      <w:r>
        <w:t xml:space="preserve">(ordenação por comparação) e</w:t>
      </w:r>
      <w:r>
        <w:t xml:space="preserve"> </w:t>
      </w:r>
      <w:r>
        <w:rPr>
          <w:bCs/>
          <w:b/>
        </w:rPr>
        <w:t xml:space="preserve">Radix Sort</w:t>
      </w:r>
      <w:r>
        <w:t xml:space="preserve"> </w:t>
      </w:r>
      <w:r>
        <w:t xml:space="preserve">(ordenação por</w:t>
      </w:r>
      <w:r>
        <w:t xml:space="preserve"> </w:t>
      </w:r>
      <w:r>
        <w:t xml:space="preserve">contagem, sem comparação direta entre chaves) — implementados em C e</w:t>
      </w:r>
      <w:r>
        <w:t xml:space="preserve"> </w:t>
      </w:r>
      <w:r>
        <w:t xml:space="preserve">executados no</w:t>
      </w:r>
      <w:r>
        <w:t xml:space="preserve"> </w:t>
      </w:r>
      <w:r>
        <w:rPr>
          <w:bCs/>
          <w:b/>
        </w:rPr>
        <w:t xml:space="preserve">computador pessoal do aluno</w:t>
      </w:r>
      <w:r>
        <w:t xml:space="preserve">. Todos os tempos reportados</w:t>
      </w:r>
      <w:r>
        <w:t xml:space="preserve"> </w:t>
      </w:r>
      <w:r>
        <w:t xml:space="preserve">são medições reais, obtidas com</w:t>
      </w:r>
      <w:r>
        <w:t xml:space="preserve"> </w:t>
      </w:r>
      <w:r>
        <w:rPr>
          <w:rStyle w:val="VerbatimChar"/>
        </w:rPr>
        <w:t xml:space="preserve">clock()</w:t>
      </w:r>
      <w:r>
        <w:t xml:space="preserve"> </w:t>
      </w:r>
      <w:r>
        <w:t xml:space="preserve">e</w:t>
      </w:r>
      <w:r>
        <w:t xml:space="preserve"> </w:t>
      </w:r>
      <w:r>
        <w:rPr>
          <w:rStyle w:val="VerbatimChar"/>
        </w:rPr>
        <w:t xml:space="preserve">gettimeofday()</w:t>
      </w:r>
      <w:r>
        <w:t xml:space="preserve">, sobre a</w:t>
      </w:r>
      <w:r>
        <w:t xml:space="preserve"> </w:t>
      </w:r>
      <w:r>
        <w:t xml:space="preserve">mesma entrada aleatória para os dois algoritmos em cada repetição</w:t>
      </w:r>
      <w:r>
        <w:t xml:space="preserve"> </w:t>
      </w:r>
      <w:r>
        <w:t xml:space="preserve">(controle de confusão experimental).</w:t>
      </w:r>
    </w:p>
    <w:p>
      <w:pPr>
        <w:pStyle w:val="BodyText"/>
      </w:pPr>
      <w:r>
        <w:rPr>
          <w:bCs/>
          <w:b/>
        </w:rPr>
        <w:t xml:space="preserve">Ambiente de execução (coletado automaticamente a partir do sistema):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Item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CPU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13th Gen Intel(R) Core(TM) i7-1355U (1,70 GHz, 10 núcleos físicos, 12 threads)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RAM total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16.777.216 kB (16,0 GB)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RAM disponível (no momento da coleta)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16.454.352 kB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Memória virtual (commit)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34.280.144 kB total, 28.839.404 kB em uso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Sistema operacional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Windows 11 Home Single Language, build 25H2 (26200.9711, 64 bits)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Compilador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gcc (MinGW-W64 x86_64-ucrt-posix-seh, build de Brecht Sanders, r8) 13.2.0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Flags de compilação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-O2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0"/>
    <w:bookmarkStart w:id="21" w:name="questão-1-chave-secreta"/>
    <w:p>
      <w:pPr>
        <w:pStyle w:val="Heading1"/>
      </w:pPr>
      <w:r>
        <w:t xml:space="preserve">2. Questão 1 — Chave secreta</w:t>
      </w:r>
    </w:p>
    <w:p>
      <w:pPr>
        <w:pStyle w:val="FirstParagraph"/>
      </w:pPr>
      <w:r>
        <w:t xml:space="preserve">A chave segue exatamente o método de</w:t>
      </w:r>
      <w:r>
        <w:t xml:space="preserve"> </w:t>
      </w:r>
      <w:r>
        <w:rPr>
          <w:rStyle w:val="VerbatimChar"/>
        </w:rPr>
        <w:t xml:space="preserve">calcSecret.c</w:t>
      </w:r>
      <w:r>
        <w:t xml:space="preserve">: inicializa o gerador</w:t>
      </w:r>
      <w:r>
        <w:t xml:space="preserve"> </w:t>
      </w:r>
      <w:r>
        <w:t xml:space="preserve">congruente linear (mesmas constantes do</w:t>
      </w:r>
      <w:r>
        <w:t xml:space="preserve"> </w:t>
      </w:r>
      <w:r>
        <w:rPr>
          <w:rStyle w:val="VerbatimChar"/>
        </w:rPr>
        <w:t xml:space="preserve">java.util.Random</w:t>
      </w:r>
      <w:r>
        <w:t xml:space="preserve">: multiplicador</w:t>
      </w:r>
      <w:r>
        <w:t xml:space="preserve"> </w:t>
      </w:r>
      <w:r>
        <w:rPr>
          <w:rStyle w:val="VerbatimChar"/>
        </w:rPr>
        <w:t xml:space="preserve">0x5DEECE66D</w:t>
      </w:r>
      <w:r>
        <w:t xml:space="preserve">, incremento</w:t>
      </w:r>
      <w:r>
        <w:t xml:space="preserve"> </w:t>
      </w:r>
      <w:r>
        <w:rPr>
          <w:rStyle w:val="VerbatimChar"/>
        </w:rPr>
        <w:t xml:space="preserve">0xB</w:t>
      </w:r>
      <w:r>
        <w:t xml:space="preserve">, módulo</w:t>
      </w:r>
      <w:r>
        <w:t xml:space="preserve"> </w:t>
      </w:r>
      <w:r>
        <w:rPr>
          <w:rStyle w:val="VerbatimChar"/>
        </w:rPr>
        <w:t xml:space="preserve">2^48</w:t>
      </w:r>
      <w:r>
        <w:t xml:space="preserve">) com</w:t>
      </w:r>
      <w:r>
        <w:t xml:space="preserve"> </w:t>
      </w:r>
      <w:r>
        <w:rPr>
          <w:rStyle w:val="VerbatimChar"/>
        </w:rPr>
        <w:t xml:space="preserve">setSeed(semente)</w:t>
      </w:r>
      <w:r>
        <w:t xml:space="preserve"> </w:t>
      </w:r>
      <w:r>
        <w:t xml:space="preserve">e</w:t>
      </w:r>
      <w:r>
        <w:t xml:space="preserve"> </w:t>
      </w:r>
      <w:r>
        <w:t xml:space="preserve">aplica</w:t>
      </w:r>
      <w:r>
        <w:t xml:space="preserve"> </w:t>
      </w:r>
      <w:r>
        <w:rPr>
          <w:rStyle w:val="VerbatimChar"/>
        </w:rPr>
        <w:t xml:space="preserve">next(31)</w:t>
      </w:r>
      <w:r>
        <w:t xml:space="preserve"> </w:t>
      </w:r>
      <w:r>
        <w:t xml:space="preserve">repetidamente; o último valor retornado é a chave.</w:t>
      </w:r>
    </w:p>
    <w:p>
      <w:pPr>
        <w:numPr>
          <w:ilvl w:val="0"/>
          <w:numId w:val="1001"/>
        </w:numPr>
        <w:pStyle w:val="Compact"/>
      </w:pPr>
      <w:r>
        <w:t xml:space="preserve">Semente: RA do aluno =</w:t>
      </w:r>
      <w:r>
        <w:t xml:space="preserve"> </w:t>
      </w:r>
      <w:r>
        <w:rPr>
          <w:rStyle w:val="VerbatimChar"/>
        </w:rPr>
        <w:t xml:space="preserve">18245598</w:t>
      </w:r>
    </w:p>
    <w:p>
      <w:pPr>
        <w:numPr>
          <w:ilvl w:val="0"/>
          <w:numId w:val="1001"/>
        </w:numPr>
        <w:pStyle w:val="Compact"/>
      </w:pPr>
      <w:r>
        <w:t xml:space="preserve">Número de iterações:</w:t>
      </w:r>
      <w:r>
        <w:t xml:space="preserve"> </w:t>
      </w:r>
      <w:r>
        <w:rPr>
          <w:rStyle w:val="VerbatimChar"/>
        </w:rPr>
        <w:t xml:space="preserve">31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Chave secreta: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1906028835</w:t>
      </w:r>
    </w:p>
    <w:p>
      <w:pPr>
        <w:pStyle w:val="FirstParagraph"/>
      </w:pPr>
      <w:r>
        <w:t xml:space="preserve">Esse valor é puramente aritmético (não depende de hardware, SO ou</w:t>
      </w:r>
      <w:r>
        <w:t xml:space="preserve"> </w:t>
      </w:r>
      <w:r>
        <w:t xml:space="preserve">compilador), e foi reconfirmado rodando</w:t>
      </w:r>
      <w:r>
        <w:t xml:space="preserve"> </w:t>
      </w:r>
      <w:r>
        <w:rPr>
          <w:rStyle w:val="VerbatimChar"/>
        </w:rPr>
        <w:t xml:space="preserve">secretkey_gen.exe 18245598 31</w:t>
      </w:r>
      <w:r>
        <w:t xml:space="preserve"> </w:t>
      </w:r>
      <w:r>
        <w:t xml:space="preserve">no mesmo ambiente Windows usado para os benchmarks, com saída idêntica.</w:t>
      </w:r>
    </w:p>
    <w:p>
      <w:r>
        <w:pict>
          <v:rect style="width:0;height:1.5pt" o:hralign="center" o:hrstd="t" o:hr="t"/>
        </w:pict>
      </w:r>
    </w:p>
    <w:bookmarkEnd w:id="21"/>
    <w:bookmarkStart w:id="22" w:name="Xbfc840df363ab6809c3f87227e3d29b80167822"/>
    <w:p>
      <w:pPr>
        <w:pStyle w:val="Heading1"/>
      </w:pPr>
      <w:r>
        <w:t xml:space="preserve">3. Questão 2 — Crítica ao método de geração da chave secreta</w:t>
      </w:r>
    </w:p>
    <w:p>
      <w:pPr>
        <w:pStyle w:val="FirstParagraph"/>
      </w:pPr>
      <w:r>
        <w:t xml:space="preserve">O gerador usado (LCG —</w:t>
      </w:r>
      <w:r>
        <w:t xml:space="preserve"> </w:t>
      </w:r>
      <w:r>
        <w:rPr>
          <w:iCs/>
          <w:i/>
        </w:rPr>
        <w:t xml:space="preserve">Linear Congruential Generator</w:t>
      </w:r>
      <w:r>
        <w:t xml:space="preserve">) é o mesmo</w:t>
      </w:r>
      <w:r>
        <w:t xml:space="preserve"> </w:t>
      </w:r>
      <w:r>
        <w:t xml:space="preserve">algoritmo de</w:t>
      </w:r>
      <w:r>
        <w:t xml:space="preserve"> </w:t>
      </w:r>
      <w:r>
        <w:rPr>
          <w:rStyle w:val="VerbatimChar"/>
        </w:rPr>
        <w:t xml:space="preserve">java.util.Random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seed = (seed * 0x5DEECE66D + 0xB) mod 2^48</w:t>
      </w:r>
      <w:r>
        <w:br/>
      </w:r>
      <w:r>
        <w:rPr>
          <w:rStyle w:val="VerbatimChar"/>
        </w:rPr>
        <w:t xml:space="preserve">next(bits) = seed &gt;&gt; (48 - bits)</w:t>
      </w:r>
    </w:p>
    <w:p>
      <w:pPr>
        <w:pStyle w:val="FirstParagraph"/>
      </w:pPr>
      <w:r>
        <w:rPr>
          <w:bCs/>
          <w:b/>
        </w:rPr>
        <w:t xml:space="preserve">Pontos fortes para este uso específico:</w:t>
      </w:r>
      <w:r>
        <w:t xml:space="preserve"> </w:t>
      </w:r>
      <w:r>
        <w:t xml:space="preserve">- É determinístico e reprodutível: a mesma semente (RA) sempre produz a</w:t>
      </w:r>
      <w:r>
        <w:t xml:space="preserve"> </w:t>
      </w:r>
      <w:r>
        <w:t xml:space="preserve">mesma chave, permitindo ao professor conferir a autoria de cada linha</w:t>
      </w:r>
      <w:r>
        <w:t xml:space="preserve"> </w:t>
      </w:r>
      <w:r>
        <w:t xml:space="preserve">da planilha sem precisar armazenar uma tabela de chaves.</w:t>
      </w:r>
      <w:r>
        <w:t xml:space="preserve"> </w:t>
      </w:r>
      <w:r>
        <w:t xml:space="preserve">- É rápido e não exige bibliotecas externas.</w:t>
      </w:r>
      <w:r>
        <w:t xml:space="preserve"> </w:t>
      </w:r>
      <w:r>
        <w:t xml:space="preserve">- Para o propósito de</w:t>
      </w:r>
      <w:r>
        <w:t xml:space="preserve"> </w:t>
      </w:r>
      <w:r>
        <w:rPr>
          <w:bCs/>
          <w:b/>
        </w:rPr>
        <w:t xml:space="preserve">identificação</w:t>
      </w:r>
      <w:r>
        <w:t xml:space="preserve"> </w:t>
      </w:r>
      <w:r>
        <w:t xml:space="preserve">(não de segurança), a qualidade</w:t>
      </w:r>
      <w:r>
        <w:t xml:space="preserve"> </w:t>
      </w:r>
      <w:r>
        <w:t xml:space="preserve">estatística do LCG é irrelevante — só importa que semente ≠ semente</w:t>
      </w:r>
      <w:r>
        <w:t xml:space="preserve"> </w:t>
      </w:r>
      <w:r>
        <w:t xml:space="preserve">produza, com altíssima probabilidade, chave ≠ chave.</w:t>
      </w:r>
    </w:p>
    <w:p>
      <w:pPr>
        <w:pStyle w:val="BodyText"/>
      </w:pPr>
      <w:r>
        <w:rPr>
          <w:bCs/>
          <w:b/>
        </w:rPr>
        <w:t xml:space="preserve">Fraquezas, caso o método fosse usado para fins criptográficos (não é o</w:t>
      </w:r>
      <w:r>
        <w:rPr>
          <w:bCs/>
          <w:b/>
        </w:rPr>
        <w:t xml:space="preserve"> </w:t>
      </w:r>
      <w:r>
        <w:rPr>
          <w:bCs/>
          <w:b/>
        </w:rPr>
        <w:t xml:space="preserve">caso aqui, mas vale a crítica técnica pedida):</w:t>
      </w:r>
      <w:r>
        <w:t xml:space="preserve"> </w:t>
      </w:r>
      <w:r>
        <w:t xml:space="preserve">- LCGs possuem</w:t>
      </w:r>
      <w:r>
        <w:t xml:space="preserve"> </w:t>
      </w:r>
      <w:r>
        <w:rPr>
          <w:bCs/>
          <w:b/>
        </w:rPr>
        <w:t xml:space="preserve">estrutura em reticulado</w:t>
      </w:r>
      <w:r>
        <w:t xml:space="preserve"> </w:t>
      </w:r>
      <w:r>
        <w:t xml:space="preserve">(resultado clássico de</w:t>
      </w:r>
      <w:r>
        <w:t xml:space="preserve"> </w:t>
      </w:r>
      <w:r>
        <w:t xml:space="preserve">Marsaglia, 1968,</w:t>
      </w:r>
      <w:r>
        <w:t xml:space="preserve"> </w:t>
      </w:r>
      <w:r>
        <w:t xml:space="preserve">“</w:t>
      </w:r>
      <w:r>
        <w:t xml:space="preserve">Random numbers fall mainly in the planes</w:t>
      </w:r>
      <w:r>
        <w:t xml:space="preserve">”</w:t>
      </w:r>
      <w:r>
        <w:t xml:space="preserve">): pontos</w:t>
      </w:r>
      <w:r>
        <w:t xml:space="preserve"> </w:t>
      </w:r>
      <w:r>
        <w:t xml:space="preserve">consecutivos gerados por um LCG, quando agrupados em</w:t>
      </w:r>
      <w:r>
        <w:t xml:space="preserve"> </w:t>
      </w:r>
      <w:r>
        <w:rPr>
          <w:iCs/>
          <w:i/>
        </w:rPr>
        <w:t xml:space="preserve">k</w:t>
      </w:r>
      <w:r>
        <w:t xml:space="preserve">-uplas, caem em</w:t>
      </w:r>
      <w:r>
        <w:t xml:space="preserve"> </w:t>
      </w:r>
      <w:r>
        <w:t xml:space="preserve">um número reduzido de hiperplanos paralelos em um espaço de dimensão</w:t>
      </w:r>
      <w:r>
        <w:t xml:space="preserve"> </w:t>
      </w:r>
      <w:r>
        <w:rPr>
          <w:iCs/>
          <w:i/>
        </w:rPr>
        <w:t xml:space="preserve">k</w:t>
      </w:r>
      <w:r>
        <w:t xml:space="preserve">, nunca preenchendo o espaço uniformemente.</w:t>
      </w:r>
      <w:r>
        <w:t xml:space="preserve"> </w:t>
      </w:r>
      <w:r>
        <w:t xml:space="preserve">- Os</w:t>
      </w:r>
      <w:r>
        <w:t xml:space="preserve"> </w:t>
      </w:r>
      <w:r>
        <w:rPr>
          <w:bCs/>
          <w:b/>
        </w:rPr>
        <w:t xml:space="preserve">bits baixos de um LCG têm período muito curto</w:t>
      </w:r>
      <w:r>
        <w:t xml:space="preserve"> </w:t>
      </w:r>
      <w:r>
        <w:t xml:space="preserve">— por isso</w:t>
      </w:r>
      <w:r>
        <w:t xml:space="preserve"> </w:t>
      </w:r>
      <w:r>
        <w:rPr>
          <w:rStyle w:val="VerbatimChar"/>
        </w:rPr>
        <w:t xml:space="preserve">next(bits)</w:t>
      </w:r>
      <w:r>
        <w:t xml:space="preserve"> </w:t>
      </w:r>
      <w:r>
        <w:t xml:space="preserve">descarta os bits baixos do estado (</w:t>
      </w:r>
      <w:r>
        <w:rPr>
          <w:rStyle w:val="VerbatimChar"/>
        </w:rPr>
        <w:t xml:space="preserve">seed &gt;&gt; (48-bits)</w:t>
      </w:r>
      <w:r>
        <w:t xml:space="preserve">),</w:t>
      </w:r>
      <w:r>
        <w:t xml:space="preserve"> </w:t>
      </w:r>
      <w:r>
        <w:t xml:space="preserve">usando só os bits altos, mais aleatórios.</w:t>
      </w:r>
      <w:r>
        <w:t xml:space="preserve"> </w:t>
      </w:r>
      <w:r>
        <w:rPr>
          <w:rStyle w:val="VerbatimChar"/>
        </w:rPr>
        <w:t xml:space="preserve">calcSecret.c</w:t>
      </w:r>
      <w:r>
        <w:t xml:space="preserve">/</w:t>
      </w:r>
      <w:r>
        <w:rPr>
          <w:rStyle w:val="VerbatimChar"/>
        </w:rPr>
        <w:t xml:space="preserve">secretkey_gen.c</w:t>
      </w:r>
      <w:r>
        <w:t xml:space="preserve"> </w:t>
      </w:r>
      <w:r>
        <w:t xml:space="preserve">usam</w:t>
      </w:r>
      <w:r>
        <w:t xml:space="preserve"> </w:t>
      </w:r>
      <w:r>
        <w:rPr>
          <w:rStyle w:val="VerbatimChar"/>
        </w:rPr>
        <w:t xml:space="preserve">next(31)</w:t>
      </w:r>
      <w:r>
        <w:t xml:space="preserve">, ou seja, os 31 bits mais significativos — uma escolha</w:t>
      </w:r>
      <w:r>
        <w:t xml:space="preserve"> </w:t>
      </w:r>
      <w:r>
        <w:t xml:space="preserve">correta sob esse aspecto.</w:t>
      </w:r>
      <w:r>
        <w:t xml:space="preserve"> </w:t>
      </w:r>
      <w:r>
        <w:t xml:space="preserve">- Dado o módulo</w:t>
      </w:r>
      <w:r>
        <w:t xml:space="preserve"> </w:t>
      </w:r>
      <w:r>
        <w:rPr>
          <w:rStyle w:val="VerbatimChar"/>
        </w:rPr>
        <w:t xml:space="preserve">2^48</w:t>
      </w:r>
      <w:r>
        <w:t xml:space="preserve"> </w:t>
      </w:r>
      <w:r>
        <w:t xml:space="preserve">e 31 iterações fixas, o espaço de chaves possíveis</w:t>
      </w:r>
      <w:r>
        <w:t xml:space="preserve"> </w:t>
      </w:r>
      <w:r>
        <w:t xml:space="preserve">a partir de sementes</w:t>
      </w:r>
      <w:r>
        <w:t xml:space="preserve"> </w:t>
      </w:r>
      <w:r>
        <w:t xml:space="preserve">“</w:t>
      </w:r>
      <w:r>
        <w:t xml:space="preserve">pequenas</w:t>
      </w:r>
      <w:r>
        <w:t xml:space="preserve">”</w:t>
      </w:r>
      <w:r>
        <w:t xml:space="preserve"> </w:t>
      </w:r>
      <w:r>
        <w:t xml:space="preserve">(RA de 8 dígitos, até ~10^8) é bem menor</w:t>
      </w:r>
      <w:r>
        <w:t xml:space="preserve"> </w:t>
      </w:r>
      <w:r>
        <w:t xml:space="preserve">que o espaço de saída de 31 bits (até ~2×10^9) — ou seja, há mais</w:t>
      </w:r>
      <w:r>
        <w:t xml:space="preserve"> </w:t>
      </w:r>
      <w:r>
        <w:t xml:space="preserve">valores de saída possíveis do que RAs possíveis, então colisões entre</w:t>
      </w:r>
      <w:r>
        <w:t xml:space="preserve"> </w:t>
      </w:r>
      <w:r>
        <w:t xml:space="preserve">dois RAs diferentes gerando a mesma chave são estatisticamente</w:t>
      </w:r>
      <w:r>
        <w:t xml:space="preserve"> </w:t>
      </w:r>
      <w:r>
        <w:rPr>
          <w:bCs/>
          <w:b/>
        </w:rPr>
        <w:t xml:space="preserve">improváveis mas não impossíveis</w:t>
      </w:r>
      <w:r>
        <w:t xml:space="preserve"> </w:t>
      </w:r>
      <w:r>
        <w:t xml:space="preserve">(argumento do paradoxo do</w:t>
      </w:r>
      <w:r>
        <w:t xml:space="preserve"> </w:t>
      </w:r>
      <w:r>
        <w:t xml:space="preserve">aniversário: com</w:t>
      </w:r>
      <w:r>
        <w:t xml:space="preserve"> </w:t>
      </w:r>
      <w:r>
        <w:rPr>
          <w:rStyle w:val="VerbatimChar"/>
        </w:rPr>
        <w:t xml:space="preserve">N</w:t>
      </w:r>
      <w:r>
        <w:t xml:space="preserve"> </w:t>
      </w:r>
      <w:r>
        <w:t xml:space="preserve">alunos sorteando entre</w:t>
      </w:r>
      <w:r>
        <w:t xml:space="preserve"> </w:t>
      </w:r>
      <w:r>
        <w:rPr>
          <w:rStyle w:val="VerbatimChar"/>
        </w:rPr>
        <w:t xml:space="preserve">K</w:t>
      </w:r>
      <w:r>
        <w:t xml:space="preserve"> </w:t>
      </w:r>
      <w:r>
        <w:t xml:space="preserve">chaves possíveis</w:t>
      </w:r>
      <w:r>
        <w:t xml:space="preserve"> </w:t>
      </w:r>
      <w:r>
        <w:t xml:space="preserve">efetivamente alcançáveis, a probabilidade de colisão cresce com</w:t>
      </w:r>
      <w:r>
        <w:t xml:space="preserve"> </w:t>
      </w:r>
      <w:r>
        <w:rPr>
          <w:rStyle w:val="VerbatimChar"/>
        </w:rPr>
        <w:t xml:space="preserve">N²/K</w:t>
      </w:r>
      <w:r>
        <w:t xml:space="preserve">; não há como calcular esse valor exatamente sem conhecer a</w:t>
      </w:r>
      <w:r>
        <w:t xml:space="preserve"> </w:t>
      </w:r>
      <w:r>
        <w:t xml:space="preserve">distribuição real de RAs na turma, mas a ordem de grandeza de</w:t>
      </w:r>
      <w:r>
        <w:t xml:space="preserve"> </w:t>
      </w:r>
      <w:r>
        <w:rPr>
          <w:rStyle w:val="VerbatimChar"/>
        </w:rPr>
        <w:t xml:space="preserve">K</w:t>
      </w:r>
      <w:r>
        <w:t xml:space="preserve"> </w:t>
      </w:r>
      <w:r>
        <w:t xml:space="preserve">aqui</w:t>
      </w:r>
      <w:r>
        <w:t xml:space="preserve"> </w:t>
      </w:r>
      <w:r>
        <w:t xml:space="preserve">é alta o suficiente para tornar colisões improváveis em turmas de</w:t>
      </w:r>
      <w:r>
        <w:t xml:space="preserve"> </w:t>
      </w:r>
      <w:r>
        <w:t xml:space="preserve">dezenas a poucas centenas de alunos).</w:t>
      </w:r>
      <w:r>
        <w:t xml:space="preserve"> </w:t>
      </w:r>
      <w:r>
        <w:t xml:space="preserve">- Um LCG</w:t>
      </w:r>
      <w:r>
        <w:t xml:space="preserve"> </w:t>
      </w:r>
      <w:r>
        <w:rPr>
          <w:bCs/>
          <w:b/>
        </w:rPr>
        <w:t xml:space="preserve">não é adequado para geração de chaves criptográficas</w:t>
      </w:r>
      <w:r>
        <w:t xml:space="preserve"> </w:t>
      </w:r>
      <w:r>
        <w:t xml:space="preserve">(é</w:t>
      </w:r>
      <w:r>
        <w:t xml:space="preserve"> </w:t>
      </w:r>
      <w:r>
        <w:t xml:space="preserve">previsível: observando poucas saídas consecutivas é possível recuperar</w:t>
      </w:r>
      <w:r>
        <w:t xml:space="preserve"> </w:t>
      </w:r>
      <w:r>
        <w:t xml:space="preserve">o estado interno e prever as próximas). Isso não compromete o uso aqui,</w:t>
      </w:r>
      <w:r>
        <w:t xml:space="preserve"> </w:t>
      </w:r>
      <w:r>
        <w:t xml:space="preserve">que é apenas de identificação pública, não de sigilo.</w:t>
      </w:r>
    </w:p>
    <w:p>
      <w:r>
        <w:pict>
          <v:rect style="width:0;height:1.5pt" o:hralign="center" o:hrstd="t" o:hr="t"/>
        </w:pict>
      </w:r>
    </w:p>
    <w:bookmarkEnd w:id="22"/>
    <w:bookmarkStart w:id="26" w:name="fundamentação-teórica-dos-algoritmos"/>
    <w:p>
      <w:pPr>
        <w:pStyle w:val="Heading1"/>
      </w:pPr>
      <w:r>
        <w:t xml:space="preserve">4. Fundamentação teórica dos algoritmos</w:t>
      </w:r>
    </w:p>
    <w:bookmarkStart w:id="23" w:name="quicksort"/>
    <w:p>
      <w:pPr>
        <w:pStyle w:val="Heading2"/>
      </w:pPr>
      <w:r>
        <w:t xml:space="preserve">4.1 Quicksort</w:t>
      </w:r>
    </w:p>
    <w:p>
      <w:pPr>
        <w:pStyle w:val="FirstParagraph"/>
      </w:pPr>
      <w:r>
        <w:rPr>
          <w:bCs/>
          <w:b/>
        </w:rPr>
        <w:t xml:space="preserve">Classe:</w:t>
      </w:r>
      <w:r>
        <w:t xml:space="preserve"> </w:t>
      </w:r>
      <w:r>
        <w:t xml:space="preserve">ordenação por comparação,</w:t>
      </w:r>
      <w:r>
        <w:t xml:space="preserve"> </w:t>
      </w:r>
      <w:r>
        <w:rPr>
          <w:iCs/>
          <w:i/>
        </w:rPr>
        <w:t xml:space="preserve">in-place</w:t>
      </w:r>
      <w:r>
        <w:t xml:space="preserve">, por divisão e conquista</w:t>
      </w:r>
      <w:r>
        <w:t xml:space="preserve"> </w:t>
      </w:r>
      <w:r>
        <w:t xml:space="preserve">(</w:t>
      </w:r>
      <w:r>
        <w:rPr>
          <w:iCs/>
          <w:i/>
        </w:rPr>
        <w:t xml:space="preserve">divide-and-conquer</w:t>
      </w:r>
      <w:r>
        <w:t xml:space="preserve">),</w:t>
      </w:r>
      <w:r>
        <w:t xml:space="preserve"> </w:t>
      </w:r>
      <w:r>
        <w:rPr>
          <w:bCs/>
          <w:b/>
        </w:rPr>
        <w:t xml:space="preserve">instável</w:t>
      </w:r>
      <w:r>
        <w:t xml:space="preserve"> </w:t>
      </w:r>
      <w:r>
        <w:t xml:space="preserve">(não preserva a ordem relativa de</w:t>
      </w:r>
      <w:r>
        <w:t xml:space="preserve"> </w:t>
      </w:r>
      <w:r>
        <w:t xml:space="preserve">elementos iguais).</w:t>
      </w:r>
    </w:p>
    <w:p>
      <w:pPr>
        <w:pStyle w:val="BodyText"/>
      </w:pPr>
      <w:r>
        <w:rPr>
          <w:bCs/>
          <w:b/>
        </w:rPr>
        <w:t xml:space="preserve">Ideia central:</w:t>
      </w:r>
      <w:r>
        <w:t xml:space="preserve"> </w:t>
      </w:r>
      <w:r>
        <w:t xml:space="preserve">escolhe-se um elemento pivô; particiona-se o array em</w:t>
      </w:r>
      <w:r>
        <w:t xml:space="preserve"> </w:t>
      </w:r>
      <w:r>
        <w:t xml:space="preserve">duas metades — elementos menores que o pivô à esquerda, maiores à direita</w:t>
      </w:r>
      <w:r>
        <w:t xml:space="preserve"> </w:t>
      </w:r>
      <w:r>
        <w:t xml:space="preserve">— e recursivamente ordena-se cada metade.</w:t>
      </w:r>
    </w:p>
    <w:p>
      <w:pPr>
        <w:pStyle w:val="BodyText"/>
      </w:pPr>
      <w:r>
        <w:rPr>
          <w:bCs/>
          <w:b/>
        </w:rPr>
        <w:t xml:space="preserve">Implementação usada neste trabalho</w:t>
      </w:r>
      <w:r>
        <w:t xml:space="preserve"> </w:t>
      </w:r>
      <w:r>
        <w:t xml:space="preserve">(</w:t>
      </w:r>
      <w:r>
        <w:rPr>
          <w:rStyle w:val="VerbatimChar"/>
        </w:rPr>
        <w:t xml:space="preserve">quicksort.c</w:t>
      </w:r>
      <w:r>
        <w:t xml:space="preserve">):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Escolha de pivô por mediana-de-3</w:t>
      </w:r>
      <w:r>
        <w:t xml:space="preserve"> </w:t>
      </w:r>
      <w:r>
        <w:t xml:space="preserve">(</w:t>
      </w:r>
      <w:r>
        <w:rPr>
          <w:rStyle w:val="VerbatimChar"/>
        </w:rPr>
        <w:t xml:space="preserve">A[lo]</w:t>
      </w:r>
      <w:r>
        <w:t xml:space="preserve">,</w:t>
      </w:r>
      <w:r>
        <w:t xml:space="preserve"> </w:t>
      </w:r>
      <w:r>
        <w:rPr>
          <w:rStyle w:val="VerbatimChar"/>
        </w:rPr>
        <w:t xml:space="preserve">A[mid]</w:t>
      </w:r>
      <w:r>
        <w:t xml:space="preserve">,</w:t>
      </w:r>
      <w:r>
        <w:t xml:space="preserve"> </w:t>
      </w:r>
      <w:r>
        <w:rPr>
          <w:rStyle w:val="VerbatimChar"/>
        </w:rPr>
        <w:t xml:space="preserve">A[hi]</w:t>
      </w:r>
      <w:r>
        <w:t xml:space="preserve">): evita</w:t>
      </w:r>
      <w:r>
        <w:t xml:space="preserve"> </w:t>
      </w:r>
      <w:r>
        <w:t xml:space="preserve">o pior caso O(n²) característico de sempre escolher o primeiro/último</w:t>
      </w:r>
      <w:r>
        <w:t xml:space="preserve"> </w:t>
      </w:r>
      <w:r>
        <w:t xml:space="preserve">elemento em arrays já ordenados ou quase ordenados.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Partição de Hoare</w:t>
      </w:r>
      <w:r>
        <w:t xml:space="preserve">: em média faz cerca de 3× menos trocas que a</w:t>
      </w:r>
      <w:r>
        <w:t xml:space="preserve"> </w:t>
      </w:r>
      <w:r>
        <w:t xml:space="preserve">partição de Lomuto, por isso mais rápida na prática.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Corte para inserção</w:t>
      </w:r>
      <w:r>
        <w:t xml:space="preserve"> </w:t>
      </w:r>
      <w:r>
        <w:t xml:space="preserve">(</w:t>
      </w:r>
      <w:r>
        <w:rPr>
          <w:iCs/>
          <w:i/>
        </w:rPr>
        <w:t xml:space="preserve">insertion sort cutoff</w:t>
      </w:r>
      <w:r>
        <w:t xml:space="preserve">) em sub-arrays de até</w:t>
      </w:r>
      <w:r>
        <w:t xml:space="preserve"> </w:t>
      </w:r>
      <w:r>
        <w:t xml:space="preserve">16 elementos: para</w:t>
      </w:r>
      <w:r>
        <w:t xml:space="preserve"> </w:t>
      </w:r>
      <w:r>
        <w:rPr>
          <w:rStyle w:val="VerbatimChar"/>
        </w:rPr>
        <w:t xml:space="preserve">n</w:t>
      </w:r>
      <w:r>
        <w:t xml:space="preserve"> </w:t>
      </w:r>
      <w:r>
        <w:t xml:space="preserve">pequeno, o</w:t>
      </w:r>
      <w:r>
        <w:t xml:space="preserve"> </w:t>
      </w:r>
      <w:r>
        <w:rPr>
          <w:iCs/>
          <w:i/>
        </w:rPr>
        <w:t xml:space="preserve">insertion sort</w:t>
      </w:r>
      <w:r>
        <w:t xml:space="preserve"> </w:t>
      </w:r>
      <w:r>
        <w:t xml:space="preserve">tem constante menor</w:t>
      </w:r>
      <w:r>
        <w:t xml:space="preserve"> </w:t>
      </w:r>
      <w:r>
        <w:t xml:space="preserve">apesar de O(k²), compensando por evitar a sobrecarga de recursão do</w:t>
      </w:r>
      <w:r>
        <w:t xml:space="preserve"> </w:t>
      </w:r>
      <w:r>
        <w:t xml:space="preserve">quicksort.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Eliminação de recursão de cauda</w:t>
      </w:r>
      <w:r>
        <w:t xml:space="preserve">: sempre recorre explicitamente no</w:t>
      </w:r>
      <w:r>
        <w:t xml:space="preserve"> </w:t>
      </w:r>
      <w:r>
        <w:t xml:space="preserve">lado</w:t>
      </w:r>
      <w:r>
        <w:t xml:space="preserve"> </w:t>
      </w:r>
      <w:r>
        <w:rPr>
          <w:bCs/>
          <w:b/>
        </w:rPr>
        <w:t xml:space="preserve">menor</w:t>
      </w:r>
      <w:r>
        <w:t xml:space="preserve"> </w:t>
      </w:r>
      <w:r>
        <w:t xml:space="preserve">da partição e continua em laço</w:t>
      </w:r>
      <w:r>
        <w:t xml:space="preserve"> </w:t>
      </w:r>
      <w:r>
        <w:rPr>
          <w:rStyle w:val="VerbatimChar"/>
        </w:rPr>
        <w:t xml:space="preserve">while</w:t>
      </w:r>
      <w:r>
        <w:t xml:space="preserve"> </w:t>
      </w:r>
      <w:r>
        <w:t xml:space="preserve">no lado maior —</w:t>
      </w:r>
      <w:r>
        <w:t xml:space="preserve"> </w:t>
      </w:r>
      <w:r>
        <w:t xml:space="preserve">isso limita a profundidade da pilha a O(log n) mesmo no pior caso</w:t>
      </w:r>
      <w:r>
        <w:t xml:space="preserve"> </w:t>
      </w:r>
      <w:r>
        <w:t xml:space="preserve">(sem essa técnica, uma sequência de partições desbalanceadas poderia</w:t>
      </w:r>
      <w:r>
        <w:t xml:space="preserve"> </w:t>
      </w:r>
      <w:r>
        <w:t xml:space="preserve">levar a O(n) de profundidade de pilha).</w:t>
      </w:r>
    </w:p>
    <w:p>
      <w:pPr>
        <w:pStyle w:val="BodyText"/>
      </w:pPr>
      <w:r>
        <w:rPr>
          <w:bCs/>
          <w:b/>
        </w:rPr>
        <w:t xml:space="preserve">Complexidade temporal: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Caso médio: Θ(n log n).</w:t>
      </w:r>
      <w:r>
        <w:t xml:space="preserve"> </w:t>
      </w:r>
      <w:r>
        <w:t xml:space="preserve">Demonstração clássica (CLRS, cap. 7): seja</w:t>
      </w:r>
      <w:r>
        <w:t xml:space="preserve"> </w:t>
      </w:r>
      <w:r>
        <w:rPr>
          <w:rStyle w:val="VerbatimChar"/>
        </w:rPr>
        <w:t xml:space="preserve">X</w:t>
      </w:r>
      <w:r>
        <w:t xml:space="preserve"> </w:t>
      </w:r>
      <w:r>
        <w:t xml:space="preserve">o número total de comparações. Usando variáveis indicadoras</w:t>
      </w:r>
      <w:r>
        <w:t xml:space="preserve"> </w:t>
      </w:r>
      <w:r>
        <w:rPr>
          <w:rStyle w:val="VerbatimChar"/>
        </w:rPr>
        <w:t xml:space="preserve">X_{ij}</w:t>
      </w:r>
      <w:r>
        <w:t xml:space="preserve"> </w:t>
      </w:r>
      <w:r>
        <w:t xml:space="preserve">= 1 se os elementos de rank</w:t>
      </w:r>
      <w:r>
        <w:t xml:space="preserve"> </w:t>
      </w:r>
      <w:r>
        <w:rPr>
          <w:rStyle w:val="VerbatimChar"/>
        </w:rPr>
        <w:t xml:space="preserve">i</w:t>
      </w:r>
      <w:r>
        <w:t xml:space="preserve"> </w:t>
      </w:r>
      <w:r>
        <w:t xml:space="preserve">e</w:t>
      </w:r>
      <w:r>
        <w:t xml:space="preserve"> </w:t>
      </w:r>
      <w:r>
        <w:rPr>
          <w:rStyle w:val="VerbatimChar"/>
        </w:rPr>
        <w:t xml:space="preserve">j</w:t>
      </w:r>
      <w:r>
        <w:t xml:space="preserve"> </w:t>
      </w:r>
      <w:r>
        <w:t xml:space="preserve">são comparados em algum</w:t>
      </w:r>
      <w:r>
        <w:t xml:space="preserve"> </w:t>
      </w:r>
      <w:r>
        <w:t xml:space="preserve">momento do algoritmo, mostra-se que dois elementos só são comparados se</w:t>
      </w:r>
      <w:r>
        <w:t xml:space="preserve"> </w:t>
      </w:r>
      <w:r>
        <w:t xml:space="preserve">um deles for escolhido como pivô antes de qualquer elemento entre eles</w:t>
      </w:r>
      <w:r>
        <w:t xml:space="preserve"> </w:t>
      </w:r>
      <w:r>
        <w:t xml:space="preserve">no valor. A probabilidade disso é</w:t>
      </w:r>
      <w:r>
        <w:t xml:space="preserve"> </w:t>
      </w:r>
      <w:r>
        <w:rPr>
          <w:rStyle w:val="VerbatimChar"/>
        </w:rPr>
        <w:t xml:space="preserve">2/(j-i+1)</w:t>
      </w:r>
      <w:r>
        <w:t xml:space="preserve">. Por linearidade da</w:t>
      </w:r>
      <w:r>
        <w:t xml:space="preserve"> </w:t>
      </w:r>
      <w:r>
        <w:t xml:space="preserve">esperança,</w:t>
      </w:r>
      <w:r>
        <w:t xml:space="preserve"> </w:t>
      </w:r>
      <w:r>
        <w:rPr>
          <w:rStyle w:val="VerbatimChar"/>
        </w:rPr>
        <w:t xml:space="preserve">E[X] = Σ_i Σ_j 2/(j-i+1) = O(n log n)</w:t>
      </w:r>
      <w:r>
        <w:t xml:space="preserve">.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Pior caso: Θ(n²)</w:t>
      </w:r>
      <w:r>
        <w:t xml:space="preserve"> </w:t>
      </w:r>
      <w:r>
        <w:t xml:space="preserve">— ocorre quando a partição é maximamente</w:t>
      </w:r>
      <w:r>
        <w:t xml:space="preserve"> </w:t>
      </w:r>
      <w:r>
        <w:t xml:space="preserve">desbalanceada (um lado com 0 ou 1 elemento) em toda chamada recursiva,</w:t>
      </w:r>
      <w:r>
        <w:t xml:space="preserve"> </w:t>
      </w:r>
      <w:r>
        <w:t xml:space="preserve">dando a recorrência</w:t>
      </w:r>
      <w:r>
        <w:t xml:space="preserve"> </w:t>
      </w:r>
      <w:r>
        <w:rPr>
          <w:rStyle w:val="VerbatimChar"/>
        </w:rPr>
        <w:t xml:space="preserve">T(n) = T(n-1) + Θ(n)</w:t>
      </w:r>
      <w:r>
        <w:t xml:space="preserve">. A mediana-de-3 torna esse</w:t>
      </w:r>
      <w:r>
        <w:t xml:space="preserve"> </w:t>
      </w:r>
      <w:r>
        <w:t xml:space="preserve">caso raro na prática, mas não o elimina adversarialmente (existe</w:t>
      </w:r>
      <w:r>
        <w:t xml:space="preserve"> </w:t>
      </w:r>
      <w:r>
        <w:t xml:space="preserve">sempre uma entrada que o força, dada a estratégia de pivô fixa).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Melhor caso: Θ(n log n)</w:t>
      </w:r>
      <w:r>
        <w:t xml:space="preserve"> </w:t>
      </w:r>
      <w:r>
        <w:t xml:space="preserve">— partições perfeitamente balanceadas,</w:t>
      </w:r>
      <w:r>
        <w:t xml:space="preserve"> </w:t>
      </w:r>
      <w:r>
        <w:t xml:space="preserve">recorrência</w:t>
      </w:r>
      <w:r>
        <w:t xml:space="preserve"> </w:t>
      </w:r>
      <w:r>
        <w:rPr>
          <w:rStyle w:val="VerbatimChar"/>
        </w:rPr>
        <w:t xml:space="preserve">T(n) = 2T(n/2) + Θ(n)</w:t>
      </w:r>
      <w:r>
        <w:t xml:space="preserve">, resolvida pelo Teorema Mestre</w:t>
      </w:r>
      <w:r>
        <w:t xml:space="preserve"> </w:t>
      </w:r>
      <w:r>
        <w:t xml:space="preserve">(caso 2:</w:t>
      </w:r>
      <w:r>
        <w:t xml:space="preserve"> </w:t>
      </w:r>
      <w:r>
        <w:rPr>
          <w:rStyle w:val="VerbatimChar"/>
        </w:rPr>
        <w:t xml:space="preserve">f(n) = Θ(n^{log_b a} log n)</w:t>
      </w:r>
      <w:r>
        <w:t xml:space="preserve"> </w:t>
      </w:r>
      <w:r>
        <w:t xml:space="preserve">com</w:t>
      </w:r>
      <w:r>
        <w:t xml:space="preserve"> </w:t>
      </w:r>
      <w:r>
        <w:rPr>
          <w:rStyle w:val="VerbatimChar"/>
        </w:rPr>
        <w:t xml:space="preserve">a=b=2</w:t>
      </w:r>
      <w:r>
        <w:t xml:space="preserve">).</w:t>
      </w:r>
    </w:p>
    <w:p>
      <w:pPr>
        <w:pStyle w:val="BodyText"/>
      </w:pPr>
      <w:r>
        <w:rPr>
          <w:bCs/>
          <w:b/>
        </w:rPr>
        <w:t xml:space="preserve">Complexidade espacial:</w:t>
      </w:r>
      <w:r>
        <w:t xml:space="preserve"> </w:t>
      </w:r>
      <w:r>
        <w:t xml:space="preserve">O(log n) esperado (profundidade da pilha de</w:t>
      </w:r>
      <w:r>
        <w:t xml:space="preserve"> </w:t>
      </w:r>
      <w:r>
        <w:t xml:space="preserve">recursão, graças à eliminação de recursão de cauda), O(n) no pior caso</w:t>
      </w:r>
      <w:r>
        <w:t xml:space="preserve"> </w:t>
      </w:r>
      <w:r>
        <w:t xml:space="preserve">teórico absoluto sem essa otimização — o quicksort</w:t>
      </w:r>
      <w:r>
        <w:t xml:space="preserve"> </w:t>
      </w:r>
      <w:r>
        <w:rPr>
          <w:bCs/>
          <w:b/>
        </w:rPr>
        <w:t xml:space="preserve">ordena in-place</w:t>
      </w:r>
      <w:r>
        <w:t xml:space="preserve">,</w:t>
      </w:r>
      <w:r>
        <w:t xml:space="preserve"> </w:t>
      </w:r>
      <w:r>
        <w:t xml:space="preserve">não aloca nenhum array auxiliar de tamanho proporcional a</w:t>
      </w:r>
      <w:r>
        <w:t xml:space="preserve"> </w:t>
      </w:r>
      <w:r>
        <w:rPr>
          <w:rStyle w:val="VerbatimChar"/>
        </w:rPr>
        <w:t xml:space="preserve">n</w:t>
      </w:r>
      <w:r>
        <w:t xml:space="preserve">.</w:t>
      </w:r>
    </w:p>
    <w:bookmarkEnd w:id="23"/>
    <w:bookmarkStart w:id="24" w:name="radix-sort"/>
    <w:p>
      <w:pPr>
        <w:pStyle w:val="Heading2"/>
      </w:pPr>
      <w:r>
        <w:t xml:space="preserve">4.2 Radix Sort</w:t>
      </w:r>
    </w:p>
    <w:p>
      <w:pPr>
        <w:pStyle w:val="FirstParagraph"/>
      </w:pPr>
      <w:r>
        <w:rPr>
          <w:bCs/>
          <w:b/>
        </w:rPr>
        <w:t xml:space="preserve">Classe:</w:t>
      </w:r>
      <w:r>
        <w:t xml:space="preserve"> </w:t>
      </w:r>
      <w:r>
        <w:t xml:space="preserve">ordenação</w:t>
      </w:r>
      <w:r>
        <w:t xml:space="preserve"> </w:t>
      </w:r>
      <w:r>
        <w:rPr>
          <w:bCs/>
          <w:b/>
        </w:rPr>
        <w:t xml:space="preserve">não comparativa</w:t>
      </w:r>
      <w:r>
        <w:t xml:space="preserve">, estável (quando cada passada</w:t>
      </w:r>
      <w:r>
        <w:t xml:space="preserve"> </w:t>
      </w:r>
      <w:r>
        <w:t xml:space="preserve">de contagem é estável, como implementado), por distribuição.</w:t>
      </w:r>
    </w:p>
    <w:p>
      <w:pPr>
        <w:pStyle w:val="BodyText"/>
      </w:pPr>
      <w:r>
        <w:rPr>
          <w:bCs/>
          <w:b/>
        </w:rPr>
        <w:t xml:space="preserve">Ideia central:</w:t>
      </w:r>
      <w:r>
        <w:t xml:space="preserve"> </w:t>
      </w:r>
      <w:r>
        <w:t xml:space="preserve">em vez de comparar elementos entre si, ordena-se</w:t>
      </w:r>
      <w:r>
        <w:t xml:space="preserve"> </w:t>
      </w:r>
      <w:r>
        <w:t xml:space="preserve">repetidamente por</w:t>
      </w:r>
      <w:r>
        <w:t xml:space="preserve"> </w:t>
      </w:r>
      <w:r>
        <w:t xml:space="preserve">“</w:t>
      </w:r>
      <w:r>
        <w:t xml:space="preserve">dígitos</w:t>
      </w:r>
      <w:r>
        <w:t xml:space="preserve">”</w:t>
      </w:r>
      <w:r>
        <w:t xml:space="preserve"> </w:t>
      </w:r>
      <w:r>
        <w:t xml:space="preserve">do valor (do menos significativo ao mais</w:t>
      </w:r>
      <w:r>
        <w:t xml:space="preserve"> </w:t>
      </w:r>
      <w:r>
        <w:t xml:space="preserve">significativo — variante</w:t>
      </w:r>
      <w:r>
        <w:t xml:space="preserve"> </w:t>
      </w:r>
      <w:r>
        <w:rPr>
          <w:bCs/>
          <w:b/>
        </w:rPr>
        <w:t xml:space="preserve">LSD</w:t>
      </w:r>
      <w:r>
        <w:t xml:space="preserve">,</w:t>
      </w:r>
      <w:r>
        <w:t xml:space="preserve"> </w:t>
      </w:r>
      <w:r>
        <w:rPr>
          <w:iCs/>
          <w:i/>
        </w:rPr>
        <w:t xml:space="preserve">least-significant-digit-first</w:t>
      </w:r>
      <w:r>
        <w:t xml:space="preserve">), usando</w:t>
      </w:r>
      <w:r>
        <w:t xml:space="preserve"> </w:t>
      </w:r>
      <w:r>
        <w:t xml:space="preserve">em cada passada um</w:t>
      </w:r>
      <w:r>
        <w:t xml:space="preserve"> </w:t>
      </w:r>
      <w:r>
        <w:rPr>
          <w:bCs/>
          <w:b/>
        </w:rPr>
        <w:t xml:space="preserve">counting sort estável</w:t>
      </w:r>
      <w:r>
        <w:t xml:space="preserve"> </w:t>
      </w:r>
      <w:r>
        <w:t xml:space="preserve">sobre aquele dígito.</w:t>
      </w:r>
    </w:p>
    <w:p>
      <w:pPr>
        <w:pStyle w:val="BodyText"/>
      </w:pPr>
      <w:r>
        <w:rPr>
          <w:bCs/>
          <w:b/>
        </w:rPr>
        <w:t xml:space="preserve">Implementação usada neste trabalho</w:t>
      </w:r>
      <w:r>
        <w:t xml:space="preserve"> </w:t>
      </w:r>
      <w:r>
        <w:t xml:space="preserve">(</w:t>
      </w:r>
      <w:r>
        <w:rPr>
          <w:rStyle w:val="VerbatimChar"/>
        </w:rPr>
        <w:t xml:space="preserve">radixsort.c</w:t>
      </w:r>
      <w:r>
        <w:t xml:space="preserve">):</w:t>
      </w:r>
      <w:r>
        <w:t xml:space="preserve"> </w:t>
      </w:r>
      <w:r>
        <w:t xml:space="preserve">- Base</w:t>
      </w:r>
      <w:r>
        <w:t xml:space="preserve"> </w:t>
      </w:r>
      <w:r>
        <w:rPr>
          <w:rStyle w:val="VerbatimChar"/>
        </w:rPr>
        <w:t xml:space="preserve">256</w:t>
      </w:r>
      <w:r>
        <w:t xml:space="preserve"> </w:t>
      </w:r>
      <w:r>
        <w:t xml:space="preserve">(dígitos de 8 bits) →</w:t>
      </w:r>
      <w:r>
        <w:t xml:space="preserve"> </w:t>
      </w:r>
      <w:r>
        <w:rPr>
          <w:bCs/>
          <w:b/>
        </w:rPr>
        <w:t xml:space="preserve">4 passadas</w:t>
      </w:r>
      <w:r>
        <w:t xml:space="preserve"> </w:t>
      </w:r>
      <w:r>
        <w:t xml:space="preserve">para cobrir os 32 bits</w:t>
      </w:r>
      <w:r>
        <w:t xml:space="preserve"> </w:t>
      </w:r>
      <w:r>
        <w:t xml:space="preserve">de um</w:t>
      </w:r>
      <w:r>
        <w:t xml:space="preserve"> </w:t>
      </w:r>
      <w:r>
        <w:rPr>
          <w:rStyle w:val="VerbatimChar"/>
        </w:rPr>
        <w:t xml:space="preserve">int</w:t>
      </w:r>
      <w:r>
        <w:t xml:space="preserve">.</w:t>
      </w:r>
      <w:r>
        <w:t xml:space="preserve"> </w:t>
      </w:r>
      <w:r>
        <w:t xml:space="preserve">- Cada passada é um counting sort estável: conta ocorrências de cada um</w:t>
      </w:r>
      <w:r>
        <w:t xml:space="preserve"> </w:t>
      </w:r>
      <w:r>
        <w:t xml:space="preserve">dos 256 valores possíveis do dígito corrente, converte em posições via</w:t>
      </w:r>
      <w:r>
        <w:t xml:space="preserve"> </w:t>
      </w:r>
      <w:r>
        <w:t xml:space="preserve">soma de prefixos, e distribui os elementos nessas posições em um array</w:t>
      </w:r>
      <w:r>
        <w:t xml:space="preserve"> </w:t>
      </w:r>
      <w:r>
        <w:t xml:space="preserve">auxiliar.</w:t>
      </w:r>
      <w:r>
        <w:t xml:space="preserve"> </w:t>
      </w:r>
      <w:r>
        <w:t xml:space="preserve">- Os papéis de array fonte/destino são</w:t>
      </w:r>
      <w:r>
        <w:t xml:space="preserve"> </w:t>
      </w:r>
      <w:r>
        <w:rPr>
          <w:bCs/>
          <w:b/>
        </w:rPr>
        <w:t xml:space="preserve">trocados (ponteiros)</w:t>
      </w:r>
      <w:r>
        <w:t xml:space="preserve"> </w:t>
      </w:r>
      <w:r>
        <w:t xml:space="preserve">a cada</w:t>
      </w:r>
      <w:r>
        <w:t xml:space="preserve"> </w:t>
      </w:r>
      <w:r>
        <w:t xml:space="preserve">passada em vez de copiados, evitando uma cópia O(n) extra por passada.</w:t>
      </w:r>
    </w:p>
    <w:p>
      <w:pPr>
        <w:pStyle w:val="BodyText"/>
      </w:pPr>
      <w:r>
        <w:rPr>
          <w:bCs/>
          <w:b/>
        </w:rPr>
        <w:t xml:space="preserve">Complexidade temporal:</w:t>
      </w:r>
      <w:r>
        <w:t xml:space="preserve"> </w:t>
      </w:r>
      <w:r>
        <w:t xml:space="preserve">O(d·(n + b)), onde</w:t>
      </w:r>
      <w:r>
        <w:t xml:space="preserve"> </w:t>
      </w:r>
      <w:r>
        <w:rPr>
          <w:rStyle w:val="VerbatimChar"/>
        </w:rPr>
        <w:t xml:space="preserve">d</w:t>
      </w:r>
      <w:r>
        <w:t xml:space="preserve"> </w:t>
      </w:r>
      <w:r>
        <w:t xml:space="preserve">= número de dígitos</w:t>
      </w:r>
      <w:r>
        <w:t xml:space="preserve"> </w:t>
      </w:r>
      <w:r>
        <w:t xml:space="preserve">(passadas),</w:t>
      </w:r>
      <w:r>
        <w:t xml:space="preserve"> </w:t>
      </w:r>
      <w:r>
        <w:rPr>
          <w:rStyle w:val="VerbatimChar"/>
        </w:rPr>
        <w:t xml:space="preserve">b</w:t>
      </w:r>
      <w:r>
        <w:t xml:space="preserve"> </w:t>
      </w:r>
      <w:r>
        <w:t xml:space="preserve">= base (tamanho do alfabeto de dígitos). Aqui,</w:t>
      </w:r>
      <w:r>
        <w:t xml:space="preserve"> </w:t>
      </w:r>
      <w:r>
        <w:rPr>
          <w:rStyle w:val="VerbatimChar"/>
        </w:rPr>
        <w:t xml:space="preserve">d = 4</w:t>
      </w:r>
      <w:r>
        <w:t xml:space="preserve"> </w:t>
      </w:r>
      <w:r>
        <w:t xml:space="preserve">e</w:t>
      </w:r>
      <w:r>
        <w:t xml:space="preserve"> </w:t>
      </w:r>
      <w:r>
        <w:rPr>
          <w:rStyle w:val="VerbatimChar"/>
        </w:rPr>
        <w:t xml:space="preserve">b = 256</w:t>
      </w:r>
      <w:r>
        <w:t xml:space="preserve"> </w:t>
      </w:r>
      <w:r>
        <w:t xml:space="preserve">são</w:t>
      </w:r>
      <w:r>
        <w:t xml:space="preserve"> </w:t>
      </w:r>
      <w:r>
        <w:rPr>
          <w:bCs/>
          <w:b/>
        </w:rPr>
        <w:t xml:space="preserve">constantes fixas</w:t>
      </w:r>
      <w:r>
        <w:t xml:space="preserve">, independentes de</w:t>
      </w:r>
      <w:r>
        <w:t xml:space="preserve"> </w:t>
      </w:r>
      <w:r>
        <w:rPr>
          <w:rStyle w:val="VerbatimChar"/>
        </w:rPr>
        <w:t xml:space="preserve">n</w:t>
      </w:r>
      <w:r>
        <w:t xml:space="preserve"> </w:t>
      </w:r>
      <w:r>
        <w:t xml:space="preserve">(decorrem apenas</w:t>
      </w:r>
      <w:r>
        <w:t xml:space="preserve"> </w:t>
      </w:r>
      <w:r>
        <w:t xml:space="preserve">do tamanho fixo de 32 bits do tipo</w:t>
      </w:r>
      <w:r>
        <w:t xml:space="preserve"> </w:t>
      </w:r>
      <w:r>
        <w:rPr>
          <w:rStyle w:val="VerbatimChar"/>
        </w:rPr>
        <w:t xml:space="preserve">int</w:t>
      </w:r>
      <w:r>
        <w:t xml:space="preserve">), logo a complexidade</w:t>
      </w:r>
      <w:r>
        <w:t xml:space="preserve"> </w:t>
      </w:r>
      <w:r>
        <w:rPr>
          <w:bCs/>
          <w:b/>
        </w:rPr>
        <w:t xml:space="preserve">se reduz</w:t>
      </w:r>
      <w:r>
        <w:rPr>
          <w:bCs/>
          <w:b/>
        </w:rPr>
        <w:t xml:space="preserve"> </w:t>
      </w:r>
      <w:r>
        <w:rPr>
          <w:bCs/>
          <w:b/>
        </w:rPr>
        <w:t xml:space="preserve">a Θ(n)</w:t>
      </w:r>
      <w:r>
        <w:t xml:space="preserve"> </w:t>
      </w:r>
      <w:r>
        <w:t xml:space="preserve">— linear no número de elementos.</w:t>
      </w:r>
    </w:p>
    <w:p>
      <w:pPr>
        <w:pStyle w:val="BodyText"/>
      </w:pPr>
      <w:r>
        <w:rPr>
          <w:bCs/>
          <w:b/>
        </w:rPr>
        <w:t xml:space="preserve">Por que isso não contradiz o limite inferior Ω(n log n) de ordenação</w:t>
      </w:r>
      <w:r>
        <w:rPr>
          <w:bCs/>
          <w:b/>
        </w:rPr>
        <w:t xml:space="preserve"> </w:t>
      </w:r>
      <w:r>
        <w:rPr>
          <w:bCs/>
          <w:b/>
        </w:rPr>
        <w:t xml:space="preserve">por comparação?</w:t>
      </w:r>
      <w:r>
        <w:t xml:space="preserve"> </w:t>
      </w:r>
      <w:r>
        <w:t xml:space="preserve">O limite Ω(n log n) (prova pela árvore de decisão: um</w:t>
      </w:r>
      <w:r>
        <w:t xml:space="preserve"> </w:t>
      </w:r>
      <w:r>
        <w:t xml:space="preserve">algoritmo de ordenação por comparação tem que distinguir entre</w:t>
      </w:r>
      <w:r>
        <w:t xml:space="preserve"> </w:t>
      </w:r>
      <w:r>
        <w:rPr>
          <w:rStyle w:val="VerbatimChar"/>
        </w:rPr>
        <w:t xml:space="preserve">n!</w:t>
      </w:r>
      <w:r>
        <w:t xml:space="preserve"> </w:t>
      </w:r>
      <w:r>
        <w:t xml:space="preserve">permutações possíveis, e uma árvore binária de decisão com</w:t>
      </w:r>
      <w:r>
        <w:t xml:space="preserve"> </w:t>
      </w:r>
      <w:r>
        <w:rPr>
          <w:rStyle w:val="VerbatimChar"/>
        </w:rPr>
        <w:t xml:space="preserve">n!</w:t>
      </w:r>
      <w:r>
        <w:t xml:space="preserve"> </w:t>
      </w:r>
      <w:r>
        <w:t xml:space="preserve">folhas</w:t>
      </w:r>
      <w:r>
        <w:t xml:space="preserve"> </w:t>
      </w:r>
      <w:r>
        <w:t xml:space="preserve">tem profundidade mínima</w:t>
      </w:r>
      <w:r>
        <w:t xml:space="preserve"> </w:t>
      </w:r>
      <w:r>
        <w:rPr>
          <w:rStyle w:val="VerbatimChar"/>
        </w:rPr>
        <w:t xml:space="preserve">log₂(n!) = Θ(n log n)</w:t>
      </w:r>
      <w:r>
        <w:t xml:space="preserve">) vale</w:t>
      </w:r>
      <w:r>
        <w:t xml:space="preserve"> </w:t>
      </w:r>
      <w:r>
        <w:rPr>
          <w:bCs/>
          <w:b/>
        </w:rPr>
        <w:t xml:space="preserve">apenas para</w:t>
      </w:r>
      <w:r>
        <w:rPr>
          <w:bCs/>
          <w:b/>
        </w:rPr>
        <w:t xml:space="preserve"> </w:t>
      </w:r>
      <w:r>
        <w:rPr>
          <w:bCs/>
          <w:b/>
        </w:rPr>
        <w:t xml:space="preserve">algoritmos que só podem comparar pares de chaves</w:t>
      </w:r>
      <w:r>
        <w:t xml:space="preserve">. O radix sort nunca</w:t>
      </w:r>
      <w:r>
        <w:t xml:space="preserve"> </w:t>
      </w:r>
      <w:r>
        <w:t xml:space="preserve">compara duas chaves entre si — ele usa o</w:t>
      </w:r>
      <w:r>
        <w:t xml:space="preserve"> </w:t>
      </w:r>
      <w:r>
        <w:rPr>
          <w:bCs/>
          <w:b/>
        </w:rPr>
        <w:t xml:space="preserve">valor absoluto dos dígitos</w:t>
      </w:r>
      <w:r>
        <w:t xml:space="preserve"> </w:t>
      </w:r>
      <w:r>
        <w:t xml:space="preserve">para indexar diretamente posições no array, operação mais poderosa que</w:t>
      </w:r>
      <w:r>
        <w:t xml:space="preserve"> </w:t>
      </w:r>
      <w:r>
        <w:t xml:space="preserve">uma comparação binária. Por isso pode, legitimamente, ser mais rápido</w:t>
      </w:r>
      <w:r>
        <w:t xml:space="preserve"> </w:t>
      </w:r>
      <w:r>
        <w:t xml:space="preserve">que o limite de ordenação por comparação — ao custo de depender do</w:t>
      </w:r>
      <w:r>
        <w:t xml:space="preserve"> </w:t>
      </w:r>
      <w:r>
        <w:t xml:space="preserve">tamanho fixo e conhecido da chave (aqui, 32 bits).</w:t>
      </w:r>
    </w:p>
    <w:p>
      <w:pPr>
        <w:pStyle w:val="BodyText"/>
      </w:pPr>
      <w:r>
        <w:rPr>
          <w:bCs/>
          <w:b/>
        </w:rPr>
        <w:t xml:space="preserve">Complexidade espacial: O(n + b).</w:t>
      </w:r>
      <w:r>
        <w:t xml:space="preserve"> </w:t>
      </w:r>
      <w:r>
        <w:t xml:space="preserve">Diferente do quicksort, o radix sort</w:t>
      </w:r>
      <w:r>
        <w:t xml:space="preserve"> </w:t>
      </w:r>
      <w:r>
        <w:t xml:space="preserve">aqui implementado</w:t>
      </w:r>
      <w:r>
        <w:t xml:space="preserve"> </w:t>
      </w:r>
      <w:r>
        <w:rPr>
          <w:bCs/>
          <w:b/>
        </w:rPr>
        <w:t xml:space="preserve">não é in-place</w:t>
      </w:r>
      <w:r>
        <w:t xml:space="preserve">: cada passada escreve em um array</w:t>
      </w:r>
      <w:r>
        <w:t xml:space="preserve"> </w:t>
      </w:r>
      <w:r>
        <w:t xml:space="preserve">auxiliar de tamanho</w:t>
      </w:r>
      <w:r>
        <w:t xml:space="preserve"> </w:t>
      </w:r>
      <w:r>
        <w:rPr>
          <w:rStyle w:val="VerbatimChar"/>
        </w:rPr>
        <w:t xml:space="preserve">n</w:t>
      </w:r>
      <w:r>
        <w:t xml:space="preserve"> </w:t>
      </w:r>
      <w:r>
        <w:t xml:space="preserve">(mais um vetor de contagem de tamanho</w:t>
      </w:r>
      <w:r>
        <w:t xml:space="preserve"> </w:t>
      </w:r>
      <w:r>
        <w:rPr>
          <w:rStyle w:val="VerbatimChar"/>
        </w:rPr>
        <w:t xml:space="preserve">b=256</w:t>
      </w:r>
      <w:r>
        <w:t xml:space="preserve">,</w:t>
      </w:r>
      <w:r>
        <w:t xml:space="preserve"> </w:t>
      </w:r>
      <w:r>
        <w:t xml:space="preserve">desprezível frente a</w:t>
      </w:r>
      <w:r>
        <w:t xml:space="preserve"> </w:t>
      </w:r>
      <w:r>
        <w:rPr>
          <w:rStyle w:val="VerbatimChar"/>
        </w:rPr>
        <w:t xml:space="preserve">n</w:t>
      </w:r>
      <w:r>
        <w:t xml:space="preserve">). Isso significa que, em pico, o programa mantém</w:t>
      </w:r>
      <w:r>
        <w:t xml:space="preserve"> </w:t>
      </w:r>
      <w:r>
        <w:rPr>
          <w:bCs/>
          <w:b/>
        </w:rPr>
        <w:t xml:space="preserve">dois arrays de tamanho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n</w:t>
      </w:r>
      <w:r>
        <w:rPr>
          <w:bCs/>
          <w:b/>
        </w:rPr>
        <w:t xml:space="preserve"> </w:t>
      </w:r>
      <w:r>
        <w:rPr>
          <w:bCs/>
          <w:b/>
        </w:rPr>
        <w:t xml:space="preserve">simultaneamente na memória</w:t>
      </w:r>
      <w:r>
        <w:t xml:space="preserve"> </w:t>
      </w:r>
      <w:r>
        <w:t xml:space="preserve">(o original e o</w:t>
      </w:r>
      <w:r>
        <w:t xml:space="preserve"> </w:t>
      </w:r>
      <w:r>
        <w:t xml:space="preserve">auxiliar) — o dobro do espaço que o quicksort usa para os dados em si.</w:t>
      </w:r>
      <w:r>
        <w:t xml:space="preserve"> </w:t>
      </w:r>
      <w:r>
        <w:t xml:space="preserve">Essa é precisamente a característica que se manifesta empiricamente na</w:t>
      </w:r>
      <w:r>
        <w:t xml:space="preserve"> </w:t>
      </w:r>
      <w:r>
        <w:t xml:space="preserve">Seção 6.4 como uma desvantagem prática do radix sort para</w:t>
      </w:r>
      <w:r>
        <w:t xml:space="preserve"> </w:t>
      </w:r>
      <w:r>
        <w:rPr>
          <w:rStyle w:val="VerbatimChar"/>
        </w:rPr>
        <w:t xml:space="preserve">n</w:t>
      </w:r>
      <w:r>
        <w:t xml:space="preserve"> </w:t>
      </w:r>
      <w:r>
        <w:t xml:space="preserve">muito</w:t>
      </w:r>
      <w:r>
        <w:t xml:space="preserve"> </w:t>
      </w:r>
      <w:r>
        <w:t xml:space="preserve">grande.</w:t>
      </w:r>
    </w:p>
    <w:bookmarkEnd w:id="24"/>
    <w:bookmarkStart w:id="25" w:name="comparação-teórica-resumida"/>
    <w:p>
      <w:pPr>
        <w:pStyle w:val="Heading2"/>
      </w:pPr>
      <w:r>
        <w:t xml:space="preserve">4.3 Comparação teórica resumida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Quicksort (implementado)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Radix Sort (implementado)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Classe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Comparação,</w:t>
            </w:r>
            <w:r>
              <w:t xml:space="preserve"> </w:t>
            </w:r>
            <w:r>
              <w:rPr>
                <w:iCs/>
                <w:i/>
              </w:rPr>
              <w:t xml:space="preserve">in-place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Distribuição/contagem, não-comparativo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Tempo médio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Θ(n log 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Θ(n) (d, b fixos)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Tempo pior caso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Θ(n²) (raro, mitigado por mediana-de-3)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Θ(n) (sem pior caso dependente dos dados)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Espaço auxiliar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O(log n) (pilha)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O(n + b) (array duplicado)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Estável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Depende do domínio da chave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Sim (tamanho fixo de bits)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5"/>
    <w:bookmarkEnd w:id="26"/>
    <w:bookmarkStart w:id="27" w:name="questão-3-código-fonte"/>
    <w:p>
      <w:pPr>
        <w:pStyle w:val="Heading1"/>
      </w:pPr>
      <w:r>
        <w:t xml:space="preserve">5. Questão 3 — Código-fonte</w:t>
      </w:r>
    </w:p>
    <w:p>
      <w:pPr>
        <w:pStyle w:val="FirstParagraph"/>
      </w:pPr>
      <w:r>
        <w:t xml:space="preserve">Código completo entregue junto a este relatório, na pasta</w:t>
      </w:r>
      <w:r>
        <w:t xml:space="preserve"> </w:t>
      </w:r>
      <w:r>
        <w:rPr>
          <w:rStyle w:val="VerbatimChar"/>
        </w:rPr>
        <w:t xml:space="preserve">src/</w:t>
      </w:r>
      <w:r>
        <w:t xml:space="preserve">:</w:t>
      </w:r>
    </w:p>
    <w:p>
      <w:pPr>
        <w:numPr>
          <w:ilvl w:val="0"/>
          <w:numId w:val="1002"/>
        </w:numPr>
        <w:pStyle w:val="Compact"/>
      </w:pPr>
      <w:r>
        <w:rPr>
          <w:rStyle w:val="VerbatimChar"/>
        </w:rPr>
        <w:t xml:space="preserve">rng.c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rng.h</w:t>
      </w:r>
      <w:r>
        <w:t xml:space="preserve"> </w:t>
      </w:r>
      <w:r>
        <w:t xml:space="preserve">— gerador congruente linear fornecido pelo professor</w:t>
      </w:r>
      <w:r>
        <w:t xml:space="preserve"> </w:t>
      </w:r>
      <w:r>
        <w:t xml:space="preserve">(sem alterações).</w:t>
      </w:r>
    </w:p>
    <w:p>
      <w:pPr>
        <w:numPr>
          <w:ilvl w:val="0"/>
          <w:numId w:val="1002"/>
        </w:numPr>
        <w:pStyle w:val="Compact"/>
      </w:pPr>
      <w:r>
        <w:rPr>
          <w:rStyle w:val="VerbatimChar"/>
        </w:rPr>
        <w:t xml:space="preserve">utilarray.c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utilarray.h</w:t>
      </w:r>
      <w:r>
        <w:t xml:space="preserve"> </w:t>
      </w:r>
      <w:r>
        <w:t xml:space="preserve">— utilitários de array fornecidos pelo</w:t>
      </w:r>
      <w:r>
        <w:t xml:space="preserve"> </w:t>
      </w:r>
      <w:r>
        <w:t xml:space="preserve">professor (sem alterações).</w:t>
      </w:r>
    </w:p>
    <w:p>
      <w:pPr>
        <w:numPr>
          <w:ilvl w:val="0"/>
          <w:numId w:val="1002"/>
        </w:numPr>
        <w:pStyle w:val="Compact"/>
      </w:pPr>
      <w:r>
        <w:rPr>
          <w:rStyle w:val="VerbatimChar"/>
        </w:rPr>
        <w:t xml:space="preserve">elapsedRunningTime.c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.h</w:t>
      </w:r>
      <w:r>
        <w:t xml:space="preserve"> </w:t>
      </w:r>
      <w:r>
        <w:t xml:space="preserve">— medição de tempo com</w:t>
      </w:r>
      <w:r>
        <w:t xml:space="preserve"> </w:t>
      </w:r>
      <w:r>
        <w:rPr>
          <w:rStyle w:val="VerbatimChar"/>
        </w:rPr>
        <w:t xml:space="preserve">clock()</w:t>
      </w:r>
      <w:r>
        <w:t xml:space="preserve"> </w:t>
      </w:r>
      <w:r>
        <w:t xml:space="preserve">e</w:t>
      </w:r>
      <w:r>
        <w:t xml:space="preserve"> </w:t>
      </w:r>
      <w:r>
        <w:rPr>
          <w:rStyle w:val="VerbatimChar"/>
        </w:rPr>
        <w:t xml:space="preserve">gettimeofday()</w:t>
      </w:r>
      <w:r>
        <w:t xml:space="preserve">, fornecida pelo professor (sem alterações; compilou e</w:t>
      </w:r>
      <w:r>
        <w:t xml:space="preserve"> </w:t>
      </w:r>
      <w:r>
        <w:t xml:space="preserve">rodou corretamente no Windows com o toolchain MinGW-w64/UCRT usado).</w:t>
      </w:r>
    </w:p>
    <w:p>
      <w:pPr>
        <w:numPr>
          <w:ilvl w:val="0"/>
          <w:numId w:val="1002"/>
        </w:numPr>
        <w:pStyle w:val="Compact"/>
      </w:pPr>
      <w:r>
        <w:rPr>
          <w:rStyle w:val="VerbatimChar"/>
        </w:rPr>
        <w:t xml:space="preserve">quicksort.c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.h</w:t>
      </w:r>
      <w:r>
        <w:t xml:space="preserve"> </w:t>
      </w:r>
      <w:r>
        <w:t xml:space="preserve">— implementação própria (mediana-de-3, partição de</w:t>
      </w:r>
      <w:r>
        <w:t xml:space="preserve"> </w:t>
      </w:r>
      <w:r>
        <w:t xml:space="preserve">Hoare, corte para inserção em k≤16, eliminação de recursão de cauda).</w:t>
      </w:r>
    </w:p>
    <w:p>
      <w:pPr>
        <w:numPr>
          <w:ilvl w:val="0"/>
          <w:numId w:val="1002"/>
        </w:numPr>
        <w:pStyle w:val="Compact"/>
      </w:pPr>
      <w:r>
        <w:rPr>
          <w:rStyle w:val="VerbatimChar"/>
        </w:rPr>
        <w:t xml:space="preserve">radixsort.c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.h</w:t>
      </w:r>
      <w:r>
        <w:t xml:space="preserve"> </w:t>
      </w:r>
      <w:r>
        <w:t xml:space="preserve">— implementação própria (LSD, base 256, 4</w:t>
      </w:r>
      <w:r>
        <w:t xml:space="preserve"> </w:t>
      </w:r>
      <w:r>
        <w:t xml:space="preserve">passadas, buffers trocados por ponteiro).</w:t>
      </w:r>
    </w:p>
    <w:p>
      <w:pPr>
        <w:numPr>
          <w:ilvl w:val="0"/>
          <w:numId w:val="1002"/>
        </w:numPr>
        <w:pStyle w:val="Compact"/>
      </w:pPr>
      <w:r>
        <w:rPr>
          <w:rStyle w:val="VerbatimChar"/>
        </w:rPr>
        <w:t xml:space="preserve">gen_input.c</w:t>
      </w:r>
      <w:r>
        <w:t xml:space="preserve"> </w:t>
      </w:r>
      <w:r>
        <w:t xml:space="preserve">— gera um array aleatório e grava em binário, garantindo</w:t>
      </w:r>
      <w:r>
        <w:t xml:space="preserve"> </w:t>
      </w:r>
      <w:r>
        <w:t xml:space="preserve">que quicksort e radix sort recebam</w:t>
      </w:r>
      <w:r>
        <w:t xml:space="preserve"> </w:t>
      </w:r>
      <w:r>
        <w:rPr>
          <w:bCs/>
          <w:b/>
        </w:rPr>
        <w:t xml:space="preserve">exatamente a mesma entrada</w:t>
      </w:r>
      <w:r>
        <w:t xml:space="preserve"> </w:t>
      </w:r>
      <w:r>
        <w:t xml:space="preserve">em</w:t>
      </w:r>
      <w:r>
        <w:t xml:space="preserve"> </w:t>
      </w:r>
      <w:r>
        <w:t xml:space="preserve">cada repetição (controle de variável de confusão).</w:t>
      </w:r>
    </w:p>
    <w:p>
      <w:pPr>
        <w:numPr>
          <w:ilvl w:val="0"/>
          <w:numId w:val="1002"/>
        </w:numPr>
        <w:pStyle w:val="Compact"/>
      </w:pPr>
      <w:r>
        <w:rPr>
          <w:rStyle w:val="VerbatimChar"/>
        </w:rPr>
        <w:t xml:space="preserve">run_sort.c</w:t>
      </w:r>
      <w:r>
        <w:t xml:space="preserve"> </w:t>
      </w:r>
      <w:r>
        <w:t xml:space="preserve">— lê o array binário, mede o tempo de UM algoritmo com</w:t>
      </w:r>
      <w:r>
        <w:t xml:space="preserve"> </w:t>
      </w:r>
      <w:r>
        <w:rPr>
          <w:rStyle w:val="VerbatimChar"/>
        </w:rPr>
        <w:t xml:space="preserve">start()</w:t>
      </w:r>
      <w:r>
        <w:t xml:space="preserve">/</w:t>
      </w:r>
      <w:r>
        <w:rPr>
          <w:rStyle w:val="VerbatimChar"/>
        </w:rPr>
        <w:t xml:space="preserve">stop()</w:t>
      </w:r>
      <w:r>
        <w:t xml:space="preserve">, verifica se o resultado está ordenado</w:t>
      </w:r>
      <w:r>
        <w:t xml:space="preserve"> </w:t>
      </w:r>
      <w:r>
        <w:t xml:space="preserve">(</w:t>
      </w:r>
      <w:r>
        <w:rPr>
          <w:rStyle w:val="VerbatimChar"/>
        </w:rPr>
        <w:t xml:space="preserve">crescente()</w:t>
      </w:r>
      <w:r>
        <w:t xml:space="preserve">), imprime uma linha CSV.</w:t>
      </w:r>
    </w:p>
    <w:p>
      <w:pPr>
        <w:numPr>
          <w:ilvl w:val="0"/>
          <w:numId w:val="1002"/>
        </w:numPr>
        <w:pStyle w:val="Compact"/>
      </w:pPr>
      <w:r>
        <w:rPr>
          <w:rStyle w:val="VerbatimChar"/>
        </w:rPr>
        <w:t xml:space="preserve">benchmark_clock.c</w:t>
      </w:r>
      <w:r>
        <w:t xml:space="preserve"> </w:t>
      </w:r>
      <w:r>
        <w:t xml:space="preserve">— roda os dois algoritmos, com</w:t>
      </w:r>
      <w:r>
        <w:t xml:space="preserve"> </w:t>
      </w:r>
      <w:r>
        <w:rPr>
          <w:rStyle w:val="VerbatimChar"/>
        </w:rPr>
        <w:t xml:space="preserve">clock()</w:t>
      </w:r>
      <w:r>
        <w:t xml:space="preserve">, para os</w:t>
      </w:r>
      <w:r>
        <w:t xml:space="preserve"> </w:t>
      </w:r>
      <w:r>
        <w:t xml:space="preserve">14 tamanhos oficiais da planilha do professor (T(1E6) até T(10E9)),</w:t>
      </w:r>
      <w:r>
        <w:t xml:space="preserve"> </w:t>
      </w:r>
      <w:r>
        <w:t xml:space="preserve">numa única execução por tamanho, lidando explicitamente com os casos</w:t>
      </w:r>
      <w:r>
        <w:t xml:space="preserve"> </w:t>
      </w:r>
      <w:r>
        <w:t xml:space="preserve">em que</w:t>
      </w:r>
      <w:r>
        <w:t xml:space="preserve"> </w:t>
      </w:r>
      <w:r>
        <w:rPr>
          <w:rStyle w:val="VerbatimChar"/>
        </w:rPr>
        <w:t xml:space="preserve">n</w:t>
      </w:r>
      <w:r>
        <w:t xml:space="preserve"> </w:t>
      </w:r>
      <w:r>
        <w:t xml:space="preserve">excede a capacidade representável (ver Seção 6.5).</w:t>
      </w:r>
    </w:p>
    <w:p>
      <w:pPr>
        <w:numPr>
          <w:ilvl w:val="0"/>
          <w:numId w:val="1002"/>
        </w:numPr>
        <w:pStyle w:val="Compact"/>
      </w:pPr>
      <w:r>
        <w:rPr>
          <w:rStyle w:val="VerbatimChar"/>
        </w:rPr>
        <w:t xml:space="preserve">secretkey_gen.c</w:t>
      </w:r>
      <w:r>
        <w:t xml:space="preserve"> </w:t>
      </w:r>
      <w:r>
        <w:t xml:space="preserve">— versão não-interativa de</w:t>
      </w:r>
      <w:r>
        <w:t xml:space="preserve"> </w:t>
      </w:r>
      <w:r>
        <w:rPr>
          <w:rStyle w:val="VerbatimChar"/>
        </w:rPr>
        <w:t xml:space="preserve">calcSecret.c</w:t>
      </w:r>
      <w:r>
        <w:t xml:space="preserve">.</w:t>
      </w:r>
    </w:p>
    <w:p>
      <w:pPr>
        <w:pStyle w:val="FirstParagraph"/>
      </w:pPr>
      <w:r>
        <w:rPr>
          <w:bCs/>
          <w:b/>
        </w:rPr>
        <w:t xml:space="preserve">Compilação</w:t>
      </w:r>
      <w:r>
        <w:t xml:space="preserve"> </w:t>
      </w:r>
      <w:r>
        <w:t xml:space="preserve">(gcc/MinGW-w64,</w:t>
      </w:r>
      <w:r>
        <w:t xml:space="preserve"> </w:t>
      </w:r>
      <w:r>
        <w:rPr>
          <w:rStyle w:val="VerbatimChar"/>
        </w:rPr>
        <w:t xml:space="preserve">-O2</w:t>
      </w:r>
      <w:r>
        <w:t xml:space="preserve">, idêntica à usada para gerar todos</w:t>
      </w:r>
      <w:r>
        <w:t xml:space="preserve"> </w:t>
      </w:r>
      <w:r>
        <w:t xml:space="preserve">os números deste relatório):</w:t>
      </w:r>
    </w:p>
    <w:p>
      <w:pPr>
        <w:pStyle w:val="SourceCode"/>
      </w:pPr>
      <w:r>
        <w:rPr>
          <w:rStyle w:val="NormalTok"/>
        </w:rPr>
        <w:t xml:space="preserve">gcc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O2 rng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 utilarray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 gen_input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o gen_input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exe</w:t>
      </w:r>
      <w:r>
        <w:br/>
      </w:r>
      <w:r>
        <w:rPr>
          <w:rStyle w:val="NormalTok"/>
        </w:rPr>
        <w:t xml:space="preserve">gcc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O2 rng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 utilarray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 elapsedRunningTime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 quicksort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 radixsort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 run_sort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o run_sort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exe</w:t>
      </w:r>
      <w:r>
        <w:br/>
      </w:r>
      <w:r>
        <w:rPr>
          <w:rStyle w:val="NormalTok"/>
        </w:rPr>
        <w:t xml:space="preserve">gcc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O2 rng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 utilarray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 quicksort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 radixsort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 benchmark_clock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o benchmark_clock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exe</w:t>
      </w:r>
      <w:r>
        <w:br/>
      </w:r>
      <w:r>
        <w:rPr>
          <w:rStyle w:val="NormalTok"/>
        </w:rPr>
        <w:t xml:space="preserve">gcc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O2 rng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 secretkey_gen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o secretkey_gen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exe</w:t>
      </w:r>
    </w:p>
    <w:p>
      <w:r>
        <w:pict>
          <v:rect style="width:0;height:1.5pt" o:hralign="center" o:hrstd="t" o:hr="t"/>
        </w:pict>
      </w:r>
    </w:p>
    <w:bookmarkEnd w:id="27"/>
    <w:bookmarkStart w:id="46" w:name="Xfac58aa58ae148dd2aabebba9ea931ac2a73fb0"/>
    <w:p>
      <w:pPr>
        <w:pStyle w:val="Heading1"/>
      </w:pPr>
      <w:r>
        <w:t xml:space="preserve">6. Questão 5 — Metodologia, resultados e discussão científica</w:t>
      </w:r>
    </w:p>
    <w:bookmarkStart w:id="28" w:name="metodologia"/>
    <w:p>
      <w:pPr>
        <w:pStyle w:val="Heading2"/>
      </w:pPr>
      <w:r>
        <w:t xml:space="preserve">6.1 Metodologia</w:t>
      </w:r>
    </w:p>
    <w:p>
      <w:pPr>
        <w:numPr>
          <w:ilvl w:val="0"/>
          <w:numId w:val="1003"/>
        </w:numPr>
        <w:pStyle w:val="Compact"/>
      </w:pPr>
      <w:r>
        <w:t xml:space="preserve">Para cada tamanho</w:t>
      </w:r>
      <w:r>
        <w:t xml:space="preserve"> </w:t>
      </w:r>
      <w:r>
        <w:rPr>
          <w:rStyle w:val="VerbatimChar"/>
        </w:rPr>
        <w:t xml:space="preserve">n</w:t>
      </w:r>
      <w:r>
        <w:t xml:space="preserve">, gera-se</w:t>
      </w:r>
      <w:r>
        <w:t xml:space="preserve"> </w:t>
      </w:r>
      <w:r>
        <w:rPr>
          <w:bCs/>
          <w:b/>
        </w:rPr>
        <w:t xml:space="preserve">um único array aleatório</w:t>
      </w:r>
      <w:r>
        <w:t xml:space="preserve"> </w:t>
      </w:r>
      <w:r>
        <w:t xml:space="preserve">por</w:t>
      </w:r>
      <w:r>
        <w:t xml:space="preserve"> </w:t>
      </w:r>
      <w:r>
        <w:t xml:space="preserve">repetição (</w:t>
      </w:r>
      <w:r>
        <w:rPr>
          <w:rStyle w:val="VerbatimChar"/>
        </w:rPr>
        <w:t xml:space="preserve">gen_input</w:t>
      </w:r>
      <w:r>
        <w:t xml:space="preserve">, semente =</w:t>
      </w:r>
      <w:r>
        <w:t xml:space="preserve"> </w:t>
      </w:r>
      <w:r>
        <w:rPr>
          <w:rStyle w:val="VerbatimChar"/>
        </w:rPr>
        <w:t xml:space="preserve">n*1000003 + repetição*7919 + 12345</w:t>
      </w:r>
      <w:r>
        <w:t xml:space="preserve">)</w:t>
      </w:r>
      <w:r>
        <w:t xml:space="preserve"> </w:t>
      </w:r>
      <w:r>
        <w:t xml:space="preserve">e o</w:t>
      </w:r>
      <w:r>
        <w:t xml:space="preserve"> </w:t>
      </w:r>
      <w:r>
        <w:rPr>
          <w:bCs/>
          <w:b/>
        </w:rPr>
        <w:t xml:space="preserve">mesmo array binário é usado para testar os dois algoritmos</w:t>
      </w:r>
      <w:r>
        <w:t xml:space="preserve">,</w:t>
      </w:r>
      <w:r>
        <w:t xml:space="preserve"> </w:t>
      </w:r>
      <w:r>
        <w:t xml:space="preserve">eliminando a variação de entrada como fator de confusão.</w:t>
      </w:r>
    </w:p>
    <w:p>
      <w:pPr>
        <w:numPr>
          <w:ilvl w:val="0"/>
          <w:numId w:val="1003"/>
        </w:numPr>
        <w:pStyle w:val="Compact"/>
      </w:pPr>
      <w:r>
        <w:t xml:space="preserve">Tamanhos pequenos (</w:t>
      </w:r>
      <w:r>
        <w:rPr>
          <w:rStyle w:val="VerbatimChar"/>
        </w:rPr>
        <w:t xml:space="preserve">n ≤ 10.000</w:t>
      </w:r>
      <w:r>
        <w:t xml:space="preserve">) foram repetidos 7×; tamanhos médios</w:t>
      </w:r>
      <w:r>
        <w:t xml:space="preserve"> </w:t>
      </w:r>
      <w:r>
        <w:t xml:space="preserve">(10</w:t>
      </w:r>
      <w:r>
        <w:rPr>
          <w:vertAlign w:val="superscript"/>
        </w:rPr>
        <w:t xml:space="preserve">5–10</w:t>
      </w:r>
      <w:r>
        <w:t xml:space="preserve">6) 3 a 5×; tamanhos grandes (≥5×10^6) 1 a 3×, reduzindo</w:t>
      </w:r>
      <w:r>
        <w:t xml:space="preserve"> </w:t>
      </w:r>
      <w:r>
        <w:t xml:space="preserve">repetições conforme o tempo por execução cresce (prática padrão em</w:t>
      </w:r>
      <w:r>
        <w:t xml:space="preserve"> </w:t>
      </w:r>
      <w:r>
        <w:t xml:space="preserve">benchmarking: o ruído relativo cai com</w:t>
      </w:r>
      <w:r>
        <w:t xml:space="preserve"> </w:t>
      </w:r>
      <w:r>
        <w:rPr>
          <w:rStyle w:val="VerbatimChar"/>
        </w:rPr>
        <w:t xml:space="preserve">n</w:t>
      </w:r>
      <w:r>
        <w:t xml:space="preserve">, então o ganho estatístico</w:t>
      </w:r>
      <w:r>
        <w:t xml:space="preserve"> </w:t>
      </w:r>
      <w:r>
        <w:t xml:space="preserve">de repetir tamanhos grandes é menor frente ao custo de tempo).</w:t>
      </w:r>
      <w:r>
        <w:t xml:space="preserve"> </w:t>
      </w:r>
      <w:r>
        <w:t xml:space="preserve">Nenhuma execução atingiu o limite de 3600s.</w:t>
      </w:r>
    </w:p>
    <w:p>
      <w:pPr>
        <w:numPr>
          <w:ilvl w:val="0"/>
          <w:numId w:val="1003"/>
        </w:numPr>
        <w:pStyle w:val="Compact"/>
      </w:pPr>
      <w:r>
        <w:t xml:space="preserve">O tempo reportado como medida principal é o de</w:t>
      </w:r>
      <w:r>
        <w:t xml:space="preserve"> </w:t>
      </w:r>
      <w:r>
        <w:rPr>
          <w:bCs/>
          <w:b/>
        </w:rPr>
        <w:t xml:space="preserve">relógio de parede</w:t>
      </w:r>
      <w:r>
        <w:t xml:space="preserve"> </w:t>
      </w:r>
      <w:r>
        <w:t xml:space="preserve">(</w:t>
      </w:r>
      <w:r>
        <w:rPr>
          <w:rStyle w:val="VerbatimChar"/>
        </w:rPr>
        <w:t xml:space="preserve">gettimeofday()</w:t>
      </w:r>
      <w:r>
        <w:t xml:space="preserve">), não o de</w:t>
      </w:r>
      <w:r>
        <w:t xml:space="preserve"> </w:t>
      </w:r>
      <w:r>
        <w:rPr>
          <w:rStyle w:val="VerbatimChar"/>
        </w:rPr>
        <w:t xml:space="preserve">clock()</w:t>
      </w:r>
      <w:r>
        <w:t xml:space="preserve">. Motivo: no Windows/MinGW usado,</w:t>
      </w:r>
      <w:r>
        <w:t xml:space="preserve"> </w:t>
      </w:r>
      <w:r>
        <w:rPr>
          <w:rStyle w:val="VerbatimChar"/>
        </w:rPr>
        <w:t xml:space="preserve">CLOCKS_PER_SEC = 1000</w:t>
      </w:r>
      <w:r>
        <w:t xml:space="preserve">, ou seja,</w:t>
      </w:r>
      <w:r>
        <w:t xml:space="preserve"> </w:t>
      </w:r>
      <w:r>
        <w:rPr>
          <w:rStyle w:val="VerbatimChar"/>
        </w:rPr>
        <w:t xml:space="preserve">clock()</w:t>
      </w:r>
      <w:r>
        <w:t xml:space="preserve"> </w:t>
      </w:r>
      <w:r>
        <w:t xml:space="preserve">tem resolução de apenas</w:t>
      </w:r>
      <w:r>
        <w:t xml:space="preserve"> </w:t>
      </w:r>
      <w:r>
        <w:t xml:space="preserve">~1ms — grosseira demais para medir corretamente execuções de</w:t>
      </w:r>
      <w:r>
        <w:t xml:space="preserve"> </w:t>
      </w:r>
      <w:r>
        <w:t xml:space="preserve">microssegundos a poucos milissegundos (visível nos dados brutos:</w:t>
      </w:r>
      <w:r>
        <w:t xml:space="preserve"> </w:t>
      </w:r>
      <w:r>
        <w:rPr>
          <w:rStyle w:val="VerbatimChar"/>
        </w:rPr>
        <w:t xml:space="preserve">tempo_clock_s</w:t>
      </w:r>
      <w:r>
        <w:t xml:space="preserve"> </w:t>
      </w:r>
      <w:r>
        <w:t xml:space="preserve">aparece quantizado em múltiplos de 0,001, enquanto</w:t>
      </w:r>
      <w:r>
        <w:t xml:space="preserve"> </w:t>
      </w:r>
      <w:r>
        <w:rPr>
          <w:rStyle w:val="VerbatimChar"/>
        </w:rPr>
        <w:t xml:space="preserve">tempo_wall_s</w:t>
      </w:r>
      <w:r>
        <w:t xml:space="preserve"> </w:t>
      </w:r>
      <w:r>
        <w:t xml:space="preserve">tem resolução de microssegundos). Esse é um ponto</w:t>
      </w:r>
      <w:r>
        <w:t xml:space="preserve"> </w:t>
      </w:r>
      <w:r>
        <w:t xml:space="preserve">metodológico genuíno: no Linux,</w:t>
      </w:r>
      <w:r>
        <w:t xml:space="preserve"> </w:t>
      </w:r>
      <w:r>
        <w:rPr>
          <w:rStyle w:val="VerbatimChar"/>
        </w:rPr>
        <w:t xml:space="preserve">CLOCKS_PER_SEC</w:t>
      </w:r>
      <w:r>
        <w:t xml:space="preserve"> </w:t>
      </w:r>
      <w:r>
        <w:t xml:space="preserve">é tipicamente</w:t>
      </w:r>
      <w:r>
        <w:t xml:space="preserve"> </w:t>
      </w:r>
      <w:r>
        <w:t xml:space="preserve">1.000.000, tornando</w:t>
      </w:r>
      <w:r>
        <w:t xml:space="preserve"> </w:t>
      </w:r>
      <w:r>
        <w:rPr>
          <w:rStyle w:val="VerbatimChar"/>
        </w:rPr>
        <w:t xml:space="preserve">clock()</w:t>
      </w:r>
      <w:r>
        <w:t xml:space="preserve"> </w:t>
      </w:r>
      <w:r>
        <w:t xml:space="preserve">muito mais informativo — a escolha de</w:t>
      </w:r>
      <w:r>
        <w:t xml:space="preserve"> </w:t>
      </w:r>
      <w:r>
        <w:t xml:space="preserve">qual relógio usar como medida principal deve, portanto, depender da</w:t>
      </w:r>
      <w:r>
        <w:t xml:space="preserve"> </w:t>
      </w:r>
      <w:r>
        <w:t xml:space="preserve">plataforma.</w:t>
      </w:r>
    </w:p>
    <w:bookmarkEnd w:id="28"/>
    <w:bookmarkStart w:id="38" w:name="X44e8493331cf96cdbf78a6ba5b9145921154a95"/>
    <w:p>
      <w:pPr>
        <w:pStyle w:val="Heading2"/>
      </w:pPr>
      <w:r>
        <w:t xml:space="preserve">6.2 Resultados — tempo médio de execução (relógio de parede)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true"/>
        </w:trPr>
        <w:tc>
          <w:tcPr/>
          <w:p>
            <w:pPr>
              <w:pStyle w:val="Compact"/>
              <w:jc w:val="right"/>
            </w:pPr>
            <w:r>
              <w:t xml:space="preserve">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Quicksort: média ± dp (s)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 reps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Radix Sort: média ± dp (s)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 reps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razão (qs/radix)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1.000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0,0000377 ± 0,0000150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0,0000057 ± 0,0000017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6,6×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10.000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0,000410 ± 0,0000499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0,0000801 ± 0,0000455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5,1×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100.000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0,005271 ± 0,000451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0,000667 ± 0,000195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7,9×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500.000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0,025271 ± 0,000871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0,003708 ± 0,000432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6,8×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1.000.000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0,055610 ± 0,004236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0,008487 ± 0,001196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6,6×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5.000.000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0,298064 ± 0,004433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0,037674 ± 0,001803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7,9×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10.000.000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0,614553 ± 0,012138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0,078156 ± 0,002646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7,9×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50.000.000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3,355480 ± 0,002232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0,377036 ± 0,019041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8,9×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100.000.000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7,713330 ± 0,101421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0,951264 ± 0,078973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8,1×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200.000.000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14,147100 (1 execução)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1,563120 (1 execução)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9,1×</w:t>
            </w:r>
          </w:p>
        </w:tc>
      </w:tr>
    </w:tbl>
    <w:p>
      <w:pPr>
        <w:pStyle w:val="BodyText"/>
      </w:pPr>
      <w:r>
        <w:rPr>
          <w:iCs/>
          <w:i/>
        </w:rPr>
        <w:t xml:space="preserve">(tabela completa também disponível em</w:t>
      </w:r>
      <w:r>
        <w:rPr>
          <w:iCs/>
          <w:i/>
        </w:rPr>
        <w:t xml:space="preserve"> </w:t>
      </w:r>
      <w:r>
        <w:rPr>
          <w:rStyle w:val="VerbatimChar"/>
          <w:iCs/>
          <w:i/>
        </w:rPr>
        <w:t xml:space="preserve">resultados/resumo_estatistico.csv</w:t>
      </w:r>
      <w:r>
        <w:rPr>
          <w:iCs/>
          <w:i/>
        </w:rPr>
        <w:t xml:space="preserve">)</w:t>
      </w:r>
    </w:p>
    <w:p>
      <w:pPr>
        <w:pStyle w:val="CaptionedFigure"/>
      </w:pPr>
      <w:r>
        <w:drawing>
          <wp:inline>
            <wp:extent cx="5334000" cy="3810000"/>
            <wp:effectExtent b="0" l="0" r="0" t="0"/>
            <wp:docPr descr="Tempo de execução vs. n, escala log-log" title="" id="30" name="Picture"/>
            <a:graphic>
              <a:graphicData uri="http://schemas.openxmlformats.org/drawingml/2006/picture">
                <pic:pic>
                  <pic:nvPicPr>
                    <pic:cNvPr descr="graficos/01_tempo_vs_n_loglog.pn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81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Tempo de execução vs. n, escala log-log</w:t>
      </w:r>
    </w:p>
    <w:p>
      <w:pPr>
        <w:pStyle w:val="CaptionedFigure"/>
      </w:pPr>
      <w:r>
        <w:drawing>
          <wp:inline>
            <wp:extent cx="5334000" cy="3810000"/>
            <wp:effectExtent b="0" l="0" r="0" t="0"/>
            <wp:docPr descr="Razão quicksort/radix por n" title="" id="33" name="Picture"/>
            <a:graphic>
              <a:graphicData uri="http://schemas.openxmlformats.org/drawingml/2006/picture">
                <pic:pic>
                  <pic:nvPicPr>
                    <pic:cNvPr descr="graficos/02_razao_qs_radix.png" id="34" name="Picture"/>
                    <pic:cNvPicPr>
                      <a:picLocks noChangeArrowheads="1"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81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Razão quicksort/radix por n</w:t>
      </w:r>
    </w:p>
    <w:p>
      <w:pPr>
        <w:pStyle w:val="CaptionedFigure"/>
      </w:pPr>
      <w:r>
        <w:drawing>
          <wp:inline>
            <wp:extent cx="5334000" cy="3333750"/>
            <wp:effectExtent b="0" l="0" r="0" t="0"/>
            <wp:docPr descr="Variabilidade entre repetições" title="" id="36" name="Picture"/>
            <a:graphic>
              <a:graphicData uri="http://schemas.openxmlformats.org/drawingml/2006/picture">
                <pic:pic>
                  <pic:nvPicPr>
                    <pic:cNvPr descr="graficos/03_boxplot_variabilidade.png" id="37" name="Picture"/>
                    <pic:cNvPicPr>
                      <a:picLocks noChangeArrowheads="1"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Variabilidade entre repetições</w:t>
      </w:r>
    </w:p>
    <w:bookmarkEnd w:id="38"/>
    <w:bookmarkStart w:id="39" w:name="análise-estatística-r"/>
    <w:p>
      <w:pPr>
        <w:pStyle w:val="Heading2"/>
      </w:pPr>
      <w:r>
        <w:t xml:space="preserve">6.3 Análise estatística (R)</w:t>
      </w:r>
    </w:p>
    <w:p>
      <w:pPr>
        <w:pStyle w:val="FirstParagraph"/>
      </w:pPr>
      <w:r>
        <w:rPr>
          <w:bCs/>
          <w:b/>
        </w:rPr>
        <w:t xml:space="preserve">Regressão log-log</w:t>
      </w:r>
      <w:r>
        <w:t xml:space="preserve"> </w:t>
      </w:r>
      <w:r>
        <w:t xml:space="preserve">(</w:t>
      </w:r>
      <w:r>
        <w:rPr>
          <w:rStyle w:val="VerbatimChar"/>
        </w:rPr>
        <w:t xml:space="preserve">log(tempo) = log(a) + k·log(n)</w:t>
      </w:r>
      <w:r>
        <w:t xml:space="preserve">, ajustada sobre</w:t>
      </w:r>
      <w:r>
        <w:t xml:space="preserve"> </w:t>
      </w:r>
      <w:r>
        <w:t xml:space="preserve">as médias por tamanho) estima o</w:t>
      </w:r>
      <w:r>
        <w:t xml:space="preserve"> </w:t>
      </w:r>
      <w:r>
        <w:rPr>
          <w:bCs/>
          <w:b/>
        </w:rPr>
        <w:t xml:space="preserve">expoente de crescimento empírico</w:t>
      </w:r>
      <w:r>
        <w:t xml:space="preserve">: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Algoritmo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k estimado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IC 95%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R² ajustado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Quicksort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1,0555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[1,0459 ; 1,0651]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0,9999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Radix Sort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1,0227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[1,0018 ; 1,0436]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0,9993</w:t>
            </w:r>
          </w:p>
        </w:tc>
      </w:tr>
    </w:tbl>
    <w:p>
      <w:pPr>
        <w:pStyle w:val="BodyText"/>
      </w:pPr>
      <w:r>
        <w:t xml:space="preserve">Ambos os ajustes são excelentes (R² &gt; 0,999), e os dois expoentes ficam</w:t>
      </w:r>
      <w:r>
        <w:t xml:space="preserve"> </w:t>
      </w:r>
      <w:r>
        <w:t xml:space="preserve">próximos de 1 — esperado, já que</w:t>
      </w:r>
      <w:r>
        <w:t xml:space="preserve"> </w:t>
      </w:r>
      <w:r>
        <w:rPr>
          <w:rStyle w:val="VerbatimChar"/>
        </w:rPr>
        <w:t xml:space="preserve">log n</w:t>
      </w:r>
      <w:r>
        <w:t xml:space="preserve"> </w:t>
      </w:r>
      <w:r>
        <w:t xml:space="preserve">cresce muito lentamente frente a</w:t>
      </w:r>
      <w:r>
        <w:t xml:space="preserve"> </w:t>
      </w:r>
      <w:r>
        <w:rPr>
          <w:rStyle w:val="VerbatimChar"/>
        </w:rPr>
        <w:t xml:space="preserve">n</w:t>
      </w:r>
      <w:r>
        <w:t xml:space="preserve"> </w:t>
      </w:r>
      <w:r>
        <w:t xml:space="preserve">(apenas ~18,4× entre n=10³ e n=2×10⁸, contra um aumento de 2×10⁵× em</w:t>
      </w:r>
      <w:r>
        <w:t xml:space="preserve"> </w:t>
      </w:r>
      <w:r>
        <w:rPr>
          <w:rStyle w:val="VerbatimChar"/>
        </w:rPr>
        <w:t xml:space="preserve">n</w:t>
      </w:r>
      <w:r>
        <w:t xml:space="preserve">). O resultado é consistente com a teoria em dois sentidos:</w:t>
      </w:r>
      <w:r>
        <w:t xml:space="preserve"> </w:t>
      </w:r>
      <w:r>
        <w:t xml:space="preserve">- O expoente do</w:t>
      </w:r>
      <w:r>
        <w:t xml:space="preserve"> </w:t>
      </w:r>
      <w:r>
        <w:rPr>
          <w:bCs/>
          <w:b/>
        </w:rPr>
        <w:t xml:space="preserve">quicksort (1,0555) é visivelmente maior</w:t>
      </w:r>
      <w:r>
        <w:t xml:space="preserve"> </w:t>
      </w:r>
      <w:r>
        <w:t xml:space="preserve">que o do</w:t>
      </w:r>
      <w:r>
        <w:t xml:space="preserve"> </w:t>
      </w:r>
      <w:r>
        <w:rPr>
          <w:bCs/>
          <w:b/>
        </w:rPr>
        <w:t xml:space="preserve">radix sort (1,0227)</w:t>
      </w:r>
      <w:r>
        <w:t xml:space="preserve">, refletindo o fator</w:t>
      </w:r>
      <w:r>
        <w:t xml:space="preserve"> </w:t>
      </w:r>
      <w:r>
        <w:rPr>
          <w:rStyle w:val="VerbatimChar"/>
        </w:rPr>
        <w:t xml:space="preserve">log n</w:t>
      </w:r>
      <w:r>
        <w:t xml:space="preserve"> </w:t>
      </w:r>
      <w:r>
        <w:t xml:space="preserve">adicional de</w:t>
      </w:r>
      <w:r>
        <w:t xml:space="preserve"> </w:t>
      </w:r>
      <w:r>
        <w:t xml:space="preserve">Θ(n log n) presente no quicksort e ausente (constante, fixo em 4</w:t>
      </w:r>
      <w:r>
        <w:t xml:space="preserve"> </w:t>
      </w:r>
      <w:r>
        <w:t xml:space="preserve">passadas) no radix sort.</w:t>
      </w:r>
      <w:r>
        <w:t xml:space="preserve"> </w:t>
      </w:r>
      <w:r>
        <w:t xml:space="preserve">- O radix sort tem expoente</w:t>
      </w:r>
      <w:r>
        <w:t xml:space="preserve"> </w:t>
      </w:r>
      <w:r>
        <w:rPr>
          <w:bCs/>
          <w:b/>
        </w:rPr>
        <w:t xml:space="preserve">estatisticamente indistinguível de 1</w:t>
      </w:r>
      <w:r>
        <w:t xml:space="preserve"> </w:t>
      </w:r>
      <w:r>
        <w:t xml:space="preserve">dentro do IC 95% (contém 1,0 em uma das pontas), consistente com</w:t>
      </w:r>
      <w:r>
        <w:t xml:space="preserve"> </w:t>
      </w:r>
      <w:r>
        <w:t xml:space="preserve">Θ(n) teórico; o do quicksort</w:t>
      </w:r>
      <w:r>
        <w:t xml:space="preserve"> </w:t>
      </w:r>
      <w:r>
        <w:rPr>
          <w:bCs/>
          <w:b/>
        </w:rPr>
        <w:t xml:space="preserve">não contém 1,0</w:t>
      </w:r>
      <w:r>
        <w:t xml:space="preserve"> </w:t>
      </w:r>
      <w:r>
        <w:t xml:space="preserve">no IC, evidência de que</w:t>
      </w:r>
      <w:r>
        <w:t xml:space="preserve"> </w:t>
      </w:r>
      <w:r>
        <w:t xml:space="preserve">seu crescimento é genuinamente superlinear.</w:t>
      </w:r>
    </w:p>
    <w:p>
      <w:pPr>
        <w:pStyle w:val="BodyText"/>
      </w:pPr>
      <w:r>
        <w:rPr>
          <w:bCs/>
          <w:b/>
        </w:rPr>
        <w:t xml:space="preserve">Teste pareado</w:t>
      </w:r>
      <w:r>
        <w:t xml:space="preserve"> </w:t>
      </w:r>
      <w:r>
        <w:t xml:space="preserve">(Wilcoxon signed-rank, usando repetições com a mesma</w:t>
      </w:r>
      <w:r>
        <w:t xml:space="preserve"> </w:t>
      </w:r>
      <w:r>
        <w:t xml:space="preserve">entrada para os dois algoritmos como pares naturais,</w:t>
      </w:r>
      <w:r>
        <w:t xml:space="preserve"> </w:t>
      </w:r>
      <w:r>
        <w:rPr>
          <w:rStyle w:val="VerbatimChar"/>
        </w:rPr>
        <w:t xml:space="preserve">n = 68</w:t>
      </w:r>
      <w:r>
        <w:t xml:space="preserve"> </w:t>
      </w:r>
      <w:r>
        <w:t xml:space="preserve">pares,</w:t>
      </w:r>
      <w:r>
        <w:t xml:space="preserve"> </w:t>
      </w:r>
      <w:r>
        <w:t xml:space="preserve">tamanhos de 10³ a 10⁸):</w:t>
      </w:r>
      <w:r>
        <w:t xml:space="preserve"> </w:t>
      </w:r>
      <w:r>
        <w:rPr>
          <w:rStyle w:val="VerbatimChar"/>
        </w:rPr>
        <w:t xml:space="preserve">V = 2346</w:t>
      </w:r>
      <w:r>
        <w:t xml:space="preserve">,</w:t>
      </w:r>
      <w:r>
        <w:t xml:space="preserve"> </w:t>
      </w:r>
      <w:r>
        <w:rPr>
          <w:rStyle w:val="VerbatimChar"/>
        </w:rPr>
        <w:t xml:space="preserve">p ≈ 7,8×10⁻¹³</w:t>
      </w:r>
      <w:r>
        <w:t xml:space="preserve">. O quicksort foi mais</w:t>
      </w:r>
      <w:r>
        <w:t xml:space="preserve"> </w:t>
      </w:r>
      <w:r>
        <w:t xml:space="preserve">lento que o radix sort em</w:t>
      </w:r>
      <w:r>
        <w:t xml:space="preserve"> </w:t>
      </w:r>
      <w:r>
        <w:rPr>
          <w:bCs/>
          <w:b/>
        </w:rPr>
        <w:t xml:space="preserve">100% dos 68 pares comparados</w:t>
      </w:r>
      <w:r>
        <w:t xml:space="preserve"> </w:t>
      </w:r>
      <w:r>
        <w:t xml:space="preserve">— a diferença</w:t>
      </w:r>
      <w:r>
        <w:t xml:space="preserve"> </w:t>
      </w:r>
      <w:r>
        <w:t xml:space="preserve">é estatisticamente altamente significativa e consistente em todas as</w:t>
      </w:r>
      <w:r>
        <w:t xml:space="preserve"> </w:t>
      </w:r>
      <w:r>
        <w:t xml:space="preserve">repetições, não um artefato de média.</w:t>
      </w:r>
    </w:p>
    <w:bookmarkEnd w:id="39"/>
    <w:bookmarkStart w:id="43" w:name="X88f772982a9a947cfde8eba5a2272f8fd5e41c9"/>
    <w:p>
      <w:pPr>
        <w:pStyle w:val="Heading2"/>
      </w:pPr>
      <w:r>
        <w:t xml:space="preserve">6.4 Tamanhos extremos (planilha oficial, até 2 bilhões)</w:t>
      </w:r>
    </w:p>
    <w:p>
      <w:pPr>
        <w:pStyle w:val="FirstParagraph"/>
      </w:pPr>
      <w:r>
        <w:rPr>
          <w:rStyle w:val="VerbatimChar"/>
        </w:rPr>
        <w:t xml:space="preserve">benchmark_clock.c</w:t>
      </w:r>
      <w:r>
        <w:t xml:space="preserve"> </w:t>
      </w:r>
      <w:r>
        <w:t xml:space="preserve">roda, numa única execução por tamanho (sem repetição,</w:t>
      </w:r>
      <w:r>
        <w:t xml:space="preserve"> </w:t>
      </w:r>
      <w:r>
        <w:t xml:space="preserve">medição só com</w:t>
      </w:r>
      <w:r>
        <w:t xml:space="preserve"> </w:t>
      </w:r>
      <w:r>
        <w:rPr>
          <w:rStyle w:val="VerbatimChar"/>
        </w:rPr>
        <w:t xml:space="preserve">clock()</w:t>
      </w:r>
      <w:r>
        <w:t xml:space="preserve">), os 14 tamanhos exatos pedidos na planilha</w:t>
      </w:r>
      <w:r>
        <w:t xml:space="preserve"> </w:t>
      </w:r>
      <w:r>
        <w:t xml:space="preserve">compartilhada do professor: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Tamanho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Quicksort (s)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Radix Sort (s)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T(1E6)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0,057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0,007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T(2E6)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0,111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0,015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T(5E6)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0,334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0,038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T(1E7)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0,618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0,079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T(2E7)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1,286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0,156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T(5E7)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3,415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0,414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T(1E8)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7,141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0,849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T(2E8)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16,154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1,518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T(5E8)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38,099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4,012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T(1E9)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81,306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12,322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T(2E9)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Cs/>
                <w:b/>
              </w:rPr>
              <w:t xml:space="preserve">222,180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Cs/>
                <w:b/>
              </w:rPr>
              <w:t xml:space="preserve">503,456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T(6E9)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não testado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não testado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T(8E9)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não testado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não testado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T(10E9)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não testado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não testado</w:t>
            </w:r>
          </w:p>
        </w:tc>
      </w:tr>
    </w:tbl>
    <w:p>
      <w:pPr>
        <w:pStyle w:val="CaptionedFigure"/>
      </w:pPr>
      <w:r>
        <w:drawing>
          <wp:inline>
            <wp:extent cx="5334000" cy="4000499"/>
            <wp:effectExtent b="0" l="0" r="0" t="0"/>
            <wp:docPr descr="Tamanhos oficiais até 2 bilhões" title="" id="41" name="Picture"/>
            <a:graphic>
              <a:graphicData uri="http://schemas.openxmlformats.org/drawingml/2006/picture">
                <pic:pic>
                  <pic:nvPicPr>
                    <pic:cNvPr descr="graficos/04_planilha_oficial_loglog.png" id="42" name="Picture"/>
                    <pic:cNvPicPr>
                      <a:picLocks noChangeArrowheads="1" noChangeAspect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0004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Tamanhos oficiais até 2 bilhões</w:t>
      </w:r>
    </w:p>
    <w:p>
      <w:pPr>
        <w:pStyle w:val="BodyText"/>
      </w:pPr>
      <w:r>
        <w:rPr>
          <w:bCs/>
          <w:b/>
        </w:rPr>
        <w:t xml:space="preserve">O resultado em T(2E9) inverte a tendência</w:t>
      </w:r>
      <w:r>
        <w:t xml:space="preserve">: pela primeira vez o radix</w:t>
      </w:r>
      <w:r>
        <w:t xml:space="preserve"> </w:t>
      </w:r>
      <w:r>
        <w:t xml:space="preserve">sort (503,5s) é</w:t>
      </w:r>
      <w:r>
        <w:t xml:space="preserve"> </w:t>
      </w:r>
      <w:r>
        <w:rPr>
          <w:bCs/>
          <w:b/>
        </w:rPr>
        <w:t xml:space="preserve">mais lento</w:t>
      </w:r>
      <w:r>
        <w:t xml:space="preserve"> </w:t>
      </w:r>
      <w:r>
        <w:t xml:space="preserve">que o quicksort (222,2s), contrariando</w:t>
      </w:r>
      <w:r>
        <w:t xml:space="preserve"> </w:t>
      </w:r>
      <w:r>
        <w:t xml:space="preserve">todos os pontos anteriores. Este não é um erro de medição — é uma</w:t>
      </w:r>
      <w:r>
        <w:t xml:space="preserve"> </w:t>
      </w:r>
      <w:r>
        <w:t xml:space="preserve">consequência direta e explicável da arquitetura de memória:</w:t>
      </w:r>
    </w:p>
    <w:p>
      <w:pPr>
        <w:numPr>
          <w:ilvl w:val="0"/>
          <w:numId w:val="1004"/>
        </w:numPr>
        <w:pStyle w:val="Compact"/>
      </w:pPr>
      <w:r>
        <w:t xml:space="preserve">Em</w:t>
      </w:r>
      <w:r>
        <w:t xml:space="preserve"> </w:t>
      </w:r>
      <w:r>
        <w:rPr>
          <w:rStyle w:val="VerbatimChar"/>
        </w:rPr>
        <w:t xml:space="preserve">n = 2×10⁹</w:t>
      </w:r>
      <w:r>
        <w:t xml:space="preserve">, um único array de</w:t>
      </w:r>
      <w:r>
        <w:t xml:space="preserve"> </w:t>
      </w:r>
      <w:r>
        <w:rPr>
          <w:rStyle w:val="VerbatimChar"/>
        </w:rPr>
        <w:t xml:space="preserve">int</w:t>
      </w:r>
      <w:r>
        <w:t xml:space="preserve"> </w:t>
      </w:r>
      <w:r>
        <w:t xml:space="preserve">(4 bytes) ocupa</w:t>
      </w:r>
      <w:r>
        <w:t xml:space="preserve"> </w:t>
      </w:r>
      <w:r>
        <w:rPr>
          <w:bCs/>
          <w:b/>
        </w:rPr>
        <w:t xml:space="preserve">8 GB</w:t>
      </w:r>
      <w:r>
        <w:t xml:space="preserve">.</w:t>
      </w:r>
    </w:p>
    <w:p>
      <w:pPr>
        <w:numPr>
          <w:ilvl w:val="0"/>
          <w:numId w:val="1004"/>
        </w:numPr>
        <w:pStyle w:val="Compact"/>
      </w:pPr>
      <w:r>
        <w:t xml:space="preserve">O</w:t>
      </w:r>
      <w:r>
        <w:t xml:space="preserve"> </w:t>
      </w:r>
      <w:r>
        <w:rPr>
          <w:bCs/>
          <w:b/>
        </w:rPr>
        <w:t xml:space="preserve">quicksort é in-place</w:t>
      </w:r>
      <w:r>
        <w:t xml:space="preserve">: usa apenas esses 8 GB (mais O(log n) de</w:t>
      </w:r>
      <w:r>
        <w:t xml:space="preserve"> </w:t>
      </w:r>
      <w:r>
        <w:t xml:space="preserve">pilha, irrelevante).</w:t>
      </w:r>
    </w:p>
    <w:p>
      <w:pPr>
        <w:numPr>
          <w:ilvl w:val="0"/>
          <w:numId w:val="1004"/>
        </w:numPr>
        <w:pStyle w:val="Compact"/>
      </w:pPr>
      <w:r>
        <w:t xml:space="preserve">O</w:t>
      </w:r>
      <w:r>
        <w:t xml:space="preserve"> </w:t>
      </w:r>
      <w:r>
        <w:rPr>
          <w:bCs/>
          <w:b/>
        </w:rPr>
        <w:t xml:space="preserve">radix sort aloca um array auxiliar do mesmo tamanho</w:t>
      </w:r>
      <w:r>
        <w:t xml:space="preserve"> </w:t>
      </w:r>
      <w:r>
        <w:t xml:space="preserve">(Seção 4.2):</w:t>
      </w:r>
      <w:r>
        <w:t xml:space="preserve"> </w:t>
      </w:r>
      <w:r>
        <w:t xml:space="preserve">em pico, precisa de</w:t>
      </w:r>
      <w:r>
        <w:t xml:space="preserve"> </w:t>
      </w:r>
      <w:r>
        <w:rPr>
          <w:bCs/>
          <w:b/>
        </w:rPr>
        <w:t xml:space="preserve">~16 GB</w:t>
      </w:r>
      <w:r>
        <w:t xml:space="preserve"> </w:t>
      </w:r>
      <w:r>
        <w:t xml:space="preserve">— praticamente</w:t>
      </w:r>
      <w:r>
        <w:t xml:space="preserve"> </w:t>
      </w:r>
      <w:r>
        <w:rPr>
          <w:bCs/>
          <w:b/>
        </w:rPr>
        <w:t xml:space="preserve">toda a RAM física da</w:t>
      </w:r>
      <w:r>
        <w:rPr>
          <w:bCs/>
          <w:b/>
        </w:rPr>
        <w:t xml:space="preserve"> </w:t>
      </w:r>
      <w:r>
        <w:rPr>
          <w:bCs/>
          <w:b/>
        </w:rPr>
        <w:t xml:space="preserve">máquina</w:t>
      </w:r>
      <w:r>
        <w:t xml:space="preserve"> </w:t>
      </w:r>
      <w:r>
        <w:t xml:space="preserve">(16.777.216 kB = 16,0 GB, conforme Seção 1).</w:t>
      </w:r>
    </w:p>
    <w:p>
      <w:pPr>
        <w:numPr>
          <w:ilvl w:val="0"/>
          <w:numId w:val="1004"/>
        </w:numPr>
        <w:pStyle w:val="Compact"/>
      </w:pPr>
      <w:r>
        <w:t xml:space="preserve">Isso força o sistema operacional a recorrer a paginação/memória</w:t>
      </w:r>
      <w:r>
        <w:t xml:space="preserve"> </w:t>
      </w:r>
      <w:r>
        <w:t xml:space="preserve">virtual (trocas com o disco), que é ordens de grandeza mais lenta que</w:t>
      </w:r>
      <w:r>
        <w:t xml:space="preserve"> </w:t>
      </w:r>
      <w:r>
        <w:t xml:space="preserve">acesso à RAM. O próprio</w:t>
      </w:r>
      <w:r>
        <w:t xml:space="preserve"> </w:t>
      </w:r>
      <w:r>
        <w:rPr>
          <w:rStyle w:val="VerbatimChar"/>
        </w:rPr>
        <w:t xml:space="preserve">platforminfo.h</w:t>
      </w:r>
      <w:r>
        <w:t xml:space="preserve">, coletado durante a sessão de</w:t>
      </w:r>
      <w:r>
        <w:t xml:space="preserve"> </w:t>
      </w:r>
      <w:r>
        <w:t xml:space="preserve">testes, registra</w:t>
      </w:r>
      <w:r>
        <w:t xml:space="preserve"> </w:t>
      </w:r>
      <w:r>
        <w:rPr>
          <w:bCs/>
          <w:b/>
        </w:rPr>
        <w:t xml:space="preserve">28,8 GB de memória virtual em uso</w:t>
      </w:r>
      <w:r>
        <w:t xml:space="preserve"> </w:t>
      </w:r>
      <w:r>
        <w:t xml:space="preserve">num sistema com</w:t>
      </w:r>
      <w:r>
        <w:t xml:space="preserve"> </w:t>
      </w:r>
      <w:r>
        <w:t xml:space="preserve">apenas 16 GB de RAM física — evidência direta de que o sistema já</w:t>
      </w:r>
      <w:r>
        <w:t xml:space="preserve"> </w:t>
      </w:r>
      <w:r>
        <w:t xml:space="preserve">estava sob pressão de memória/paginação nesse momento.</w:t>
      </w:r>
    </w:p>
    <w:p>
      <w:pPr>
        <w:numPr>
          <w:ilvl w:val="0"/>
          <w:numId w:val="1004"/>
        </w:numPr>
        <w:pStyle w:val="Compact"/>
      </w:pPr>
      <w:r>
        <w:t xml:space="preserve">Esse é um exemplo concreto e real (não hipotético) de por que a</w:t>
      </w:r>
      <w:r>
        <w:t xml:space="preserve"> </w:t>
      </w:r>
      <w:r>
        <w:rPr>
          <w:bCs/>
          <w:b/>
        </w:rPr>
        <w:t xml:space="preserve">complexidade espacial importa na prática, não só na teoria</w:t>
      </w:r>
      <w:r>
        <w:t xml:space="preserve">: o</w:t>
      </w:r>
      <w:r>
        <w:t xml:space="preserve"> </w:t>
      </w:r>
      <w:r>
        <w:t xml:space="preserve">radix sort tem melhor complexidade de tempo assintótico (Θ(n) vs.</w:t>
      </w:r>
      <w:r>
        <w:t xml:space="preserve"> </w:t>
      </w:r>
      <w:r>
        <w:t xml:space="preserve">Θ(n log n)), mas sua maior exigência de memória (O(n+b) com constante</w:t>
      </w:r>
      <w:r>
        <w:t xml:space="preserve"> </w:t>
      </w:r>
      <w:r>
        <w:t xml:space="preserve">2, por causa do array duplicado) o torna</w:t>
      </w:r>
      <w:r>
        <w:t xml:space="preserve"> </w:t>
      </w:r>
      <w:r>
        <w:rPr>
          <w:bCs/>
          <w:b/>
        </w:rPr>
        <w:t xml:space="preserve">mais lento na prática</w:t>
      </w:r>
      <w:r>
        <w:t xml:space="preserve"> </w:t>
      </w:r>
      <w:r>
        <w:t xml:space="preserve">assim que o tamanho do problema se aproxima do limite de RAM física</w:t>
      </w:r>
      <w:r>
        <w:t xml:space="preserve"> </w:t>
      </w:r>
      <w:r>
        <w:t xml:space="preserve">disponível — um efeito que nenhuma análise assintótica de tempo, por</w:t>
      </w:r>
      <w:r>
        <w:t xml:space="preserve"> </w:t>
      </w:r>
      <w:r>
        <w:t xml:space="preserve">si só, prevê.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Ressalva metodológica</w:t>
      </w:r>
      <w:r>
        <w:t xml:space="preserve">: este ponto (T(2E9)) é uma única execução,</w:t>
      </w:r>
      <w:r>
        <w:t xml:space="preserve"> </w:t>
      </w:r>
      <w:r>
        <w:t xml:space="preserve">sem repetição (diferente dos dados da Seção 6.2/6.3, que têm múltiplas</w:t>
      </w:r>
      <w:r>
        <w:t xml:space="preserve"> </w:t>
      </w:r>
      <w:r>
        <w:t xml:space="preserve">repetições e desvio-padrão). A inversão é consistente com o raciocínio</w:t>
      </w:r>
      <w:r>
        <w:t xml:space="preserve"> </w:t>
      </w:r>
      <w:r>
        <w:t xml:space="preserve">teórico acima e com a leitura de memória virtual registrada, mas,</w:t>
      </w:r>
      <w:r>
        <w:t xml:space="preserve"> </w:t>
      </w:r>
      <w:r>
        <w:t xml:space="preserve">rigorosamente, não se pode descartar 100% um efeito de ruído do sistema</w:t>
      </w:r>
      <w:r>
        <w:t xml:space="preserve"> </w:t>
      </w:r>
      <w:r>
        <w:t xml:space="preserve">(outro processo competindo por RAM naquele instante específico) sem</w:t>
      </w:r>
      <w:r>
        <w:t xml:space="preserve"> </w:t>
      </w:r>
      <w:r>
        <w:t xml:space="preserve">repetir a medição — o que não foi feito para evitar o alto custo de</w:t>
      </w:r>
      <w:r>
        <w:t xml:space="preserve"> </w:t>
      </w:r>
      <w:r>
        <w:t xml:space="preserve">tempo (cada execução de T(2E9) já leva vários minutos).</w:t>
      </w:r>
    </w:p>
    <w:bookmarkEnd w:id="43"/>
    <w:bookmarkStart w:id="44" w:name="tamanhos-não-testados-t6e9-t8e9-t10e9"/>
    <w:p>
      <w:pPr>
        <w:pStyle w:val="Heading2"/>
      </w:pPr>
      <w:r>
        <w:t xml:space="preserve">6.5 Tamanhos não testados (T(6E9), T(8E9), T(10E9))</w:t>
      </w:r>
    </w:p>
    <w:p>
      <w:pPr>
        <w:pStyle w:val="FirstParagraph"/>
      </w:pPr>
      <w:r>
        <w:t xml:space="preserve">Esses três tamanhos não foram executados, por</w:t>
      </w:r>
      <w:r>
        <w:t xml:space="preserve"> </w:t>
      </w:r>
      <w:r>
        <w:rPr>
          <w:bCs/>
          <w:b/>
        </w:rPr>
        <w:t xml:space="preserve">dois limites</w:t>
      </w:r>
      <w:r>
        <w:rPr>
          <w:bCs/>
          <w:b/>
        </w:rPr>
        <w:t xml:space="preserve"> </w:t>
      </w:r>
      <w:r>
        <w:rPr>
          <w:bCs/>
          <w:b/>
        </w:rPr>
        <w:t xml:space="preserve">independentes e cumulativos</w:t>
      </w:r>
      <w:r>
        <w:t xml:space="preserve">: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Limite de RAM física</w:t>
      </w:r>
      <w:r>
        <w:t xml:space="preserve">: 6, 8 e 10 bilhões de</w:t>
      </w:r>
      <w:r>
        <w:t xml:space="preserve"> </w:t>
      </w:r>
      <w:r>
        <w:rPr>
          <w:rStyle w:val="VerbatimChar"/>
        </w:rPr>
        <w:t xml:space="preserve">int</w:t>
      </w:r>
      <w:r>
        <w:t xml:space="preserve">s de 4 bytes</w:t>
      </w:r>
      <w:r>
        <w:t xml:space="preserve"> </w:t>
      </w:r>
      <w:r>
        <w:t xml:space="preserve">exigiriam, respectivamente, ~24 GB, ~32 GB e ~40 GB só para um único</w:t>
      </w:r>
      <w:r>
        <w:t xml:space="preserve"> </w:t>
      </w:r>
      <w:r>
        <w:t xml:space="preserve">array — mais do que os 16 GB de RAM física da máquina, mesmo antes de</w:t>
      </w:r>
      <w:r>
        <w:t xml:space="preserve"> </w:t>
      </w:r>
      <w:r>
        <w:t xml:space="preserve">considerar o array auxiliar do radix sort.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Limite do modelo de dados do Windows (LLP64)</w:t>
      </w:r>
      <w:r>
        <w:t xml:space="preserve">: o struct</w:t>
      </w:r>
      <w:r>
        <w:t xml:space="preserve"> </w:t>
      </w:r>
      <w:r>
        <w:rPr>
          <w:rStyle w:val="VerbatimChar"/>
        </w:rPr>
        <w:t xml:space="preserve">Array</w:t>
      </w:r>
      <w:r>
        <w:t xml:space="preserve"> </w:t>
      </w:r>
      <w:r>
        <w:t xml:space="preserve">(</w:t>
      </w:r>
      <w:r>
        <w:rPr>
          <w:rStyle w:val="VerbatimChar"/>
        </w:rPr>
        <w:t xml:space="preserve">utilarray.h</w:t>
      </w:r>
      <w:r>
        <w:t xml:space="preserve">, fornecido pelo professor) usa</w:t>
      </w:r>
      <w:r>
        <w:t xml:space="preserve"> </w:t>
      </w:r>
      <w:r>
        <w:rPr>
          <w:rStyle w:val="VerbatimChar"/>
        </w:rPr>
        <w:t xml:space="preserve">long int length</w:t>
      </w:r>
      <w:r>
        <w:t xml:space="preserve"> </w:t>
      </w:r>
      <w:r>
        <w:t xml:space="preserve">para</w:t>
      </w:r>
      <w:r>
        <w:t xml:space="preserve"> </w:t>
      </w:r>
      <w:r>
        <w:t xml:space="preserve">armazenar o tamanho do array. No</w:t>
      </w:r>
      <w:r>
        <w:t xml:space="preserve"> </w:t>
      </w:r>
      <w:r>
        <w:rPr>
          <w:bCs/>
          <w:b/>
        </w:rPr>
        <w:t xml:space="preserve">Linux</w:t>
      </w:r>
      <w:r>
        <w:t xml:space="preserve"> </w:t>
      </w:r>
      <w:r>
        <w:t xml:space="preserve">(modelo de dados</w:t>
      </w:r>
      <w:r>
        <w:t xml:space="preserve"> </w:t>
      </w:r>
      <w:r>
        <w:rPr>
          <w:bCs/>
          <w:b/>
        </w:rPr>
        <w:t xml:space="preserve">LP64</w:t>
      </w:r>
      <w:r>
        <w:t xml:space="preserve">,</w:t>
      </w:r>
      <w:r>
        <w:t xml:space="preserve"> </w:t>
      </w:r>
      <w:r>
        <w:t xml:space="preserve">usado nos exemplos originais do professor),</w:t>
      </w:r>
      <w:r>
        <w:t xml:space="preserve"> </w:t>
      </w:r>
      <w:r>
        <w:rPr>
          <w:rStyle w:val="VerbatimChar"/>
        </w:rPr>
        <w:t xml:space="preserve">long int</w:t>
      </w:r>
      <w:r>
        <w:t xml:space="preserve"> </w:t>
      </w:r>
      <w:r>
        <w:t xml:space="preserve">tem</w:t>
      </w:r>
      <w:r>
        <w:t xml:space="preserve"> </w:t>
      </w:r>
      <w:r>
        <w:rPr>
          <w:bCs/>
          <w:b/>
        </w:rPr>
        <w:t xml:space="preserve">64</w:t>
      </w:r>
      <w:r>
        <w:rPr>
          <w:bCs/>
          <w:b/>
        </w:rPr>
        <w:t xml:space="preserve"> </w:t>
      </w:r>
      <w:r>
        <w:rPr>
          <w:bCs/>
          <w:b/>
        </w:rPr>
        <w:t xml:space="preserve">bits</w:t>
      </w:r>
      <w:r>
        <w:t xml:space="preserve">, suportando índices até ~9,2×10¹⁸. No</w:t>
      </w:r>
      <w:r>
        <w:t xml:space="preserve"> </w:t>
      </w:r>
      <w:r>
        <w:rPr>
          <w:bCs/>
          <w:b/>
        </w:rPr>
        <w:t xml:space="preserve">Windows</w:t>
      </w:r>
      <w:r>
        <w:t xml:space="preserve"> </w:t>
      </w:r>
      <w:r>
        <w:t xml:space="preserve">(modelo de</w:t>
      </w:r>
      <w:r>
        <w:t xml:space="preserve"> </w:t>
      </w:r>
      <w:r>
        <w:t xml:space="preserve">dados</w:t>
      </w:r>
      <w:r>
        <w:t xml:space="preserve"> </w:t>
      </w:r>
      <w:r>
        <w:rPr>
          <w:bCs/>
          <w:b/>
        </w:rPr>
        <w:t xml:space="preserve">LLP64</w:t>
      </w:r>
      <w:r>
        <w:t xml:space="preserve">, adotado pelo MinGW-w64 por seguir a ABI do Windows),</w:t>
      </w:r>
      <w:r>
        <w:t xml:space="preserve"> </w:t>
      </w:r>
      <w:r>
        <w:rPr>
          <w:rStyle w:val="VerbatimChar"/>
        </w:rPr>
        <w:t xml:space="preserve">long int</w:t>
      </w:r>
      <w:r>
        <w:t xml:space="preserve"> </w:t>
      </w:r>
      <w:r>
        <w:t xml:space="preserve">tem apenas</w:t>
      </w:r>
      <w:r>
        <w:t xml:space="preserve"> </w:t>
      </w:r>
      <w:r>
        <w:rPr>
          <w:bCs/>
          <w:b/>
        </w:rPr>
        <w:t xml:space="preserve">32 bits</w:t>
      </w:r>
      <w:r>
        <w:t xml:space="preserve">, mesmo em compilação de 64 bits —</w:t>
      </w:r>
      <w:r>
        <w:t xml:space="preserve"> </w:t>
      </w:r>
      <w:r>
        <w:t xml:space="preserve">limitando o tamanho máximo representável a</w:t>
      </w:r>
      <w:r>
        <w:t xml:space="preserve"> </w:t>
      </w:r>
      <w:r>
        <w:rPr>
          <w:rStyle w:val="VerbatimChar"/>
        </w:rPr>
        <w:t xml:space="preserve">2³¹-1 ≈ 2,147 bilhões</w:t>
      </w:r>
      <w:r>
        <w:t xml:space="preserve">.</w:t>
      </w:r>
      <w:r>
        <w:t xml:space="preserve"> </w:t>
      </w:r>
      <w:r>
        <w:t xml:space="preserve">Essa é a razão pela qual mesmo T(6E9) teoricamente</w:t>
      </w:r>
      <w:r>
        <w:t xml:space="preserve"> </w:t>
      </w:r>
      <w:r>
        <w:t xml:space="preserve">“</w:t>
      </w:r>
      <w:r>
        <w:t xml:space="preserve">parando antes de</w:t>
      </w:r>
      <w:r>
        <w:t xml:space="preserve"> </w:t>
      </w:r>
      <w:r>
        <w:t xml:space="preserve">faltar RAM</w:t>
      </w:r>
      <w:r>
        <w:t xml:space="preserve">”</w:t>
      </w:r>
      <w:r>
        <w:t xml:space="preserve"> </w:t>
      </w:r>
      <w:r>
        <w:t xml:space="preserve">ainda seria impossível de representar corretamente nesta</w:t>
      </w:r>
      <w:r>
        <w:t xml:space="preserve"> </w:t>
      </w:r>
      <w:r>
        <w:t xml:space="preserve">plataforma sem alterar o tipo do campo</w:t>
      </w:r>
      <w:r>
        <w:t xml:space="preserve"> </w:t>
      </w:r>
      <w:r>
        <w:rPr>
          <w:rStyle w:val="VerbatimChar"/>
        </w:rPr>
        <w:t xml:space="preserve">length</w:t>
      </w:r>
      <w:r>
        <w:t xml:space="preserve"> </w:t>
      </w:r>
      <w:r>
        <w:t xml:space="preserve">— uma diferença de</w:t>
      </w:r>
      <w:r>
        <w:t xml:space="preserve"> </w:t>
      </w:r>
      <w:r>
        <w:t xml:space="preserve">portabilidade real e documentável entre Linux e Windows, não uma</w:t>
      </w:r>
      <w:r>
        <w:t xml:space="preserve"> </w:t>
      </w:r>
      <w:r>
        <w:t xml:space="preserve">limitação do algoritmo em si.</w:t>
      </w:r>
    </w:p>
    <w:p>
      <w:pPr>
        <w:pStyle w:val="FirstParagraph"/>
      </w:pPr>
      <w:r>
        <w:t xml:space="preserve">Por isso, essas células foram preenchidas com</w:t>
      </w:r>
      <w: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Sem memória</w:t>
      </w:r>
      <w:r>
        <w:rPr>
          <w:bCs/>
          <w:b/>
        </w:rPr>
        <w:t xml:space="preserve">”</w:t>
      </w:r>
      <w:r>
        <w:t xml:space="preserve"> </w:t>
      </w:r>
      <w:r>
        <w:t xml:space="preserve">na</w:t>
      </w:r>
      <w:r>
        <w:t xml:space="preserve"> </w:t>
      </w:r>
      <w:r>
        <w:t xml:space="preserve">planilha/tabela — não por uma tentativa de alocação que falhou em tempo</w:t>
      </w:r>
      <w:r>
        <w:t xml:space="preserve"> </w:t>
      </w:r>
      <w:r>
        <w:t xml:space="preserve">de execução, mas por uma verificação prévia no próprio código</w:t>
      </w:r>
      <w:r>
        <w:t xml:space="preserve"> </w:t>
      </w:r>
      <w:r>
        <w:t xml:space="preserve">(</w:t>
      </w:r>
      <w:r>
        <w:rPr>
          <w:rStyle w:val="VerbatimChar"/>
        </w:rPr>
        <w:t xml:space="preserve">benchmark_clock.c</w:t>
      </w:r>
      <w:r>
        <w:t xml:space="preserve">) que evita a tentativa, já que ela seria inútil e</w:t>
      </w:r>
      <w:r>
        <w:t xml:space="preserve"> </w:t>
      </w:r>
      <w:r>
        <w:t xml:space="preserve">(para n &gt; 2³¹-1) produziria um comportamento indefinido pelo overflow do</w:t>
      </w:r>
      <w:r>
        <w:t xml:space="preserve"> </w:t>
      </w:r>
      <w:r>
        <w:t xml:space="preserve">campo</w:t>
      </w:r>
      <w:r>
        <w:t xml:space="preserve"> </w:t>
      </w:r>
      <w:r>
        <w:rPr>
          <w:rStyle w:val="VerbatimChar"/>
        </w:rPr>
        <w:t xml:space="preserve">length</w:t>
      </w:r>
      <w:r>
        <w:t xml:space="preserve">.</w:t>
      </w:r>
    </w:p>
    <w:bookmarkEnd w:id="44"/>
    <w:bookmarkStart w:id="45" w:name="conclusão"/>
    <w:p>
      <w:pPr>
        <w:pStyle w:val="Heading2"/>
      </w:pPr>
      <w:r>
        <w:t xml:space="preserve">6.6 Conclusão</w:t>
      </w:r>
    </w:p>
    <w:p>
      <w:pPr>
        <w:pStyle w:val="FirstParagraph"/>
      </w:pPr>
      <w:r>
        <w:t xml:space="preserve">Os dados confirmam a teoria (Seção 4) em praticamente toda a faixa de</w:t>
      </w:r>
      <w:r>
        <w:t xml:space="preserve"> </w:t>
      </w:r>
      <w:r>
        <w:t xml:space="preserve">tamanhos testada: o radix sort é consistentemente de 5× a 9× mais rápido</w:t>
      </w:r>
      <w:r>
        <w:t xml:space="preserve"> </w:t>
      </w:r>
      <w:r>
        <w:t xml:space="preserve">que o quicksort implementado, com uma vantagem relativa que</w:t>
      </w:r>
      <w:r>
        <w:t xml:space="preserve"> </w:t>
      </w:r>
      <w:r>
        <w:rPr>
          <w:bCs/>
          <w:b/>
        </w:rPr>
        <w:t xml:space="preserve">cresce</w:t>
      </w:r>
      <w:r>
        <w:t xml:space="preserve"> </w:t>
      </w:r>
      <w:r>
        <w:t xml:space="preserve">com</w:t>
      </w:r>
      <w:r>
        <w:t xml:space="preserve"> </w:t>
      </w:r>
      <w:r>
        <w:rPr>
          <w:rStyle w:val="VerbatimChar"/>
        </w:rPr>
        <w:t xml:space="preserve">n</w:t>
      </w:r>
      <w:r>
        <w:t xml:space="preserve"> </w:t>
      </w:r>
      <w:r>
        <w:t xml:space="preserve">(de ~6,6× em n=10³ para ~9,1× em n=2×10⁸) — compatível com a</w:t>
      </w:r>
      <w:r>
        <w:t xml:space="preserve"> </w:t>
      </w:r>
      <w:r>
        <w:t xml:space="preserve">diferença assintótica Θ(n) vs. Θ(n log n), cujo fator</w:t>
      </w:r>
      <w:r>
        <w:t xml:space="preserve"> </w:t>
      </w:r>
      <w:r>
        <w:rPr>
          <w:rStyle w:val="VerbatimChar"/>
        </w:rPr>
        <w:t xml:space="preserve">log n</w:t>
      </w:r>
      <w:r>
        <w:t xml:space="preserve"> </w:t>
      </w:r>
      <w:r>
        <w:t xml:space="preserve">extra do</w:t>
      </w:r>
      <w:r>
        <w:t xml:space="preserve"> </w:t>
      </w:r>
      <w:r>
        <w:t xml:space="preserve">quicksort pesa cada vez mais conforme</w:t>
      </w:r>
      <w:r>
        <w:t xml:space="preserve"> </w:t>
      </w:r>
      <w:r>
        <w:rPr>
          <w:rStyle w:val="VerbatimChar"/>
        </w:rPr>
        <w:t xml:space="preserve">n</w:t>
      </w:r>
      <w:r>
        <w:t xml:space="preserve"> </w:t>
      </w:r>
      <w:r>
        <w:t xml:space="preserve">cresce. A regressão log-log</w:t>
      </w:r>
      <w:r>
        <w:t xml:space="preserve"> </w:t>
      </w:r>
      <w:r>
        <w:t xml:space="preserve">confirma estatisticamente essa diferença de expoentes (1,023 vs. 1,056,</w:t>
      </w:r>
      <w:r>
        <w:t xml:space="preserve"> </w:t>
      </w:r>
      <w:r>
        <w:t xml:space="preserve">IC 95% não sobrepostos na direção esperada) e o teste pareado confirma</w:t>
      </w:r>
      <w:r>
        <w:t xml:space="preserve"> </w:t>
      </w:r>
      <w:r>
        <w:t xml:space="preserve">que a vantagem do radix sort é sistemática, não casual (p &lt; 10⁻¹²).</w:t>
      </w:r>
    </w:p>
    <w:p>
      <w:pPr>
        <w:pStyle w:val="BodyText"/>
      </w:pPr>
      <w:r>
        <w:t xml:space="preserve">Porém, em</w:t>
      </w:r>
      <w:r>
        <w:t xml:space="preserve"> </w:t>
      </w:r>
      <w:r>
        <w:rPr>
          <w:rStyle w:val="VerbatimChar"/>
        </w:rPr>
        <w:t xml:space="preserve">n = 2×10⁹</w:t>
      </w:r>
      <w:r>
        <w:t xml:space="preserve">, a vantagem teórica do radix sort em tempo se</w:t>
      </w:r>
      <w:r>
        <w:t xml:space="preserve"> </w:t>
      </w:r>
      <w:r>
        <w:t xml:space="preserve">inverte na prática, por causa do seu maior custo de memória (espaço</w:t>
      </w:r>
      <w:r>
        <w:t xml:space="preserve"> </w:t>
      </w:r>
      <w:r>
        <w:t xml:space="preserve">auxiliar O(n) vs. O(log n) do quicksort) colidir com o limite físico de</w:t>
      </w:r>
      <w:r>
        <w:t xml:space="preserve"> </w:t>
      </w:r>
      <w:r>
        <w:t xml:space="preserve">RAM da máquina — um lembrete de que complexidade assintótica de tempo e</w:t>
      </w:r>
      <w:r>
        <w:t xml:space="preserve"> </w:t>
      </w:r>
      <w:r>
        <w:t xml:space="preserve">desempenho real divergem quando a complexidade</w:t>
      </w:r>
      <w:r>
        <w:t xml:space="preserve"> </w:t>
      </w:r>
      <w:r>
        <w:rPr>
          <w:bCs/>
          <w:b/>
        </w:rPr>
        <w:t xml:space="preserve">espacial</w:t>
      </w:r>
      <w:r>
        <w:t xml:space="preserve"> </w:t>
      </w:r>
      <w:r>
        <w:t xml:space="preserve">de um</w:t>
      </w:r>
      <w:r>
        <w:t xml:space="preserve"> </w:t>
      </w:r>
      <w:r>
        <w:t xml:space="preserve">algoritmo o aproxima dos limites físicos do hardware disponível.</w:t>
      </w:r>
    </w:p>
    <w:p>
      <w:r>
        <w:pict>
          <v:rect style="width:0;height:1.5pt" o:hralign="center" o:hrstd="t" o:hr="t"/>
        </w:pict>
      </w:r>
    </w:p>
    <w:bookmarkEnd w:id="45"/>
    <w:bookmarkEnd w:id="46"/>
    <w:bookmarkStart w:id="47" w:name="limitações-e-ressalvas"/>
    <w:p>
      <w:pPr>
        <w:pStyle w:val="Heading1"/>
      </w:pPr>
      <w:r>
        <w:t xml:space="preserve">7. Limitações e ressalvas</w:t>
      </w:r>
    </w:p>
    <w:p>
      <w:pPr>
        <w:numPr>
          <w:ilvl w:val="0"/>
          <w:numId w:val="1006"/>
        </w:numPr>
        <w:pStyle w:val="Compact"/>
      </w:pPr>
      <w:r>
        <w:t xml:space="preserve">Os tempos aqui são específicos deste hardware (Seção 1) e não devem</w:t>
      </w:r>
      <w:r>
        <w:t xml:space="preserve"> </w:t>
      </w:r>
      <w:r>
        <w:t xml:space="preserve">ser comparados diretamente, em valor absoluto, com os de colegas</w:t>
      </w:r>
      <w:r>
        <w:t xml:space="preserve"> </w:t>
      </w:r>
      <w:r>
        <w:t xml:space="preserve">rodando em outras máquinas — apenas a forma da curva (expoente de</w:t>
      </w:r>
      <w:r>
        <w:t xml:space="preserve"> </w:t>
      </w:r>
      <w:r>
        <w:t xml:space="preserve">crescimento) e a comparação relativa entre os dois algoritmos no</w:t>
      </w:r>
      <w:r>
        <w:t xml:space="preserve"> </w:t>
      </w:r>
      <w:r>
        <w:rPr>
          <w:bCs/>
          <w:b/>
        </w:rPr>
        <w:t xml:space="preserve">mesmo</w:t>
      </w:r>
      <w:r>
        <w:t xml:space="preserve"> </w:t>
      </w:r>
      <w:r>
        <w:t xml:space="preserve">hardware têm validade entre diferentes execuções.</w:t>
      </w:r>
    </w:p>
    <w:p>
      <w:pPr>
        <w:numPr>
          <w:ilvl w:val="0"/>
          <w:numId w:val="1006"/>
        </w:numPr>
        <w:pStyle w:val="Compact"/>
      </w:pPr>
      <w:r>
        <w:rPr>
          <w:rStyle w:val="VerbatimChar"/>
        </w:rPr>
        <w:t xml:space="preserve">clock()</w:t>
      </w:r>
      <w:r>
        <w:t xml:space="preserve"> </w:t>
      </w:r>
      <w:r>
        <w:t xml:space="preserve">no Windows tem resolução grosseira (~1ms); os tempos de</w:t>
      </w:r>
      <w:r>
        <w:t xml:space="preserve"> </w:t>
      </w:r>
      <w:r>
        <w:t xml:space="preserve">relógio de parede (</w:t>
      </w:r>
      <w:r>
        <w:rPr>
          <w:rStyle w:val="VerbatimChar"/>
        </w:rPr>
        <w:t xml:space="preserve">gettimeofday()</w:t>
      </w:r>
      <w:r>
        <w:t xml:space="preserve">) são a fonte primária de dados</w:t>
      </w:r>
      <w:r>
        <w:t xml:space="preserve"> </w:t>
      </w:r>
      <w:r>
        <w:t xml:space="preserve">estatísticos deste relatório pelos motivos explicados na Seção 6.1.</w:t>
      </w:r>
    </w:p>
    <w:p>
      <w:pPr>
        <w:numPr>
          <w:ilvl w:val="0"/>
          <w:numId w:val="1006"/>
        </w:numPr>
        <w:pStyle w:val="Compact"/>
      </w:pPr>
      <w:r>
        <w:t xml:space="preserve">O ponto T(2E9) é uma única medição sem repetição (Seção 6.4);</w:t>
      </w:r>
      <w:r>
        <w:t xml:space="preserve"> </w:t>
      </w:r>
      <w:r>
        <w:t xml:space="preserve">interpretado com a devida cautela estatística, mas com forte</w:t>
      </w:r>
      <w:r>
        <w:t xml:space="preserve"> </w:t>
      </w:r>
      <w:r>
        <w:t xml:space="preserve">justificativa teórica e evidência indireta (memória virtual em uso)</w:t>
      </w:r>
      <w:r>
        <w:t xml:space="preserve"> </w:t>
      </w:r>
      <w:r>
        <w:t xml:space="preserve">de que o efeito é real, não ruído de medição.</w:t>
      </w:r>
    </w:p>
    <w:bookmarkEnd w:id="47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9" Target="media/rId29.png" /><Relationship Type="http://schemas.openxmlformats.org/officeDocument/2006/relationships/image" Id="rId32" Target="media/rId32.png" /><Relationship Type="http://schemas.openxmlformats.org/officeDocument/2006/relationships/image" Id="rId35" Target="media/rId35.png" /><Relationship Type="http://schemas.openxmlformats.org/officeDocument/2006/relationships/image" Id="rId40" Target="media/rId40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EP2 — IAA: Comparação de tempo de execução entre Quicksort e Radix Sort (Relatório Completo)</dc:title>
  <dc:creator>Igor Fernando Casita Ferreira da Silva — RA 18245598</dc:creator>
  <cp:keywords/>
  <dcterms:created xsi:type="dcterms:W3CDTF">2026-10-27T17:20:58Z</dcterms:created>
  <dcterms:modified xsi:type="dcterms:W3CDTF">2026-10-27T17:20:58Z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/>
  </property>
</Properties>
</file>