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51F21" w14:textId="57F2C393" w:rsidR="00BE3C1E" w:rsidRDefault="00BE3C1E" w:rsidP="00BE3C1E">
      <w:r>
        <w:t xml:space="preserve">PILHA; </w:t>
      </w:r>
      <w:r>
        <w:t xml:space="preserve">alcalina ou </w:t>
      </w:r>
      <w:r>
        <w:t xml:space="preserve">lítio, </w:t>
      </w:r>
      <w:proofErr w:type="spellStart"/>
      <w:r>
        <w:t>energizer</w:t>
      </w:r>
      <w:proofErr w:type="spellEnd"/>
      <w:r>
        <w:t xml:space="preserve"> é que a mais </w:t>
      </w:r>
      <w:r>
        <w:t>dura.</w:t>
      </w:r>
    </w:p>
    <w:p w14:paraId="54AEEBFE" w14:textId="77777777" w:rsidR="00BE3C1E" w:rsidRDefault="00BE3C1E" w:rsidP="00BE3C1E"/>
    <w:p w14:paraId="04D364AA" w14:textId="11B68BB3" w:rsidR="00BE3C1E" w:rsidRDefault="00BE3C1E" w:rsidP="00BE3C1E">
      <w:r>
        <w:t xml:space="preserve">Se rejeitar a calibração, em 15 minutos ela vai pedir </w:t>
      </w:r>
      <w:proofErr w:type="gramStart"/>
      <w:r>
        <w:t>pra</w:t>
      </w:r>
      <w:proofErr w:type="gramEnd"/>
      <w:r>
        <w:t xml:space="preserve"> calibrar novamente, </w:t>
      </w:r>
      <w:r>
        <w:rPr>
          <w:b/>
          <w:bCs/>
        </w:rPr>
        <w:t>não faça a calibração,</w:t>
      </w:r>
      <w:r>
        <w:t xml:space="preserve"> pois se rejeitar novamente a bomba vai pedir para trocar o sensor. Espere pelo menos por 1 hora a partir da rejeição para calibrar.</w:t>
      </w:r>
    </w:p>
    <w:p w14:paraId="1DE9EC8A" w14:textId="77777777" w:rsidR="00E345E4" w:rsidRDefault="00E345E4" w:rsidP="00BE3C1E"/>
    <w:p w14:paraId="2F685D26" w14:textId="77777777" w:rsidR="00E345E4" w:rsidRDefault="00E345E4" w:rsidP="00BE3C1E"/>
    <w:p w14:paraId="562BAD12" w14:textId="30DC031E" w:rsidR="00E345E4" w:rsidRDefault="00E345E4" w:rsidP="00BE3C1E">
      <w:proofErr w:type="spellStart"/>
      <w:r>
        <w:t>Kinesio</w:t>
      </w:r>
      <w:proofErr w:type="spellEnd"/>
      <w:r>
        <w:t xml:space="preserve"> tape</w:t>
      </w:r>
    </w:p>
    <w:p w14:paraId="0714AA08" w14:textId="77777777" w:rsidR="00E345E4" w:rsidRDefault="00E345E4" w:rsidP="00BE3C1E"/>
    <w:p w14:paraId="269742CF" w14:textId="3889D99F" w:rsidR="00E345E4" w:rsidRDefault="00020823" w:rsidP="00BE3C1E">
      <w:proofErr w:type="spellStart"/>
      <w:r>
        <w:t>Appe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gramStart"/>
      <w:r>
        <w:t>pra</w:t>
      </w:r>
      <w:proofErr w:type="gramEnd"/>
      <w:r>
        <w:t xml:space="preserve"> replicar</w:t>
      </w:r>
    </w:p>
    <w:p w14:paraId="79A65ED7" w14:textId="77777777" w:rsidR="00020823" w:rsidRDefault="00020823" w:rsidP="00BE3C1E"/>
    <w:p w14:paraId="38CAB21B" w14:textId="77777777" w:rsidR="00BE3C1E" w:rsidRDefault="00BE3C1E" w:rsidP="00BE3C1E"/>
    <w:p w14:paraId="79D447A2" w14:textId="77777777" w:rsidR="00BE3C1E" w:rsidRPr="00BE3C1E" w:rsidRDefault="00BE3C1E" w:rsidP="00BE3C1E"/>
    <w:p w14:paraId="176763E1" w14:textId="77777777" w:rsidR="00BE3C1E" w:rsidRDefault="00BE3C1E" w:rsidP="00BE3C1E"/>
    <w:sectPr w:rsidR="00BE3C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1E"/>
    <w:rsid w:val="00020823"/>
    <w:rsid w:val="00BE3C1E"/>
    <w:rsid w:val="00E3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86A3E"/>
  <w15:chartTrackingRefBased/>
  <w15:docId w15:val="{F0BDF003-C2D4-49D7-AE7F-B98FF7390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52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Guimarães Ribeiro</dc:creator>
  <cp:keywords/>
  <dc:description/>
  <cp:lastModifiedBy>Igor Guimarães Ribeiro</cp:lastModifiedBy>
  <cp:revision>1</cp:revision>
  <dcterms:created xsi:type="dcterms:W3CDTF">2024-02-21T17:19:00Z</dcterms:created>
  <dcterms:modified xsi:type="dcterms:W3CDTF">2024-02-21T19:01:00Z</dcterms:modified>
</cp:coreProperties>
</file>