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Website Autonível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Consultar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Primeira versão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Mecanismo de busca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Nenhum resultado na busca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Ver mais resultados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Muitos resultados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Consultar produto por referência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Consultar produto por dados do veículo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4.3</w:t>
            <w:tab/>
            <w:t xml:space="preserve">Consultar pedidos já realizados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Sistema em funcionamento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6.2</w:t>
            <w:tab/>
            <w:t xml:space="preserve">Banco de dados de produtos</w:t>
            <w:tab/>
            <w:t xml:space="preserve">5</w:t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6.3</w:t>
            <w:tab/>
            <w:t xml:space="preserve">Interface de usuário</w:t>
            <w:tab/>
            <w:t xml:space="preserve">5</w:t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6.4</w:t>
            <w:tab/>
            <w:t xml:space="preserve">Conectividade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color w:val="000000"/>
              <w:u w:val="no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Exibição das informações de produto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7.2</w:t>
            <w:tab/>
            <w:t xml:space="preserve">Acesso às informações de produto</w:t>
            <w:tab/>
            <w:t xml:space="preserve">5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7.3</w:t>
            <w:tab/>
            <w:t xml:space="preserve">Navegação e interação</w:t>
            <w:tab/>
            <w:t xml:space="preserve">5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7.4</w:t>
            <w:tab/>
            <w:t xml:space="preserve">Continuidade de interação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Exibição de produtos relacionados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8.2</w:t>
            <w:tab/>
            <w:t xml:space="preserve">Recomendações personalizadas</w:t>
            <w:tab/>
            <w:t xml:space="preserve">6</w:t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8.3</w:t>
            <w:tab/>
            <w:t xml:space="preserve">Adição ao carrinho de compras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Desempenho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9.2</w:t>
            <w:tab/>
            <w:t xml:space="preserve">Escalabilidade</w:t>
            <w:tab/>
            <w:t xml:space="preserve">6</w:t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9.3</w:t>
            <w:tab/>
            <w:t xml:space="preserve">Atualização de dados em tempo real</w:t>
            <w:tab/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pStyle w:val="Title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Especificação de Caso de Uso: </w:t>
      </w:r>
      <w:r w:rsidDel="00000000" w:rsidR="00000000" w:rsidRPr="00000000">
        <w:rPr>
          <w:rtl w:val="0"/>
        </w:rPr>
        <w:t xml:space="preserve">Consultar Produto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Breve Descrição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O caso de uso "Consultar Produto" envolve a interação entre um usuário e um sistema, no qual o usuário deseja obter informações sobre um produto específico. Em resumo, permite aos usuários obterem informações detalhadas e atualizadas sobre um produto específico, ajudando-os a tomar decisões de compra mais informadas e proporcionando uma experiência de usuário melhorada.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Fluxo Básico de Eventos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O usuário inicia a interação com o sistema, pelo navegador, acessando o website.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Utilizando o mecanismo de busca, o usuário deverá preencher os dados pedidos, no caso, informações dos produtos em que deseja encontrar.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O sistema receberá essa informação fornecida pelo usuário e realizará uma busca em seu banco de dados.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Logo em seguida, o sistema recupera as informações dos produtos relacionados às informações fornecidas pelo usuário no mecanismo de busca.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Na tela com os resultados da busca, o sistema apresentará a referência de cada produto, imagem simples, aplicação resumida, preço e um botão para mais detalhes.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O sistema apresenta as informações do produto de forma clara e organizada ao usuário, permitindo que ele revise os detalhes e tome uma decisão informada.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Após a consulta, o usuário pode escolher interagir com o sistema de diferentes maneiras, como finalizar a compra, compartilhar as informações do produto, realizar outras consultas ou encerrar a interação.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Mecanismo de busca</w:t>
      </w:r>
    </w:p>
    <w:p w:rsidR="00000000" w:rsidDel="00000000" w:rsidP="00000000" w:rsidRDefault="00000000" w:rsidRPr="00000000" w14:paraId="0000004D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Preencher as informações do mecanismo de busca de forma que não coincida com nenhum produto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widowControl w:val="1"/>
        <w:numPr>
          <w:ilvl w:val="2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Nenhum resultado na busca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No momento da consulta do produto, o sistema não encontra uma correspondência exata com as informações fornecidas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Ver mais resultados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Quando a busca é feita, traz muitos resultados, para não atrapalhar o funcionamento do site, o usuário terá um botão após 10 produtos, para que carregue mais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widowControl w:val="1"/>
        <w:numPr>
          <w:ilvl w:val="2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Muitos resultados</w:t>
      </w:r>
    </w:p>
    <w:p w:rsidR="00000000" w:rsidDel="00000000" w:rsidP="00000000" w:rsidRDefault="00000000" w:rsidRPr="00000000" w14:paraId="00000053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Para que o sistema não tenha que carregar muitos resultados, e acabe atrapalhando no seu funcionamento, terá esse botão, para trazer mais agilidade ao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Subfluxos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17dp8vu" w:id="2"/>
      <w:bookmarkEnd w:id="2"/>
      <w:r w:rsidDel="00000000" w:rsidR="00000000" w:rsidRPr="00000000">
        <w:rPr>
          <w:rtl w:val="0"/>
        </w:rPr>
        <w:t xml:space="preserve">Consultar produto por referência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usuário poderá utilizar somente o campo de referência para fazer buscas, por ser uma forma de identificar o produto mais precisamente.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Consultar produto por dados do veículo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O usuário poderá utilizar os campos de montadora, veículo, ano, para localizar os produtos que deseja conforme o veículo que se aplica.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s9itt55ilzfw" w:id="3"/>
      <w:bookmarkEnd w:id="3"/>
      <w:r w:rsidDel="00000000" w:rsidR="00000000" w:rsidRPr="00000000">
        <w:rPr>
          <w:rtl w:val="0"/>
        </w:rPr>
        <w:t xml:space="preserve">4.3</w:t>
        <w:tab/>
        <w:t xml:space="preserve">Consultar pedidos já realizados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O usuário poderá verificar os pedidos já realizados e enviados para 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Cenários Chave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Consulta bem sucedida: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O usuário fornece informações precisas sobre o produto desejado. O sistema encontra uma correspondência exata e recupera todas as informações relevantes do produto. O sistema exibe as informações detalhadas do produto ao usuário, permitindo que ele revise e tome uma decisão informada.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Produto não encontrado: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usuário fornece informações sobre um produto, mas o sistema não encontra uma correspondência exata. O sistema tenta fornecer sugestões de produtos alternativos com base nos critérios fornecidos pelo usuário. O usuário pode selecionar uma das sugestões ou refinar sua pesquisa para obter resultados mais precisos.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Condições Prévias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Uma condição prévia, também conhecida como pré-requisito ou pré-condição, é uma condição que deve ser verdadeira antes que um caso de uso possa ser executado com sucesso. Ela estabelece as circunstâncias ou estados necessários para que o caso de uso seja iniciado e prossiga adequadamente.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Sistema em 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O sistema responsável por realizar a consulta de produtos deve estar em pleno funcionamento e disponível para os usuários.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gdv07ilw9h5v" w:id="4"/>
      <w:bookmarkEnd w:id="4"/>
      <w:r w:rsidDel="00000000" w:rsidR="00000000" w:rsidRPr="00000000">
        <w:rPr>
          <w:rtl w:val="0"/>
        </w:rPr>
        <w:t xml:space="preserve">6.2</w:t>
        <w:tab/>
        <w:t xml:space="preserve">Banco de dados de produtos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O sistema deve ter um banco de dados atualizado e completo que contenha as informações relevantes sobre os produtos disponíveis para consulta. Isso inclui descrições, preços, disponibilidade, especificações técnicas, imagens, entre outros dados pertinentes.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pqnzpmg1t8fn" w:id="5"/>
      <w:bookmarkEnd w:id="5"/>
      <w:r w:rsidDel="00000000" w:rsidR="00000000" w:rsidRPr="00000000">
        <w:rPr>
          <w:rtl w:val="0"/>
        </w:rPr>
        <w:t xml:space="preserve">6.3</w:t>
        <w:tab/>
        <w:t xml:space="preserve">Interface de usuário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O sistema deve fornecer uma interface de usuário acessível e intuitiva por meio da qual os usuários possam inserir informações sobre o produto que desejam consultar.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geyrhl3ryi7q" w:id="6"/>
      <w:bookmarkEnd w:id="6"/>
      <w:r w:rsidDel="00000000" w:rsidR="00000000" w:rsidRPr="00000000">
        <w:rPr>
          <w:rtl w:val="0"/>
        </w:rPr>
        <w:t xml:space="preserve">6.4</w:t>
        <w:tab/>
        <w:t xml:space="preserve">Conectividade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O usuário deve ter acesso a uma conexão estável com a Internet ou à rede em que o sistema está hospedado, seja por meio de dispositivos móveis, computadores ou outros meios de acesso.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1ksv4uv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Condições Posteriores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 condições posteriores, também conhecidas como pós-condições, são as condições que devem ser verdadeiras ao final da execução de um caso de uso "Consultar Produto". Elas especificam o estado resultante após a conclusão bem-sucedida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Exibição das informações do produto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Após a consulta bem-sucedida, as informações detalhadas do produto solicitado são exibidas ao usuário de forma clara e organizada.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mvw1l19f3wq0" w:id="8"/>
      <w:bookmarkEnd w:id="8"/>
      <w:r w:rsidDel="00000000" w:rsidR="00000000" w:rsidRPr="00000000">
        <w:rPr>
          <w:rtl w:val="0"/>
        </w:rPr>
        <w:t xml:space="preserve">7.2</w:t>
        <w:tab/>
        <w:t xml:space="preserve">Acesso às informações do produto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O usuário tem acesso completo e autorizado às informações relevantes do produto, como descrição, preço, disponibilidade, especificações técnicas, imagens, avaliações de clientes, entre outros dados pertinentes.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45zmcd4da6w9" w:id="9"/>
      <w:bookmarkEnd w:id="9"/>
      <w:r w:rsidDel="00000000" w:rsidR="00000000" w:rsidRPr="00000000">
        <w:rPr>
          <w:rtl w:val="0"/>
        </w:rPr>
        <w:t xml:space="preserve">7.3</w:t>
        <w:tab/>
        <w:t xml:space="preserve">Navegação e interação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O usuário pode navegar pelas informações do produto, revisar diferentes seções, visualizar imagens ampliadas, ler avaliações de clientes, etc. Além disso, o usuário pode interagir com o sistema para realizar ações adicionais, como adicionar o produto a uma lista de desejos ou carrinho de compras.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hkds2l6gsdun" w:id="10"/>
      <w:bookmarkEnd w:id="10"/>
      <w:r w:rsidDel="00000000" w:rsidR="00000000" w:rsidRPr="00000000">
        <w:rPr>
          <w:rtl w:val="0"/>
        </w:rPr>
        <w:t xml:space="preserve">7.4</w:t>
        <w:tab/>
        <w:t xml:space="preserve">Continuidade da interação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Após a consulta do produto, o usuário pode escolher interagir com o sistema de diferentes maneiras, como realizar uma nova consulta, iniciar o processo de compra, compartilhar as informações do produto ou encerrar a interação. O sistema deve estar pronto para lidar com essas ações subsequentes.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2jxsxqh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Pontos de extensão, também conhecidos como extensões, são pontos no fluxo de um caso de uso em que é possível adicionar funcionalidades extras ou comportamentos alternativos.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Recomendações personalizadas: Com base nas preferências do usuário, histórico de compras ou padrões de navegação, pode haver um ponto de extensão para apresentar recomendações personalizadas de produtos relevantes. Isso pode ajudar a melhorar a experiência do usuário e facilitar a descoberta de novos itens de interesse.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Adição ao carrinho de compras: Se o sistema estiver integrado a um processo de compra online, pode haver um ponto de extensão para permitir que o usuário adicione o produto ao carrinho de compras diretamente da página de consulta. Isso agiliza o processo de compra para os usuários interessados.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Exibição de produtos relacionados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Após a consulta bem-sucedida do produto, pode haver um ponto de extensão para exibir produtos relacionados ao produto consultado. Isso pode incluir itens complementares, acessórios ou produtos semelhantes, com o objetivo de fornecer ao usuário opções adicionais.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knbdbkzdl2zp" w:id="12"/>
      <w:bookmarkEnd w:id="12"/>
      <w:r w:rsidDel="00000000" w:rsidR="00000000" w:rsidRPr="00000000">
        <w:rPr>
          <w:rtl w:val="0"/>
        </w:rPr>
        <w:t xml:space="preserve">8.2</w:t>
        <w:tab/>
        <w:t xml:space="preserve">Recomendações personalizadas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Com base nas preferências do usuário, histórico de compras ou padrões de navegação, pode haver um ponto de extensão para apresentar recomendações personalizadas de produtos relevantes. Isso pode ajudar a melhorar a experiência do usuário e facilitar a descoberta de novos itens de interesse.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xc73z5eas32c" w:id="13"/>
      <w:bookmarkEnd w:id="13"/>
      <w:r w:rsidDel="00000000" w:rsidR="00000000" w:rsidRPr="00000000">
        <w:rPr>
          <w:rtl w:val="0"/>
        </w:rPr>
        <w:t xml:space="preserve">8.3</w:t>
        <w:tab/>
        <w:t xml:space="preserve">Adição ao carrinho de compras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 o sistema estiver integrado a um processo de compra online, pode haver um ponto de extensão para permitir que o usuário adicione o produto ao carrinho de compras diretamente da página de consulta. Isso agiliza o processo de compra para os usuários interessados.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Requisitos Especiais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Além das condições prévias e das condições posteriores, pode haver requisitos especiais específicos para o caso de uso "Consultar Produto". Esses requisitos podem incluir considerações adicionais para garantir a efetividade e a qualidade da funcionalidade de consulta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Desempenho do sistema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lidar com consultas de produtos eficientemente, garantindo tempos de resposta rápidos, mesmo quando há um grande número de usuários simultaneamente realizando consultas.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qcfbuldcqkmr" w:id="14"/>
      <w:bookmarkEnd w:id="14"/>
      <w:r w:rsidDel="00000000" w:rsidR="00000000" w:rsidRPr="00000000">
        <w:rPr>
          <w:rtl w:val="0"/>
        </w:rPr>
        <w:t xml:space="preserve">9.2</w:t>
        <w:tab/>
        <w:t xml:space="preserve">Escalabilidade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lidar com um aumento no número de produtos e usuários ao longo do tempo, sem comprometer o desempenho e a funcionalidade da consulta de produtos.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74dp27d18kbo" w:id="15"/>
      <w:bookmarkEnd w:id="15"/>
      <w:r w:rsidDel="00000000" w:rsidR="00000000" w:rsidRPr="00000000">
        <w:rPr>
          <w:rtl w:val="0"/>
        </w:rPr>
        <w:t xml:space="preserve">9.3</w:t>
        <w:tab/>
        <w:t xml:space="preserve">Atualização de dados em tempo real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O sistema deve ser capaz de atualizar as informações dos produtos em tempo real, garantindo que as consultas retornem informações precisas e atualizadas para 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4i7ojhp" w:id="16"/>
      <w:bookmarkEnd w:id="16"/>
      <w:r w:rsidDel="00000000" w:rsidR="00000000" w:rsidRPr="00000000">
        <w:rPr>
          <w:b w:val="1"/>
          <w:vertAlign w:val="baseline"/>
          <w:rtl w:val="0"/>
        </w:rPr>
        <w:t xml:space="preserve">Informações Adicionais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Fontes de dados: O caso de uso "Consultar Produto" depende de fontes de dados confiáveis para obter informações sobre os produtos. A integração com o sistema de ERP utilizado na loja é a fonte confiável para esse caso de uso.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6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7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Autonível Autopeças</w:t>
          </w:r>
          <w:r w:rsidDel="00000000" w:rsidR="00000000" w:rsidRPr="00000000">
            <w:rPr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rtl w:val="0"/>
            </w:rPr>
            <w:t xml:space="preserve">2023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98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9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Website Autonível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A">
          <w:pPr>
            <w:tabs>
              <w:tab w:val="left" w:leader="none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B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Especificação de Caso de Uso: </w:t>
          </w:r>
          <w:r w:rsidDel="00000000" w:rsidR="00000000" w:rsidRPr="00000000">
            <w:rPr>
              <w:rtl w:val="0"/>
            </w:rPr>
            <w:t xml:space="preserve">Consultar Produto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C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Data:  </w:t>
          </w:r>
          <w:r w:rsidDel="00000000" w:rsidR="00000000" w:rsidRPr="00000000">
            <w:rPr>
              <w:rtl w:val="0"/>
            </w:rPr>
            <w:t xml:space="preserve">01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05</w:t>
          </w:r>
          <w:r w:rsidDel="00000000" w:rsidR="00000000" w:rsidRPr="00000000">
            <w:rPr>
              <w:vertAlign w:val="baseline"/>
              <w:rtl w:val="0"/>
            </w:rPr>
            <w:t xml:space="preserve">/20</w:t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8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especificacaousecaseconsultarproduto.pdf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Autonível Autopeças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