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DetectorRaycastPlayer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93c47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93c47d"/>
          <w:rtl w:val="0"/>
        </w:rPr>
        <w:t xml:space="preserve"> //Variable para almacenar la distancia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float distancia;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//Variable Transform para almacenar el origen del rayo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Transform origenRayo;</w:t>
      </w:r>
    </w:p>
    <w:p w:rsidR="00000000" w:rsidDel="00000000" w:rsidP="00000000" w:rsidRDefault="00000000" w:rsidRPr="00000000" w14:paraId="0000000B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 para seleccionar las capas en la que mira el rayo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LayerMask capasContacto;</w:t>
      </w:r>
    </w:p>
    <w:p w:rsidR="00000000" w:rsidDel="00000000" w:rsidP="00000000" w:rsidRDefault="00000000" w:rsidRPr="00000000" w14:paraId="0000000D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//(NO OBLIGATORIA AQUÍ) Variable para almacenar el contacto del rayo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RaycastHit hit;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  //Raycast, por lo general, va con un IF que pregunta si ha colisionado con algo</w:t>
      </w:r>
    </w:p>
    <w:p w:rsidR="00000000" w:rsidDel="00000000" w:rsidP="00000000" w:rsidRDefault="00000000" w:rsidRPr="00000000" w14:paraId="0000001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/*</w:t>
      </w:r>
    </w:p>
    <w:p w:rsidR="00000000" w:rsidDel="00000000" w:rsidP="00000000" w:rsidRDefault="00000000" w:rsidRPr="00000000" w14:paraId="0000001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1) Pasamos la posición de origen del rayo</w:t>
      </w:r>
    </w:p>
    <w:p w:rsidR="00000000" w:rsidDel="00000000" w:rsidP="00000000" w:rsidRDefault="00000000" w:rsidRPr="00000000" w14:paraId="0000001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2) La dirección a la que apuntará el rayo</w:t>
      </w:r>
    </w:p>
    <w:p w:rsidR="00000000" w:rsidDel="00000000" w:rsidP="00000000" w:rsidRDefault="00000000" w:rsidRPr="00000000" w14:paraId="0000001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3) Variable RaycastHit para guardar el objeto detectado</w:t>
      </w:r>
    </w:p>
    <w:p w:rsidR="00000000" w:rsidDel="00000000" w:rsidP="00000000" w:rsidRDefault="00000000" w:rsidRPr="00000000" w14:paraId="0000001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4) Distancia, la longitud del rayo</w:t>
      </w:r>
    </w:p>
    <w:p w:rsidR="00000000" w:rsidDel="00000000" w:rsidP="00000000" w:rsidRDefault="00000000" w:rsidRPr="00000000" w14:paraId="0000001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5) Las capas a las que mira el rayo</w:t>
      </w:r>
    </w:p>
    <w:p w:rsidR="00000000" w:rsidDel="00000000" w:rsidP="00000000" w:rsidRDefault="00000000" w:rsidRPr="00000000" w14:paraId="0000001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if (Physics.Raycast(origenRayo.position, origenRayo.forward 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out hit, distancia , capasContacto))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//En HIT se almacena el objeto detectado.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//Del hit podemos comprobar: transform, point, distancia, rigidbody, normal, etc...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6aa84f"/>
          <w:rtl w:val="0"/>
        </w:rPr>
        <w:t xml:space="preserve">  /*  if(hit.distance &lt; 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hit.transform.GetComponent&lt;Renderer&gt;().material = this.GetComponent&lt;Renderer&gt;().material;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}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//Para evitar aplicar o efectuar cambios en objetos que pueden que no tengan...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//..un componente preguntamos si son diferentes de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(hit.rigidbody!=null &amp;&amp; Input.GetMouseButtonDown(0))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hit.rigidbody.AddForce(-hit.normal * 20, ForceMode.Impulse);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//Instrucción para "pintar" un raycast(es solo una pauta visual)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//Indicamos el origen, la dirección * la distancia y el color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Debug.DrawRay(origenRayo.position, origenRayo.forward*distancia, Color.cyan);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