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82277" w14:textId="77777777" w:rsidR="00271DDF" w:rsidRPr="002E6736" w:rsidRDefault="00271DDF" w:rsidP="002E6736">
      <w:pPr>
        <w:pStyle w:val="NormalWeb"/>
        <w:spacing w:after="0" w:afterAutospacing="0"/>
        <w:ind w:right="50"/>
        <w:jc w:val="center"/>
        <w:rPr>
          <w:b/>
          <w:bCs/>
          <w:color w:val="000000"/>
        </w:rPr>
      </w:pPr>
    </w:p>
    <w:p w14:paraId="6FFECE9F" w14:textId="77777777" w:rsidR="006F7DC3" w:rsidRPr="00625A67" w:rsidRDefault="009E71A1" w:rsidP="002E6736">
      <w:pPr>
        <w:pStyle w:val="NormalWeb"/>
        <w:spacing w:after="0" w:afterAutospacing="0"/>
        <w:ind w:right="50"/>
        <w:jc w:val="center"/>
        <w:rPr>
          <w:b/>
          <w:bCs/>
          <w:color w:val="000000"/>
        </w:rPr>
      </w:pPr>
      <w:r w:rsidRPr="002E6736">
        <w:rPr>
          <w:b/>
          <w:bCs/>
          <w:color w:val="000000"/>
        </w:rPr>
        <w:t xml:space="preserve">Договор </w:t>
      </w:r>
      <w:r w:rsidR="006F7DC3" w:rsidRPr="002E6736">
        <w:rPr>
          <w:b/>
          <w:bCs/>
          <w:color w:val="000000"/>
        </w:rPr>
        <w:t>доставки грузов</w:t>
      </w:r>
      <w:r w:rsidRPr="002E6736">
        <w:rPr>
          <w:b/>
          <w:bCs/>
          <w:color w:val="000000"/>
        </w:rPr>
        <w:t xml:space="preserve"> №</w:t>
      </w:r>
      <w:r w:rsidR="002E6736" w:rsidRPr="002E6736">
        <w:rPr>
          <w:b/>
          <w:bCs/>
          <w:color w:val="000000"/>
        </w:rPr>
        <w:t xml:space="preserve"> </w:t>
      </w:r>
      <w:r w:rsidR="00F2639C">
        <w:rPr>
          <w:b/>
          <w:bCs/>
          <w:color w:val="000000"/>
          <w:lang w:val="en-US"/>
        </w:rPr>
        <w:t>NUM</w:t>
      </w:r>
    </w:p>
    <w:p w14:paraId="1D49AE17" w14:textId="2F086C90" w:rsidR="002E6736" w:rsidRDefault="00621A4A" w:rsidP="002E6736">
      <w:pPr>
        <w:pStyle w:val="NormalWeb"/>
        <w:tabs>
          <w:tab w:val="left" w:pos="8265"/>
        </w:tabs>
        <w:spacing w:after="0" w:afterAutospacing="0"/>
        <w:ind w:left="540" w:right="50"/>
        <w:rPr>
          <w:bCs/>
          <w:color w:val="000000"/>
        </w:rPr>
      </w:pPr>
      <w:r>
        <w:rPr>
          <w:bCs/>
          <w:color w:val="000000"/>
        </w:rPr>
        <w:t xml:space="preserve">г. Минск                                                                                                             </w:t>
      </w:r>
      <w:r w:rsidR="00083AFB">
        <w:rPr>
          <w:bCs/>
          <w:color w:val="000000"/>
        </w:rPr>
        <w:t xml:space="preserve"> </w:t>
      </w:r>
      <w:r w:rsidR="00A57CBF">
        <w:rPr>
          <w:bCs/>
          <w:color w:val="000000"/>
        </w:rPr>
        <w:t xml:space="preserve">        </w:t>
      </w:r>
      <w:r w:rsidR="00083AFB">
        <w:rPr>
          <w:bCs/>
          <w:color w:val="000000"/>
        </w:rPr>
        <w:t>«</w:t>
      </w:r>
      <w:r w:rsidR="00F2639C">
        <w:rPr>
          <w:bCs/>
          <w:color w:val="000000"/>
          <w:lang w:val="en-US"/>
        </w:rPr>
        <w:t>DAY</w:t>
      </w:r>
      <w:r w:rsidR="002E6736">
        <w:rPr>
          <w:bCs/>
          <w:color w:val="000000"/>
        </w:rPr>
        <w:t>»</w:t>
      </w:r>
      <w:r w:rsidR="00625A67" w:rsidRPr="00625A67">
        <w:rPr>
          <w:bCs/>
          <w:color w:val="000000"/>
        </w:rPr>
        <w:t xml:space="preserve"> </w:t>
      </w:r>
      <w:r w:rsidR="00F2639C">
        <w:rPr>
          <w:bCs/>
          <w:color w:val="000000"/>
          <w:lang w:val="en-US"/>
        </w:rPr>
        <w:t>MONTH</w:t>
      </w:r>
      <w:r w:rsidR="002E6736">
        <w:rPr>
          <w:bCs/>
          <w:color w:val="000000"/>
        </w:rPr>
        <w:t xml:space="preserve"> </w:t>
      </w:r>
      <w:r w:rsidR="001F5296">
        <w:rPr>
          <w:bCs/>
          <w:color w:val="000000"/>
        </w:rPr>
        <w:t xml:space="preserve"> </w:t>
      </w:r>
      <w:r w:rsidR="00191131">
        <w:rPr>
          <w:bCs/>
          <w:color w:val="000000"/>
        </w:rPr>
        <w:t>2018</w:t>
      </w:r>
    </w:p>
    <w:p w14:paraId="2EA86A5E" w14:textId="77777777" w:rsidR="00621A4A" w:rsidRPr="002E6736" w:rsidRDefault="00621A4A" w:rsidP="002E6736">
      <w:pPr>
        <w:pStyle w:val="NormalWeb"/>
        <w:tabs>
          <w:tab w:val="left" w:pos="8265"/>
        </w:tabs>
        <w:spacing w:after="0" w:afterAutospacing="0"/>
        <w:ind w:left="540" w:right="50"/>
        <w:rPr>
          <w:bCs/>
          <w:color w:val="000000"/>
        </w:rPr>
      </w:pPr>
    </w:p>
    <w:p w14:paraId="0E0572F7" w14:textId="77777777" w:rsidR="006F7DC3" w:rsidRPr="002E6736" w:rsidRDefault="00C304D7" w:rsidP="002E6736">
      <w:pPr>
        <w:ind w:left="567"/>
        <w:jc w:val="both"/>
      </w:pPr>
      <w:r w:rsidRPr="002E6736">
        <w:t>Общество с ограниченной ответственностью «</w:t>
      </w:r>
      <w:r w:rsidR="00271DDF" w:rsidRPr="002E6736">
        <w:t>Грундекс</w:t>
      </w:r>
      <w:r w:rsidRPr="002E6736">
        <w:t>»</w:t>
      </w:r>
      <w:r w:rsidR="006F7DC3" w:rsidRPr="002E6736">
        <w:t>, именуемое в</w:t>
      </w:r>
      <w:r w:rsidR="009E71A1" w:rsidRPr="002E6736">
        <w:t xml:space="preserve"> дальнейшем Исполнитель, в лице </w:t>
      </w:r>
      <w:r w:rsidR="006F7DC3" w:rsidRPr="002E6736">
        <w:t xml:space="preserve">директора </w:t>
      </w:r>
      <w:r w:rsidR="00621A4A">
        <w:t>Кирдун</w:t>
      </w:r>
      <w:r w:rsidR="004C4AFB">
        <w:t>а</w:t>
      </w:r>
      <w:r w:rsidR="00621A4A">
        <w:t xml:space="preserve"> В</w:t>
      </w:r>
      <w:r w:rsidR="004C4AFB">
        <w:t xml:space="preserve">асилия </w:t>
      </w:r>
      <w:r w:rsidR="00621A4A">
        <w:t>В</w:t>
      </w:r>
      <w:r w:rsidR="004C4AFB">
        <w:t>асильевича</w:t>
      </w:r>
      <w:r w:rsidR="006F7DC3" w:rsidRPr="002E6736">
        <w:t>, действующего на основании Устава, с одной стороны, и,</w:t>
      </w:r>
      <w:r w:rsidR="006F076A" w:rsidRPr="002E6736">
        <w:t xml:space="preserve"> </w:t>
      </w:r>
      <w:r w:rsidR="00F2639C">
        <w:rPr>
          <w:lang w:val="en-US"/>
        </w:rPr>
        <w:t>COMPANY</w:t>
      </w:r>
      <w:r w:rsidR="00774701" w:rsidRPr="00774701">
        <w:t xml:space="preserve"> в лице директора </w:t>
      </w:r>
      <w:r w:rsidR="00F2639C">
        <w:rPr>
          <w:lang w:val="en-US"/>
        </w:rPr>
        <w:t>CLIENT</w:t>
      </w:r>
      <w:r w:rsidR="00774701">
        <w:t>,</w:t>
      </w:r>
      <w:r w:rsidR="004009F0" w:rsidRPr="002E6736">
        <w:t xml:space="preserve"> </w:t>
      </w:r>
      <w:r w:rsidR="006F7DC3" w:rsidRPr="002E6736">
        <w:t>действующего на основании</w:t>
      </w:r>
      <w:r w:rsidR="004009F0" w:rsidRPr="002E6736">
        <w:t xml:space="preserve"> </w:t>
      </w:r>
      <w:r w:rsidR="002E6736" w:rsidRPr="002E6736">
        <w:t>Устава</w:t>
      </w:r>
      <w:r w:rsidR="006F7DC3" w:rsidRPr="002E6736">
        <w:t>, с другой стороны, заключили настоящий договор о нижеследующем:</w:t>
      </w:r>
    </w:p>
    <w:p w14:paraId="021826E8" w14:textId="77777777" w:rsidR="006F7DC3" w:rsidRPr="002E6736" w:rsidRDefault="006F7DC3" w:rsidP="002E6736">
      <w:pPr>
        <w:ind w:left="567"/>
        <w:jc w:val="both"/>
        <w:rPr>
          <w:color w:val="000000"/>
        </w:rPr>
      </w:pPr>
    </w:p>
    <w:p w14:paraId="73993618" w14:textId="77777777" w:rsidR="00E20EC7" w:rsidRPr="002E6736" w:rsidRDefault="006F7DC3" w:rsidP="002E6736">
      <w:pPr>
        <w:ind w:left="567"/>
        <w:jc w:val="center"/>
        <w:rPr>
          <w:b/>
        </w:rPr>
      </w:pPr>
      <w:r w:rsidRPr="002E6736">
        <w:rPr>
          <w:b/>
        </w:rPr>
        <w:t>1. ПРЕДМЕТ ДОГОВОРА</w:t>
      </w:r>
    </w:p>
    <w:p w14:paraId="57BD302E" w14:textId="77777777" w:rsidR="004009F0" w:rsidRPr="002E6736" w:rsidRDefault="004009F0" w:rsidP="002E6736">
      <w:pPr>
        <w:ind w:left="567"/>
        <w:jc w:val="both"/>
        <w:rPr>
          <w:b/>
        </w:rPr>
      </w:pPr>
    </w:p>
    <w:p w14:paraId="0FEE300D" w14:textId="77777777" w:rsidR="00E20EC7" w:rsidRPr="002E6736" w:rsidRDefault="006F7DC3" w:rsidP="002E6736">
      <w:pPr>
        <w:ind w:left="567"/>
        <w:jc w:val="both"/>
      </w:pPr>
      <w:r w:rsidRPr="002E6736">
        <w:t xml:space="preserve">1.1. Исполнитель оказывает услуги по организации доставки грузов по заявкам Заказчика, а Заказчик оплачивает Исполнителю стоимость услуг в соответствии с </w:t>
      </w:r>
      <w:r w:rsidR="006F076A" w:rsidRPr="002E6736">
        <w:t>действующи</w:t>
      </w:r>
      <w:r w:rsidR="00C304D7" w:rsidRPr="002E6736">
        <w:t>ми тарифами на доставку грузов</w:t>
      </w:r>
      <w:r w:rsidR="00924254" w:rsidRPr="002E6736">
        <w:t>.</w:t>
      </w:r>
    </w:p>
    <w:p w14:paraId="3FB6264F" w14:textId="77777777" w:rsidR="004009F0" w:rsidRPr="002E6736" w:rsidRDefault="004009F0" w:rsidP="002E6736">
      <w:pPr>
        <w:ind w:left="567"/>
        <w:jc w:val="both"/>
        <w:rPr>
          <w:b/>
        </w:rPr>
      </w:pPr>
    </w:p>
    <w:p w14:paraId="49E87865" w14:textId="77777777" w:rsidR="006F7DC3" w:rsidRPr="002E6736" w:rsidRDefault="006F7DC3" w:rsidP="002E6736">
      <w:pPr>
        <w:ind w:left="567"/>
        <w:jc w:val="center"/>
        <w:rPr>
          <w:b/>
        </w:rPr>
      </w:pPr>
      <w:r w:rsidRPr="002E6736">
        <w:rPr>
          <w:b/>
        </w:rPr>
        <w:t>2.</w:t>
      </w:r>
      <w:r w:rsidR="00E008EC" w:rsidRPr="002E6736">
        <w:rPr>
          <w:b/>
        </w:rPr>
        <w:t xml:space="preserve"> </w:t>
      </w:r>
      <w:r w:rsidRPr="002E6736">
        <w:rPr>
          <w:b/>
        </w:rPr>
        <w:t>ПОРЯДОК ОКАЗАНИЯ УСЛУГ</w:t>
      </w:r>
    </w:p>
    <w:p w14:paraId="765F9068" w14:textId="77777777" w:rsidR="004009F0" w:rsidRPr="002E6736" w:rsidRDefault="004009F0" w:rsidP="002E6736">
      <w:pPr>
        <w:ind w:left="567"/>
        <w:jc w:val="both"/>
        <w:rPr>
          <w:b/>
        </w:rPr>
      </w:pPr>
    </w:p>
    <w:p w14:paraId="4B33DE31" w14:textId="77777777" w:rsidR="00C304D7" w:rsidRPr="002E6736" w:rsidRDefault="00D979F9" w:rsidP="002E6736">
      <w:pPr>
        <w:ind w:left="567"/>
        <w:jc w:val="both"/>
      </w:pPr>
      <w:r w:rsidRPr="002E6736">
        <w:t xml:space="preserve">2.1. </w:t>
      </w:r>
      <w:r w:rsidR="00C304D7" w:rsidRPr="002E6736">
        <w:t xml:space="preserve">Заказчик направляет Исполнителю заполненный Электронный бланк заявки </w:t>
      </w:r>
      <w:r w:rsidR="00521FB4" w:rsidRPr="002E6736">
        <w:t>(Далее</w:t>
      </w:r>
      <w:r w:rsidR="00271DDF" w:rsidRPr="002E6736">
        <w:t xml:space="preserve"> </w:t>
      </w:r>
      <w:r w:rsidR="00521FB4" w:rsidRPr="002E6736">
        <w:t xml:space="preserve">- Заявка) </w:t>
      </w:r>
      <w:r w:rsidR="00C304D7" w:rsidRPr="002E6736">
        <w:t xml:space="preserve">находящийся на сайте Исполнителя в личном кабинете Заказчика. </w:t>
      </w:r>
    </w:p>
    <w:p w14:paraId="1FDFD3BF" w14:textId="77777777" w:rsidR="00714C5F" w:rsidRPr="002E6736" w:rsidRDefault="00C304D7" w:rsidP="002E6736">
      <w:pPr>
        <w:ind w:left="567"/>
        <w:jc w:val="both"/>
      </w:pPr>
      <w:r w:rsidRPr="002E6736">
        <w:t>2.2.</w:t>
      </w:r>
      <w:r w:rsidR="00521FB4" w:rsidRPr="002E6736">
        <w:t xml:space="preserve"> </w:t>
      </w:r>
      <w:r w:rsidR="00D979F9" w:rsidRPr="002E6736">
        <w:t xml:space="preserve">Исполнитель оказывает услуги по организации доставки </w:t>
      </w:r>
      <w:r w:rsidR="00AD6CC5" w:rsidRPr="002E6736">
        <w:t>грузов</w:t>
      </w:r>
      <w:r w:rsidR="00D979F9" w:rsidRPr="002E6736">
        <w:t xml:space="preserve"> в соответствии с услов</w:t>
      </w:r>
      <w:r w:rsidR="000F1780" w:rsidRPr="002E6736">
        <w:t xml:space="preserve">иями, изложенными в </w:t>
      </w:r>
      <w:r w:rsidR="00521FB4" w:rsidRPr="002E6736">
        <w:t>заявке.</w:t>
      </w:r>
    </w:p>
    <w:p w14:paraId="68CB06F9" w14:textId="77777777" w:rsidR="00714C5F" w:rsidRPr="002E6736" w:rsidRDefault="00714C5F" w:rsidP="002E6736">
      <w:pPr>
        <w:ind w:left="567"/>
        <w:jc w:val="both"/>
      </w:pPr>
      <w:r w:rsidRPr="002E6736">
        <w:t xml:space="preserve">2.3. Оказание услуг по настоящему Договору подтверждается двухсторонними Актами </w:t>
      </w:r>
      <w:r w:rsidR="00382C53" w:rsidRPr="002E6736">
        <w:t>выполненных</w:t>
      </w:r>
      <w:r w:rsidRPr="002E6736">
        <w:t xml:space="preserve"> услуг</w:t>
      </w:r>
      <w:r w:rsidR="00952CEE" w:rsidRPr="002E6736">
        <w:t>.</w:t>
      </w:r>
      <w:r w:rsidRPr="002E6736">
        <w:t xml:space="preserve"> </w:t>
      </w:r>
    </w:p>
    <w:p w14:paraId="4FD76E53" w14:textId="77777777" w:rsidR="006F076A" w:rsidRPr="002E6736" w:rsidRDefault="00714C5F" w:rsidP="002E6736">
      <w:pPr>
        <w:ind w:left="567"/>
        <w:jc w:val="both"/>
      </w:pPr>
      <w:r w:rsidRPr="002E6736">
        <w:t xml:space="preserve">2.4. В Акте </w:t>
      </w:r>
      <w:r w:rsidR="00382C53" w:rsidRPr="002E6736">
        <w:t>выполненных</w:t>
      </w:r>
      <w:r w:rsidRPr="002E6736">
        <w:t xml:space="preserve"> услуг должны быть перечислены оказанные услуги и их фактическая стоимость, рассчитанная в соответствии с </w:t>
      </w:r>
      <w:r w:rsidR="006F076A" w:rsidRPr="002E6736">
        <w:t>действующими тарифами на доставку грузов.</w:t>
      </w:r>
    </w:p>
    <w:p w14:paraId="16B04743" w14:textId="77777777" w:rsidR="00714C5F" w:rsidRPr="002E6736" w:rsidRDefault="00714C5F" w:rsidP="002E6736">
      <w:pPr>
        <w:ind w:left="567"/>
        <w:jc w:val="both"/>
      </w:pPr>
      <w:r w:rsidRPr="002E6736">
        <w:t xml:space="preserve">2.5. Заказчик в течение </w:t>
      </w:r>
      <w:r w:rsidR="006F076A" w:rsidRPr="002E6736">
        <w:t>трех</w:t>
      </w:r>
      <w:r w:rsidRPr="002E6736">
        <w:t xml:space="preserve"> дней с момента получения от Исполнителя документов, указанных в п. 2.3. настоящего Договора, обязан подписать Акт </w:t>
      </w:r>
      <w:r w:rsidR="00521FB4" w:rsidRPr="002E6736">
        <w:t>выполненных</w:t>
      </w:r>
      <w:r w:rsidRPr="002E6736">
        <w:t xml:space="preserve"> услуг.</w:t>
      </w:r>
    </w:p>
    <w:p w14:paraId="03AA9868" w14:textId="77777777" w:rsidR="00B8228C" w:rsidRPr="002E6736" w:rsidRDefault="00B8228C" w:rsidP="002E6736">
      <w:pPr>
        <w:ind w:left="567"/>
        <w:jc w:val="center"/>
        <w:rPr>
          <w:b/>
        </w:rPr>
      </w:pPr>
    </w:p>
    <w:p w14:paraId="42A570B3" w14:textId="77777777" w:rsidR="006F7DC3" w:rsidRPr="002E6736" w:rsidRDefault="006F7DC3" w:rsidP="002E6736">
      <w:pPr>
        <w:ind w:left="567"/>
        <w:jc w:val="center"/>
        <w:rPr>
          <w:b/>
        </w:rPr>
      </w:pPr>
      <w:r w:rsidRPr="002E6736">
        <w:rPr>
          <w:b/>
        </w:rPr>
        <w:t>3.</w:t>
      </w:r>
      <w:r w:rsidR="00E008EC" w:rsidRPr="002E6736">
        <w:rPr>
          <w:b/>
        </w:rPr>
        <w:t xml:space="preserve"> </w:t>
      </w:r>
      <w:r w:rsidRPr="002E6736">
        <w:rPr>
          <w:b/>
        </w:rPr>
        <w:t>ПРАВА И ОБЯЗАННОСТИ ИСПОЛНИТЕЛЯ</w:t>
      </w:r>
    </w:p>
    <w:p w14:paraId="5FE14F3A" w14:textId="77777777" w:rsidR="004009F0" w:rsidRPr="002E6736" w:rsidRDefault="004009F0" w:rsidP="002E6736">
      <w:pPr>
        <w:ind w:left="567"/>
        <w:jc w:val="both"/>
      </w:pPr>
    </w:p>
    <w:p w14:paraId="61A959DB" w14:textId="77777777" w:rsidR="006F7DC3" w:rsidRPr="002E6736" w:rsidRDefault="006F7DC3" w:rsidP="002E6736">
      <w:pPr>
        <w:ind w:left="567"/>
        <w:jc w:val="both"/>
      </w:pPr>
      <w:r w:rsidRPr="002E6736">
        <w:t xml:space="preserve">3.1. </w:t>
      </w:r>
      <w:r w:rsidRPr="002E6736">
        <w:rPr>
          <w:b/>
          <w:i/>
        </w:rPr>
        <w:t>Исполнитель обязан:</w:t>
      </w:r>
    </w:p>
    <w:p w14:paraId="38E91514" w14:textId="77777777" w:rsidR="002C6F7B" w:rsidRPr="002E6736" w:rsidRDefault="006F7DC3" w:rsidP="002E6736">
      <w:pPr>
        <w:ind w:left="567"/>
        <w:jc w:val="both"/>
        <w:rPr>
          <w:color w:val="000000"/>
        </w:rPr>
      </w:pPr>
      <w:r w:rsidRPr="002E6736">
        <w:t>3.1.</w:t>
      </w:r>
      <w:r w:rsidR="00D27D66" w:rsidRPr="002E6736">
        <w:t xml:space="preserve">1. </w:t>
      </w:r>
      <w:r w:rsidR="002C6F7B" w:rsidRPr="002E6736">
        <w:rPr>
          <w:color w:val="000000"/>
        </w:rPr>
        <w:t>Организовать выполнение комплекса услуг</w:t>
      </w:r>
      <w:r w:rsidR="00D27D66" w:rsidRPr="002E6736">
        <w:rPr>
          <w:color w:val="000000"/>
        </w:rPr>
        <w:t xml:space="preserve"> </w:t>
      </w:r>
      <w:r w:rsidR="002C6F7B" w:rsidRPr="002E6736">
        <w:rPr>
          <w:color w:val="000000"/>
        </w:rPr>
        <w:t>собственными силами либо путем привлечения 3-х лиц, в том числе:</w:t>
      </w:r>
    </w:p>
    <w:p w14:paraId="60DA7708" w14:textId="77777777" w:rsidR="002C6F7B" w:rsidRPr="002E6736" w:rsidRDefault="002C6F7B" w:rsidP="002E6736">
      <w:pPr>
        <w:ind w:left="567"/>
        <w:jc w:val="both"/>
      </w:pPr>
      <w:r w:rsidRPr="002E6736">
        <w:rPr>
          <w:color w:val="000000"/>
        </w:rPr>
        <w:t xml:space="preserve">- </w:t>
      </w:r>
      <w:r w:rsidRPr="002E6736">
        <w:t xml:space="preserve">обеспечить прием грузов </w:t>
      </w:r>
      <w:r w:rsidR="00521FB4" w:rsidRPr="002E6736">
        <w:t>Заказчика</w:t>
      </w:r>
      <w:r w:rsidRPr="002E6736">
        <w:t xml:space="preserve"> для </w:t>
      </w:r>
      <w:r w:rsidR="00D27D66" w:rsidRPr="002E6736">
        <w:t xml:space="preserve">последующей доставки </w:t>
      </w:r>
      <w:r w:rsidRPr="002E6736">
        <w:t>по внешним признакам (количество мест, вес, объем, состояние упаковки) и сопроводительным документам, не принимая на себя ответственность за внутреннее содержание мест или единиц отгрузки;</w:t>
      </w:r>
    </w:p>
    <w:p w14:paraId="381554C9" w14:textId="77777777" w:rsidR="002C6F7B" w:rsidRPr="002E6736" w:rsidRDefault="002C6F7B" w:rsidP="002E6736">
      <w:pPr>
        <w:autoSpaceDE w:val="0"/>
        <w:ind w:left="567"/>
        <w:jc w:val="both"/>
        <w:rPr>
          <w:color w:val="000000"/>
        </w:rPr>
      </w:pPr>
      <w:r w:rsidRPr="002E6736">
        <w:rPr>
          <w:color w:val="000000"/>
        </w:rPr>
        <w:t>- организовать погрузо-разгрузочные работы</w:t>
      </w:r>
      <w:r w:rsidR="00D27D66" w:rsidRPr="002E6736">
        <w:rPr>
          <w:color w:val="000000"/>
        </w:rPr>
        <w:t xml:space="preserve">, если это предусмотрено </w:t>
      </w:r>
      <w:r w:rsidR="00521FB4" w:rsidRPr="002E6736">
        <w:rPr>
          <w:color w:val="000000"/>
        </w:rPr>
        <w:t>заявкой</w:t>
      </w:r>
      <w:r w:rsidRPr="002E6736">
        <w:rPr>
          <w:color w:val="000000"/>
        </w:rPr>
        <w:t>;</w:t>
      </w:r>
    </w:p>
    <w:p w14:paraId="2562658F" w14:textId="77777777" w:rsidR="002C6F7B" w:rsidRPr="002E6736" w:rsidRDefault="002C6F7B" w:rsidP="002E6736">
      <w:pPr>
        <w:pStyle w:val="BodyTextIndent"/>
        <w:tabs>
          <w:tab w:val="left" w:pos="-1980"/>
        </w:tabs>
        <w:spacing w:after="0"/>
        <w:ind w:left="567"/>
        <w:rPr>
          <w:color w:val="000000"/>
        </w:rPr>
      </w:pPr>
      <w:r w:rsidRPr="002E6736">
        <w:t xml:space="preserve">- обеспечивать хранение груза на складе до загрузки в транспортное средство в течение </w:t>
      </w:r>
      <w:r w:rsidR="00D27D66" w:rsidRPr="002E6736">
        <w:t>5</w:t>
      </w:r>
      <w:r w:rsidRPr="002E6736">
        <w:t xml:space="preserve"> рабочих дней</w:t>
      </w:r>
    </w:p>
    <w:p w14:paraId="4ADEDDD0" w14:textId="77777777" w:rsidR="002C6F7B" w:rsidRPr="002E6736" w:rsidRDefault="002C6F7B" w:rsidP="002E6736">
      <w:pPr>
        <w:autoSpaceDE w:val="0"/>
        <w:ind w:left="567"/>
        <w:jc w:val="both"/>
        <w:rPr>
          <w:color w:val="000000"/>
        </w:rPr>
      </w:pPr>
      <w:r w:rsidRPr="002E6736">
        <w:rPr>
          <w:color w:val="000000"/>
        </w:rPr>
        <w:t>- своевременно оповестить грузополучателя о пр</w:t>
      </w:r>
      <w:r w:rsidR="00D27D66" w:rsidRPr="002E6736">
        <w:rPr>
          <w:color w:val="000000"/>
        </w:rPr>
        <w:t>ибытии груза в пункт назначения.</w:t>
      </w:r>
    </w:p>
    <w:p w14:paraId="62F05D9C" w14:textId="77777777" w:rsidR="006F7DC3" w:rsidRPr="002E6736" w:rsidRDefault="000F1780" w:rsidP="002E6736">
      <w:pPr>
        <w:ind w:left="567"/>
        <w:jc w:val="both"/>
      </w:pPr>
      <w:r w:rsidRPr="002E6736">
        <w:t xml:space="preserve">3.1.2. </w:t>
      </w:r>
      <w:r w:rsidR="006F7DC3" w:rsidRPr="002E6736">
        <w:t>Обеспечить сохранность груза с момен</w:t>
      </w:r>
      <w:r w:rsidRPr="002E6736">
        <w:t xml:space="preserve">та его получения от </w:t>
      </w:r>
      <w:r w:rsidR="00521FB4" w:rsidRPr="002E6736">
        <w:t>Заказчика</w:t>
      </w:r>
      <w:r w:rsidR="006F7DC3" w:rsidRPr="002E6736">
        <w:t>, до вручения Полу</w:t>
      </w:r>
      <w:r w:rsidR="00A2004C" w:rsidRPr="002E6736">
        <w:t xml:space="preserve">чателю, указанному </w:t>
      </w:r>
      <w:r w:rsidR="006F076A" w:rsidRPr="002E6736">
        <w:t xml:space="preserve">в </w:t>
      </w:r>
      <w:r w:rsidR="00521FB4" w:rsidRPr="002E6736">
        <w:t>заявке</w:t>
      </w:r>
      <w:r w:rsidR="006F7DC3" w:rsidRPr="002E6736">
        <w:t>. Условием сохранности считается доставка груза без нарушения упаковки.</w:t>
      </w:r>
    </w:p>
    <w:p w14:paraId="3A441CD6" w14:textId="77777777" w:rsidR="00D27D66" w:rsidRPr="002E6736" w:rsidRDefault="00D27D66" w:rsidP="002E6736">
      <w:pPr>
        <w:ind w:left="567"/>
        <w:jc w:val="both"/>
      </w:pPr>
      <w:r w:rsidRPr="002E6736">
        <w:t xml:space="preserve">3.1.3. Доставлять грузы по адресу и в сроки, указанные в </w:t>
      </w:r>
      <w:r w:rsidR="00521FB4" w:rsidRPr="002E6736">
        <w:t>заявке</w:t>
      </w:r>
      <w:r w:rsidRPr="002E6736">
        <w:t>.</w:t>
      </w:r>
    </w:p>
    <w:p w14:paraId="62131E8C" w14:textId="77777777" w:rsidR="006F7DC3" w:rsidRPr="002E6736" w:rsidRDefault="006F7DC3" w:rsidP="002E6736">
      <w:pPr>
        <w:ind w:left="567"/>
        <w:jc w:val="both"/>
      </w:pPr>
      <w:r w:rsidRPr="002E6736">
        <w:t xml:space="preserve">3.2. </w:t>
      </w:r>
      <w:r w:rsidRPr="002E6736">
        <w:rPr>
          <w:b/>
          <w:i/>
        </w:rPr>
        <w:t xml:space="preserve">Исполнитель </w:t>
      </w:r>
      <w:r w:rsidR="0029771A" w:rsidRPr="002E6736">
        <w:rPr>
          <w:b/>
          <w:i/>
        </w:rPr>
        <w:t>имеет право</w:t>
      </w:r>
      <w:r w:rsidRPr="002E6736">
        <w:rPr>
          <w:b/>
          <w:i/>
        </w:rPr>
        <w:t>:</w:t>
      </w:r>
      <w:r w:rsidRPr="002E6736">
        <w:t xml:space="preserve"> </w:t>
      </w:r>
    </w:p>
    <w:p w14:paraId="1287D4C7" w14:textId="77777777" w:rsidR="00D979F9" w:rsidRPr="002E6736" w:rsidRDefault="00D979F9" w:rsidP="002E6736">
      <w:pPr>
        <w:ind w:left="567"/>
        <w:jc w:val="both"/>
      </w:pPr>
      <w:r w:rsidRPr="002E6736">
        <w:t>3.2.1. Заключать от своего имени договоры с перевозчиками, экспедиторами и иными третьими лицами. Все расчеты с третьими лицами за оказание услуг в рамках настоящего</w:t>
      </w:r>
      <w:r w:rsidR="00731E71" w:rsidRPr="002E6736">
        <w:t xml:space="preserve"> Д</w:t>
      </w:r>
      <w:r w:rsidRPr="002E6736">
        <w:t>оговора Исполнитель осуществляет самостоятельно</w:t>
      </w:r>
      <w:r w:rsidR="00E008EC" w:rsidRPr="002E6736">
        <w:t>.</w:t>
      </w:r>
    </w:p>
    <w:p w14:paraId="7FFA89B1" w14:textId="77777777" w:rsidR="00B1512C" w:rsidRPr="002E6736" w:rsidRDefault="00B1512C" w:rsidP="002E6736">
      <w:pPr>
        <w:pStyle w:val="BodyTextIndent"/>
        <w:numPr>
          <w:ilvl w:val="2"/>
          <w:numId w:val="2"/>
        </w:numPr>
        <w:tabs>
          <w:tab w:val="left" w:pos="360"/>
          <w:tab w:val="left" w:pos="540"/>
        </w:tabs>
        <w:suppressAutoHyphens/>
        <w:spacing w:after="0"/>
        <w:ind w:left="567" w:firstLine="0"/>
        <w:jc w:val="both"/>
      </w:pPr>
      <w:r w:rsidRPr="002E6736">
        <w:t xml:space="preserve">Оказывать по желанию </w:t>
      </w:r>
      <w:r w:rsidR="00521FB4" w:rsidRPr="002E6736">
        <w:t>Заказчика</w:t>
      </w:r>
      <w:r w:rsidRPr="002E6736">
        <w:t xml:space="preserve"> дополнительные </w:t>
      </w:r>
      <w:r w:rsidR="00245BAB" w:rsidRPr="002E6736">
        <w:t>услуги, касающиеся</w:t>
      </w:r>
      <w:r w:rsidRPr="002E6736">
        <w:t xml:space="preserve"> организации перевозки груза.</w:t>
      </w:r>
    </w:p>
    <w:p w14:paraId="49813C5E" w14:textId="77777777" w:rsidR="00B1512C" w:rsidRPr="002E6736" w:rsidRDefault="00B1512C" w:rsidP="002E6736">
      <w:pPr>
        <w:pStyle w:val="BodyTextIndent"/>
        <w:numPr>
          <w:ilvl w:val="2"/>
          <w:numId w:val="2"/>
        </w:numPr>
        <w:tabs>
          <w:tab w:val="left" w:pos="540"/>
          <w:tab w:val="left" w:pos="900"/>
        </w:tabs>
        <w:suppressAutoHyphens/>
        <w:spacing w:after="0"/>
        <w:ind w:left="567" w:firstLine="0"/>
        <w:jc w:val="both"/>
      </w:pPr>
      <w:r w:rsidRPr="002E6736">
        <w:lastRenderedPageBreak/>
        <w:t>Самостоятельно выбирать тип и количество транспортных средств, необходимых для перевозки грузов</w:t>
      </w:r>
    </w:p>
    <w:p w14:paraId="7DF5BFBB" w14:textId="77777777" w:rsidR="00B1512C" w:rsidRPr="002E6736" w:rsidRDefault="00B1512C" w:rsidP="002E6736">
      <w:pPr>
        <w:pStyle w:val="BodyTextIndent"/>
        <w:numPr>
          <w:ilvl w:val="2"/>
          <w:numId w:val="2"/>
        </w:numPr>
        <w:tabs>
          <w:tab w:val="left" w:pos="540"/>
          <w:tab w:val="left" w:pos="1440"/>
        </w:tabs>
        <w:suppressAutoHyphens/>
        <w:spacing w:after="0"/>
        <w:ind w:left="567" w:firstLine="0"/>
        <w:jc w:val="both"/>
      </w:pPr>
      <w:r w:rsidRPr="002E6736">
        <w:t>В целях обеспечения более полного использования грузоподъемности транспортных средств использовать консолидацию (Объединение) отправок грузов посредством накопления грузов на складе. Размещать на одном транспортном средстве отправки грузов в различные пункты назначения. В этом случае в пути с</w:t>
      </w:r>
      <w:r w:rsidR="00245BAB">
        <w:t>ледования может производиться дэ</w:t>
      </w:r>
      <w:r w:rsidRPr="002E6736">
        <w:t xml:space="preserve">консолидация (сортировка и разделение) размещенных на транспортном средстве отправок грузов. </w:t>
      </w:r>
    </w:p>
    <w:p w14:paraId="57C9641D" w14:textId="77777777" w:rsidR="006F7DC3" w:rsidRPr="002E6736" w:rsidRDefault="006F7DC3" w:rsidP="002E6736">
      <w:pPr>
        <w:ind w:left="567"/>
        <w:jc w:val="both"/>
      </w:pPr>
      <w:r w:rsidRPr="002E6736">
        <w:t>3.2.</w:t>
      </w:r>
      <w:r w:rsidR="00B1512C" w:rsidRPr="002E6736">
        <w:t>5</w:t>
      </w:r>
      <w:r w:rsidRPr="002E6736">
        <w:t>. Не принимать груз, в отношении которого Заказчик требует соблюдения определенного температурного режима в процессе доставки</w:t>
      </w:r>
      <w:r w:rsidR="00E008EC" w:rsidRPr="002E6736">
        <w:t>.</w:t>
      </w:r>
    </w:p>
    <w:p w14:paraId="64129E0D" w14:textId="77777777" w:rsidR="006F7DC3" w:rsidRPr="002E6736" w:rsidRDefault="006F7DC3" w:rsidP="002E6736">
      <w:pPr>
        <w:ind w:left="567"/>
        <w:jc w:val="both"/>
      </w:pPr>
      <w:r w:rsidRPr="002E6736">
        <w:t>3.</w:t>
      </w:r>
      <w:r w:rsidR="00E008EC" w:rsidRPr="002E6736">
        <w:t>2.</w:t>
      </w:r>
      <w:r w:rsidR="00B1512C" w:rsidRPr="002E6736">
        <w:t>6</w:t>
      </w:r>
      <w:r w:rsidRPr="002E6736">
        <w:t xml:space="preserve">. </w:t>
      </w:r>
      <w:r w:rsidR="00BB7290" w:rsidRPr="002E6736">
        <w:t>Н</w:t>
      </w:r>
      <w:r w:rsidRPr="002E6736">
        <w:t>е принимат</w:t>
      </w:r>
      <w:r w:rsidR="00E20EC7" w:rsidRPr="002E6736">
        <w:t>ь</w:t>
      </w:r>
      <w:r w:rsidRPr="002E6736">
        <w:t xml:space="preserve"> к </w:t>
      </w:r>
      <w:r w:rsidR="00774701" w:rsidRPr="002E6736">
        <w:t>доставке грузы</w:t>
      </w:r>
      <w:r w:rsidR="00E20EC7" w:rsidRPr="002E6736">
        <w:t>, запрещенные к перевозке</w:t>
      </w:r>
      <w:r w:rsidR="00E008EC" w:rsidRPr="002E6736">
        <w:t>.</w:t>
      </w:r>
    </w:p>
    <w:p w14:paraId="394639AE" w14:textId="77777777" w:rsidR="00B8228C" w:rsidRPr="002E6736" w:rsidRDefault="00B8228C" w:rsidP="002E6736">
      <w:pPr>
        <w:ind w:left="567"/>
        <w:jc w:val="center"/>
        <w:rPr>
          <w:b/>
        </w:rPr>
      </w:pPr>
    </w:p>
    <w:p w14:paraId="561FA3B3" w14:textId="77777777" w:rsidR="006F7DC3" w:rsidRPr="002E6736" w:rsidRDefault="006F7DC3" w:rsidP="002E6736">
      <w:pPr>
        <w:ind w:left="567"/>
        <w:jc w:val="center"/>
        <w:rPr>
          <w:b/>
        </w:rPr>
      </w:pPr>
      <w:r w:rsidRPr="002E6736">
        <w:rPr>
          <w:b/>
        </w:rPr>
        <w:t>4.</w:t>
      </w:r>
      <w:r w:rsidR="00E008EC" w:rsidRPr="002E6736">
        <w:rPr>
          <w:b/>
        </w:rPr>
        <w:t xml:space="preserve"> </w:t>
      </w:r>
      <w:r w:rsidRPr="002E6736">
        <w:rPr>
          <w:b/>
        </w:rPr>
        <w:t>ПРАВА И ОБЯ</w:t>
      </w:r>
      <w:r w:rsidR="00A2004C" w:rsidRPr="002E6736">
        <w:rPr>
          <w:b/>
        </w:rPr>
        <w:t>ЗАННОСТИ ЗАКАЗЧИКА.</w:t>
      </w:r>
    </w:p>
    <w:p w14:paraId="16D7DB8D" w14:textId="77777777" w:rsidR="004009F0" w:rsidRPr="002E6736" w:rsidRDefault="004009F0" w:rsidP="002E6736">
      <w:pPr>
        <w:ind w:left="567"/>
        <w:jc w:val="both"/>
      </w:pPr>
    </w:p>
    <w:p w14:paraId="720E7BAC" w14:textId="77777777" w:rsidR="006F7DC3" w:rsidRPr="002E6736" w:rsidRDefault="006F7DC3" w:rsidP="002E6736">
      <w:pPr>
        <w:ind w:left="567"/>
        <w:jc w:val="both"/>
        <w:rPr>
          <w:b/>
          <w:i/>
        </w:rPr>
      </w:pPr>
      <w:r w:rsidRPr="002E6736">
        <w:t xml:space="preserve">4.1. </w:t>
      </w:r>
      <w:r w:rsidR="00774701" w:rsidRPr="002E6736">
        <w:rPr>
          <w:b/>
          <w:i/>
        </w:rPr>
        <w:t>Заказчик обязан</w:t>
      </w:r>
      <w:r w:rsidRPr="002E6736">
        <w:rPr>
          <w:b/>
          <w:i/>
        </w:rPr>
        <w:t>:</w:t>
      </w:r>
    </w:p>
    <w:p w14:paraId="30AB7251" w14:textId="77777777" w:rsidR="006F7DC3" w:rsidRPr="002E6736" w:rsidRDefault="006F7DC3" w:rsidP="002E6736">
      <w:pPr>
        <w:ind w:left="567"/>
        <w:jc w:val="both"/>
      </w:pPr>
      <w:r w:rsidRPr="002E6736">
        <w:t>4.1.1. Передать Исполнителю груз в упаковке, соответствующей условиям перевозки и обеспечивающей полную сохранность содержимого груза от обычных рисков при транспортировке, кроме того, упаковка должна исключать возможность доступа к внутренним вложениям и содержать необходимую маркировку</w:t>
      </w:r>
      <w:r w:rsidR="00E008EC" w:rsidRPr="002E6736">
        <w:t>.</w:t>
      </w:r>
      <w:r w:rsidRPr="002E6736">
        <w:t xml:space="preserve"> </w:t>
      </w:r>
    </w:p>
    <w:p w14:paraId="3C4D5894" w14:textId="77777777" w:rsidR="006F7DC3" w:rsidRPr="002E6736" w:rsidRDefault="006F7DC3" w:rsidP="002E6736">
      <w:pPr>
        <w:ind w:left="567"/>
        <w:jc w:val="both"/>
      </w:pPr>
      <w:r w:rsidRPr="002E6736">
        <w:t>4.1.2. За</w:t>
      </w:r>
      <w:r w:rsidR="00A2004C" w:rsidRPr="002E6736">
        <w:t xml:space="preserve">полнить </w:t>
      </w:r>
      <w:r w:rsidR="00521FB4" w:rsidRPr="002E6736">
        <w:t>заявку,</w:t>
      </w:r>
      <w:r w:rsidRPr="002E6736">
        <w:t xml:space="preserve"> указать полные реквизиты </w:t>
      </w:r>
      <w:r w:rsidR="00521FB4" w:rsidRPr="002E6736">
        <w:t>Заказчика</w:t>
      </w:r>
      <w:r w:rsidRPr="002E6736">
        <w:t xml:space="preserve"> и Получателя. </w:t>
      </w:r>
      <w:r w:rsidR="00521FB4" w:rsidRPr="002E6736">
        <w:t>Заказчик</w:t>
      </w:r>
      <w:r w:rsidRPr="002E6736">
        <w:t xml:space="preserve"> несет ответственность за все последствия неправильности, неточности или неполноты сведений, указанных им в сопроводительных документах.</w:t>
      </w:r>
    </w:p>
    <w:p w14:paraId="7E4C06B8" w14:textId="77777777" w:rsidR="006F7DC3" w:rsidRPr="002E6736" w:rsidRDefault="00E008EC" w:rsidP="002E6736">
      <w:pPr>
        <w:ind w:left="567"/>
        <w:jc w:val="both"/>
      </w:pPr>
      <w:r w:rsidRPr="002E6736">
        <w:t>4.1.3</w:t>
      </w:r>
      <w:r w:rsidR="006F7DC3" w:rsidRPr="002E6736">
        <w:t>. Не передавать к доставке груз, запрещенный к перевозке.</w:t>
      </w:r>
    </w:p>
    <w:p w14:paraId="45AAC2B2" w14:textId="77777777" w:rsidR="006F7DC3" w:rsidRPr="002E6736" w:rsidRDefault="00E008EC" w:rsidP="002E6736">
      <w:pPr>
        <w:ind w:left="567"/>
        <w:jc w:val="both"/>
      </w:pPr>
      <w:r w:rsidRPr="002E6736">
        <w:t>4.1.4</w:t>
      </w:r>
      <w:r w:rsidR="006F7DC3" w:rsidRPr="002E6736">
        <w:t>. Принять услуги, оказанные Исполнителем.</w:t>
      </w:r>
    </w:p>
    <w:p w14:paraId="42FBF843" w14:textId="77777777" w:rsidR="006F7DC3" w:rsidRPr="002E6736" w:rsidRDefault="00E008EC" w:rsidP="002E6736">
      <w:pPr>
        <w:ind w:left="567"/>
        <w:jc w:val="both"/>
      </w:pPr>
      <w:r w:rsidRPr="002E6736">
        <w:t>4.1.5</w:t>
      </w:r>
      <w:r w:rsidR="006F7DC3" w:rsidRPr="002E6736">
        <w:t>. Оплатить услуги, оказанные Исполнителем.</w:t>
      </w:r>
    </w:p>
    <w:p w14:paraId="576FF4C3" w14:textId="77777777" w:rsidR="00952CEE" w:rsidRPr="002E6736" w:rsidRDefault="00E008EC" w:rsidP="002E6736">
      <w:pPr>
        <w:ind w:left="567"/>
        <w:jc w:val="both"/>
      </w:pPr>
      <w:r w:rsidRPr="002E6736">
        <w:t>4.1.</w:t>
      </w:r>
      <w:r w:rsidR="006115B1" w:rsidRPr="002E6736">
        <w:t>6. Выполнять</w:t>
      </w:r>
      <w:r w:rsidR="00952CEE" w:rsidRPr="002E6736">
        <w:t xml:space="preserve"> </w:t>
      </w:r>
      <w:r w:rsidR="00B72696" w:rsidRPr="002E6736">
        <w:t xml:space="preserve">условия настоящего </w:t>
      </w:r>
      <w:r w:rsidR="00731E71" w:rsidRPr="002E6736">
        <w:t>Д</w:t>
      </w:r>
      <w:r w:rsidR="00B72696" w:rsidRPr="002E6736">
        <w:t xml:space="preserve">оговора и </w:t>
      </w:r>
      <w:r w:rsidR="00B1512C" w:rsidRPr="002E6736">
        <w:t>условия</w:t>
      </w:r>
      <w:r w:rsidR="0029771A" w:rsidRPr="002E6736">
        <w:t xml:space="preserve"> доставки</w:t>
      </w:r>
      <w:r w:rsidR="00952CEE" w:rsidRPr="002E6736">
        <w:t>, в части, касающейся обязанностей Заказчиков услуг.</w:t>
      </w:r>
    </w:p>
    <w:p w14:paraId="7D0DAF2F" w14:textId="77777777" w:rsidR="006F7DC3" w:rsidRPr="002E6736" w:rsidRDefault="006F7DC3" w:rsidP="002E6736">
      <w:pPr>
        <w:ind w:left="567"/>
        <w:jc w:val="both"/>
        <w:rPr>
          <w:b/>
          <w:i/>
        </w:rPr>
      </w:pPr>
      <w:r w:rsidRPr="002E6736">
        <w:t>4.2.</w:t>
      </w:r>
      <w:r w:rsidR="00E008EC" w:rsidRPr="002E6736">
        <w:rPr>
          <w:b/>
          <w:i/>
        </w:rPr>
        <w:t xml:space="preserve"> </w:t>
      </w:r>
      <w:r w:rsidR="00B8228C" w:rsidRPr="002E6736">
        <w:rPr>
          <w:b/>
          <w:i/>
        </w:rPr>
        <w:t>Заказчик имеет право</w:t>
      </w:r>
      <w:r w:rsidRPr="002E6736">
        <w:rPr>
          <w:b/>
          <w:i/>
        </w:rPr>
        <w:t>:</w:t>
      </w:r>
    </w:p>
    <w:p w14:paraId="11068FD2" w14:textId="77777777" w:rsidR="0029771A" w:rsidRPr="002E6736" w:rsidRDefault="00E008EC" w:rsidP="002E6736">
      <w:pPr>
        <w:ind w:left="567"/>
        <w:jc w:val="both"/>
      </w:pPr>
      <w:r w:rsidRPr="002E6736">
        <w:t xml:space="preserve">4.2.1. </w:t>
      </w:r>
      <w:r w:rsidR="0029771A" w:rsidRPr="002E6736">
        <w:t>Требовать от Исполнителя оказания услуги в соответствии с условиями настоящего Договора.</w:t>
      </w:r>
    </w:p>
    <w:p w14:paraId="43C81493" w14:textId="77777777" w:rsidR="00B1512C" w:rsidRPr="002E6736" w:rsidRDefault="00B1512C" w:rsidP="002E6736">
      <w:pPr>
        <w:autoSpaceDE w:val="0"/>
        <w:ind w:left="567"/>
        <w:jc w:val="both"/>
        <w:rPr>
          <w:color w:val="000000"/>
        </w:rPr>
      </w:pPr>
      <w:r w:rsidRPr="002E6736">
        <w:rPr>
          <w:color w:val="000000"/>
        </w:rPr>
        <w:t xml:space="preserve">4.2.2. Давать письменные указания Исполнителю, уточняющие условия перевозки. </w:t>
      </w:r>
    </w:p>
    <w:p w14:paraId="6DCA2876" w14:textId="77777777" w:rsidR="00B1512C" w:rsidRPr="002E6736" w:rsidRDefault="00B1512C" w:rsidP="002E6736">
      <w:pPr>
        <w:tabs>
          <w:tab w:val="left" w:pos="540"/>
        </w:tabs>
        <w:autoSpaceDE w:val="0"/>
        <w:ind w:left="567"/>
        <w:jc w:val="both"/>
        <w:rPr>
          <w:color w:val="000000"/>
        </w:rPr>
      </w:pPr>
      <w:r w:rsidRPr="002E6736">
        <w:t>4.2.3. Получать от Исполнителя информацию о процессе перевозки груза.</w:t>
      </w:r>
    </w:p>
    <w:p w14:paraId="7F7F27A1" w14:textId="77777777" w:rsidR="00B1512C" w:rsidRPr="002E6736" w:rsidRDefault="00B1512C" w:rsidP="002E6736">
      <w:pPr>
        <w:ind w:left="567"/>
        <w:jc w:val="both"/>
        <w:rPr>
          <w:b/>
          <w:bCs/>
        </w:rPr>
      </w:pPr>
      <w:r w:rsidRPr="002E6736">
        <w:rPr>
          <w:color w:val="000000"/>
        </w:rPr>
        <w:t xml:space="preserve">4.2.4. Требовать возмещения ущерба в соответствии с п. </w:t>
      </w:r>
      <w:r w:rsidR="00521FB4" w:rsidRPr="002E6736">
        <w:rPr>
          <w:color w:val="000000"/>
        </w:rPr>
        <w:t xml:space="preserve">6.2.4. </w:t>
      </w:r>
      <w:r w:rsidRPr="002E6736">
        <w:rPr>
          <w:color w:val="000000"/>
        </w:rPr>
        <w:t>настоящего договора.</w:t>
      </w:r>
    </w:p>
    <w:p w14:paraId="4C2059ED" w14:textId="77777777" w:rsidR="00B8228C" w:rsidRPr="002E6736" w:rsidRDefault="00B8228C" w:rsidP="002E6736">
      <w:pPr>
        <w:ind w:left="567"/>
        <w:jc w:val="center"/>
      </w:pPr>
    </w:p>
    <w:p w14:paraId="1026BE7B" w14:textId="77777777" w:rsidR="00E20EC7" w:rsidRPr="002E6736" w:rsidRDefault="006F7DC3" w:rsidP="002E6736">
      <w:pPr>
        <w:ind w:left="567"/>
        <w:jc w:val="center"/>
        <w:rPr>
          <w:b/>
        </w:rPr>
      </w:pPr>
      <w:r w:rsidRPr="002E6736">
        <w:rPr>
          <w:b/>
        </w:rPr>
        <w:t>5. ЦЕНА ДОГОВОРА И ПОРЯДОК РАСЧЕТОВ</w:t>
      </w:r>
    </w:p>
    <w:p w14:paraId="39661EF2" w14:textId="77777777" w:rsidR="004009F0" w:rsidRPr="002E6736" w:rsidRDefault="004009F0" w:rsidP="002E6736">
      <w:pPr>
        <w:ind w:left="567"/>
        <w:jc w:val="both"/>
      </w:pPr>
    </w:p>
    <w:p w14:paraId="1DBDEE7A" w14:textId="77777777" w:rsidR="0029771A" w:rsidRPr="002E6736" w:rsidRDefault="006F7DC3" w:rsidP="002E6736">
      <w:pPr>
        <w:ind w:left="567"/>
        <w:jc w:val="both"/>
      </w:pPr>
      <w:r w:rsidRPr="002E6736">
        <w:t>5.1. Заказчик оплачивает Исполнителю стоимость оказанных услуг</w:t>
      </w:r>
      <w:r w:rsidR="00382C53" w:rsidRPr="002E6736">
        <w:t xml:space="preserve"> непосредственно на расчетный счет Исполнителя</w:t>
      </w:r>
      <w:r w:rsidRPr="002E6736">
        <w:t xml:space="preserve"> в соответствии с </w:t>
      </w:r>
      <w:r w:rsidR="0029771A" w:rsidRPr="002E6736">
        <w:t>действующими т</w:t>
      </w:r>
      <w:r w:rsidR="00755C2E" w:rsidRPr="002E6736">
        <w:t xml:space="preserve">арифами </w:t>
      </w:r>
      <w:r w:rsidRPr="002E6736">
        <w:t xml:space="preserve">согласно выставленным </w:t>
      </w:r>
      <w:r w:rsidR="00521FB4" w:rsidRPr="002E6736">
        <w:t>Актам выполненных услуг в течение 3</w:t>
      </w:r>
      <w:r w:rsidRPr="002E6736">
        <w:t xml:space="preserve"> (пяти) банковских дней с момента получения </w:t>
      </w:r>
      <w:r w:rsidR="00521FB4" w:rsidRPr="002E6736">
        <w:t>Акта</w:t>
      </w:r>
      <w:r w:rsidRPr="002E6736">
        <w:t xml:space="preserve"> Заказчиком. </w:t>
      </w:r>
    </w:p>
    <w:p w14:paraId="1A727984" w14:textId="77777777" w:rsidR="00382C53" w:rsidRPr="002E6736" w:rsidRDefault="006F7DC3" w:rsidP="002E6736">
      <w:pPr>
        <w:pStyle w:val="BodyTextIndent"/>
        <w:tabs>
          <w:tab w:val="left" w:pos="-1980"/>
          <w:tab w:val="left" w:pos="720"/>
        </w:tabs>
        <w:spacing w:after="0"/>
        <w:ind w:left="567"/>
      </w:pPr>
      <w:r w:rsidRPr="002E6736">
        <w:t xml:space="preserve">5.2. </w:t>
      </w:r>
      <w:r w:rsidR="00382C53" w:rsidRPr="002E6736">
        <w:t xml:space="preserve">Все расчеты по настоящему договору осуществляются в </w:t>
      </w:r>
      <w:r w:rsidR="00774701" w:rsidRPr="002E6736">
        <w:t>белорусских рублях</w:t>
      </w:r>
      <w:r w:rsidR="00382C53" w:rsidRPr="002E6736">
        <w:t>.</w:t>
      </w:r>
    </w:p>
    <w:p w14:paraId="34AC8376" w14:textId="77777777" w:rsidR="00382C53" w:rsidRPr="002E6736" w:rsidRDefault="00382C53" w:rsidP="002E6736">
      <w:pPr>
        <w:pStyle w:val="BodyTextIndent"/>
        <w:tabs>
          <w:tab w:val="left" w:pos="-1980"/>
        </w:tabs>
        <w:spacing w:after="0"/>
        <w:ind w:left="567"/>
      </w:pPr>
      <w:r w:rsidRPr="002E6736">
        <w:t xml:space="preserve">5.3. </w:t>
      </w:r>
      <w:r w:rsidRPr="002E6736">
        <w:rPr>
          <w:bCs/>
        </w:rPr>
        <w:t xml:space="preserve">В случае отсутствия на Акте выполненных </w:t>
      </w:r>
      <w:r w:rsidR="00521FB4" w:rsidRPr="002E6736">
        <w:rPr>
          <w:bCs/>
        </w:rPr>
        <w:t>услуг</w:t>
      </w:r>
      <w:r w:rsidRPr="002E6736">
        <w:rPr>
          <w:bCs/>
        </w:rPr>
        <w:t xml:space="preserve"> подписи Заказчика, </w:t>
      </w:r>
      <w:r w:rsidRPr="002E6736">
        <w:t>Акт считается подписанным, а услуги оказанными,</w:t>
      </w:r>
      <w:r w:rsidRPr="002E6736">
        <w:rPr>
          <w:bCs/>
        </w:rPr>
        <w:t xml:space="preserve"> </w:t>
      </w:r>
      <w:r w:rsidR="00774701" w:rsidRPr="002E6736">
        <w:rPr>
          <w:bCs/>
        </w:rPr>
        <w:t>е</w:t>
      </w:r>
      <w:r w:rsidR="00774701" w:rsidRPr="002E6736">
        <w:t>сли в</w:t>
      </w:r>
      <w:r w:rsidR="00521FB4" w:rsidRPr="002E6736">
        <w:t xml:space="preserve"> течение 10</w:t>
      </w:r>
      <w:r w:rsidRPr="002E6736">
        <w:t xml:space="preserve"> календарных </w:t>
      </w:r>
      <w:r w:rsidR="00774701" w:rsidRPr="002E6736">
        <w:t>дней с</w:t>
      </w:r>
      <w:r w:rsidRPr="002E6736">
        <w:t xml:space="preserve"> </w:t>
      </w:r>
      <w:r w:rsidR="00774701" w:rsidRPr="002E6736">
        <w:t>даты выдачи</w:t>
      </w:r>
      <w:r w:rsidRPr="002E6736">
        <w:t xml:space="preserve"> </w:t>
      </w:r>
      <w:r w:rsidR="00774701" w:rsidRPr="002E6736">
        <w:t xml:space="preserve">груза, </w:t>
      </w:r>
      <w:r w:rsidR="006115B1" w:rsidRPr="002E6736">
        <w:t>Заказчик не</w:t>
      </w:r>
      <w:r w:rsidRPr="002E6736">
        <w:t xml:space="preserve"> имеет возражений по поводу услуг Исполнителя.</w:t>
      </w:r>
    </w:p>
    <w:p w14:paraId="593C1CC8" w14:textId="77777777" w:rsidR="00B8228C" w:rsidRPr="002E6736" w:rsidRDefault="00B8228C" w:rsidP="002E6736">
      <w:pPr>
        <w:ind w:left="567"/>
        <w:jc w:val="center"/>
        <w:rPr>
          <w:b/>
        </w:rPr>
      </w:pPr>
    </w:p>
    <w:p w14:paraId="72291977" w14:textId="77777777" w:rsidR="006F7DC3" w:rsidRPr="002E6736" w:rsidRDefault="00E008EC" w:rsidP="002E6736">
      <w:pPr>
        <w:ind w:left="567"/>
        <w:jc w:val="center"/>
        <w:rPr>
          <w:b/>
        </w:rPr>
      </w:pPr>
      <w:r w:rsidRPr="002E6736">
        <w:rPr>
          <w:b/>
        </w:rPr>
        <w:t>6. ОТВЕТСТВЕННОСТЬ СТОРОН</w:t>
      </w:r>
    </w:p>
    <w:p w14:paraId="2DC2F141" w14:textId="77777777" w:rsidR="004009F0" w:rsidRPr="002E6736" w:rsidRDefault="004009F0" w:rsidP="002E6736">
      <w:pPr>
        <w:ind w:left="567"/>
        <w:jc w:val="both"/>
      </w:pPr>
    </w:p>
    <w:p w14:paraId="2AAE0A61" w14:textId="77777777" w:rsidR="006F7DC3" w:rsidRPr="002E6736" w:rsidRDefault="006F7DC3" w:rsidP="002E6736">
      <w:pPr>
        <w:ind w:left="567"/>
        <w:jc w:val="both"/>
      </w:pPr>
      <w:r w:rsidRPr="002E6736">
        <w:t xml:space="preserve">6.1. За неисполнение или ненадлежащее исполнение своих обязательств - Стороны несут ответственность в соответствии с действующим законодательством </w:t>
      </w:r>
      <w:r w:rsidR="0029771A" w:rsidRPr="002E6736">
        <w:t>Республики Беларусь</w:t>
      </w:r>
      <w:r w:rsidRPr="002E6736">
        <w:t>.</w:t>
      </w:r>
    </w:p>
    <w:p w14:paraId="71D0F4D1" w14:textId="77777777" w:rsidR="00382C53" w:rsidRPr="002E6736" w:rsidRDefault="00382C53" w:rsidP="002E6736">
      <w:pPr>
        <w:pStyle w:val="ConsPlusNormal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6.2. Убытки, причиненные при оказании услуг доставки, возмещаются Исполнителем в следующих размерах:</w:t>
      </w:r>
    </w:p>
    <w:p w14:paraId="784CDE00" w14:textId="77777777" w:rsidR="00382C53" w:rsidRPr="002E6736" w:rsidRDefault="00382C53" w:rsidP="002E6736">
      <w:pPr>
        <w:pStyle w:val="ConsPlusNormal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6.2.1. в случае утраты или порчи (повреждения) всего </w:t>
      </w:r>
      <w:r w:rsidR="00680590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с объявленной ценностью - в размере </w:t>
      </w:r>
      <w:r w:rsidR="00521FB4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объявленной ценности груза</w:t>
      </w:r>
      <w:r w:rsidR="00680590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ED8B61" w14:textId="77777777" w:rsidR="00382C53" w:rsidRPr="002E6736" w:rsidRDefault="00680590" w:rsidP="002E6736">
      <w:pPr>
        <w:pStyle w:val="ConsPlusNormal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6.2.2.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в случае утраты или порчи (повреждения) части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с объявленной ценностью - в размере части объявленной ценности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определяемой пропорционально отношению веса 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недостающей или испорченной (поврежденной) части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к общему весу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груза.</w:t>
      </w:r>
    </w:p>
    <w:p w14:paraId="2F08D8F0" w14:textId="77777777" w:rsidR="00382C53" w:rsidRPr="002E6736" w:rsidRDefault="00680590" w:rsidP="002E6736">
      <w:pPr>
        <w:pStyle w:val="ConsPlusNormal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6.2.3. 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в случае утраты или порчи (повреждения)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следующего без объявленной ценности - в двукратном размере суммы платы за доставку, в случае утраты или порчи (повреждения) части </w:t>
      </w:r>
      <w:r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груза</w:t>
      </w:r>
      <w:r w:rsidR="00382C53" w:rsidRPr="002E6736">
        <w:rPr>
          <w:rFonts w:ascii="Times New Roman" w:eastAsia="Times New Roman" w:hAnsi="Times New Roman" w:cs="Times New Roman"/>
          <w:sz w:val="24"/>
          <w:szCs w:val="24"/>
          <w:lang w:bidi="ar-SA"/>
        </w:rPr>
        <w:t>- в размере платы за доставку;</w:t>
      </w:r>
    </w:p>
    <w:p w14:paraId="01773AB8" w14:textId="77777777" w:rsidR="00382C53" w:rsidRPr="002E6736" w:rsidRDefault="00521FB4" w:rsidP="002E6736">
      <w:pPr>
        <w:ind w:left="567"/>
      </w:pPr>
      <w:r w:rsidRPr="002E6736">
        <w:t>6.2.4.</w:t>
      </w:r>
      <w:r w:rsidR="00382C53" w:rsidRPr="002E6736">
        <w:t xml:space="preserve"> в случае нарушения по вин</w:t>
      </w:r>
      <w:r w:rsidR="00680590" w:rsidRPr="002E6736">
        <w:t>е Исполнителя</w:t>
      </w:r>
      <w:r w:rsidR="00382C53" w:rsidRPr="002E6736">
        <w:t xml:space="preserve"> гарантированных сроков доставки </w:t>
      </w:r>
      <w:r w:rsidR="00680590" w:rsidRPr="002E6736">
        <w:t>груза</w:t>
      </w:r>
      <w:r w:rsidR="00382C53" w:rsidRPr="002E6736">
        <w:t xml:space="preserve"> </w:t>
      </w:r>
      <w:r w:rsidR="00680590" w:rsidRPr="002E6736">
        <w:t>Исполнитель</w:t>
      </w:r>
      <w:r w:rsidR="00382C53" w:rsidRPr="002E6736">
        <w:t xml:space="preserve"> выплачивает </w:t>
      </w:r>
      <w:r w:rsidR="00680590" w:rsidRPr="002E6736">
        <w:t>Заказчику</w:t>
      </w:r>
      <w:r w:rsidRPr="002E6736">
        <w:t xml:space="preserve"> неустойку в размере 0,1</w:t>
      </w:r>
      <w:r w:rsidR="00382C53" w:rsidRPr="002E6736">
        <w:t xml:space="preserve">% стоимости услуги доставки за каждый день превышения гарантированного срока доставки, но не более 100% стоимости услуги. Гарантированные сроки доставки определены в </w:t>
      </w:r>
      <w:r w:rsidRPr="002E6736">
        <w:t>заявке</w:t>
      </w:r>
      <w:r w:rsidR="00382C53" w:rsidRPr="002E6736">
        <w:t>.</w:t>
      </w:r>
    </w:p>
    <w:p w14:paraId="56145BEA" w14:textId="77777777" w:rsidR="006F7DC3" w:rsidRPr="002E6736" w:rsidRDefault="006F7DC3" w:rsidP="002E6736">
      <w:pPr>
        <w:ind w:left="567"/>
        <w:jc w:val="both"/>
      </w:pPr>
      <w:r w:rsidRPr="002E6736">
        <w:t>6.2. В случае несвоевременной или неполной оплаты оказанных услуг - Исполнитель имеет право потребовать от Заказчика уплаты пени в размере 0,</w:t>
      </w:r>
      <w:r w:rsidR="00521FB4" w:rsidRPr="002E6736">
        <w:t>1</w:t>
      </w:r>
      <w:r w:rsidRPr="002E6736">
        <w:t xml:space="preserve"> % от неоплаченной суммы за каждый день просрочки платежа.</w:t>
      </w:r>
    </w:p>
    <w:p w14:paraId="66170D41" w14:textId="77777777" w:rsidR="00B8228C" w:rsidRPr="002E6736" w:rsidRDefault="00B8228C" w:rsidP="002E6736">
      <w:pPr>
        <w:ind w:left="567"/>
        <w:jc w:val="center"/>
        <w:rPr>
          <w:b/>
        </w:rPr>
      </w:pPr>
    </w:p>
    <w:p w14:paraId="1D64557A" w14:textId="77777777" w:rsidR="00943A0A" w:rsidRPr="002E6736" w:rsidRDefault="00943A0A" w:rsidP="002E6736">
      <w:pPr>
        <w:ind w:left="567"/>
        <w:jc w:val="center"/>
        <w:rPr>
          <w:b/>
        </w:rPr>
      </w:pPr>
      <w:r w:rsidRPr="002E6736">
        <w:rPr>
          <w:b/>
        </w:rPr>
        <w:t>7. ФОРС-МАЖОРНЫЕ ОБСТОЯТЕЛЬСТВА</w:t>
      </w:r>
    </w:p>
    <w:p w14:paraId="2D2FDB26" w14:textId="77777777" w:rsidR="00943A0A" w:rsidRPr="002E6736" w:rsidRDefault="00943A0A" w:rsidP="002E6736">
      <w:pPr>
        <w:ind w:left="567"/>
        <w:jc w:val="both"/>
      </w:pPr>
    </w:p>
    <w:p w14:paraId="1FF712A1" w14:textId="77777777" w:rsidR="006F7DC3" w:rsidRPr="002E6736" w:rsidRDefault="00943A0A" w:rsidP="002E6736">
      <w:pPr>
        <w:ind w:left="567"/>
        <w:jc w:val="both"/>
      </w:pPr>
      <w:r w:rsidRPr="002E6736">
        <w:t>7.1</w:t>
      </w:r>
      <w:r w:rsidR="006F7DC3" w:rsidRPr="002E6736">
        <w:t>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64926B73" w14:textId="77777777" w:rsidR="006F7DC3" w:rsidRPr="002E6736" w:rsidRDefault="00943A0A" w:rsidP="002E6736">
      <w:pPr>
        <w:ind w:left="567"/>
        <w:jc w:val="both"/>
      </w:pPr>
      <w:r w:rsidRPr="002E6736">
        <w:t>7.2</w:t>
      </w:r>
      <w:r w:rsidR="006F7DC3" w:rsidRPr="002E6736">
        <w:t xml:space="preserve">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6031071F" w14:textId="77777777" w:rsidR="00943A0A" w:rsidRPr="002E6736" w:rsidRDefault="00943A0A" w:rsidP="002E6736">
      <w:pPr>
        <w:pStyle w:val="ConsNormal"/>
        <w:widowControl/>
        <w:ind w:left="567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EB2320" w14:textId="77777777" w:rsidR="006F7DC3" w:rsidRPr="002E6736" w:rsidRDefault="00943A0A" w:rsidP="002E6736">
      <w:pPr>
        <w:pStyle w:val="ConsNormal"/>
        <w:widowControl/>
        <w:ind w:left="567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736">
        <w:rPr>
          <w:rFonts w:ascii="Times New Roman" w:hAnsi="Times New Roman" w:cs="Times New Roman"/>
          <w:b/>
          <w:sz w:val="24"/>
          <w:szCs w:val="24"/>
        </w:rPr>
        <w:t>8</w:t>
      </w:r>
      <w:r w:rsidR="006F7DC3" w:rsidRPr="002E6736">
        <w:rPr>
          <w:rFonts w:ascii="Times New Roman" w:hAnsi="Times New Roman" w:cs="Times New Roman"/>
          <w:b/>
          <w:sz w:val="24"/>
          <w:szCs w:val="24"/>
        </w:rPr>
        <w:t>. ПОРЯДОК РАЗРЕШЕНИЯ СПОРОВ</w:t>
      </w:r>
    </w:p>
    <w:p w14:paraId="7EAF6DEB" w14:textId="77777777" w:rsidR="004009F0" w:rsidRPr="002E6736" w:rsidRDefault="004009F0" w:rsidP="002E6736">
      <w:pPr>
        <w:ind w:left="567"/>
        <w:jc w:val="both"/>
      </w:pPr>
    </w:p>
    <w:p w14:paraId="2B18D4C5" w14:textId="77777777" w:rsidR="006F7DC3" w:rsidRPr="002E6736" w:rsidRDefault="00943A0A" w:rsidP="002E6736">
      <w:pPr>
        <w:ind w:left="567"/>
        <w:jc w:val="both"/>
      </w:pPr>
      <w:r w:rsidRPr="002E6736">
        <w:t>8</w:t>
      </w:r>
      <w:r w:rsidR="006F7DC3" w:rsidRPr="002E6736">
        <w:t>.1. Все споры и разногласия между сторонами, возникающие в период действия настоящего Договора, разрешаются Сторонами путем переговоров.</w:t>
      </w:r>
    </w:p>
    <w:p w14:paraId="72A761E7" w14:textId="77777777" w:rsidR="006F7DC3" w:rsidRPr="002E6736" w:rsidRDefault="00943A0A" w:rsidP="002E6736">
      <w:pPr>
        <w:ind w:left="567"/>
        <w:jc w:val="both"/>
        <w:rPr>
          <w:b/>
        </w:rPr>
      </w:pPr>
      <w:r w:rsidRPr="002E6736">
        <w:t>8</w:t>
      </w:r>
      <w:r w:rsidR="006F7DC3" w:rsidRPr="002E6736">
        <w:t>.2.</w:t>
      </w:r>
      <w:r w:rsidR="006E63E7" w:rsidRPr="002E6736">
        <w:t xml:space="preserve"> </w:t>
      </w:r>
      <w:r w:rsidR="006F7DC3" w:rsidRPr="002E6736">
        <w:t xml:space="preserve">В случае </w:t>
      </w:r>
      <w:r w:rsidR="00245BAB" w:rsidRPr="002E6736">
        <w:t>не урегулирования</w:t>
      </w:r>
      <w:r w:rsidR="006F7DC3" w:rsidRPr="002E6736">
        <w:t xml:space="preserve"> споров и разногласий путем переговоров</w:t>
      </w:r>
      <w:r w:rsidRPr="002E6736">
        <w:t xml:space="preserve"> стороны вправе обратиться в суд.</w:t>
      </w:r>
    </w:p>
    <w:p w14:paraId="1A63E10B" w14:textId="77777777" w:rsidR="00B8228C" w:rsidRPr="002E6736" w:rsidRDefault="00B8228C" w:rsidP="002E6736">
      <w:pPr>
        <w:ind w:left="567"/>
        <w:jc w:val="center"/>
        <w:rPr>
          <w:b/>
        </w:rPr>
      </w:pPr>
    </w:p>
    <w:p w14:paraId="04BD1BDF" w14:textId="77777777" w:rsidR="006F7DC3" w:rsidRPr="002E6736" w:rsidRDefault="00943A0A" w:rsidP="002E6736">
      <w:pPr>
        <w:ind w:left="567"/>
        <w:jc w:val="center"/>
        <w:rPr>
          <w:b/>
        </w:rPr>
      </w:pPr>
      <w:r w:rsidRPr="002E6736">
        <w:rPr>
          <w:b/>
        </w:rPr>
        <w:t>9</w:t>
      </w:r>
      <w:r w:rsidR="006F7DC3" w:rsidRPr="002E6736">
        <w:rPr>
          <w:b/>
        </w:rPr>
        <w:t>. ПРОЧИЕ УСЛОВИЯ</w:t>
      </w:r>
    </w:p>
    <w:p w14:paraId="65E2E851" w14:textId="77777777" w:rsidR="004009F0" w:rsidRPr="002E6736" w:rsidRDefault="004009F0" w:rsidP="002E6736">
      <w:pPr>
        <w:ind w:left="567"/>
        <w:jc w:val="both"/>
      </w:pPr>
    </w:p>
    <w:p w14:paraId="4CF74F01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6F7DC3" w:rsidRPr="002E6736">
        <w:t>.1. Срок действия договора</w:t>
      </w:r>
      <w:r w:rsidRPr="002E6736">
        <w:t xml:space="preserve"> до 31 декабря 201</w:t>
      </w:r>
      <w:r w:rsidR="00191131">
        <w:t>8</w:t>
      </w:r>
      <w:r w:rsidR="00271DDF" w:rsidRPr="002E6736">
        <w:t>г</w:t>
      </w:r>
      <w:r w:rsidR="006E63E7" w:rsidRPr="002E6736">
        <w:t>.</w:t>
      </w:r>
    </w:p>
    <w:p w14:paraId="469EC290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6F7DC3" w:rsidRPr="002E6736">
        <w:t>.2. Если до истечения срока действия настоящего Договора, определенного в п.</w:t>
      </w:r>
      <w:r w:rsidR="004009F0" w:rsidRPr="002E6736">
        <w:t>8</w:t>
      </w:r>
      <w:r w:rsidR="006F7DC3" w:rsidRPr="002E6736">
        <w:t xml:space="preserve">.1, но не позднее, чем за 1 месяц до его окончания Стороны не изъявят в письменной форме желание его </w:t>
      </w:r>
      <w:r w:rsidR="00774701" w:rsidRPr="002E6736">
        <w:t>расторгнуть, Договор</w:t>
      </w:r>
      <w:r w:rsidR="006F7DC3" w:rsidRPr="002E6736">
        <w:t xml:space="preserve"> считается продленным на </w:t>
      </w:r>
      <w:r w:rsidRPr="002E6736">
        <w:t>каждый последующий календарный год на тех же условиях</w:t>
      </w:r>
      <w:r w:rsidR="006F7DC3" w:rsidRPr="002E6736">
        <w:t>.</w:t>
      </w:r>
    </w:p>
    <w:p w14:paraId="539AE90D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6F7DC3" w:rsidRPr="002E6736">
        <w:t>.3. Договор может быть изменен, расторгнут, признан недействительным только на основании действующего законодательства.</w:t>
      </w:r>
    </w:p>
    <w:p w14:paraId="78EB7049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731E71" w:rsidRPr="002E6736">
        <w:t>.4. Все изменения, дополнения Д</w:t>
      </w:r>
      <w:r w:rsidR="006F7DC3" w:rsidRPr="002E6736">
        <w:t>оговора действительны лишь в том случае, если они оформлены в письменном виде и подписаны обеими Сторонами.</w:t>
      </w:r>
    </w:p>
    <w:p w14:paraId="7B3F952E" w14:textId="77777777" w:rsidR="00B8228C" w:rsidRPr="002E6736" w:rsidRDefault="00521FB4" w:rsidP="002E6736">
      <w:pPr>
        <w:ind w:left="567"/>
        <w:jc w:val="both"/>
      </w:pPr>
      <w:r w:rsidRPr="002E6736">
        <w:t>9</w:t>
      </w:r>
      <w:r w:rsidR="00B8228C" w:rsidRPr="002E6736">
        <w:t xml:space="preserve">.5. Условия </w:t>
      </w:r>
      <w:r w:rsidRPr="002E6736">
        <w:t>заявки</w:t>
      </w:r>
      <w:r w:rsidR="00B8228C" w:rsidRPr="002E6736">
        <w:t xml:space="preserve"> являются приоритетными по отношению к условиям настоящего Договора.</w:t>
      </w:r>
    </w:p>
    <w:p w14:paraId="514AFEDF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2C6F7B" w:rsidRPr="002E6736">
        <w:t>.6</w:t>
      </w:r>
      <w:r w:rsidR="006F7DC3" w:rsidRPr="002E6736">
        <w:t>.</w:t>
      </w:r>
      <w:r w:rsidR="006E63E7" w:rsidRPr="002E6736">
        <w:t xml:space="preserve"> </w:t>
      </w:r>
      <w:r w:rsidR="006F7DC3" w:rsidRPr="002E6736">
        <w:t xml:space="preserve">Во всем, что не предусмотрено условиями настоящего </w:t>
      </w:r>
      <w:r w:rsidR="00731E71" w:rsidRPr="002E6736">
        <w:t>Д</w:t>
      </w:r>
      <w:r w:rsidR="006F7DC3" w:rsidRPr="002E6736">
        <w:t>оговора Стороны руководствуются действующим законодательством</w:t>
      </w:r>
      <w:r w:rsidR="006E63E7" w:rsidRPr="002E6736">
        <w:t>.</w:t>
      </w:r>
    </w:p>
    <w:p w14:paraId="45207FE9" w14:textId="77777777" w:rsidR="006F7DC3" w:rsidRPr="002E6736" w:rsidRDefault="00521FB4" w:rsidP="002E6736">
      <w:pPr>
        <w:ind w:left="567"/>
        <w:jc w:val="both"/>
      </w:pPr>
      <w:r w:rsidRPr="002E6736">
        <w:t>9</w:t>
      </w:r>
      <w:r w:rsidR="002C6F7B" w:rsidRPr="002E6736">
        <w:t>.7</w:t>
      </w:r>
      <w:r w:rsidR="006F7DC3" w:rsidRPr="002E6736">
        <w:t>. Настоящий Договор составлен в 2-х экземплярах, имеющих одинаковую юридическую силу, по одному экземпляру для каждой из Сторон.</w:t>
      </w:r>
    </w:p>
    <w:p w14:paraId="0AD7F1C1" w14:textId="77777777" w:rsidR="00943A0A" w:rsidRPr="002E6736" w:rsidRDefault="00521FB4" w:rsidP="002E6736">
      <w:pPr>
        <w:ind w:left="567"/>
        <w:jc w:val="both"/>
      </w:pPr>
      <w:r w:rsidRPr="002E6736">
        <w:t>9</w:t>
      </w:r>
      <w:r w:rsidR="002C6F7B" w:rsidRPr="002E6736">
        <w:t>.8</w:t>
      </w:r>
      <w:r w:rsidR="006F7DC3" w:rsidRPr="002E6736">
        <w:t xml:space="preserve">. Деловая информация или другие коммерческие данные, полученные в процессе </w:t>
      </w:r>
      <w:r w:rsidR="00774701" w:rsidRPr="002E6736">
        <w:t>исполнения настоящего</w:t>
      </w:r>
      <w:r w:rsidR="006F7DC3" w:rsidRPr="002E6736">
        <w:t xml:space="preserve"> Договора - являются конфиденциальными и не подлежат разглашению</w:t>
      </w:r>
      <w:r w:rsidR="00943A0A" w:rsidRPr="002E6736">
        <w:t>.</w:t>
      </w:r>
    </w:p>
    <w:p w14:paraId="19622001" w14:textId="77777777" w:rsidR="00B8228C" w:rsidRPr="002E6736" w:rsidRDefault="00521FB4" w:rsidP="002E6736">
      <w:pPr>
        <w:ind w:left="567"/>
        <w:jc w:val="both"/>
      </w:pPr>
      <w:r w:rsidRPr="002E6736">
        <w:t>9</w:t>
      </w:r>
      <w:r w:rsidR="006F7DC3" w:rsidRPr="002E6736">
        <w:t>.</w:t>
      </w:r>
      <w:r w:rsidR="002C6F7B" w:rsidRPr="002E6736">
        <w:t>9</w:t>
      </w:r>
      <w:r w:rsidR="00B8228C" w:rsidRPr="002E6736">
        <w:t>. Факсимильные копии настоящего договора, изменения и дополнения к нему, факсимильные копии заявок имеют полную юридическую силу.</w:t>
      </w:r>
    </w:p>
    <w:p w14:paraId="64728441" w14:textId="77777777" w:rsidR="00B8228C" w:rsidRPr="002E6736" w:rsidRDefault="00B8228C" w:rsidP="002E6736">
      <w:pPr>
        <w:jc w:val="both"/>
      </w:pPr>
    </w:p>
    <w:p w14:paraId="18488CCE" w14:textId="6CFD67E6" w:rsidR="006F7DC3" w:rsidRDefault="006F7DC3" w:rsidP="002E6736">
      <w:pPr>
        <w:jc w:val="both"/>
      </w:pPr>
    </w:p>
    <w:p w14:paraId="5087E12F" w14:textId="07D6A105" w:rsidR="00FF2737" w:rsidRDefault="00FF2737" w:rsidP="002E6736">
      <w:pPr>
        <w:jc w:val="both"/>
      </w:pPr>
    </w:p>
    <w:p w14:paraId="4FEBE13B" w14:textId="272C78EA" w:rsidR="00FF2737" w:rsidRDefault="00FF2737" w:rsidP="002E6736">
      <w:pPr>
        <w:jc w:val="both"/>
      </w:pPr>
    </w:p>
    <w:p w14:paraId="702772BC" w14:textId="24F2D61E" w:rsidR="00FF2737" w:rsidRDefault="00FF2737" w:rsidP="002E6736">
      <w:pPr>
        <w:jc w:val="both"/>
      </w:pPr>
    </w:p>
    <w:p w14:paraId="130CFA6B" w14:textId="73EF9337" w:rsidR="00FF2737" w:rsidRDefault="00FF2737" w:rsidP="002E6736">
      <w:pPr>
        <w:jc w:val="both"/>
      </w:pPr>
    </w:p>
    <w:p w14:paraId="48EF9599" w14:textId="2A4AE8B9" w:rsidR="00FF2737" w:rsidRDefault="00FF2737" w:rsidP="002E6736">
      <w:pPr>
        <w:jc w:val="both"/>
      </w:pPr>
    </w:p>
    <w:p w14:paraId="16CEC864" w14:textId="15EA6D3C" w:rsidR="00FF2737" w:rsidRDefault="00FF2737" w:rsidP="002E6736">
      <w:pPr>
        <w:jc w:val="both"/>
      </w:pPr>
    </w:p>
    <w:p w14:paraId="5D6D6685" w14:textId="77777777" w:rsidR="00FF2737" w:rsidRPr="002E6736" w:rsidRDefault="00FF2737" w:rsidP="002E6736">
      <w:pPr>
        <w:jc w:val="both"/>
      </w:pPr>
    </w:p>
    <w:p w14:paraId="324E707C" w14:textId="77777777" w:rsidR="00B8228C" w:rsidRPr="002E6736" w:rsidRDefault="00B8228C" w:rsidP="002E6736">
      <w:pPr>
        <w:jc w:val="both"/>
      </w:pPr>
    </w:p>
    <w:p w14:paraId="063E20FD" w14:textId="77777777" w:rsidR="006F7DC3" w:rsidRPr="002E6736" w:rsidRDefault="006F7DC3" w:rsidP="002E6736">
      <w:pPr>
        <w:pStyle w:val="ConsNormal"/>
        <w:widowControl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736">
        <w:rPr>
          <w:rFonts w:ascii="Times New Roman" w:hAnsi="Times New Roman" w:cs="Times New Roman"/>
          <w:b/>
          <w:sz w:val="24"/>
          <w:szCs w:val="24"/>
        </w:rPr>
        <w:t>8.</w:t>
      </w:r>
      <w:r w:rsidR="006E63E7" w:rsidRPr="002E6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6736">
        <w:rPr>
          <w:rFonts w:ascii="Times New Roman" w:hAnsi="Times New Roman" w:cs="Times New Roman"/>
          <w:b/>
          <w:sz w:val="24"/>
          <w:szCs w:val="24"/>
        </w:rPr>
        <w:t>ЮРИДИЧЕСКИЕ АДРЕСА, РЕКВИЗИТЫ СТОРОН</w:t>
      </w:r>
    </w:p>
    <w:p w14:paraId="18843885" w14:textId="77777777" w:rsidR="006F7DC3" w:rsidRPr="002E6736" w:rsidRDefault="006F7DC3" w:rsidP="002E6736">
      <w:pPr>
        <w:pStyle w:val="ConsNormal"/>
        <w:widowControl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20" w:type="dxa"/>
        <w:tblInd w:w="392" w:type="dxa"/>
        <w:tblLook w:val="01E0" w:firstRow="1" w:lastRow="1" w:firstColumn="1" w:lastColumn="1" w:noHBand="0" w:noVBand="0"/>
      </w:tblPr>
      <w:tblGrid>
        <w:gridCol w:w="10522"/>
        <w:gridCol w:w="222"/>
      </w:tblGrid>
      <w:tr w:rsidR="00521FB4" w:rsidRPr="002E6736" w14:paraId="578A1E1A" w14:textId="77777777" w:rsidTr="00271DDF">
        <w:tc>
          <w:tcPr>
            <w:tcW w:w="5745" w:type="dxa"/>
          </w:tcPr>
          <w:p w14:paraId="2378F90C" w14:textId="77777777" w:rsidR="00271DDF" w:rsidRPr="002E6736" w:rsidRDefault="00271DDF" w:rsidP="002E6736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ИСПОЛНИТЕЛЬ:                                                ЗАКАЗЧИК:</w:t>
            </w:r>
          </w:p>
          <w:p w14:paraId="72F6F3B5" w14:textId="77777777" w:rsidR="00271DDF" w:rsidRPr="002E6736" w:rsidRDefault="00271DDF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4887"/>
              <w:gridCol w:w="5038"/>
            </w:tblGrid>
            <w:tr w:rsidR="00271DDF" w:rsidRPr="00FD52A8" w14:paraId="74C80285" w14:textId="77777777" w:rsidTr="00621A4A">
              <w:trPr>
                <w:jc w:val="center"/>
              </w:trPr>
              <w:tc>
                <w:tcPr>
                  <w:tcW w:w="4887" w:type="dxa"/>
                </w:tcPr>
                <w:p w14:paraId="06F0695C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ООО «Грундекс»</w:t>
                  </w:r>
                </w:p>
                <w:p w14:paraId="5006929D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Юридический адрес:</w:t>
                  </w:r>
                </w:p>
                <w:p w14:paraId="2733609C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Республика Беларусь, 222720 г. Дзержинск, ул. Строителей, д. 2, ком. 2В</w:t>
                  </w:r>
                </w:p>
                <w:p w14:paraId="790E16C3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УНП 691621101</w:t>
                  </w:r>
                </w:p>
                <w:p w14:paraId="2C8C2BBB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Почтовый адрес:</w:t>
                  </w:r>
                </w:p>
                <w:p w14:paraId="18766633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220024, г. Минск</w:t>
                  </w:r>
                  <w:r w:rsidR="004A3360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пер. Промышленный </w:t>
                  </w:r>
                  <w:r w:rsidR="00245BAB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14</w:t>
                  </w: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,</w:t>
                  </w:r>
                  <w:r w:rsidR="00245BAB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2E673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ком.</w:t>
                  </w:r>
                  <w:r w:rsidR="004A3360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6</w:t>
                  </w:r>
                </w:p>
                <w:p w14:paraId="113B6E06" w14:textId="77777777" w:rsidR="00245BAB" w:rsidRDefault="00245BAB" w:rsidP="00245BAB">
                  <w:pPr>
                    <w:pStyle w:val="ConsNormal"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Р/с 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BY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24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AEBK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30120045372520000000 в ЗАО "БТА Банк" г. Минск ул. В. Хоружей 20/2 </w:t>
                  </w:r>
                </w:p>
                <w:p w14:paraId="2FF89833" w14:textId="77777777" w:rsidR="00271DDF" w:rsidRPr="00FF2737" w:rsidRDefault="00245BAB" w:rsidP="00245BAB">
                  <w:pPr>
                    <w:pStyle w:val="ConsNormal"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МФО (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BIC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) 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AEBKBY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  <w:p w14:paraId="6EF3A2F5" w14:textId="77777777" w:rsidR="00245BAB" w:rsidRPr="00245BAB" w:rsidRDefault="00245BAB" w:rsidP="00245BAB">
                  <w:pPr>
                    <w:pStyle w:val="ConsNormal"/>
                    <w:ind w:firstLine="2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+375293192551 </w:t>
                  </w:r>
                </w:p>
                <w:p w14:paraId="13BF8752" w14:textId="77777777" w:rsidR="00245BAB" w:rsidRPr="002E6736" w:rsidRDefault="00245BAB" w:rsidP="00245BAB">
                  <w:pPr>
                    <w:pStyle w:val="ConsNormal"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5BA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+375333192551</w:t>
                  </w:r>
                </w:p>
              </w:tc>
              <w:tc>
                <w:tcPr>
                  <w:tcW w:w="5038" w:type="dxa"/>
                </w:tcPr>
                <w:p w14:paraId="35B70113" w14:textId="77777777" w:rsidR="00F2639C" w:rsidRPr="00FF2737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COMPANY</w:t>
                  </w:r>
                </w:p>
                <w:p w14:paraId="48B0F6CA" w14:textId="77777777" w:rsidR="00F2639C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</w:rPr>
                    <w:t>Юридический адрес:</w:t>
                  </w:r>
                </w:p>
                <w:p w14:paraId="47F888C3" w14:textId="77777777" w:rsidR="00F2639C" w:rsidRPr="00FF2737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YURADR</w:t>
                  </w:r>
                </w:p>
                <w:p w14:paraId="24A37177" w14:textId="77777777" w:rsidR="00F2639C" w:rsidRPr="00FF2737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УНП </w:t>
                  </w:r>
                  <w:r>
                    <w:rPr>
                      <w:b/>
                      <w:lang w:val="en-US"/>
                    </w:rPr>
                    <w:t>UNP</w:t>
                  </w:r>
                </w:p>
                <w:p w14:paraId="2D44A6CB" w14:textId="77777777" w:rsidR="00F2639C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</w:rPr>
                    <w:t>Почтовый адрес:</w:t>
                  </w:r>
                </w:p>
                <w:p w14:paraId="3DBF74F1" w14:textId="77777777" w:rsidR="00F2639C" w:rsidRPr="00FF2737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POSTADR</w:t>
                  </w:r>
                </w:p>
                <w:p w14:paraId="74F6080E" w14:textId="77777777" w:rsidR="00F2639C" w:rsidRPr="00FF2737" w:rsidRDefault="00F2639C" w:rsidP="00F2639C">
                  <w:pPr>
                    <w:rPr>
                      <w:b/>
                    </w:rPr>
                  </w:pPr>
                  <w:r>
                    <w:rPr>
                      <w:b/>
                    </w:rPr>
                    <w:t>Р</w:t>
                  </w:r>
                  <w:r w:rsidRPr="00FF2737">
                    <w:rPr>
                      <w:b/>
                    </w:rPr>
                    <w:t>/</w:t>
                  </w:r>
                  <w:r>
                    <w:rPr>
                      <w:b/>
                    </w:rPr>
                    <w:t>с</w:t>
                  </w:r>
                  <w:r w:rsidRPr="00FF2737">
                    <w:rPr>
                      <w:b/>
                    </w:rPr>
                    <w:t>(</w:t>
                  </w:r>
                  <w:r w:rsidRPr="00F2639C">
                    <w:rPr>
                      <w:b/>
                      <w:lang w:val="en-US"/>
                    </w:rPr>
                    <w:t>IBAN</w:t>
                  </w:r>
                  <w:r w:rsidRPr="00FF2737">
                    <w:rPr>
                      <w:b/>
                    </w:rPr>
                    <w:t xml:space="preserve">) </w:t>
                  </w:r>
                  <w:r>
                    <w:rPr>
                      <w:b/>
                      <w:lang w:val="en-US"/>
                    </w:rPr>
                    <w:t>EBAN</w:t>
                  </w:r>
                  <w:r w:rsidRPr="00FF2737">
                    <w:rPr>
                      <w:b/>
                    </w:rPr>
                    <w:t xml:space="preserve"> </w:t>
                  </w:r>
                </w:p>
                <w:p w14:paraId="1D9FFE5E" w14:textId="77777777" w:rsidR="00F2639C" w:rsidRPr="00F2639C" w:rsidRDefault="00F2639C" w:rsidP="00F2639C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в</w:t>
                  </w:r>
                  <w:r w:rsidRPr="00F2639C">
                    <w:rPr>
                      <w:b/>
                      <w:lang w:val="en-US"/>
                    </w:rPr>
                    <w:t xml:space="preserve"> </w:t>
                  </w:r>
                  <w:r>
                    <w:rPr>
                      <w:b/>
                      <w:lang w:val="en-US"/>
                    </w:rPr>
                    <w:t>BANK</w:t>
                  </w:r>
                </w:p>
                <w:p w14:paraId="1DEE2A9A" w14:textId="3365A066" w:rsidR="00F2639C" w:rsidRPr="00F2639C" w:rsidRDefault="00F2639C" w:rsidP="00F2639C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ADRBAN</w:t>
                  </w:r>
                </w:p>
                <w:p w14:paraId="54E5103D" w14:textId="5CC73CC0" w:rsidR="00F2639C" w:rsidRPr="00F2639C" w:rsidRDefault="00F2639C" w:rsidP="00F2639C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МФО</w:t>
                  </w:r>
                  <w:r w:rsidRPr="00F2639C">
                    <w:rPr>
                      <w:b/>
                      <w:lang w:val="en-US"/>
                    </w:rPr>
                    <w:t xml:space="preserve"> (BIC) </w:t>
                  </w:r>
                  <w:r>
                    <w:rPr>
                      <w:b/>
                      <w:lang w:val="en-US"/>
                    </w:rPr>
                    <w:t>BANCODE</w:t>
                  </w:r>
                </w:p>
                <w:p w14:paraId="72ACDA23" w14:textId="77777777" w:rsidR="00F2639C" w:rsidRPr="00FF2737" w:rsidRDefault="00FD52A8" w:rsidP="00F2639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TEL</w:t>
                  </w:r>
                </w:p>
                <w:p w14:paraId="6C3952B8" w14:textId="77777777" w:rsidR="00F2639C" w:rsidRPr="00FF2737" w:rsidRDefault="00FD52A8" w:rsidP="00F2639C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DOP</w:t>
                  </w:r>
                </w:p>
                <w:p w14:paraId="6E274D29" w14:textId="77777777" w:rsidR="00271DDF" w:rsidRPr="00FF2737" w:rsidRDefault="00271DDF" w:rsidP="001F5296">
                  <w:bookmarkStart w:id="0" w:name="_GoBack"/>
                  <w:bookmarkEnd w:id="0"/>
                </w:p>
              </w:tc>
            </w:tr>
            <w:tr w:rsidR="00271DDF" w:rsidRPr="002E6736" w14:paraId="20CA593C" w14:textId="77777777" w:rsidTr="00621A4A">
              <w:trPr>
                <w:jc w:val="center"/>
              </w:trPr>
              <w:tc>
                <w:tcPr>
                  <w:tcW w:w="4887" w:type="dxa"/>
                </w:tcPr>
                <w:p w14:paraId="3815A66C" w14:textId="77777777" w:rsidR="00271DDF" w:rsidRPr="002E6736" w:rsidRDefault="00271DDF" w:rsidP="00621A4A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673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Директор_____________</w:t>
                  </w:r>
                  <w:r w:rsidR="00621A4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Кирдун В.В.</w:t>
                  </w:r>
                </w:p>
              </w:tc>
              <w:tc>
                <w:tcPr>
                  <w:tcW w:w="5038" w:type="dxa"/>
                </w:tcPr>
                <w:p w14:paraId="319E4BAF" w14:textId="77777777" w:rsidR="00271DDF" w:rsidRPr="00FF2737" w:rsidRDefault="00774701" w:rsidP="001F529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470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Директор________________/</w:t>
                  </w:r>
                  <w:r w:rsidR="00F263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INIT</w:t>
                  </w:r>
                </w:p>
              </w:tc>
            </w:tr>
            <w:tr w:rsidR="00271DDF" w:rsidRPr="002E6736" w14:paraId="1C022A20" w14:textId="77777777" w:rsidTr="00621A4A">
              <w:trPr>
                <w:jc w:val="center"/>
              </w:trPr>
              <w:tc>
                <w:tcPr>
                  <w:tcW w:w="4887" w:type="dxa"/>
                </w:tcPr>
                <w:p w14:paraId="0DCE126A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38" w:type="dxa"/>
                </w:tcPr>
                <w:p w14:paraId="35A52827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1A16CBD1" w14:textId="57541BDE" w:rsidR="00271DDF" w:rsidRPr="002E6736" w:rsidRDefault="00271DDF" w:rsidP="002E6736">
            <w:pPr>
              <w:ind w:left="284"/>
              <w:jc w:val="both"/>
            </w:pPr>
            <w:r w:rsidRPr="002E6736">
              <w:t xml:space="preserve">М.П.       </w:t>
            </w:r>
            <w:r w:rsidR="00882ABB" w:rsidRPr="002E6736">
              <w:t xml:space="preserve">                                                                   </w:t>
            </w:r>
            <w:r w:rsidR="00FF2737">
              <w:t xml:space="preserve">         </w:t>
            </w:r>
            <w:r w:rsidR="00882ABB" w:rsidRPr="002E6736">
              <w:t>М.П.</w:t>
            </w:r>
            <w:r w:rsidRPr="002E6736">
              <w:t xml:space="preserve">                             </w:t>
            </w:r>
          </w:p>
          <w:p w14:paraId="7795E19F" w14:textId="77777777" w:rsidR="00521FB4" w:rsidRPr="002E6736" w:rsidRDefault="00521FB4" w:rsidP="002E6736">
            <w:pPr>
              <w:pStyle w:val="ConsNormal"/>
              <w:widowControl/>
              <w:tabs>
                <w:tab w:val="left" w:pos="6345"/>
              </w:tabs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FD82A7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FB4" w:rsidRPr="002E6736" w14:paraId="6EF25E72" w14:textId="77777777" w:rsidTr="00271DDF">
        <w:tc>
          <w:tcPr>
            <w:tcW w:w="5745" w:type="dxa"/>
          </w:tcPr>
          <w:tbl>
            <w:tblPr>
              <w:tblW w:w="10056" w:type="dxa"/>
              <w:tblInd w:w="250" w:type="dxa"/>
              <w:tblLook w:val="01E0" w:firstRow="1" w:lastRow="1" w:firstColumn="1" w:lastColumn="1" w:noHBand="0" w:noVBand="0"/>
            </w:tblPr>
            <w:tblGrid>
              <w:gridCol w:w="5028"/>
              <w:gridCol w:w="5028"/>
            </w:tblGrid>
            <w:tr w:rsidR="00271DDF" w:rsidRPr="002E6736" w14:paraId="050731B3" w14:textId="77777777" w:rsidTr="00271DDF">
              <w:trPr>
                <w:gridAfter w:val="1"/>
                <w:wAfter w:w="5028" w:type="dxa"/>
              </w:trPr>
              <w:tc>
                <w:tcPr>
                  <w:tcW w:w="5028" w:type="dxa"/>
                </w:tcPr>
                <w:p w14:paraId="68B1B8B0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71DDF" w:rsidRPr="002E6736" w14:paraId="6D3682DD" w14:textId="77777777" w:rsidTr="00271DDF">
              <w:tc>
                <w:tcPr>
                  <w:tcW w:w="5028" w:type="dxa"/>
                </w:tcPr>
                <w:p w14:paraId="000A59E0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028" w:type="dxa"/>
                </w:tcPr>
                <w:p w14:paraId="2826A28B" w14:textId="77777777" w:rsidR="00271DDF" w:rsidRPr="002E6736" w:rsidRDefault="00271DDF" w:rsidP="002E6736">
                  <w:pPr>
                    <w:pStyle w:val="ConsNormal"/>
                    <w:widowControl/>
                    <w:ind w:firstLine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F4753FD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6E0CEA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1FB4" w:rsidRPr="002E6736" w14:paraId="6470DFFB" w14:textId="77777777" w:rsidTr="00271DDF">
        <w:tc>
          <w:tcPr>
            <w:tcW w:w="5745" w:type="dxa"/>
          </w:tcPr>
          <w:p w14:paraId="631E3BC4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E7ADE4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06B594" w14:textId="77777777" w:rsidR="00521FB4" w:rsidRPr="002E6736" w:rsidRDefault="00521FB4" w:rsidP="002E6736">
            <w:pPr>
              <w:pStyle w:val="Con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94D8BA1" w14:textId="77777777" w:rsidR="006F7DC3" w:rsidRPr="002E6736" w:rsidRDefault="00271DDF" w:rsidP="002E6736">
      <w:pPr>
        <w:jc w:val="both"/>
      </w:pPr>
      <w:r w:rsidRPr="002E6736">
        <w:t xml:space="preserve">           </w:t>
      </w:r>
    </w:p>
    <w:sectPr w:rsidR="006F7DC3" w:rsidRPr="002E6736" w:rsidSect="004009F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5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F823146"/>
    <w:multiLevelType w:val="multilevel"/>
    <w:tmpl w:val="6BE0F4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321DA8"/>
    <w:multiLevelType w:val="multilevel"/>
    <w:tmpl w:val="DF880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CF07D26"/>
    <w:multiLevelType w:val="multilevel"/>
    <w:tmpl w:val="E8186A3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C3"/>
    <w:rsid w:val="00080033"/>
    <w:rsid w:val="00083AFB"/>
    <w:rsid w:val="000E6B75"/>
    <w:rsid w:val="000F1780"/>
    <w:rsid w:val="00160752"/>
    <w:rsid w:val="00191131"/>
    <w:rsid w:val="001F5296"/>
    <w:rsid w:val="00245BAB"/>
    <w:rsid w:val="00271DDF"/>
    <w:rsid w:val="00281BE5"/>
    <w:rsid w:val="0029771A"/>
    <w:rsid w:val="002C6F7B"/>
    <w:rsid w:val="002E6736"/>
    <w:rsid w:val="00315950"/>
    <w:rsid w:val="00382C53"/>
    <w:rsid w:val="004009F0"/>
    <w:rsid w:val="00454D53"/>
    <w:rsid w:val="004A3360"/>
    <w:rsid w:val="004B3D7F"/>
    <w:rsid w:val="004C4AFB"/>
    <w:rsid w:val="005103E7"/>
    <w:rsid w:val="005202F5"/>
    <w:rsid w:val="00521FB4"/>
    <w:rsid w:val="006115B1"/>
    <w:rsid w:val="00621A4A"/>
    <w:rsid w:val="00625A67"/>
    <w:rsid w:val="006452F8"/>
    <w:rsid w:val="00646F1A"/>
    <w:rsid w:val="00680590"/>
    <w:rsid w:val="006E0112"/>
    <w:rsid w:val="006E63E7"/>
    <w:rsid w:val="006F076A"/>
    <w:rsid w:val="006F7DC3"/>
    <w:rsid w:val="00714C5F"/>
    <w:rsid w:val="00731E71"/>
    <w:rsid w:val="00752062"/>
    <w:rsid w:val="00755C2E"/>
    <w:rsid w:val="00774701"/>
    <w:rsid w:val="007A240C"/>
    <w:rsid w:val="007F041C"/>
    <w:rsid w:val="0087530E"/>
    <w:rsid w:val="00882ABB"/>
    <w:rsid w:val="00924254"/>
    <w:rsid w:val="00943A0A"/>
    <w:rsid w:val="00952CEE"/>
    <w:rsid w:val="009A1840"/>
    <w:rsid w:val="009C458E"/>
    <w:rsid w:val="009E71A1"/>
    <w:rsid w:val="009F284D"/>
    <w:rsid w:val="00A2004C"/>
    <w:rsid w:val="00A57CBF"/>
    <w:rsid w:val="00AD6CC5"/>
    <w:rsid w:val="00B1512C"/>
    <w:rsid w:val="00B72696"/>
    <w:rsid w:val="00B8228C"/>
    <w:rsid w:val="00BB7290"/>
    <w:rsid w:val="00C304D7"/>
    <w:rsid w:val="00C76D98"/>
    <w:rsid w:val="00D21F4F"/>
    <w:rsid w:val="00D27D66"/>
    <w:rsid w:val="00D979F9"/>
    <w:rsid w:val="00E008EC"/>
    <w:rsid w:val="00E20EC7"/>
    <w:rsid w:val="00E83BEF"/>
    <w:rsid w:val="00F241BF"/>
    <w:rsid w:val="00F2639C"/>
    <w:rsid w:val="00F432E8"/>
    <w:rsid w:val="00FD52A8"/>
    <w:rsid w:val="00FE61CF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CFDE5"/>
  <w15:chartTrackingRefBased/>
  <w15:docId w15:val="{7FEB1C10-E741-41B7-B411-23CD91F9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7D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DC3"/>
    <w:pPr>
      <w:spacing w:before="100" w:beforeAutospacing="1" w:after="100" w:afterAutospacing="1"/>
    </w:pPr>
  </w:style>
  <w:style w:type="paragraph" w:styleId="BodyText">
    <w:name w:val="Body Text"/>
    <w:basedOn w:val="Normal"/>
    <w:rsid w:val="006F7DC3"/>
    <w:pPr>
      <w:spacing w:after="120"/>
    </w:pPr>
  </w:style>
  <w:style w:type="paragraph" w:customStyle="1" w:styleId="ConsNormal">
    <w:name w:val="ConsNormal"/>
    <w:rsid w:val="006F7DC3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6F7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C6F7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C6F7B"/>
    <w:rPr>
      <w:sz w:val="24"/>
      <w:szCs w:val="24"/>
    </w:rPr>
  </w:style>
  <w:style w:type="paragraph" w:customStyle="1" w:styleId="ConsPlusNormal">
    <w:name w:val="ConsPlusNormal"/>
    <w:next w:val="Normal"/>
    <w:rsid w:val="00382C53"/>
    <w:pPr>
      <w:widowControl w:val="0"/>
      <w:suppressAutoHyphens/>
      <w:autoSpaceDE w:val="0"/>
      <w:ind w:firstLine="720"/>
    </w:pPr>
    <w:rPr>
      <w:rFonts w:ascii="Arial" w:eastAsia="Arial" w:hAnsi="Arial" w:cs="Arial"/>
      <w:lang w:bidi="ru-RU"/>
    </w:rPr>
  </w:style>
  <w:style w:type="paragraph" w:styleId="BalloonText">
    <w:name w:val="Balloon Text"/>
    <w:basedOn w:val="Normal"/>
    <w:link w:val="BalloonTextChar"/>
    <w:rsid w:val="001911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91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7F2D5-42A8-4DFA-9347-5C0CEC36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1449</Words>
  <Characters>8261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</vt:lpstr>
      <vt:lpstr>Договор</vt:lpstr>
    </vt:vector>
  </TitlesOfParts>
  <Company>Reanimator Extreme Edition</Company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user1</dc:creator>
  <cp:keywords/>
  <cp:lastModifiedBy>Роман Терешковец</cp:lastModifiedBy>
  <cp:revision>5</cp:revision>
  <cp:lastPrinted>2018-01-17T10:03:00Z</cp:lastPrinted>
  <dcterms:created xsi:type="dcterms:W3CDTF">2018-10-04T13:40:00Z</dcterms:created>
  <dcterms:modified xsi:type="dcterms:W3CDTF">2018-10-04T13:52:00Z</dcterms:modified>
</cp:coreProperties>
</file>