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FB82F8" w14:textId="77777777" w:rsidR="009466D9" w:rsidRPr="00C66442" w:rsidRDefault="009466D9">
      <w:pPr>
        <w:pStyle w:val="Title"/>
        <w:rPr>
          <w:b/>
          <w:szCs w:val="26"/>
          <w:lang w:val="en-US"/>
        </w:rPr>
      </w:pPr>
    </w:p>
    <w:p w14:paraId="31DC376A" w14:textId="77777777" w:rsidR="00965DCE" w:rsidRDefault="00965DCE">
      <w:pPr>
        <w:pStyle w:val="Title"/>
        <w:rPr>
          <w:caps/>
          <w:sz w:val="16"/>
          <w:szCs w:val="16"/>
        </w:rPr>
      </w:pPr>
      <w:r>
        <w:rPr>
          <w:b/>
          <w:szCs w:val="26"/>
        </w:rPr>
        <w:t>Министерство образования и науки Российской Федерации</w:t>
      </w:r>
    </w:p>
    <w:p w14:paraId="6846B6BF" w14:textId="77777777" w:rsidR="00965DCE" w:rsidRDefault="00965DCE">
      <w:pPr>
        <w:pStyle w:val="Subtitle"/>
        <w:rPr>
          <w:szCs w:val="26"/>
        </w:rPr>
      </w:pPr>
      <w:r>
        <w:rPr>
          <w:caps/>
          <w:sz w:val="16"/>
          <w:szCs w:val="16"/>
        </w:rPr>
        <w:t xml:space="preserve">федеральное государственное автономное образовательное учреждение высшего образования </w:t>
      </w:r>
    </w:p>
    <w:p w14:paraId="7BDDA409" w14:textId="77777777" w:rsidR="00965DCE" w:rsidRDefault="00965DCE">
      <w:pPr>
        <w:jc w:val="center"/>
        <w:rPr>
          <w:b/>
          <w:sz w:val="26"/>
          <w:szCs w:val="26"/>
        </w:rPr>
      </w:pPr>
      <w:r>
        <w:rPr>
          <w:b/>
          <w:sz w:val="26"/>
          <w:szCs w:val="26"/>
        </w:rPr>
        <w:t xml:space="preserve">“САНКТ-ПЕТЕРБУРГСКИЙ НАЦИОНАЛЬНЫЙ ИССЛЕДОВАТЕЛЬСКИЙ </w:t>
      </w:r>
    </w:p>
    <w:p w14:paraId="00EAE7A2" w14:textId="77777777" w:rsidR="00965DCE" w:rsidRDefault="00965DCE">
      <w:pPr>
        <w:jc w:val="center"/>
        <w:rPr>
          <w:b/>
          <w:sz w:val="26"/>
          <w:szCs w:val="26"/>
        </w:rPr>
      </w:pPr>
      <w:r>
        <w:rPr>
          <w:b/>
          <w:sz w:val="26"/>
          <w:szCs w:val="26"/>
        </w:rPr>
        <w:t xml:space="preserve">УНИВЕРСИТЕТ ИНФОРМАЦИОННЫХ ТЕХНОЛОГИЙ, </w:t>
      </w:r>
    </w:p>
    <w:p w14:paraId="4EC4D6CA" w14:textId="77777777" w:rsidR="00965DCE" w:rsidRDefault="00965DCE">
      <w:pPr>
        <w:jc w:val="center"/>
        <w:rPr>
          <w:b/>
          <w:sz w:val="26"/>
          <w:szCs w:val="26"/>
        </w:rPr>
      </w:pPr>
      <w:r>
        <w:rPr>
          <w:b/>
          <w:sz w:val="26"/>
          <w:szCs w:val="26"/>
        </w:rPr>
        <w:t>МЕХАНИКИ И ОПТИКИ”</w:t>
      </w:r>
    </w:p>
    <w:p w14:paraId="7070F246" w14:textId="77777777" w:rsidR="00965DCE" w:rsidRDefault="00965DCE">
      <w:pPr>
        <w:jc w:val="center"/>
        <w:rPr>
          <w:b/>
          <w:sz w:val="26"/>
          <w:szCs w:val="26"/>
        </w:rPr>
      </w:pPr>
    </w:p>
    <w:p w14:paraId="380B6C81" w14:textId="77777777" w:rsidR="00965DCE" w:rsidRDefault="00965DCE">
      <w:pPr>
        <w:tabs>
          <w:tab w:val="left" w:pos="6237"/>
        </w:tabs>
        <w:spacing w:line="360" w:lineRule="auto"/>
        <w:ind w:firstLine="6480"/>
        <w:jc w:val="both"/>
      </w:pPr>
      <w:r>
        <w:rPr>
          <w:b/>
        </w:rPr>
        <w:t>УТВЕРЖДАЮ</w:t>
      </w:r>
    </w:p>
    <w:p w14:paraId="294E5B1E" w14:textId="77777777" w:rsidR="00965DCE" w:rsidRDefault="00965DCE">
      <w:pPr>
        <w:tabs>
          <w:tab w:val="left" w:pos="4820"/>
        </w:tabs>
        <w:spacing w:line="360" w:lineRule="auto"/>
        <w:ind w:firstLine="5579"/>
        <w:jc w:val="both"/>
      </w:pPr>
      <w:r>
        <w:t>Зав. кафедрой___________________</w:t>
      </w:r>
    </w:p>
    <w:p w14:paraId="3E0A67F6" w14:textId="77777777" w:rsidR="00965DCE" w:rsidRDefault="00965DCE">
      <w:pPr>
        <w:spacing w:line="360" w:lineRule="auto"/>
        <w:ind w:firstLine="5579"/>
        <w:jc w:val="both"/>
        <w:rPr>
          <w:sz w:val="16"/>
        </w:rPr>
      </w:pPr>
      <w:r>
        <w:t>_______________________________</w:t>
      </w:r>
    </w:p>
    <w:p w14:paraId="30432EF2" w14:textId="2537109F" w:rsidR="00965DCE" w:rsidRDefault="00965DCE">
      <w:pPr>
        <w:tabs>
          <w:tab w:val="left" w:pos="4536"/>
        </w:tabs>
        <w:ind w:firstLine="5580"/>
      </w:pPr>
      <w:r>
        <w:rPr>
          <w:sz w:val="16"/>
        </w:rPr>
        <w:tab/>
      </w:r>
      <w:r>
        <w:rPr>
          <w:sz w:val="16"/>
        </w:rPr>
        <w:tab/>
        <w:t>(ФИО)</w:t>
      </w:r>
      <w:r>
        <w:rPr>
          <w:sz w:val="16"/>
        </w:rPr>
        <w:tab/>
      </w:r>
      <w:r>
        <w:rPr>
          <w:sz w:val="16"/>
        </w:rPr>
        <w:tab/>
      </w:r>
      <w:r>
        <w:rPr>
          <w:sz w:val="16"/>
        </w:rPr>
        <w:tab/>
      </w:r>
      <w:r w:rsidR="00755555">
        <w:rPr>
          <w:sz w:val="16"/>
        </w:rPr>
        <w:t xml:space="preserve"> </w:t>
      </w:r>
      <w:proofErr w:type="gramStart"/>
      <w:r w:rsidR="00755555">
        <w:rPr>
          <w:sz w:val="16"/>
        </w:rPr>
        <w:t xml:space="preserve">   </w:t>
      </w:r>
      <w:r>
        <w:rPr>
          <w:sz w:val="16"/>
        </w:rPr>
        <w:t>(</w:t>
      </w:r>
      <w:proofErr w:type="gramEnd"/>
      <w:r>
        <w:rPr>
          <w:sz w:val="16"/>
        </w:rPr>
        <w:t>подпись)</w:t>
      </w:r>
    </w:p>
    <w:p w14:paraId="1C6CC6F1" w14:textId="271FBFCB" w:rsidR="00965DCE" w:rsidRDefault="00965DCE">
      <w:pPr>
        <w:spacing w:line="360" w:lineRule="auto"/>
        <w:ind w:firstLine="5579"/>
        <w:jc w:val="both"/>
      </w:pPr>
      <w:r>
        <w:t>«____» «______________</w:t>
      </w:r>
      <w:proofErr w:type="gramStart"/>
      <w:r>
        <w:t xml:space="preserve">_» </w:t>
      </w:r>
      <w:r w:rsidR="00755555">
        <w:t xml:space="preserve">  </w:t>
      </w:r>
      <w:proofErr w:type="gramEnd"/>
      <w:r w:rsidR="00755555">
        <w:t xml:space="preserve">  </w:t>
      </w:r>
      <w:r>
        <w:t>20</w:t>
      </w:r>
      <w:r w:rsidR="00755555">
        <w:t>__</w:t>
      </w:r>
      <w:r>
        <w:t xml:space="preserve"> г.</w:t>
      </w:r>
    </w:p>
    <w:p w14:paraId="1418DAE7" w14:textId="77777777" w:rsidR="00965DCE" w:rsidRDefault="00965DCE">
      <w:pPr>
        <w:ind w:firstLine="5580"/>
        <w:jc w:val="both"/>
      </w:pPr>
    </w:p>
    <w:p w14:paraId="1892911C" w14:textId="77777777" w:rsidR="00965DCE" w:rsidRDefault="00965DCE">
      <w:pPr>
        <w:ind w:firstLine="5580"/>
        <w:jc w:val="both"/>
      </w:pPr>
    </w:p>
    <w:p w14:paraId="49D593B2" w14:textId="77777777" w:rsidR="00965DCE" w:rsidRDefault="00965DCE">
      <w:pPr>
        <w:jc w:val="center"/>
        <w:rPr>
          <w:b/>
        </w:rPr>
      </w:pPr>
      <w:r>
        <w:rPr>
          <w:b/>
          <w:spacing w:val="60"/>
          <w:sz w:val="32"/>
        </w:rPr>
        <w:t>ЗАДАНИЕ</w:t>
      </w:r>
    </w:p>
    <w:p w14:paraId="218FFA2B" w14:textId="77777777" w:rsidR="00965DCE" w:rsidRDefault="00C66442">
      <w:pPr>
        <w:jc w:val="center"/>
        <w:rPr>
          <w:b/>
          <w:sz w:val="26"/>
          <w:szCs w:val="26"/>
        </w:rPr>
      </w:pPr>
      <w:r>
        <w:rPr>
          <w:b/>
        </w:rPr>
        <w:t xml:space="preserve">НА ВЫПУСКНУЮ КВАЛИФИКАЦИОННУЮ </w:t>
      </w:r>
      <w:r w:rsidR="00965DCE">
        <w:rPr>
          <w:b/>
        </w:rPr>
        <w:t>РАБОТУ</w:t>
      </w:r>
    </w:p>
    <w:p w14:paraId="2B7D09AE" w14:textId="77777777" w:rsidR="00965DCE" w:rsidRDefault="00965DCE">
      <w:pPr>
        <w:jc w:val="center"/>
        <w:rPr>
          <w:b/>
          <w:sz w:val="26"/>
          <w:szCs w:val="26"/>
        </w:rPr>
      </w:pPr>
    </w:p>
    <w:p w14:paraId="76E92BAE" w14:textId="77777777" w:rsidR="00965DCE" w:rsidRDefault="00965DCE">
      <w:pPr>
        <w:jc w:val="center"/>
        <w:rPr>
          <w:b/>
          <w:sz w:val="26"/>
          <w:szCs w:val="26"/>
        </w:rPr>
      </w:pPr>
    </w:p>
    <w:p w14:paraId="6A3D9963" w14:textId="77777777" w:rsidR="00E85624" w:rsidRDefault="00965DCE">
      <w:pPr>
        <w:spacing w:line="360" w:lineRule="auto"/>
      </w:pPr>
      <w:r>
        <w:rPr>
          <w:b/>
        </w:rPr>
        <w:t>Студенту</w:t>
      </w:r>
      <w:r w:rsidR="00B52F34">
        <w:rPr>
          <w:b/>
        </w:rPr>
        <w:t xml:space="preserve"> </w:t>
      </w:r>
      <w:r w:rsidR="00B52F34" w:rsidRPr="00E85624">
        <w:rPr>
          <w:b/>
          <w:u w:val="single"/>
        </w:rPr>
        <w:t>Кислюк</w:t>
      </w:r>
      <w:r w:rsidR="00E85624">
        <w:rPr>
          <w:b/>
          <w:u w:val="single"/>
        </w:rPr>
        <w:t>у</w:t>
      </w:r>
      <w:r w:rsidR="00B52F34" w:rsidRPr="00E85624">
        <w:rPr>
          <w:b/>
          <w:u w:val="single"/>
        </w:rPr>
        <w:t xml:space="preserve"> И. В.</w:t>
      </w:r>
      <w:r w:rsidR="00B52F34">
        <w:rPr>
          <w:b/>
        </w:rPr>
        <w:tab/>
      </w:r>
      <w:r>
        <w:rPr>
          <w:b/>
        </w:rPr>
        <w:t>Группа</w:t>
      </w:r>
      <w:r w:rsidR="00E85624">
        <w:rPr>
          <w:b/>
        </w:rPr>
        <w:t xml:space="preserve"> </w:t>
      </w:r>
      <w:r w:rsidR="00E85624" w:rsidRPr="00E85624">
        <w:rPr>
          <w:b/>
          <w:u w:val="single"/>
        </w:rPr>
        <w:t>К3421</w:t>
      </w:r>
      <w:r w:rsidR="00E85624">
        <w:rPr>
          <w:b/>
        </w:rPr>
        <w:tab/>
      </w:r>
      <w:r>
        <w:rPr>
          <w:b/>
        </w:rPr>
        <w:t>Кафедра</w:t>
      </w:r>
      <w:r w:rsidR="00E85624">
        <w:rPr>
          <w:b/>
        </w:rPr>
        <w:t xml:space="preserve"> </w:t>
      </w:r>
      <w:r w:rsidR="00E85624" w:rsidRPr="00E85624">
        <w:rPr>
          <w:b/>
          <w:u w:val="single"/>
        </w:rPr>
        <w:t>ПС</w:t>
      </w:r>
      <w:r w:rsidR="00E85624">
        <w:rPr>
          <w:b/>
        </w:rPr>
        <w:tab/>
      </w:r>
      <w:r w:rsidR="00E85624">
        <w:rPr>
          <w:b/>
        </w:rPr>
        <w:tab/>
      </w:r>
      <w:r>
        <w:rPr>
          <w:b/>
        </w:rPr>
        <w:t>Факультет</w:t>
      </w:r>
      <w:r w:rsidR="00E85624">
        <w:t xml:space="preserve"> </w:t>
      </w:r>
      <w:r w:rsidR="00E85624" w:rsidRPr="00E85624">
        <w:rPr>
          <w:b/>
          <w:u w:val="single"/>
        </w:rPr>
        <w:t>ИКТ</w:t>
      </w:r>
    </w:p>
    <w:p w14:paraId="58324973" w14:textId="77777777" w:rsidR="00965DCE" w:rsidRPr="00E85624" w:rsidRDefault="00965DCE">
      <w:pPr>
        <w:spacing w:line="360" w:lineRule="auto"/>
        <w:rPr>
          <w:sz w:val="16"/>
          <w:u w:val="single"/>
        </w:rPr>
      </w:pPr>
      <w:r>
        <w:rPr>
          <w:b/>
        </w:rPr>
        <w:t>Руководитель</w:t>
      </w:r>
      <w:r w:rsidR="00B52F34">
        <w:t xml:space="preserve"> </w:t>
      </w:r>
      <w:r w:rsidR="00B52F34" w:rsidRPr="00E85624">
        <w:rPr>
          <w:u w:val="single"/>
        </w:rPr>
        <w:t>Одиночкина С. В.</w:t>
      </w:r>
      <w:r w:rsidR="00E85624" w:rsidRPr="00E85624">
        <w:rPr>
          <w:u w:val="single"/>
        </w:rPr>
        <w:t xml:space="preserve"> заместитель заведующего кафедрой, старший преподаватель</w:t>
      </w:r>
    </w:p>
    <w:p w14:paraId="1C389C7E" w14:textId="77777777" w:rsidR="00965DCE" w:rsidRDefault="00965DCE">
      <w:pPr>
        <w:tabs>
          <w:tab w:val="left" w:pos="3969"/>
        </w:tabs>
        <w:rPr>
          <w:b/>
        </w:rPr>
      </w:pPr>
      <w:r>
        <w:rPr>
          <w:sz w:val="16"/>
        </w:rPr>
        <w:tab/>
        <w:t>(ФИО, ученое звание, степень, место работы, должность)</w:t>
      </w:r>
    </w:p>
    <w:p w14:paraId="42D84DD6" w14:textId="77777777" w:rsidR="00965DCE" w:rsidRDefault="00965DCE" w:rsidP="00E85624">
      <w:r>
        <w:rPr>
          <w:b/>
        </w:rPr>
        <w:t>1 Наименование темы</w:t>
      </w:r>
      <w:r w:rsidR="00E85624">
        <w:rPr>
          <w:b/>
        </w:rPr>
        <w:t xml:space="preserve">: </w:t>
      </w:r>
      <w:r w:rsidR="00E85624" w:rsidRPr="00E85624">
        <w:rPr>
          <w:u w:val="single"/>
        </w:rPr>
        <w:t>Разработка библиотеки для реализации анимаций в рамках модели MVC</w:t>
      </w:r>
    </w:p>
    <w:p w14:paraId="7F2EF031" w14:textId="79CD1678" w:rsidR="00965DCE" w:rsidRPr="00AE76E6" w:rsidRDefault="00965DCE">
      <w:pPr>
        <w:spacing w:line="360" w:lineRule="auto"/>
        <w:rPr>
          <w:b/>
        </w:rPr>
      </w:pPr>
      <w:r>
        <w:rPr>
          <w:b/>
        </w:rPr>
        <w:t>Направление подготовки (специальность)</w:t>
      </w:r>
      <w:r>
        <w:t xml:space="preserve"> </w:t>
      </w:r>
      <w:r w:rsidR="00E85624" w:rsidRPr="00AE76E6">
        <w:rPr>
          <w:u w:val="single"/>
        </w:rPr>
        <w:t>11.03.02</w:t>
      </w:r>
      <w:r w:rsidR="00AE76E6" w:rsidRPr="00AE76E6">
        <w:rPr>
          <w:u w:val="single"/>
        </w:rPr>
        <w:t xml:space="preserve"> </w:t>
      </w:r>
      <w:r w:rsidR="00755555">
        <w:rPr>
          <w:u w:val="single"/>
        </w:rPr>
        <w:t>Инфо</w:t>
      </w:r>
      <w:r w:rsidR="003A5AD0">
        <w:rPr>
          <w:u w:val="single"/>
        </w:rPr>
        <w:t>коммуника</w:t>
      </w:r>
      <w:r w:rsidR="00755555">
        <w:rPr>
          <w:u w:val="single"/>
        </w:rPr>
        <w:t>ционные технологии и</w:t>
      </w:r>
      <w:r w:rsidR="00AE76E6" w:rsidRPr="00AE76E6">
        <w:rPr>
          <w:u w:val="single"/>
        </w:rPr>
        <w:t xml:space="preserve"> системы</w:t>
      </w:r>
      <w:r w:rsidR="00755555">
        <w:rPr>
          <w:u w:val="single"/>
        </w:rPr>
        <w:t xml:space="preserve"> связи</w:t>
      </w:r>
      <w:bookmarkStart w:id="0" w:name="_GoBack"/>
      <w:bookmarkEnd w:id="0"/>
    </w:p>
    <w:p w14:paraId="783AEC1A" w14:textId="4E79647E" w:rsidR="00AE76E6" w:rsidRDefault="00E85624" w:rsidP="00AE76E6">
      <w:pPr>
        <w:spacing w:line="360" w:lineRule="auto"/>
        <w:rPr>
          <w:b/>
          <w:u w:val="single"/>
        </w:rPr>
      </w:pPr>
      <w:r>
        <w:rPr>
          <w:b/>
        </w:rPr>
        <w:t>Направленность (профиль)</w:t>
      </w:r>
      <w:r>
        <w:rPr>
          <w:b/>
        </w:rPr>
        <w:tab/>
      </w:r>
      <w:r w:rsidR="00755555">
        <w:rPr>
          <w:b/>
          <w:u w:val="single"/>
        </w:rPr>
        <w:t>Интеллектуальные инфокоммуникационные системы</w:t>
      </w:r>
    </w:p>
    <w:p w14:paraId="093523FE" w14:textId="07808DDF" w:rsidR="00965DCE" w:rsidRPr="00E85624" w:rsidRDefault="00965DCE" w:rsidP="00AE76E6">
      <w:pPr>
        <w:spacing w:line="360" w:lineRule="auto"/>
        <w:rPr>
          <w:sz w:val="16"/>
        </w:rPr>
      </w:pPr>
      <w:r>
        <w:rPr>
          <w:b/>
        </w:rPr>
        <w:t xml:space="preserve">Квалификация </w:t>
      </w:r>
      <w:r w:rsidR="00E85624" w:rsidRPr="00E85624">
        <w:rPr>
          <w:u w:val="single"/>
        </w:rPr>
        <w:t>бакалавр</w:t>
      </w:r>
    </w:p>
    <w:p w14:paraId="56B289CF" w14:textId="77777777" w:rsidR="00965DCE" w:rsidRDefault="00965DCE">
      <w:pPr>
        <w:tabs>
          <w:tab w:val="left" w:pos="6237"/>
        </w:tabs>
        <w:spacing w:line="360" w:lineRule="auto"/>
      </w:pPr>
    </w:p>
    <w:p w14:paraId="1A5DAF6E" w14:textId="027CD820" w:rsidR="00965DCE" w:rsidRDefault="00965DCE">
      <w:pPr>
        <w:spacing w:line="360" w:lineRule="auto"/>
      </w:pPr>
      <w:r>
        <w:rPr>
          <w:b/>
        </w:rPr>
        <w:t xml:space="preserve">2 Срок сдачи студентом законченной </w:t>
      </w:r>
      <w:r w:rsidR="00E85624">
        <w:rPr>
          <w:b/>
        </w:rPr>
        <w:t>работы «</w:t>
      </w:r>
      <w:r>
        <w:t>___» «__________________» 20</w:t>
      </w:r>
      <w:r w:rsidR="00755555">
        <w:t>__</w:t>
      </w:r>
      <w:r w:rsidR="00E85624">
        <w:t xml:space="preserve"> </w:t>
      </w:r>
      <w:r>
        <w:t>г.</w:t>
      </w:r>
    </w:p>
    <w:p w14:paraId="171FD1A6" w14:textId="77777777" w:rsidR="002C2CFC" w:rsidRDefault="002C2CFC">
      <w:pPr>
        <w:spacing w:line="360" w:lineRule="auto"/>
        <w:rPr>
          <w:b/>
        </w:rPr>
      </w:pPr>
    </w:p>
    <w:p w14:paraId="3ABA9A1B" w14:textId="2E8E0AB9" w:rsidR="00965DCE" w:rsidRDefault="00965DCE" w:rsidP="0067139F">
      <w:pPr>
        <w:jc w:val="both"/>
        <w:rPr>
          <w:b/>
        </w:rPr>
      </w:pPr>
      <w:r>
        <w:rPr>
          <w:b/>
        </w:rPr>
        <w:t>3 Техническое задание и исходные данные к работе</w:t>
      </w:r>
      <w:r w:rsidR="00AE76E6">
        <w:rPr>
          <w:b/>
        </w:rPr>
        <w:t>:</w:t>
      </w:r>
      <w:r>
        <w:t xml:space="preserve"> </w:t>
      </w:r>
      <w:r w:rsidR="0067139F">
        <w:rPr>
          <w:u w:val="single"/>
        </w:rPr>
        <w:t xml:space="preserve">На основании недостатков существующих библиотек, ускоряющих работу с анимациями, необходимо разработать библиотеку, удовлетворяющую нижеперечисленным требованиям. Библиотека должна учитывать особенности построения анимаций по переходу между видами контроллеров, предоставлять простой и понятный программный интерфейс для совершения переходов между видами контроллеров в рамках модели </w:t>
      </w:r>
      <w:r w:rsidR="0067139F">
        <w:rPr>
          <w:u w:val="single"/>
          <w:lang w:val="en-US"/>
        </w:rPr>
        <w:t>MVC</w:t>
      </w:r>
      <w:r w:rsidR="0067139F">
        <w:rPr>
          <w:u w:val="single"/>
        </w:rPr>
        <w:t>. Архитектура указанной библиотеки должна быть устойчива к масштабированию, обеспечивая необходимую модульность. Данная библиотека должна быть опубликована под одной из лицензий открытого программного обеспечения</w:t>
      </w:r>
    </w:p>
    <w:p w14:paraId="23B6DE9E" w14:textId="77777777" w:rsidR="00965DCE" w:rsidRDefault="00965DCE">
      <w:pPr>
        <w:rPr>
          <w:b/>
        </w:rPr>
      </w:pPr>
    </w:p>
    <w:p w14:paraId="398720F3" w14:textId="1A3E25B0" w:rsidR="00965DCE" w:rsidRDefault="00965DCE">
      <w:r>
        <w:rPr>
          <w:b/>
        </w:rPr>
        <w:t>4 Содержание выпускной квалификационной работы (перечень подлежащих разработке вопросов)</w:t>
      </w:r>
      <w:r w:rsidR="00AE76E6">
        <w:rPr>
          <w:b/>
        </w:rPr>
        <w:t>:</w:t>
      </w:r>
    </w:p>
    <w:p w14:paraId="1007E40B" w14:textId="77777777" w:rsidR="00965DCE" w:rsidRPr="002C2CFC" w:rsidRDefault="002C2CFC">
      <w:pPr>
        <w:rPr>
          <w:u w:val="single"/>
        </w:rPr>
      </w:pPr>
      <w:r>
        <w:rPr>
          <w:u w:val="single"/>
        </w:rPr>
        <w:t xml:space="preserve">Выпускная квалификационная работа должна состоять из разделов, подробно описывающие данные этапы. Этап первый - краткий анализ существующих библиотек и выводы о необходимости создания новой. Этап второй - описание принципов, способов, особенностей </w:t>
      </w:r>
      <w:r>
        <w:rPr>
          <w:u w:val="single"/>
        </w:rPr>
        <w:lastRenderedPageBreak/>
        <w:t xml:space="preserve">работы анимаций в рамках операционной системы </w:t>
      </w:r>
      <w:r>
        <w:rPr>
          <w:u w:val="single"/>
          <w:lang w:val="en-US"/>
        </w:rPr>
        <w:t>iOS</w:t>
      </w:r>
      <w:r w:rsidRPr="002C2CFC">
        <w:rPr>
          <w:u w:val="single"/>
        </w:rPr>
        <w:t>.</w:t>
      </w:r>
      <w:r>
        <w:rPr>
          <w:u w:val="single"/>
        </w:rPr>
        <w:t xml:space="preserve"> Далее должно следовать описание архитектуры библиотеки с сопутствующими рисунками и диаграммами.</w:t>
      </w:r>
      <w:r w:rsidRPr="002C2CFC">
        <w:rPr>
          <w:u w:val="single"/>
        </w:rPr>
        <w:t xml:space="preserve"> </w:t>
      </w:r>
      <w:r>
        <w:rPr>
          <w:u w:val="single"/>
        </w:rPr>
        <w:t>Заключительным этапом должно являться построение прототипов библиотеки для выявления возможных проблем. Далее должна следовать описательная часть изменения синтаксиса библиотеки. После чего должен быть описан процесс публикации библиотеки. Результатом работы должен являться опубликованный исходный код под открытой лицензией.</w:t>
      </w:r>
    </w:p>
    <w:p w14:paraId="19C444B4" w14:textId="77777777" w:rsidR="00965DCE" w:rsidRDefault="00965DCE"/>
    <w:p w14:paraId="198C648A" w14:textId="179D6B45" w:rsidR="00965DCE" w:rsidRDefault="00965DCE" w:rsidP="0067139F">
      <w:pPr>
        <w:rPr>
          <w:u w:val="single"/>
        </w:rPr>
      </w:pPr>
      <w:r>
        <w:rPr>
          <w:b/>
        </w:rPr>
        <w:t>5 Перечень графического материала (с указанием обязательного материала</w:t>
      </w:r>
      <w:r w:rsidR="00AE76E6">
        <w:rPr>
          <w:b/>
        </w:rPr>
        <w:t>):</w:t>
      </w:r>
      <w:r>
        <w:t xml:space="preserve"> </w:t>
      </w:r>
      <w:proofErr w:type="gramStart"/>
      <w:r w:rsidR="0067139F">
        <w:rPr>
          <w:u w:val="single"/>
        </w:rPr>
        <w:t>В</w:t>
      </w:r>
      <w:proofErr w:type="gramEnd"/>
      <w:r w:rsidR="0067139F" w:rsidRPr="0067139F">
        <w:rPr>
          <w:u w:val="single"/>
        </w:rPr>
        <w:t xml:space="preserve"> процессе создания библиотеки должны быть предоставлены листинги кода, а также UML-диаграмма классов полученной библиотеки</w:t>
      </w:r>
      <w:r w:rsidR="006C406B">
        <w:rPr>
          <w:u w:val="single"/>
        </w:rPr>
        <w:t>.</w:t>
      </w:r>
    </w:p>
    <w:p w14:paraId="39F9CFFC" w14:textId="77777777" w:rsidR="006C406B" w:rsidRPr="0067139F" w:rsidRDefault="006C406B" w:rsidP="0067139F"/>
    <w:p w14:paraId="3FACC5D2" w14:textId="569E16C1" w:rsidR="00965DCE" w:rsidRDefault="00965DCE" w:rsidP="0067139F">
      <w:pPr>
        <w:rPr>
          <w:u w:val="single"/>
        </w:rPr>
      </w:pPr>
      <w:r>
        <w:rPr>
          <w:b/>
        </w:rPr>
        <w:t>6 Исходные материалы и пособи</w:t>
      </w:r>
      <w:r w:rsidR="00AE76E6">
        <w:rPr>
          <w:b/>
        </w:rPr>
        <w:t>я:</w:t>
      </w:r>
      <w:r w:rsidR="0067139F">
        <w:t xml:space="preserve"> </w:t>
      </w:r>
      <w:r w:rsidR="0067139F" w:rsidRPr="006C406B">
        <w:rPr>
          <w:u w:val="single"/>
        </w:rPr>
        <w:t>Исхо</w:t>
      </w:r>
      <w:r w:rsidR="0067139F">
        <w:rPr>
          <w:u w:val="single"/>
        </w:rPr>
        <w:t>дными материалами служит программный код существующих библиотек, которые подлежат анализу.</w:t>
      </w:r>
    </w:p>
    <w:p w14:paraId="622DE9DF" w14:textId="77777777" w:rsidR="006C406B" w:rsidRPr="0067139F" w:rsidRDefault="006C406B" w:rsidP="0067139F">
      <w:pPr>
        <w:rPr>
          <w:u w:val="single"/>
        </w:rPr>
      </w:pPr>
    </w:p>
    <w:p w14:paraId="1671EF06" w14:textId="77777777" w:rsidR="00965DCE" w:rsidRDefault="00965DCE">
      <w:pPr>
        <w:jc w:val="center"/>
        <w:rPr>
          <w:b/>
          <w:sz w:val="16"/>
        </w:rPr>
      </w:pPr>
    </w:p>
    <w:p w14:paraId="2BEB78F2" w14:textId="77777777" w:rsidR="00965DCE" w:rsidRDefault="00965DCE">
      <w:pPr>
        <w:jc w:val="center"/>
      </w:pPr>
      <w:r>
        <w:rPr>
          <w:b/>
        </w:rPr>
        <w:t>КАЛЕНДАРНЫЙ ПЛАН</w:t>
      </w:r>
    </w:p>
    <w:tbl>
      <w:tblPr>
        <w:tblW w:w="0" w:type="auto"/>
        <w:tblInd w:w="-49" w:type="dxa"/>
        <w:tblLayout w:type="fixed"/>
        <w:tblCellMar>
          <w:left w:w="28" w:type="dxa"/>
          <w:right w:w="28" w:type="dxa"/>
        </w:tblCellMar>
        <w:tblLook w:val="0000" w:firstRow="0" w:lastRow="0" w:firstColumn="0" w:lastColumn="0" w:noHBand="0" w:noVBand="0"/>
      </w:tblPr>
      <w:tblGrid>
        <w:gridCol w:w="707"/>
        <w:gridCol w:w="5483"/>
        <w:gridCol w:w="1440"/>
        <w:gridCol w:w="1815"/>
      </w:tblGrid>
      <w:tr w:rsidR="00965DCE" w14:paraId="6AAC3DFB" w14:textId="77777777" w:rsidTr="003408FD">
        <w:tc>
          <w:tcPr>
            <w:tcW w:w="707" w:type="dxa"/>
            <w:tcBorders>
              <w:top w:val="single" w:sz="4" w:space="0" w:color="000000"/>
              <w:left w:val="single" w:sz="4" w:space="0" w:color="000000"/>
              <w:bottom w:val="single" w:sz="4" w:space="0" w:color="000000"/>
            </w:tcBorders>
            <w:shd w:val="clear" w:color="auto" w:fill="auto"/>
            <w:vAlign w:val="center"/>
          </w:tcPr>
          <w:p w14:paraId="038BA57F" w14:textId="77777777" w:rsidR="00965DCE" w:rsidRDefault="00965DCE" w:rsidP="003408FD">
            <w:pPr>
              <w:jc w:val="center"/>
            </w:pPr>
            <w:r>
              <w:t>№№</w:t>
            </w:r>
          </w:p>
          <w:p w14:paraId="1F58BADA" w14:textId="77777777" w:rsidR="00965DCE" w:rsidRDefault="00965DCE" w:rsidP="003408FD">
            <w:pPr>
              <w:jc w:val="center"/>
            </w:pPr>
            <w:r>
              <w:t>п/п</w:t>
            </w:r>
          </w:p>
        </w:tc>
        <w:tc>
          <w:tcPr>
            <w:tcW w:w="5483" w:type="dxa"/>
            <w:tcBorders>
              <w:top w:val="single" w:sz="4" w:space="0" w:color="000000"/>
              <w:left w:val="single" w:sz="4" w:space="0" w:color="000000"/>
              <w:bottom w:val="single" w:sz="4" w:space="0" w:color="000000"/>
            </w:tcBorders>
            <w:shd w:val="clear" w:color="auto" w:fill="auto"/>
            <w:vAlign w:val="center"/>
          </w:tcPr>
          <w:p w14:paraId="2A04FC23" w14:textId="77777777" w:rsidR="00965DCE" w:rsidRDefault="00965DCE" w:rsidP="003408FD">
            <w:pPr>
              <w:jc w:val="center"/>
              <w:rPr>
                <w:sz w:val="22"/>
              </w:rPr>
            </w:pPr>
            <w:r>
              <w:t>Наименование этапов выпускной квалификационной работы</w:t>
            </w:r>
          </w:p>
        </w:tc>
        <w:tc>
          <w:tcPr>
            <w:tcW w:w="1440" w:type="dxa"/>
            <w:tcBorders>
              <w:top w:val="single" w:sz="4" w:space="0" w:color="000000"/>
              <w:left w:val="single" w:sz="4" w:space="0" w:color="000000"/>
              <w:bottom w:val="single" w:sz="4" w:space="0" w:color="000000"/>
            </w:tcBorders>
            <w:shd w:val="clear" w:color="auto" w:fill="auto"/>
            <w:vAlign w:val="center"/>
          </w:tcPr>
          <w:p w14:paraId="1C49945F" w14:textId="77777777" w:rsidR="00965DCE" w:rsidRDefault="00965DCE" w:rsidP="003408FD">
            <w:pPr>
              <w:spacing w:line="240" w:lineRule="exact"/>
              <w:jc w:val="center"/>
            </w:pPr>
            <w:r>
              <w:rPr>
                <w:sz w:val="22"/>
              </w:rPr>
              <w:t>Срок выполнения этапов работы</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CDC931" w14:textId="77777777" w:rsidR="00965DCE" w:rsidRDefault="00965DCE" w:rsidP="003408FD">
            <w:pPr>
              <w:spacing w:line="240" w:lineRule="exact"/>
              <w:jc w:val="center"/>
            </w:pPr>
            <w:r>
              <w:t>Отметка о выполнении,</w:t>
            </w:r>
            <w:r>
              <w:rPr>
                <w:sz w:val="20"/>
                <w:szCs w:val="20"/>
              </w:rPr>
              <w:t xml:space="preserve"> </w:t>
            </w:r>
            <w:r>
              <w:t xml:space="preserve">подпись </w:t>
            </w:r>
            <w:proofErr w:type="spellStart"/>
            <w:r>
              <w:t>руков</w:t>
            </w:r>
            <w:proofErr w:type="spellEnd"/>
            <w:r>
              <w:t>.</w:t>
            </w:r>
          </w:p>
        </w:tc>
      </w:tr>
      <w:tr w:rsidR="00965DCE" w14:paraId="03CF01B5" w14:textId="77777777" w:rsidTr="003408FD">
        <w:tblPrEx>
          <w:tblCellMar>
            <w:left w:w="70" w:type="dxa"/>
            <w:right w:w="70" w:type="dxa"/>
          </w:tblCellMar>
        </w:tblPrEx>
        <w:tc>
          <w:tcPr>
            <w:tcW w:w="707" w:type="dxa"/>
            <w:tcBorders>
              <w:top w:val="single" w:sz="4" w:space="0" w:color="000000"/>
              <w:left w:val="single" w:sz="4" w:space="0" w:color="000000"/>
              <w:bottom w:val="single" w:sz="4" w:space="0" w:color="000000"/>
            </w:tcBorders>
            <w:shd w:val="clear" w:color="auto" w:fill="auto"/>
            <w:vAlign w:val="center"/>
          </w:tcPr>
          <w:p w14:paraId="6CD2B693" w14:textId="77777777" w:rsidR="00965DCE" w:rsidRDefault="003408FD" w:rsidP="003408FD">
            <w:pPr>
              <w:snapToGrid w:val="0"/>
              <w:jc w:val="center"/>
            </w:pPr>
            <w:r>
              <w:t>1</w:t>
            </w:r>
          </w:p>
        </w:tc>
        <w:tc>
          <w:tcPr>
            <w:tcW w:w="5483" w:type="dxa"/>
            <w:tcBorders>
              <w:top w:val="single" w:sz="4" w:space="0" w:color="000000"/>
              <w:left w:val="single" w:sz="4" w:space="0" w:color="000000"/>
              <w:bottom w:val="single" w:sz="4" w:space="0" w:color="000000"/>
            </w:tcBorders>
            <w:shd w:val="clear" w:color="auto" w:fill="auto"/>
            <w:vAlign w:val="center"/>
          </w:tcPr>
          <w:p w14:paraId="6AB310EC" w14:textId="77777777" w:rsidR="00965DCE" w:rsidRDefault="003408FD" w:rsidP="003408FD">
            <w:pPr>
              <w:snapToGrid w:val="0"/>
              <w:jc w:val="center"/>
            </w:pPr>
            <w:r>
              <w:t>Изучение аналогов - существующих библиотек для анимации, распространяющихся под открытой лицензией</w:t>
            </w:r>
          </w:p>
        </w:tc>
        <w:tc>
          <w:tcPr>
            <w:tcW w:w="1440" w:type="dxa"/>
            <w:tcBorders>
              <w:top w:val="single" w:sz="4" w:space="0" w:color="000000"/>
              <w:left w:val="single" w:sz="4" w:space="0" w:color="000000"/>
              <w:bottom w:val="single" w:sz="4" w:space="0" w:color="000000"/>
            </w:tcBorders>
            <w:shd w:val="clear" w:color="auto" w:fill="auto"/>
            <w:vAlign w:val="center"/>
          </w:tcPr>
          <w:p w14:paraId="729D20BF" w14:textId="0A7C02A5" w:rsidR="00965DCE" w:rsidRPr="003408FD" w:rsidRDefault="00965DCE" w:rsidP="003408FD">
            <w:pPr>
              <w:snapToGrid w:val="0"/>
              <w:jc w:val="center"/>
            </w:pP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FE38A0" w14:textId="77777777" w:rsidR="00965DCE" w:rsidRDefault="00965DCE" w:rsidP="003408FD">
            <w:pPr>
              <w:snapToGrid w:val="0"/>
              <w:jc w:val="center"/>
            </w:pPr>
          </w:p>
        </w:tc>
      </w:tr>
      <w:tr w:rsidR="00965DCE" w14:paraId="2007A571" w14:textId="77777777" w:rsidTr="003408FD">
        <w:tblPrEx>
          <w:tblCellMar>
            <w:left w:w="70" w:type="dxa"/>
            <w:right w:w="70" w:type="dxa"/>
          </w:tblCellMar>
        </w:tblPrEx>
        <w:tc>
          <w:tcPr>
            <w:tcW w:w="707" w:type="dxa"/>
            <w:tcBorders>
              <w:top w:val="single" w:sz="4" w:space="0" w:color="000000"/>
              <w:left w:val="single" w:sz="4" w:space="0" w:color="000000"/>
              <w:bottom w:val="single" w:sz="4" w:space="0" w:color="000000"/>
            </w:tcBorders>
            <w:shd w:val="clear" w:color="auto" w:fill="auto"/>
            <w:vAlign w:val="center"/>
          </w:tcPr>
          <w:p w14:paraId="37813D58" w14:textId="77777777" w:rsidR="00965DCE" w:rsidRDefault="003408FD" w:rsidP="003408FD">
            <w:pPr>
              <w:snapToGrid w:val="0"/>
              <w:jc w:val="center"/>
            </w:pPr>
            <w:r>
              <w:t>2</w:t>
            </w:r>
          </w:p>
        </w:tc>
        <w:tc>
          <w:tcPr>
            <w:tcW w:w="5483" w:type="dxa"/>
            <w:tcBorders>
              <w:top w:val="single" w:sz="4" w:space="0" w:color="000000"/>
              <w:left w:val="single" w:sz="4" w:space="0" w:color="000000"/>
              <w:bottom w:val="single" w:sz="4" w:space="0" w:color="000000"/>
            </w:tcBorders>
            <w:shd w:val="clear" w:color="auto" w:fill="auto"/>
            <w:vAlign w:val="center"/>
          </w:tcPr>
          <w:p w14:paraId="741B2278" w14:textId="77777777" w:rsidR="00965DCE" w:rsidRDefault="003408FD" w:rsidP="003408FD">
            <w:pPr>
              <w:snapToGrid w:val="0"/>
              <w:jc w:val="center"/>
            </w:pPr>
            <w:r>
              <w:t>Изучение литературы, связанной с анимациями, изучение основных принципов и способов построения анимаций переходов между видами</w:t>
            </w:r>
          </w:p>
        </w:tc>
        <w:tc>
          <w:tcPr>
            <w:tcW w:w="1440" w:type="dxa"/>
            <w:tcBorders>
              <w:top w:val="single" w:sz="4" w:space="0" w:color="000000"/>
              <w:left w:val="single" w:sz="4" w:space="0" w:color="000000"/>
              <w:bottom w:val="single" w:sz="4" w:space="0" w:color="000000"/>
            </w:tcBorders>
            <w:shd w:val="clear" w:color="auto" w:fill="auto"/>
            <w:vAlign w:val="center"/>
          </w:tcPr>
          <w:p w14:paraId="50065D10" w14:textId="527E1E34" w:rsidR="00965DCE" w:rsidRDefault="00965DCE" w:rsidP="003408FD">
            <w:pPr>
              <w:snapToGrid w:val="0"/>
              <w:jc w:val="center"/>
            </w:pP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D183D" w14:textId="77777777" w:rsidR="00965DCE" w:rsidRDefault="00965DCE" w:rsidP="003408FD">
            <w:pPr>
              <w:snapToGrid w:val="0"/>
              <w:jc w:val="center"/>
            </w:pPr>
          </w:p>
        </w:tc>
      </w:tr>
      <w:tr w:rsidR="00965DCE" w14:paraId="61DFB0AE" w14:textId="77777777" w:rsidTr="003408FD">
        <w:tblPrEx>
          <w:tblCellMar>
            <w:left w:w="70" w:type="dxa"/>
            <w:right w:w="70" w:type="dxa"/>
          </w:tblCellMar>
        </w:tblPrEx>
        <w:tc>
          <w:tcPr>
            <w:tcW w:w="707" w:type="dxa"/>
            <w:tcBorders>
              <w:top w:val="single" w:sz="4" w:space="0" w:color="000000"/>
              <w:left w:val="single" w:sz="4" w:space="0" w:color="000000"/>
              <w:bottom w:val="single" w:sz="4" w:space="0" w:color="000000"/>
            </w:tcBorders>
            <w:shd w:val="clear" w:color="auto" w:fill="auto"/>
            <w:vAlign w:val="center"/>
          </w:tcPr>
          <w:p w14:paraId="6062AC40" w14:textId="77777777" w:rsidR="00965DCE" w:rsidRDefault="003408FD" w:rsidP="003408FD">
            <w:pPr>
              <w:snapToGrid w:val="0"/>
              <w:jc w:val="center"/>
            </w:pPr>
            <w:r>
              <w:t>3</w:t>
            </w:r>
          </w:p>
        </w:tc>
        <w:tc>
          <w:tcPr>
            <w:tcW w:w="5483" w:type="dxa"/>
            <w:tcBorders>
              <w:top w:val="single" w:sz="4" w:space="0" w:color="000000"/>
              <w:left w:val="single" w:sz="4" w:space="0" w:color="000000"/>
              <w:bottom w:val="single" w:sz="4" w:space="0" w:color="000000"/>
            </w:tcBorders>
            <w:shd w:val="clear" w:color="auto" w:fill="auto"/>
            <w:vAlign w:val="center"/>
          </w:tcPr>
          <w:p w14:paraId="4477090A" w14:textId="77777777" w:rsidR="00965DCE" w:rsidRDefault="003408FD" w:rsidP="003408FD">
            <w:pPr>
              <w:snapToGrid w:val="0"/>
              <w:jc w:val="center"/>
            </w:pPr>
            <w:r>
              <w:t>Проектирование архитектуры библиотеки</w:t>
            </w:r>
          </w:p>
        </w:tc>
        <w:tc>
          <w:tcPr>
            <w:tcW w:w="1440" w:type="dxa"/>
            <w:tcBorders>
              <w:top w:val="single" w:sz="4" w:space="0" w:color="000000"/>
              <w:left w:val="single" w:sz="4" w:space="0" w:color="000000"/>
              <w:bottom w:val="single" w:sz="4" w:space="0" w:color="000000"/>
            </w:tcBorders>
            <w:shd w:val="clear" w:color="auto" w:fill="auto"/>
            <w:vAlign w:val="center"/>
          </w:tcPr>
          <w:p w14:paraId="25A28CCA" w14:textId="4B598C71" w:rsidR="00965DCE" w:rsidRDefault="00965DCE" w:rsidP="003408FD">
            <w:pPr>
              <w:snapToGrid w:val="0"/>
              <w:jc w:val="center"/>
            </w:pP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FF826" w14:textId="77777777" w:rsidR="00965DCE" w:rsidRDefault="00965DCE" w:rsidP="003408FD">
            <w:pPr>
              <w:snapToGrid w:val="0"/>
              <w:jc w:val="center"/>
            </w:pPr>
          </w:p>
        </w:tc>
      </w:tr>
      <w:tr w:rsidR="00965DCE" w14:paraId="0A3B1A7C" w14:textId="77777777" w:rsidTr="003408FD">
        <w:tblPrEx>
          <w:tblCellMar>
            <w:left w:w="70" w:type="dxa"/>
            <w:right w:w="70" w:type="dxa"/>
          </w:tblCellMar>
        </w:tblPrEx>
        <w:tc>
          <w:tcPr>
            <w:tcW w:w="707" w:type="dxa"/>
            <w:tcBorders>
              <w:top w:val="single" w:sz="4" w:space="0" w:color="000000"/>
              <w:left w:val="single" w:sz="4" w:space="0" w:color="000000"/>
              <w:bottom w:val="single" w:sz="4" w:space="0" w:color="000000"/>
            </w:tcBorders>
            <w:shd w:val="clear" w:color="auto" w:fill="auto"/>
            <w:vAlign w:val="center"/>
          </w:tcPr>
          <w:p w14:paraId="5D89EC1C" w14:textId="77777777" w:rsidR="00965DCE" w:rsidRDefault="003408FD" w:rsidP="003408FD">
            <w:pPr>
              <w:snapToGrid w:val="0"/>
              <w:jc w:val="center"/>
            </w:pPr>
            <w:r>
              <w:t>4</w:t>
            </w:r>
          </w:p>
        </w:tc>
        <w:tc>
          <w:tcPr>
            <w:tcW w:w="5483" w:type="dxa"/>
            <w:tcBorders>
              <w:top w:val="single" w:sz="4" w:space="0" w:color="000000"/>
              <w:left w:val="single" w:sz="4" w:space="0" w:color="000000"/>
              <w:bottom w:val="single" w:sz="4" w:space="0" w:color="000000"/>
            </w:tcBorders>
            <w:shd w:val="clear" w:color="auto" w:fill="auto"/>
            <w:vAlign w:val="center"/>
          </w:tcPr>
          <w:p w14:paraId="0F33D367" w14:textId="77777777" w:rsidR="00965DCE" w:rsidRDefault="003408FD" w:rsidP="003408FD">
            <w:pPr>
              <w:snapToGrid w:val="0"/>
              <w:jc w:val="center"/>
            </w:pPr>
            <w:r>
              <w:t>Разработка прототипов библиотеки</w:t>
            </w:r>
          </w:p>
        </w:tc>
        <w:tc>
          <w:tcPr>
            <w:tcW w:w="1440" w:type="dxa"/>
            <w:tcBorders>
              <w:top w:val="single" w:sz="4" w:space="0" w:color="000000"/>
              <w:left w:val="single" w:sz="4" w:space="0" w:color="000000"/>
              <w:bottom w:val="single" w:sz="4" w:space="0" w:color="000000"/>
            </w:tcBorders>
            <w:shd w:val="clear" w:color="auto" w:fill="auto"/>
            <w:vAlign w:val="center"/>
          </w:tcPr>
          <w:p w14:paraId="5241D91A" w14:textId="0B509E50" w:rsidR="00965DCE" w:rsidRDefault="00965DCE" w:rsidP="003408FD">
            <w:pPr>
              <w:snapToGrid w:val="0"/>
              <w:jc w:val="center"/>
            </w:pP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32AD9C" w14:textId="77777777" w:rsidR="00965DCE" w:rsidRDefault="00965DCE" w:rsidP="003408FD">
            <w:pPr>
              <w:snapToGrid w:val="0"/>
              <w:jc w:val="center"/>
            </w:pPr>
          </w:p>
        </w:tc>
      </w:tr>
      <w:tr w:rsidR="00965DCE" w14:paraId="0B918796" w14:textId="77777777" w:rsidTr="003408FD">
        <w:tblPrEx>
          <w:tblCellMar>
            <w:left w:w="70" w:type="dxa"/>
            <w:right w:w="70" w:type="dxa"/>
          </w:tblCellMar>
        </w:tblPrEx>
        <w:tc>
          <w:tcPr>
            <w:tcW w:w="707" w:type="dxa"/>
            <w:tcBorders>
              <w:top w:val="single" w:sz="4" w:space="0" w:color="000000"/>
              <w:left w:val="single" w:sz="4" w:space="0" w:color="000000"/>
              <w:bottom w:val="single" w:sz="4" w:space="0" w:color="000000"/>
            </w:tcBorders>
            <w:shd w:val="clear" w:color="auto" w:fill="auto"/>
            <w:vAlign w:val="center"/>
          </w:tcPr>
          <w:p w14:paraId="1873AE3D" w14:textId="77777777" w:rsidR="00965DCE" w:rsidRDefault="003408FD" w:rsidP="003408FD">
            <w:pPr>
              <w:snapToGrid w:val="0"/>
              <w:jc w:val="center"/>
            </w:pPr>
            <w:r>
              <w:t>5</w:t>
            </w:r>
          </w:p>
        </w:tc>
        <w:tc>
          <w:tcPr>
            <w:tcW w:w="5483" w:type="dxa"/>
            <w:tcBorders>
              <w:top w:val="single" w:sz="4" w:space="0" w:color="000000"/>
              <w:left w:val="single" w:sz="4" w:space="0" w:color="000000"/>
              <w:bottom w:val="single" w:sz="4" w:space="0" w:color="000000"/>
            </w:tcBorders>
            <w:shd w:val="clear" w:color="auto" w:fill="auto"/>
            <w:vAlign w:val="center"/>
          </w:tcPr>
          <w:p w14:paraId="28F00D90" w14:textId="77777777" w:rsidR="00965DCE" w:rsidRDefault="003408FD" w:rsidP="003408FD">
            <w:pPr>
              <w:snapToGrid w:val="0"/>
              <w:jc w:val="center"/>
            </w:pPr>
            <w:r>
              <w:t>Выделение ключевых проблемных аспектов и поиск решений</w:t>
            </w:r>
          </w:p>
        </w:tc>
        <w:tc>
          <w:tcPr>
            <w:tcW w:w="1440" w:type="dxa"/>
            <w:tcBorders>
              <w:top w:val="single" w:sz="4" w:space="0" w:color="000000"/>
              <w:left w:val="single" w:sz="4" w:space="0" w:color="000000"/>
              <w:bottom w:val="single" w:sz="4" w:space="0" w:color="000000"/>
            </w:tcBorders>
            <w:shd w:val="clear" w:color="auto" w:fill="auto"/>
            <w:vAlign w:val="center"/>
          </w:tcPr>
          <w:p w14:paraId="1C451805" w14:textId="5F92F3CF" w:rsidR="00965DCE" w:rsidRDefault="00965DCE" w:rsidP="003408FD">
            <w:pPr>
              <w:snapToGrid w:val="0"/>
              <w:jc w:val="center"/>
            </w:pP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72EF7" w14:textId="77777777" w:rsidR="00965DCE" w:rsidRDefault="00965DCE" w:rsidP="003408FD">
            <w:pPr>
              <w:snapToGrid w:val="0"/>
              <w:jc w:val="center"/>
            </w:pPr>
          </w:p>
        </w:tc>
      </w:tr>
      <w:tr w:rsidR="00965DCE" w14:paraId="1AD2FA24" w14:textId="77777777" w:rsidTr="003408FD">
        <w:tblPrEx>
          <w:tblCellMar>
            <w:left w:w="70" w:type="dxa"/>
            <w:right w:w="70" w:type="dxa"/>
          </w:tblCellMar>
        </w:tblPrEx>
        <w:tc>
          <w:tcPr>
            <w:tcW w:w="707" w:type="dxa"/>
            <w:tcBorders>
              <w:top w:val="single" w:sz="4" w:space="0" w:color="000000"/>
              <w:left w:val="single" w:sz="4" w:space="0" w:color="000000"/>
              <w:bottom w:val="single" w:sz="4" w:space="0" w:color="000000"/>
            </w:tcBorders>
            <w:shd w:val="clear" w:color="auto" w:fill="auto"/>
            <w:vAlign w:val="center"/>
          </w:tcPr>
          <w:p w14:paraId="690B2E67" w14:textId="77777777" w:rsidR="00965DCE" w:rsidRDefault="003408FD" w:rsidP="003408FD">
            <w:pPr>
              <w:snapToGrid w:val="0"/>
              <w:jc w:val="center"/>
            </w:pPr>
            <w:r>
              <w:t>6</w:t>
            </w:r>
          </w:p>
        </w:tc>
        <w:tc>
          <w:tcPr>
            <w:tcW w:w="5483" w:type="dxa"/>
            <w:tcBorders>
              <w:top w:val="single" w:sz="4" w:space="0" w:color="000000"/>
              <w:left w:val="single" w:sz="4" w:space="0" w:color="000000"/>
              <w:bottom w:val="single" w:sz="4" w:space="0" w:color="000000"/>
            </w:tcBorders>
            <w:shd w:val="clear" w:color="auto" w:fill="auto"/>
            <w:vAlign w:val="center"/>
          </w:tcPr>
          <w:p w14:paraId="6D000600" w14:textId="77777777" w:rsidR="00965DCE" w:rsidRDefault="003408FD" w:rsidP="003408FD">
            <w:pPr>
              <w:snapToGrid w:val="0"/>
              <w:jc w:val="center"/>
            </w:pPr>
            <w:r>
              <w:t>Разработка библиотеки</w:t>
            </w:r>
          </w:p>
        </w:tc>
        <w:tc>
          <w:tcPr>
            <w:tcW w:w="1440" w:type="dxa"/>
            <w:tcBorders>
              <w:top w:val="single" w:sz="4" w:space="0" w:color="000000"/>
              <w:left w:val="single" w:sz="4" w:space="0" w:color="000000"/>
              <w:bottom w:val="single" w:sz="4" w:space="0" w:color="000000"/>
            </w:tcBorders>
            <w:shd w:val="clear" w:color="auto" w:fill="auto"/>
            <w:vAlign w:val="center"/>
          </w:tcPr>
          <w:p w14:paraId="34F30D03" w14:textId="31F87CCA" w:rsidR="00965DCE" w:rsidRDefault="00965DCE" w:rsidP="003408FD">
            <w:pPr>
              <w:snapToGrid w:val="0"/>
              <w:jc w:val="center"/>
            </w:pP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46EBDA" w14:textId="77777777" w:rsidR="00965DCE" w:rsidRDefault="00965DCE" w:rsidP="003408FD">
            <w:pPr>
              <w:snapToGrid w:val="0"/>
              <w:jc w:val="center"/>
            </w:pPr>
          </w:p>
        </w:tc>
      </w:tr>
      <w:tr w:rsidR="00965DCE" w14:paraId="54495558" w14:textId="77777777" w:rsidTr="003408FD">
        <w:tblPrEx>
          <w:tblCellMar>
            <w:left w:w="70" w:type="dxa"/>
            <w:right w:w="70" w:type="dxa"/>
          </w:tblCellMar>
        </w:tblPrEx>
        <w:tc>
          <w:tcPr>
            <w:tcW w:w="707" w:type="dxa"/>
            <w:tcBorders>
              <w:top w:val="single" w:sz="4" w:space="0" w:color="000000"/>
              <w:left w:val="single" w:sz="4" w:space="0" w:color="000000"/>
              <w:bottom w:val="single" w:sz="4" w:space="0" w:color="000000"/>
            </w:tcBorders>
            <w:shd w:val="clear" w:color="auto" w:fill="auto"/>
            <w:vAlign w:val="center"/>
          </w:tcPr>
          <w:p w14:paraId="2AD2F8F1" w14:textId="77777777" w:rsidR="00965DCE" w:rsidRDefault="003408FD" w:rsidP="003408FD">
            <w:pPr>
              <w:snapToGrid w:val="0"/>
              <w:jc w:val="center"/>
            </w:pPr>
            <w:r>
              <w:t>7</w:t>
            </w:r>
          </w:p>
        </w:tc>
        <w:tc>
          <w:tcPr>
            <w:tcW w:w="5483" w:type="dxa"/>
            <w:tcBorders>
              <w:top w:val="single" w:sz="4" w:space="0" w:color="000000"/>
              <w:left w:val="single" w:sz="4" w:space="0" w:color="000000"/>
              <w:bottom w:val="single" w:sz="4" w:space="0" w:color="000000"/>
            </w:tcBorders>
            <w:shd w:val="clear" w:color="auto" w:fill="auto"/>
            <w:vAlign w:val="center"/>
          </w:tcPr>
          <w:p w14:paraId="7AA5026D" w14:textId="77777777" w:rsidR="00965DCE" w:rsidRDefault="003408FD" w:rsidP="003408FD">
            <w:pPr>
              <w:snapToGrid w:val="0"/>
              <w:jc w:val="center"/>
            </w:pPr>
            <w:r>
              <w:t>Публикация библиотеки под открытой лицензией в менеджере зависимостей</w:t>
            </w:r>
          </w:p>
        </w:tc>
        <w:tc>
          <w:tcPr>
            <w:tcW w:w="1440" w:type="dxa"/>
            <w:tcBorders>
              <w:top w:val="single" w:sz="4" w:space="0" w:color="000000"/>
              <w:left w:val="single" w:sz="4" w:space="0" w:color="000000"/>
              <w:bottom w:val="single" w:sz="4" w:space="0" w:color="000000"/>
            </w:tcBorders>
            <w:shd w:val="clear" w:color="auto" w:fill="auto"/>
            <w:vAlign w:val="center"/>
          </w:tcPr>
          <w:p w14:paraId="275AF760" w14:textId="28C0859E" w:rsidR="00965DCE" w:rsidRDefault="00965DCE" w:rsidP="003408FD">
            <w:pPr>
              <w:snapToGrid w:val="0"/>
              <w:jc w:val="center"/>
            </w:pP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0E761" w14:textId="77777777" w:rsidR="00965DCE" w:rsidRDefault="00965DCE" w:rsidP="003408FD">
            <w:pPr>
              <w:snapToGrid w:val="0"/>
              <w:jc w:val="center"/>
            </w:pPr>
          </w:p>
        </w:tc>
      </w:tr>
      <w:tr w:rsidR="00965DCE" w14:paraId="4EE74772" w14:textId="77777777" w:rsidTr="003408FD">
        <w:tblPrEx>
          <w:tblCellMar>
            <w:left w:w="70" w:type="dxa"/>
            <w:right w:w="70" w:type="dxa"/>
          </w:tblCellMar>
        </w:tblPrEx>
        <w:tc>
          <w:tcPr>
            <w:tcW w:w="707" w:type="dxa"/>
            <w:tcBorders>
              <w:top w:val="single" w:sz="4" w:space="0" w:color="000000"/>
              <w:left w:val="single" w:sz="4" w:space="0" w:color="000000"/>
              <w:bottom w:val="single" w:sz="4" w:space="0" w:color="000000"/>
            </w:tcBorders>
            <w:shd w:val="clear" w:color="auto" w:fill="auto"/>
            <w:vAlign w:val="center"/>
          </w:tcPr>
          <w:p w14:paraId="1C5BFA65" w14:textId="77777777" w:rsidR="00965DCE" w:rsidRDefault="003408FD" w:rsidP="003408FD">
            <w:pPr>
              <w:snapToGrid w:val="0"/>
              <w:jc w:val="center"/>
            </w:pPr>
            <w:r>
              <w:t>8</w:t>
            </w:r>
          </w:p>
        </w:tc>
        <w:tc>
          <w:tcPr>
            <w:tcW w:w="5483" w:type="dxa"/>
            <w:tcBorders>
              <w:top w:val="single" w:sz="4" w:space="0" w:color="000000"/>
              <w:left w:val="single" w:sz="4" w:space="0" w:color="000000"/>
              <w:bottom w:val="single" w:sz="4" w:space="0" w:color="000000"/>
            </w:tcBorders>
            <w:shd w:val="clear" w:color="auto" w:fill="auto"/>
            <w:vAlign w:val="center"/>
          </w:tcPr>
          <w:p w14:paraId="0FA1BDF9" w14:textId="77777777" w:rsidR="00965DCE" w:rsidRDefault="003408FD" w:rsidP="003408FD">
            <w:pPr>
              <w:snapToGrid w:val="0"/>
              <w:jc w:val="center"/>
            </w:pPr>
            <w:r>
              <w:t>Тестирование библиотеки</w:t>
            </w:r>
          </w:p>
        </w:tc>
        <w:tc>
          <w:tcPr>
            <w:tcW w:w="1440" w:type="dxa"/>
            <w:tcBorders>
              <w:top w:val="single" w:sz="4" w:space="0" w:color="000000"/>
              <w:left w:val="single" w:sz="4" w:space="0" w:color="000000"/>
              <w:bottom w:val="single" w:sz="4" w:space="0" w:color="000000"/>
            </w:tcBorders>
            <w:shd w:val="clear" w:color="auto" w:fill="auto"/>
            <w:vAlign w:val="center"/>
          </w:tcPr>
          <w:p w14:paraId="4B01C5A9" w14:textId="7E8FD16F" w:rsidR="00965DCE" w:rsidRPr="003408FD" w:rsidRDefault="00965DCE" w:rsidP="00755555">
            <w:pPr>
              <w:snapToGrid w:val="0"/>
              <w:jc w:val="center"/>
            </w:pP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08B3D2" w14:textId="77777777" w:rsidR="00965DCE" w:rsidRDefault="00965DCE" w:rsidP="003408FD">
            <w:pPr>
              <w:snapToGrid w:val="0"/>
              <w:jc w:val="center"/>
            </w:pPr>
          </w:p>
        </w:tc>
      </w:tr>
    </w:tbl>
    <w:p w14:paraId="705A1882" w14:textId="77777777" w:rsidR="00965DCE" w:rsidRDefault="00965DCE">
      <w:pPr>
        <w:rPr>
          <w:sz w:val="16"/>
        </w:rPr>
      </w:pPr>
    </w:p>
    <w:p w14:paraId="09DBC228" w14:textId="77777777" w:rsidR="00AE76E6" w:rsidRDefault="00AE76E6">
      <w:pPr>
        <w:rPr>
          <w:sz w:val="16"/>
        </w:rPr>
      </w:pPr>
    </w:p>
    <w:p w14:paraId="4EB43C6A" w14:textId="77777777" w:rsidR="00AE76E6" w:rsidRDefault="00AE76E6">
      <w:pPr>
        <w:rPr>
          <w:sz w:val="16"/>
        </w:rPr>
      </w:pPr>
    </w:p>
    <w:p w14:paraId="4B6B232B" w14:textId="640F161E" w:rsidR="00965DCE" w:rsidRDefault="00965DCE">
      <w:pPr>
        <w:rPr>
          <w:sz w:val="16"/>
        </w:rPr>
      </w:pPr>
      <w:r>
        <w:rPr>
          <w:b/>
        </w:rPr>
        <w:t>8 Дата выдачи задания «</w:t>
      </w:r>
      <w:r>
        <w:t>____» «_________________» 20</w:t>
      </w:r>
      <w:r w:rsidR="00755555">
        <w:t>__</w:t>
      </w:r>
      <w:r w:rsidR="00E85624">
        <w:t xml:space="preserve"> </w:t>
      </w:r>
      <w:r>
        <w:t>г.</w:t>
      </w:r>
    </w:p>
    <w:p w14:paraId="683110D8" w14:textId="77777777" w:rsidR="00965DCE" w:rsidRDefault="00965DCE">
      <w:pPr>
        <w:rPr>
          <w:sz w:val="16"/>
        </w:rPr>
      </w:pPr>
    </w:p>
    <w:p w14:paraId="3D6021B5" w14:textId="77777777" w:rsidR="00965DCE" w:rsidRDefault="00965DCE">
      <w:pPr>
        <w:tabs>
          <w:tab w:val="left" w:pos="2835"/>
        </w:tabs>
        <w:rPr>
          <w:sz w:val="16"/>
        </w:rPr>
      </w:pPr>
      <w:r>
        <w:t>Руководитель__________________________</w:t>
      </w:r>
    </w:p>
    <w:p w14:paraId="2BFA0488" w14:textId="77777777" w:rsidR="00965DCE" w:rsidRDefault="00965DCE">
      <w:pPr>
        <w:tabs>
          <w:tab w:val="left" w:pos="1134"/>
        </w:tabs>
      </w:pPr>
      <w:r>
        <w:rPr>
          <w:sz w:val="16"/>
        </w:rPr>
        <w:tab/>
      </w:r>
      <w:r>
        <w:rPr>
          <w:sz w:val="16"/>
        </w:rPr>
        <w:tab/>
      </w:r>
      <w:r>
        <w:rPr>
          <w:sz w:val="16"/>
        </w:rPr>
        <w:tab/>
      </w:r>
      <w:r>
        <w:rPr>
          <w:sz w:val="16"/>
        </w:rPr>
        <w:tab/>
        <w:t>(подпись)</w:t>
      </w:r>
    </w:p>
    <w:p w14:paraId="318C9ED6" w14:textId="285011FE" w:rsidR="00965DCE" w:rsidRDefault="00965DCE">
      <w:pPr>
        <w:tabs>
          <w:tab w:val="left" w:pos="2835"/>
        </w:tabs>
        <w:rPr>
          <w:sz w:val="16"/>
        </w:rPr>
      </w:pPr>
      <w:r>
        <w:t>Задание принял к исполнению__________________</w:t>
      </w:r>
      <w:r w:rsidR="00AE76E6">
        <w:t>_ «</w:t>
      </w:r>
      <w:r>
        <w:t>____» «______________» 20</w:t>
      </w:r>
      <w:r w:rsidR="00755555">
        <w:t>__</w:t>
      </w:r>
      <w:r w:rsidR="00E85624">
        <w:t xml:space="preserve"> </w:t>
      </w:r>
      <w:r>
        <w:t>г.</w:t>
      </w:r>
    </w:p>
    <w:p w14:paraId="7AB651E1" w14:textId="77777777" w:rsidR="00965DCE" w:rsidRPr="003408FD" w:rsidRDefault="00965DCE" w:rsidP="00197EA3">
      <w:pPr>
        <w:rPr>
          <w:b/>
        </w:rPr>
      </w:pPr>
      <w:r>
        <w:rPr>
          <w:sz w:val="16"/>
        </w:rPr>
        <w:tab/>
      </w:r>
      <w:r>
        <w:rPr>
          <w:sz w:val="16"/>
        </w:rPr>
        <w:tab/>
      </w:r>
      <w:r>
        <w:rPr>
          <w:sz w:val="16"/>
        </w:rPr>
        <w:tab/>
      </w:r>
      <w:r>
        <w:rPr>
          <w:sz w:val="16"/>
        </w:rPr>
        <w:tab/>
      </w:r>
      <w:r>
        <w:rPr>
          <w:sz w:val="16"/>
        </w:rPr>
        <w:tab/>
        <w:t>(подпись)</w:t>
      </w:r>
    </w:p>
    <w:sectPr w:rsidR="00965DCE" w:rsidRPr="003408FD" w:rsidSect="00197EA3">
      <w:headerReference w:type="even" r:id="rId7"/>
      <w:headerReference w:type="default" r:id="rId8"/>
      <w:footerReference w:type="even" r:id="rId9"/>
      <w:footerReference w:type="default" r:id="rId10"/>
      <w:headerReference w:type="first" r:id="rId11"/>
      <w:footerReference w:type="first" r:id="rId12"/>
      <w:pgSz w:w="11906" w:h="16838"/>
      <w:pgMar w:top="1134" w:right="851" w:bottom="1134" w:left="1134" w:header="720" w:footer="70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80F2C" w14:textId="77777777" w:rsidR="002C59D3" w:rsidRDefault="002C59D3">
      <w:r>
        <w:separator/>
      </w:r>
    </w:p>
  </w:endnote>
  <w:endnote w:type="continuationSeparator" w:id="0">
    <w:p w14:paraId="6AA1AE05" w14:textId="77777777" w:rsidR="002C59D3" w:rsidRDefault="002C5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auto"/>
    <w:pitch w:val="variable"/>
    <w:sig w:usb0="E0002AFF" w:usb1="C0007843" w:usb2="00000009" w:usb3="00000000" w:csb0="000001FF" w:csb1="00000000"/>
  </w:font>
  <w:font w:name="TimesET">
    <w:altName w:val="Times New Roman"/>
    <w:charset w:val="00"/>
    <w:family w:val="auto"/>
    <w:pitch w:val="variable"/>
    <w:sig w:usb0="00000203" w:usb1="00000000" w:usb2="00000000" w:usb3="00000000" w:csb0="00000005" w:csb1="00000000"/>
  </w:font>
  <w:font w:name="Calibri">
    <w:panose1 w:val="020F0502020204030204"/>
    <w:charset w:val="00"/>
    <w:family w:val="auto"/>
    <w:pitch w:val="variable"/>
    <w:sig w:usb0="E00002FF" w:usb1="4000ACFF" w:usb2="00000001" w:usb3="00000000" w:csb0="0000019F" w:csb1="00000000"/>
  </w:font>
  <w:font w:name="Microsoft YaHei">
    <w:panose1 w:val="020B0503020204020204"/>
    <w:charset w:val="86"/>
    <w:family w:val="auto"/>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AAA26" w14:textId="77777777" w:rsidR="0078730C" w:rsidRDefault="0078730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96364" w14:textId="77777777" w:rsidR="0078730C" w:rsidRDefault="0078730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2CF1A" w14:textId="77777777" w:rsidR="0078730C" w:rsidRDefault="0078730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0D69A" w14:textId="77777777" w:rsidR="002C59D3" w:rsidRDefault="002C59D3">
      <w:r>
        <w:separator/>
      </w:r>
    </w:p>
  </w:footnote>
  <w:footnote w:type="continuationSeparator" w:id="0">
    <w:p w14:paraId="4D5ADADF" w14:textId="77777777" w:rsidR="002C59D3" w:rsidRDefault="002C59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DF12F" w14:textId="77777777" w:rsidR="0078730C" w:rsidRDefault="0078730C"/>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580C1" w14:textId="77777777" w:rsidR="0078730C" w:rsidRDefault="0078730C"/>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A1790" w14:textId="77777777" w:rsidR="0078730C" w:rsidRDefault="0078730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4"/>
    <w:lvl w:ilvl="0">
      <w:numFmt w:val="bullet"/>
      <w:lvlText w:val=""/>
      <w:lvlJc w:val="left"/>
      <w:pPr>
        <w:tabs>
          <w:tab w:val="num" w:pos="851"/>
        </w:tabs>
        <w:ind w:left="0" w:firstLine="567"/>
      </w:pPr>
      <w:rPr>
        <w:rFonts w:ascii="Wingdings" w:hAnsi="Wingdings" w:cs="Wingdings"/>
        <w:sz w:val="4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nsid w:val="00000003"/>
    <w:multiLevelType w:val="multilevel"/>
    <w:tmpl w:val="00000003"/>
    <w:name w:val="WW8Num5"/>
    <w:lvl w:ilvl="0">
      <w:start w:val="1"/>
      <w:numFmt w:val="bullet"/>
      <w:lvlText w:val=""/>
      <w:lvlJc w:val="left"/>
      <w:pPr>
        <w:tabs>
          <w:tab w:val="num" w:pos="3065"/>
        </w:tabs>
        <w:ind w:left="2498" w:firstLine="0"/>
      </w:pPr>
      <w:rPr>
        <w:rFonts w:ascii="Wingdings" w:hAnsi="Wingdings" w:cs="Wingdings"/>
      </w:rPr>
    </w:lvl>
    <w:lvl w:ilvl="1">
      <w:start w:val="1"/>
      <w:numFmt w:val="bullet"/>
      <w:lvlText w:val=""/>
      <w:lvlJc w:val="left"/>
      <w:pPr>
        <w:tabs>
          <w:tab w:val="num" w:pos="284"/>
        </w:tabs>
        <w:ind w:left="0" w:firstLine="709"/>
      </w:pPr>
      <w:rPr>
        <w:rFonts w:ascii="Wingdings" w:hAnsi="Wingdings" w:cs="Wingdings"/>
      </w:rPr>
    </w:lvl>
    <w:lvl w:ilvl="2">
      <w:start w:val="1"/>
      <w:numFmt w:val="bullet"/>
      <w:lvlText w:val=""/>
      <w:lvlJc w:val="left"/>
      <w:pPr>
        <w:tabs>
          <w:tab w:val="num" w:pos="2869"/>
        </w:tabs>
        <w:ind w:left="2869" w:hanging="360"/>
      </w:pPr>
      <w:rPr>
        <w:rFonts w:ascii="Wingdings" w:hAnsi="Wingdings" w:cs="Wingdings"/>
      </w:rPr>
    </w:lvl>
    <w:lvl w:ilvl="3">
      <w:start w:val="1"/>
      <w:numFmt w:val="bullet"/>
      <w:lvlText w:val=""/>
      <w:lvlJc w:val="left"/>
      <w:pPr>
        <w:tabs>
          <w:tab w:val="num" w:pos="3589"/>
        </w:tabs>
        <w:ind w:left="3589" w:hanging="360"/>
      </w:pPr>
      <w:rPr>
        <w:rFonts w:ascii="Symbol" w:hAnsi="Symbol" w:cs="Symbol"/>
      </w:rPr>
    </w:lvl>
    <w:lvl w:ilvl="4">
      <w:start w:val="1"/>
      <w:numFmt w:val="bullet"/>
      <w:lvlText w:val="o"/>
      <w:lvlJc w:val="left"/>
      <w:pPr>
        <w:tabs>
          <w:tab w:val="num" w:pos="4309"/>
        </w:tabs>
        <w:ind w:left="4309" w:hanging="360"/>
      </w:pPr>
      <w:rPr>
        <w:rFonts w:ascii="Courier New" w:hAnsi="Courier New" w:cs="Courier New"/>
      </w:rPr>
    </w:lvl>
    <w:lvl w:ilvl="5">
      <w:start w:val="1"/>
      <w:numFmt w:val="bullet"/>
      <w:lvlText w:val=""/>
      <w:lvlJc w:val="left"/>
      <w:pPr>
        <w:tabs>
          <w:tab w:val="num" w:pos="5029"/>
        </w:tabs>
        <w:ind w:left="5029" w:hanging="360"/>
      </w:pPr>
      <w:rPr>
        <w:rFonts w:ascii="Wingdings" w:hAnsi="Wingdings" w:cs="Wingdings"/>
      </w:rPr>
    </w:lvl>
    <w:lvl w:ilvl="6">
      <w:start w:val="1"/>
      <w:numFmt w:val="bullet"/>
      <w:lvlText w:val=""/>
      <w:lvlJc w:val="left"/>
      <w:pPr>
        <w:tabs>
          <w:tab w:val="num" w:pos="5749"/>
        </w:tabs>
        <w:ind w:left="5749" w:hanging="360"/>
      </w:pPr>
      <w:rPr>
        <w:rFonts w:ascii="Symbol" w:hAnsi="Symbol" w:cs="Symbol"/>
      </w:rPr>
    </w:lvl>
    <w:lvl w:ilvl="7">
      <w:start w:val="1"/>
      <w:numFmt w:val="bullet"/>
      <w:lvlText w:val="o"/>
      <w:lvlJc w:val="left"/>
      <w:pPr>
        <w:tabs>
          <w:tab w:val="num" w:pos="6469"/>
        </w:tabs>
        <w:ind w:left="6469" w:hanging="360"/>
      </w:pPr>
      <w:rPr>
        <w:rFonts w:ascii="Courier New" w:hAnsi="Courier New" w:cs="Courier New"/>
      </w:rPr>
    </w:lvl>
    <w:lvl w:ilvl="8">
      <w:start w:val="1"/>
      <w:numFmt w:val="bullet"/>
      <w:lvlText w:val=""/>
      <w:lvlJc w:val="left"/>
      <w:pPr>
        <w:tabs>
          <w:tab w:val="num" w:pos="7189"/>
        </w:tabs>
        <w:ind w:left="7189" w:hanging="360"/>
      </w:pPr>
      <w:rPr>
        <w:rFonts w:ascii="Wingdings" w:hAnsi="Wingdings" w:cs="Wingdings"/>
      </w:rPr>
    </w:lvl>
  </w:abstractNum>
  <w:abstractNum w:abstractNumId="3">
    <w:nsid w:val="00000004"/>
    <w:multiLevelType w:val="singleLevel"/>
    <w:tmpl w:val="00000004"/>
    <w:name w:val="WW8Num6"/>
    <w:lvl w:ilvl="0">
      <w:numFmt w:val="bullet"/>
      <w:lvlText w:val="-"/>
      <w:lvlJc w:val="left"/>
      <w:pPr>
        <w:tabs>
          <w:tab w:val="num" w:pos="785"/>
        </w:tabs>
        <w:ind w:left="0" w:firstLine="425"/>
      </w:pPr>
      <w:rPr>
        <w:rFonts w:ascii="OpenSymbol" w:hAnsi="OpenSymbol"/>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3CB7"/>
    <w:rsid w:val="00003200"/>
    <w:rsid w:val="000B4864"/>
    <w:rsid w:val="000C0812"/>
    <w:rsid w:val="000E7A12"/>
    <w:rsid w:val="000F0A99"/>
    <w:rsid w:val="000F3143"/>
    <w:rsid w:val="00167315"/>
    <w:rsid w:val="00195477"/>
    <w:rsid w:val="00197EA3"/>
    <w:rsid w:val="001A5198"/>
    <w:rsid w:val="001B05AD"/>
    <w:rsid w:val="001B7A19"/>
    <w:rsid w:val="001C5153"/>
    <w:rsid w:val="001D06B8"/>
    <w:rsid w:val="00212895"/>
    <w:rsid w:val="00216D6C"/>
    <w:rsid w:val="002C2CFC"/>
    <w:rsid w:val="002C59D3"/>
    <w:rsid w:val="00325246"/>
    <w:rsid w:val="00326EEF"/>
    <w:rsid w:val="003408FD"/>
    <w:rsid w:val="0035405E"/>
    <w:rsid w:val="003A5AD0"/>
    <w:rsid w:val="003B5856"/>
    <w:rsid w:val="003E3119"/>
    <w:rsid w:val="004233C9"/>
    <w:rsid w:val="00453DE1"/>
    <w:rsid w:val="00484808"/>
    <w:rsid w:val="004A160E"/>
    <w:rsid w:val="004B075C"/>
    <w:rsid w:val="00507EF6"/>
    <w:rsid w:val="00512EAE"/>
    <w:rsid w:val="0052515F"/>
    <w:rsid w:val="0055164B"/>
    <w:rsid w:val="00560243"/>
    <w:rsid w:val="00575C67"/>
    <w:rsid w:val="005B549C"/>
    <w:rsid w:val="005C3CB7"/>
    <w:rsid w:val="005D7CC9"/>
    <w:rsid w:val="005E4753"/>
    <w:rsid w:val="00630497"/>
    <w:rsid w:val="00636FE0"/>
    <w:rsid w:val="0067139F"/>
    <w:rsid w:val="006B2122"/>
    <w:rsid w:val="006C2C99"/>
    <w:rsid w:val="006C406B"/>
    <w:rsid w:val="00712210"/>
    <w:rsid w:val="00715E4B"/>
    <w:rsid w:val="00736F8B"/>
    <w:rsid w:val="00755555"/>
    <w:rsid w:val="0078730C"/>
    <w:rsid w:val="00795C3D"/>
    <w:rsid w:val="007A6E1C"/>
    <w:rsid w:val="007C1F6A"/>
    <w:rsid w:val="00807EFD"/>
    <w:rsid w:val="009466D9"/>
    <w:rsid w:val="00965DCE"/>
    <w:rsid w:val="00981B1B"/>
    <w:rsid w:val="009A4FEB"/>
    <w:rsid w:val="009E106A"/>
    <w:rsid w:val="00A32300"/>
    <w:rsid w:val="00A63975"/>
    <w:rsid w:val="00A65EA5"/>
    <w:rsid w:val="00A94989"/>
    <w:rsid w:val="00AC38E9"/>
    <w:rsid w:val="00AD20FE"/>
    <w:rsid w:val="00AE76E6"/>
    <w:rsid w:val="00AF7FE0"/>
    <w:rsid w:val="00B40517"/>
    <w:rsid w:val="00B52F34"/>
    <w:rsid w:val="00B54C29"/>
    <w:rsid w:val="00C31E52"/>
    <w:rsid w:val="00C66442"/>
    <w:rsid w:val="00C71BDE"/>
    <w:rsid w:val="00CD50D5"/>
    <w:rsid w:val="00DA4B95"/>
    <w:rsid w:val="00E4741B"/>
    <w:rsid w:val="00E60EB9"/>
    <w:rsid w:val="00E8480B"/>
    <w:rsid w:val="00E85624"/>
    <w:rsid w:val="00E902D7"/>
    <w:rsid w:val="00E9714B"/>
    <w:rsid w:val="00EB24C1"/>
    <w:rsid w:val="00F500E5"/>
    <w:rsid w:val="00F92DC8"/>
    <w:rsid w:val="00FC468E"/>
    <w:rsid w:val="00FD4965"/>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316D4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2C99"/>
    <w:pPr>
      <w:suppressAutoHyphens/>
    </w:pPr>
    <w:rPr>
      <w:sz w:val="24"/>
      <w:szCs w:val="24"/>
      <w:lang w:eastAsia="ar-SA"/>
    </w:rPr>
  </w:style>
  <w:style w:type="paragraph" w:styleId="Heading1">
    <w:name w:val="heading 1"/>
    <w:basedOn w:val="Normal"/>
    <w:next w:val="Normal"/>
    <w:qFormat/>
    <w:rsid w:val="006C2C99"/>
    <w:pPr>
      <w:keepNext/>
      <w:tabs>
        <w:tab w:val="num" w:pos="432"/>
      </w:tabs>
      <w:ind w:left="432" w:hanging="432"/>
      <w:jc w:val="right"/>
      <w:outlineLvl w:val="0"/>
    </w:pPr>
    <w:rPr>
      <w:sz w:val="28"/>
    </w:rPr>
  </w:style>
  <w:style w:type="paragraph" w:styleId="Heading2">
    <w:name w:val="heading 2"/>
    <w:basedOn w:val="Normal"/>
    <w:next w:val="Normal"/>
    <w:qFormat/>
    <w:rsid w:val="006C2C99"/>
    <w:pPr>
      <w:keepNext/>
      <w:tabs>
        <w:tab w:val="num" w:pos="576"/>
      </w:tabs>
      <w:spacing w:before="240" w:after="60"/>
      <w:ind w:left="576" w:hanging="576"/>
      <w:outlineLvl w:val="1"/>
    </w:pPr>
    <w:rPr>
      <w:rFonts w:ascii="Arial" w:hAnsi="Arial" w:cs="Arial"/>
      <w:b/>
      <w:bCs/>
      <w:i/>
      <w:iCs/>
      <w:sz w:val="28"/>
      <w:szCs w:val="28"/>
    </w:rPr>
  </w:style>
  <w:style w:type="paragraph" w:styleId="Heading5">
    <w:name w:val="heading 5"/>
    <w:basedOn w:val="Normal"/>
    <w:next w:val="Normal"/>
    <w:qFormat/>
    <w:rsid w:val="006C2C99"/>
    <w:pPr>
      <w:keepNext/>
      <w:tabs>
        <w:tab w:val="num" w:pos="1008"/>
      </w:tabs>
      <w:ind w:left="1008" w:hanging="1008"/>
      <w:jc w:val="center"/>
      <w:outlineLvl w:val="4"/>
    </w:pPr>
    <w:rPr>
      <w:b/>
      <w:sz w:val="28"/>
    </w:rPr>
  </w:style>
  <w:style w:type="paragraph" w:styleId="Heading7">
    <w:name w:val="heading 7"/>
    <w:basedOn w:val="Normal"/>
    <w:next w:val="Normal"/>
    <w:qFormat/>
    <w:rsid w:val="006C2C99"/>
    <w:pPr>
      <w:keepNext/>
      <w:tabs>
        <w:tab w:val="num" w:pos="1296"/>
      </w:tabs>
      <w:spacing w:before="120"/>
      <w:ind w:left="1296" w:hanging="1296"/>
      <w:jc w:val="center"/>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C2C99"/>
    <w:rPr>
      <w:rFonts w:ascii="Wingdings" w:hAnsi="Wingdings" w:cs="Wingdings"/>
    </w:rPr>
  </w:style>
  <w:style w:type="character" w:customStyle="1" w:styleId="WW8Num1z1">
    <w:name w:val="WW8Num1z1"/>
    <w:rsid w:val="006C2C99"/>
    <w:rPr>
      <w:rFonts w:ascii="Courier New" w:hAnsi="Courier New" w:cs="Courier New"/>
    </w:rPr>
  </w:style>
  <w:style w:type="character" w:customStyle="1" w:styleId="WW8Num1z3">
    <w:name w:val="WW8Num1z3"/>
    <w:rsid w:val="006C2C99"/>
    <w:rPr>
      <w:rFonts w:ascii="Symbol" w:hAnsi="Symbol" w:cs="Symbol"/>
    </w:rPr>
  </w:style>
  <w:style w:type="character" w:customStyle="1" w:styleId="WW8Num2z0">
    <w:name w:val="WW8Num2z0"/>
    <w:rsid w:val="006C2C99"/>
    <w:rPr>
      <w:rFonts w:ascii="Wingdings" w:hAnsi="Wingdings" w:cs="Wingdings"/>
    </w:rPr>
  </w:style>
  <w:style w:type="character" w:customStyle="1" w:styleId="WW8Num2z3">
    <w:name w:val="WW8Num2z3"/>
    <w:rsid w:val="006C2C99"/>
    <w:rPr>
      <w:rFonts w:ascii="Symbol" w:hAnsi="Symbol" w:cs="Symbol"/>
    </w:rPr>
  </w:style>
  <w:style w:type="character" w:customStyle="1" w:styleId="WW8Num2z4">
    <w:name w:val="WW8Num2z4"/>
    <w:rsid w:val="006C2C99"/>
    <w:rPr>
      <w:rFonts w:ascii="Courier New" w:hAnsi="Courier New" w:cs="Courier New"/>
    </w:rPr>
  </w:style>
  <w:style w:type="character" w:customStyle="1" w:styleId="WW8Num4z0">
    <w:name w:val="WW8Num4z0"/>
    <w:rsid w:val="006C2C99"/>
    <w:rPr>
      <w:rFonts w:ascii="Wingdings" w:hAnsi="Wingdings" w:cs="Wingdings"/>
      <w:sz w:val="40"/>
    </w:rPr>
  </w:style>
  <w:style w:type="character" w:customStyle="1" w:styleId="WW8Num4z1">
    <w:name w:val="WW8Num4z1"/>
    <w:rsid w:val="006C2C99"/>
    <w:rPr>
      <w:rFonts w:ascii="Courier New" w:hAnsi="Courier New" w:cs="Courier New"/>
    </w:rPr>
  </w:style>
  <w:style w:type="character" w:customStyle="1" w:styleId="WW8Num4z2">
    <w:name w:val="WW8Num4z2"/>
    <w:rsid w:val="006C2C99"/>
    <w:rPr>
      <w:rFonts w:ascii="Wingdings" w:hAnsi="Wingdings" w:cs="Wingdings"/>
    </w:rPr>
  </w:style>
  <w:style w:type="character" w:customStyle="1" w:styleId="WW8Num4z3">
    <w:name w:val="WW8Num4z3"/>
    <w:rsid w:val="006C2C99"/>
    <w:rPr>
      <w:rFonts w:ascii="Symbol" w:hAnsi="Symbol" w:cs="Symbol"/>
    </w:rPr>
  </w:style>
  <w:style w:type="character" w:customStyle="1" w:styleId="WW8Num5z0">
    <w:name w:val="WW8Num5z0"/>
    <w:rsid w:val="006C2C99"/>
    <w:rPr>
      <w:rFonts w:ascii="Wingdings" w:hAnsi="Wingdings" w:cs="Wingdings"/>
    </w:rPr>
  </w:style>
  <w:style w:type="character" w:customStyle="1" w:styleId="WW8Num5z3">
    <w:name w:val="WW8Num5z3"/>
    <w:rsid w:val="006C2C99"/>
    <w:rPr>
      <w:rFonts w:ascii="Symbol" w:hAnsi="Symbol" w:cs="Symbol"/>
    </w:rPr>
  </w:style>
  <w:style w:type="character" w:customStyle="1" w:styleId="WW8Num5z4">
    <w:name w:val="WW8Num5z4"/>
    <w:rsid w:val="006C2C99"/>
    <w:rPr>
      <w:rFonts w:ascii="Courier New" w:hAnsi="Courier New" w:cs="Courier New"/>
    </w:rPr>
  </w:style>
  <w:style w:type="character" w:customStyle="1" w:styleId="WW8Num6z1">
    <w:name w:val="WW8Num6z1"/>
    <w:rsid w:val="006C2C99"/>
    <w:rPr>
      <w:rFonts w:ascii="Courier New" w:hAnsi="Courier New" w:cs="Courier New"/>
    </w:rPr>
  </w:style>
  <w:style w:type="character" w:customStyle="1" w:styleId="WW8Num6z2">
    <w:name w:val="WW8Num6z2"/>
    <w:rsid w:val="006C2C99"/>
    <w:rPr>
      <w:rFonts w:ascii="Wingdings" w:hAnsi="Wingdings" w:cs="Wingdings"/>
    </w:rPr>
  </w:style>
  <w:style w:type="character" w:customStyle="1" w:styleId="WW8Num6z3">
    <w:name w:val="WW8Num6z3"/>
    <w:rsid w:val="006C2C99"/>
    <w:rPr>
      <w:rFonts w:ascii="Symbol" w:hAnsi="Symbol" w:cs="Symbol"/>
    </w:rPr>
  </w:style>
  <w:style w:type="character" w:customStyle="1" w:styleId="WW8Num7z0">
    <w:name w:val="WW8Num7z0"/>
    <w:rsid w:val="006C2C99"/>
    <w:rPr>
      <w:rFonts w:cs="Times New Roman"/>
      <w:sz w:val="28"/>
      <w:szCs w:val="28"/>
    </w:rPr>
  </w:style>
  <w:style w:type="character" w:customStyle="1" w:styleId="WW8Num7z1">
    <w:name w:val="WW8Num7z1"/>
    <w:rsid w:val="006C2C99"/>
    <w:rPr>
      <w:rFonts w:cs="Times New Roman"/>
    </w:rPr>
  </w:style>
  <w:style w:type="character" w:customStyle="1" w:styleId="WW8Num8z0">
    <w:name w:val="WW8Num8z0"/>
    <w:rsid w:val="006C2C99"/>
    <w:rPr>
      <w:rFonts w:ascii="TimesET" w:hAnsi="TimesET" w:cs="TimesET"/>
    </w:rPr>
  </w:style>
  <w:style w:type="character" w:customStyle="1" w:styleId="WW8Num8z1">
    <w:name w:val="WW8Num8z1"/>
    <w:rsid w:val="006C2C99"/>
    <w:rPr>
      <w:rFonts w:ascii="Courier New" w:hAnsi="Courier New" w:cs="Courier New"/>
    </w:rPr>
  </w:style>
  <w:style w:type="character" w:customStyle="1" w:styleId="WW8Num8z2">
    <w:name w:val="WW8Num8z2"/>
    <w:rsid w:val="006C2C99"/>
    <w:rPr>
      <w:rFonts w:ascii="Wingdings" w:hAnsi="Wingdings" w:cs="Wingdings"/>
    </w:rPr>
  </w:style>
  <w:style w:type="character" w:customStyle="1" w:styleId="WW8Num8z3">
    <w:name w:val="WW8Num8z3"/>
    <w:rsid w:val="006C2C99"/>
    <w:rPr>
      <w:rFonts w:ascii="Symbol" w:hAnsi="Symbol" w:cs="Symbol"/>
    </w:rPr>
  </w:style>
  <w:style w:type="character" w:customStyle="1" w:styleId="WW8Num9z0">
    <w:name w:val="WW8Num9z0"/>
    <w:rsid w:val="006C2C99"/>
    <w:rPr>
      <w:rFonts w:ascii="Wingdings" w:hAnsi="Wingdings" w:cs="Wingdings"/>
    </w:rPr>
  </w:style>
  <w:style w:type="character" w:customStyle="1" w:styleId="WW8Num9z3">
    <w:name w:val="WW8Num9z3"/>
    <w:rsid w:val="006C2C99"/>
    <w:rPr>
      <w:rFonts w:ascii="Symbol" w:hAnsi="Symbol" w:cs="Symbol"/>
    </w:rPr>
  </w:style>
  <w:style w:type="character" w:customStyle="1" w:styleId="WW8Num9z4">
    <w:name w:val="WW8Num9z4"/>
    <w:rsid w:val="006C2C99"/>
    <w:rPr>
      <w:rFonts w:ascii="Courier New" w:hAnsi="Courier New" w:cs="Courier New"/>
    </w:rPr>
  </w:style>
  <w:style w:type="character" w:customStyle="1" w:styleId="WW8Num10z0">
    <w:name w:val="WW8Num10z0"/>
    <w:rsid w:val="006C2C99"/>
    <w:rPr>
      <w:rFonts w:ascii="Symbol" w:eastAsia="Times New Roman" w:hAnsi="Symbol" w:cs="Times New Roman"/>
    </w:rPr>
  </w:style>
  <w:style w:type="character" w:customStyle="1" w:styleId="WW8Num10z1">
    <w:name w:val="WW8Num10z1"/>
    <w:rsid w:val="006C2C99"/>
    <w:rPr>
      <w:rFonts w:ascii="Courier New" w:hAnsi="Courier New" w:cs="Courier New"/>
    </w:rPr>
  </w:style>
  <w:style w:type="character" w:customStyle="1" w:styleId="WW8Num10z2">
    <w:name w:val="WW8Num10z2"/>
    <w:rsid w:val="006C2C99"/>
    <w:rPr>
      <w:rFonts w:ascii="Wingdings" w:hAnsi="Wingdings" w:cs="Wingdings"/>
    </w:rPr>
  </w:style>
  <w:style w:type="character" w:customStyle="1" w:styleId="WW8Num10z3">
    <w:name w:val="WW8Num10z3"/>
    <w:rsid w:val="006C2C99"/>
    <w:rPr>
      <w:rFonts w:ascii="Symbol" w:hAnsi="Symbol" w:cs="Symbol"/>
    </w:rPr>
  </w:style>
  <w:style w:type="character" w:customStyle="1" w:styleId="WW8Num11z0">
    <w:name w:val="WW8Num11z0"/>
    <w:rsid w:val="006C2C99"/>
    <w:rPr>
      <w:rFonts w:ascii="Wingdings" w:hAnsi="Wingdings" w:cs="Wingdings"/>
    </w:rPr>
  </w:style>
  <w:style w:type="character" w:customStyle="1" w:styleId="WW8Num11z3">
    <w:name w:val="WW8Num11z3"/>
    <w:rsid w:val="006C2C99"/>
    <w:rPr>
      <w:rFonts w:ascii="Symbol" w:hAnsi="Symbol" w:cs="Symbol"/>
    </w:rPr>
  </w:style>
  <w:style w:type="character" w:customStyle="1" w:styleId="WW8Num11z4">
    <w:name w:val="WW8Num11z4"/>
    <w:rsid w:val="006C2C99"/>
    <w:rPr>
      <w:rFonts w:ascii="Courier New" w:hAnsi="Courier New" w:cs="Courier New"/>
    </w:rPr>
  </w:style>
  <w:style w:type="character" w:customStyle="1" w:styleId="WW8Num12z0">
    <w:name w:val="WW8Num12z0"/>
    <w:rsid w:val="006C2C99"/>
    <w:rPr>
      <w:rFonts w:ascii="Symbol" w:eastAsia="Times New Roman" w:hAnsi="Symbol" w:cs="Times New Roman"/>
    </w:rPr>
  </w:style>
  <w:style w:type="character" w:customStyle="1" w:styleId="WW8Num12z1">
    <w:name w:val="WW8Num12z1"/>
    <w:rsid w:val="006C2C99"/>
    <w:rPr>
      <w:rFonts w:ascii="Courier New" w:hAnsi="Courier New" w:cs="Courier New"/>
    </w:rPr>
  </w:style>
  <w:style w:type="character" w:customStyle="1" w:styleId="WW8Num12z2">
    <w:name w:val="WW8Num12z2"/>
    <w:rsid w:val="006C2C99"/>
    <w:rPr>
      <w:rFonts w:ascii="Wingdings" w:hAnsi="Wingdings" w:cs="Wingdings"/>
    </w:rPr>
  </w:style>
  <w:style w:type="character" w:customStyle="1" w:styleId="WW8Num12z3">
    <w:name w:val="WW8Num12z3"/>
    <w:rsid w:val="006C2C99"/>
    <w:rPr>
      <w:rFonts w:ascii="Symbol" w:hAnsi="Symbol" w:cs="Symbol"/>
    </w:rPr>
  </w:style>
  <w:style w:type="character" w:customStyle="1" w:styleId="WW8Num13z0">
    <w:name w:val="WW8Num13z0"/>
    <w:rsid w:val="006C2C99"/>
    <w:rPr>
      <w:rFonts w:ascii="Wingdings" w:hAnsi="Wingdings" w:cs="Wingdings"/>
    </w:rPr>
  </w:style>
  <w:style w:type="character" w:customStyle="1" w:styleId="WW8Num13z1">
    <w:name w:val="WW8Num13z1"/>
    <w:rsid w:val="006C2C99"/>
    <w:rPr>
      <w:rFonts w:ascii="Courier New" w:hAnsi="Courier New" w:cs="Courier New"/>
    </w:rPr>
  </w:style>
  <w:style w:type="character" w:customStyle="1" w:styleId="WW8Num13z3">
    <w:name w:val="WW8Num13z3"/>
    <w:rsid w:val="006C2C99"/>
    <w:rPr>
      <w:rFonts w:ascii="Symbol" w:hAnsi="Symbol" w:cs="Symbol"/>
    </w:rPr>
  </w:style>
  <w:style w:type="character" w:customStyle="1" w:styleId="WW8Num14z0">
    <w:name w:val="WW8Num14z0"/>
    <w:rsid w:val="006C2C99"/>
    <w:rPr>
      <w:rFonts w:ascii="Times New Roman" w:hAnsi="Times New Roman" w:cs="Times New Roman"/>
    </w:rPr>
  </w:style>
  <w:style w:type="character" w:customStyle="1" w:styleId="WW8Num14z1">
    <w:name w:val="WW8Num14z1"/>
    <w:rsid w:val="006C2C99"/>
    <w:rPr>
      <w:rFonts w:ascii="Courier New" w:hAnsi="Courier New" w:cs="Courier New"/>
    </w:rPr>
  </w:style>
  <w:style w:type="character" w:customStyle="1" w:styleId="WW8Num14z2">
    <w:name w:val="WW8Num14z2"/>
    <w:rsid w:val="006C2C99"/>
    <w:rPr>
      <w:rFonts w:ascii="Wingdings" w:hAnsi="Wingdings" w:cs="Wingdings"/>
    </w:rPr>
  </w:style>
  <w:style w:type="character" w:customStyle="1" w:styleId="WW8Num14z3">
    <w:name w:val="WW8Num14z3"/>
    <w:rsid w:val="006C2C99"/>
    <w:rPr>
      <w:rFonts w:ascii="Symbol" w:hAnsi="Symbol" w:cs="Symbol"/>
    </w:rPr>
  </w:style>
  <w:style w:type="character" w:customStyle="1" w:styleId="1">
    <w:name w:val="Основной шрифт абзаца1"/>
    <w:rsid w:val="006C2C99"/>
  </w:style>
  <w:style w:type="character" w:customStyle="1" w:styleId="f">
    <w:name w:val="f"/>
    <w:rsid w:val="006C2C99"/>
    <w:rPr>
      <w:rFonts w:cs="Times New Roman"/>
    </w:rPr>
  </w:style>
  <w:style w:type="character" w:customStyle="1" w:styleId="2">
    <w:name w:val="Знак Знак2"/>
    <w:rsid w:val="006C2C99"/>
    <w:rPr>
      <w:rFonts w:eastAsia="Calibri"/>
      <w:sz w:val="26"/>
      <w:lang w:val="ru-RU" w:eastAsia="ar-SA" w:bidi="ar-SA"/>
    </w:rPr>
  </w:style>
  <w:style w:type="character" w:customStyle="1" w:styleId="10">
    <w:name w:val="Знак Знак1"/>
    <w:rsid w:val="006C2C99"/>
    <w:rPr>
      <w:rFonts w:eastAsia="Calibri"/>
      <w:b/>
      <w:sz w:val="26"/>
      <w:lang w:val="ru-RU" w:eastAsia="ar-SA" w:bidi="ar-SA"/>
    </w:rPr>
  </w:style>
  <w:style w:type="character" w:customStyle="1" w:styleId="a">
    <w:name w:val="Знак Знак"/>
    <w:rsid w:val="006C2C99"/>
    <w:rPr>
      <w:sz w:val="24"/>
      <w:lang w:val="ru-RU" w:eastAsia="ar-SA" w:bidi="ar-SA"/>
    </w:rPr>
  </w:style>
  <w:style w:type="character" w:styleId="PageNumber">
    <w:name w:val="page number"/>
    <w:basedOn w:val="1"/>
    <w:rsid w:val="006C2C99"/>
  </w:style>
  <w:style w:type="character" w:styleId="Hyperlink">
    <w:name w:val="Hyperlink"/>
    <w:rsid w:val="006C2C99"/>
    <w:rPr>
      <w:color w:val="0000FF"/>
      <w:u w:val="single"/>
    </w:rPr>
  </w:style>
  <w:style w:type="character" w:customStyle="1" w:styleId="3">
    <w:name w:val="Знак Знак3"/>
    <w:rsid w:val="006C2C99"/>
    <w:rPr>
      <w:sz w:val="24"/>
      <w:szCs w:val="24"/>
    </w:rPr>
  </w:style>
  <w:style w:type="character" w:styleId="Emphasis">
    <w:name w:val="Emphasis"/>
    <w:qFormat/>
    <w:rsid w:val="006C2C99"/>
    <w:rPr>
      <w:i/>
      <w:iCs/>
    </w:rPr>
  </w:style>
  <w:style w:type="paragraph" w:customStyle="1" w:styleId="a0">
    <w:name w:val="Заголовок"/>
    <w:basedOn w:val="Normal"/>
    <w:next w:val="BodyText"/>
    <w:rsid w:val="006C2C99"/>
    <w:pPr>
      <w:keepNext/>
      <w:spacing w:before="240" w:after="120"/>
    </w:pPr>
    <w:rPr>
      <w:rFonts w:ascii="Arial" w:eastAsia="Microsoft YaHei" w:hAnsi="Arial" w:cs="Mangal"/>
      <w:sz w:val="28"/>
      <w:szCs w:val="28"/>
    </w:rPr>
  </w:style>
  <w:style w:type="paragraph" w:styleId="BodyText">
    <w:name w:val="Body Text"/>
    <w:basedOn w:val="Normal"/>
    <w:rsid w:val="006C2C99"/>
    <w:pPr>
      <w:spacing w:after="120"/>
    </w:pPr>
  </w:style>
  <w:style w:type="paragraph" w:styleId="List">
    <w:name w:val="List"/>
    <w:basedOn w:val="BodyText"/>
    <w:rsid w:val="006C2C99"/>
    <w:rPr>
      <w:rFonts w:cs="Mangal"/>
    </w:rPr>
  </w:style>
  <w:style w:type="paragraph" w:customStyle="1" w:styleId="11">
    <w:name w:val="Название1"/>
    <w:basedOn w:val="Normal"/>
    <w:rsid w:val="006C2C99"/>
    <w:pPr>
      <w:suppressLineNumbers/>
      <w:spacing w:before="120" w:after="120"/>
    </w:pPr>
    <w:rPr>
      <w:rFonts w:cs="Mangal"/>
      <w:i/>
      <w:iCs/>
    </w:rPr>
  </w:style>
  <w:style w:type="paragraph" w:customStyle="1" w:styleId="12">
    <w:name w:val="Указатель1"/>
    <w:basedOn w:val="Normal"/>
    <w:rsid w:val="006C2C99"/>
    <w:pPr>
      <w:suppressLineNumbers/>
    </w:pPr>
    <w:rPr>
      <w:rFonts w:cs="Mangal"/>
    </w:rPr>
  </w:style>
  <w:style w:type="paragraph" w:customStyle="1" w:styleId="Default">
    <w:name w:val="Default"/>
    <w:rsid w:val="006C2C99"/>
    <w:pPr>
      <w:suppressAutoHyphens/>
      <w:autoSpaceDE w:val="0"/>
    </w:pPr>
    <w:rPr>
      <w:color w:val="000000"/>
      <w:sz w:val="24"/>
      <w:szCs w:val="24"/>
      <w:lang w:eastAsia="he-IL" w:bidi="he-IL"/>
    </w:rPr>
  </w:style>
  <w:style w:type="paragraph" w:customStyle="1" w:styleId="a1">
    <w:name w:val="Знак Знак Знак Знак Знак Знак"/>
    <w:basedOn w:val="Normal"/>
    <w:rsid w:val="006C2C99"/>
    <w:pPr>
      <w:widowControl w:val="0"/>
      <w:spacing w:after="160" w:line="240" w:lineRule="exact"/>
      <w:jc w:val="both"/>
    </w:pPr>
    <w:rPr>
      <w:rFonts w:ascii="Verdana" w:hAnsi="Verdana" w:cs="Verdana"/>
      <w:kern w:val="1"/>
      <w:sz w:val="20"/>
      <w:szCs w:val="20"/>
      <w:lang w:val="en-US"/>
    </w:rPr>
  </w:style>
  <w:style w:type="paragraph" w:customStyle="1" w:styleId="21">
    <w:name w:val="Основной текст 21"/>
    <w:basedOn w:val="Normal"/>
    <w:rsid w:val="006C2C99"/>
    <w:pPr>
      <w:spacing w:after="120" w:line="480" w:lineRule="auto"/>
    </w:pPr>
  </w:style>
  <w:style w:type="paragraph" w:customStyle="1" w:styleId="31">
    <w:name w:val="Основной текст 31"/>
    <w:basedOn w:val="Normal"/>
    <w:rsid w:val="006C2C99"/>
    <w:pPr>
      <w:spacing w:after="120"/>
    </w:pPr>
    <w:rPr>
      <w:sz w:val="16"/>
      <w:szCs w:val="16"/>
    </w:rPr>
  </w:style>
  <w:style w:type="paragraph" w:customStyle="1" w:styleId="310">
    <w:name w:val="Основной текст с отступом 31"/>
    <w:basedOn w:val="Normal"/>
    <w:rsid w:val="006C2C99"/>
    <w:pPr>
      <w:spacing w:after="120"/>
      <w:ind w:left="283"/>
    </w:pPr>
    <w:rPr>
      <w:sz w:val="16"/>
      <w:szCs w:val="16"/>
    </w:rPr>
  </w:style>
  <w:style w:type="paragraph" w:styleId="BodyTextIndent">
    <w:name w:val="Body Text Indent"/>
    <w:basedOn w:val="Normal"/>
    <w:rsid w:val="006C2C99"/>
    <w:pPr>
      <w:spacing w:after="120"/>
      <w:ind w:left="283"/>
    </w:pPr>
  </w:style>
  <w:style w:type="paragraph" w:styleId="Title">
    <w:name w:val="Title"/>
    <w:basedOn w:val="Normal"/>
    <w:next w:val="Subtitle"/>
    <w:qFormat/>
    <w:rsid w:val="006C2C99"/>
    <w:pPr>
      <w:spacing w:line="360" w:lineRule="auto"/>
      <w:jc w:val="center"/>
    </w:pPr>
    <w:rPr>
      <w:rFonts w:eastAsia="Calibri"/>
      <w:sz w:val="26"/>
      <w:szCs w:val="20"/>
    </w:rPr>
  </w:style>
  <w:style w:type="paragraph" w:styleId="Subtitle">
    <w:name w:val="Subtitle"/>
    <w:basedOn w:val="Normal"/>
    <w:next w:val="BodyText"/>
    <w:qFormat/>
    <w:rsid w:val="006C2C99"/>
    <w:pPr>
      <w:spacing w:line="360" w:lineRule="auto"/>
      <w:jc w:val="center"/>
    </w:pPr>
    <w:rPr>
      <w:rFonts w:eastAsia="Calibri"/>
      <w:b/>
      <w:sz w:val="26"/>
      <w:szCs w:val="20"/>
    </w:rPr>
  </w:style>
  <w:style w:type="paragraph" w:customStyle="1" w:styleId="Cf0">
    <w:name w:val="НоCf0мальный"/>
    <w:rsid w:val="006C2C99"/>
    <w:pPr>
      <w:suppressAutoHyphens/>
    </w:pPr>
    <w:rPr>
      <w:lang w:val="en-US" w:eastAsia="ar-SA"/>
    </w:rPr>
  </w:style>
  <w:style w:type="paragraph" w:customStyle="1" w:styleId="formattexttopleveltext">
    <w:name w:val="formattext topleveltext"/>
    <w:basedOn w:val="Normal"/>
    <w:rsid w:val="006C2C99"/>
    <w:pPr>
      <w:spacing w:before="280" w:after="280"/>
    </w:pPr>
  </w:style>
  <w:style w:type="paragraph" w:styleId="Footer">
    <w:name w:val="footer"/>
    <w:basedOn w:val="Normal"/>
    <w:rsid w:val="006C2C99"/>
    <w:pPr>
      <w:tabs>
        <w:tab w:val="center" w:pos="4677"/>
        <w:tab w:val="right" w:pos="9355"/>
      </w:tabs>
    </w:pPr>
  </w:style>
  <w:style w:type="paragraph" w:customStyle="1" w:styleId="a2">
    <w:name w:val="Содержимое таблицы"/>
    <w:basedOn w:val="Normal"/>
    <w:rsid w:val="006C2C99"/>
    <w:pPr>
      <w:suppressLineNumbers/>
    </w:pPr>
  </w:style>
  <w:style w:type="paragraph" w:customStyle="1" w:styleId="a3">
    <w:name w:val="Заголовок таблицы"/>
    <w:basedOn w:val="a2"/>
    <w:rsid w:val="006C2C99"/>
    <w:pPr>
      <w:jc w:val="center"/>
    </w:pPr>
    <w:rPr>
      <w:b/>
      <w:bCs/>
    </w:rPr>
  </w:style>
  <w:style w:type="paragraph" w:customStyle="1" w:styleId="a4">
    <w:name w:val="Содержимое врезки"/>
    <w:basedOn w:val="BodyText"/>
    <w:rsid w:val="006C2C99"/>
  </w:style>
  <w:style w:type="paragraph" w:styleId="Header">
    <w:name w:val="header"/>
    <w:basedOn w:val="Normal"/>
    <w:rsid w:val="006C2C99"/>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545</Words>
  <Characters>3109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ВЫБОР ТЕМЫ ВКР, НАЗНАЧЕНИЕ НАУЧНОГО РУКОВОДИТЕЛЯ, РЕЦЕНЗЕНТА, ПРОЦЕДУРА ЗАЩИТЫ И АППЕЛЯЦИИ</vt:lpstr>
    </vt:vector>
  </TitlesOfParts>
  <Company/>
  <LinksUpToDate>false</LinksUpToDate>
  <CharactersWithSpaces>3647</CharactersWithSpaces>
  <SharedDoc>false</SharedDoc>
  <HLinks>
    <vt:vector size="6" baseType="variant">
      <vt:variant>
        <vt:i4>393233</vt:i4>
      </vt:variant>
      <vt:variant>
        <vt:i4>0</vt:i4>
      </vt:variant>
      <vt:variant>
        <vt:i4>0</vt:i4>
      </vt:variant>
      <vt:variant>
        <vt:i4>5</vt:i4>
      </vt:variant>
      <vt:variant>
        <vt:lpwstr>http://research.ifmo.ru/ru/stat/232/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ВЫБОР ТЕМЫ ВКР, НАЗНАЧЕНИЕ НАУЧНОГО РУКОВОДИТЕЛЯ, РЕЦЕНЗЕНТА, ПРОЦЕДУРА ЗАЩИТЫ И АППЕЛЯЦИИ</dc:title>
  <dc:creator>TVA</dc:creator>
  <cp:lastModifiedBy>Кислюк Игорь Витальевич</cp:lastModifiedBy>
  <cp:revision>8</cp:revision>
  <cp:lastPrinted>2016-01-26T10:08:00Z</cp:lastPrinted>
  <dcterms:created xsi:type="dcterms:W3CDTF">2016-03-28T10:48:00Z</dcterms:created>
  <dcterms:modified xsi:type="dcterms:W3CDTF">2017-06-09T15:03:00Z</dcterms:modified>
</cp:coreProperties>
</file>