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21E" w:rsidRPr="00FD2566" w:rsidRDefault="00C7321E" w:rsidP="00C7321E">
      <w:pPr>
        <w:pStyle w:val="a1"/>
        <w:spacing w:after="160" w:line="240" w:lineRule="auto"/>
        <w:rPr>
          <w:rFonts w:ascii="Cambria" w:eastAsia="Calibri" w:hAnsi="Cambria"/>
          <w:caps/>
          <w:sz w:val="24"/>
          <w:szCs w:val="24"/>
        </w:rPr>
      </w:pPr>
      <w:r w:rsidRPr="00FD2566">
        <w:rPr>
          <w:rFonts w:ascii="Cambria" w:eastAsia="Calibri" w:hAnsi="Cambria"/>
          <w:caps/>
          <w:sz w:val="24"/>
          <w:szCs w:val="24"/>
        </w:rPr>
        <w:t>Министерство образования и науки</w:t>
      </w:r>
    </w:p>
    <w:p w:rsidR="00C7321E" w:rsidRPr="00FD2566" w:rsidRDefault="00C7321E" w:rsidP="00C7321E">
      <w:pPr>
        <w:pStyle w:val="a1"/>
        <w:spacing w:after="160" w:line="240" w:lineRule="auto"/>
        <w:rPr>
          <w:rFonts w:ascii="Cambria" w:eastAsia="Calibri" w:hAnsi="Cambria"/>
          <w:caps/>
          <w:sz w:val="24"/>
          <w:szCs w:val="24"/>
        </w:rPr>
      </w:pPr>
      <w:r w:rsidRPr="00FD2566">
        <w:rPr>
          <w:rFonts w:ascii="Cambria" w:eastAsia="Calibri" w:hAnsi="Cambria"/>
          <w:caps/>
          <w:sz w:val="24"/>
          <w:szCs w:val="24"/>
        </w:rPr>
        <w:t>Санкт-Петербургский национальный исследовательский университет информационных технологий, механики и оптики</w:t>
      </w:r>
    </w:p>
    <w:p w:rsidR="003E2E10" w:rsidRPr="00FD2566" w:rsidRDefault="00C7321E" w:rsidP="00C7321E">
      <w:pPr>
        <w:pStyle w:val="a1"/>
        <w:spacing w:after="160" w:line="240" w:lineRule="auto"/>
        <w:rPr>
          <w:rFonts w:ascii="Cambria" w:hAnsi="Cambria"/>
          <w:caps/>
          <w:sz w:val="24"/>
          <w:szCs w:val="24"/>
        </w:rPr>
      </w:pPr>
      <w:r w:rsidRPr="00FD2566">
        <w:rPr>
          <w:rFonts w:ascii="Cambria" w:hAnsi="Cambria"/>
          <w:caps/>
          <w:sz w:val="24"/>
          <w:szCs w:val="24"/>
        </w:rPr>
        <w:t>Факультет инфокоммуникационных технологий</w:t>
      </w:r>
    </w:p>
    <w:p w:rsidR="00357BF7" w:rsidRPr="00FD2566" w:rsidRDefault="000B1AE0" w:rsidP="00C7321E">
      <w:pPr>
        <w:pStyle w:val="a1"/>
        <w:spacing w:after="160" w:line="240" w:lineRule="auto"/>
        <w:rPr>
          <w:rFonts w:ascii="Cambria" w:hAnsi="Cambria"/>
          <w:caps/>
          <w:sz w:val="24"/>
          <w:szCs w:val="24"/>
        </w:rPr>
      </w:pPr>
      <w:r w:rsidRPr="00FD2566">
        <w:rPr>
          <w:rFonts w:ascii="Cambria" w:hAnsi="Cambria"/>
          <w:caps/>
          <w:sz w:val="24"/>
          <w:szCs w:val="24"/>
        </w:rPr>
        <w:t>К</w:t>
      </w:r>
      <w:r w:rsidR="00C7321E" w:rsidRPr="00FD2566">
        <w:rPr>
          <w:rFonts w:ascii="Cambria" w:hAnsi="Cambria"/>
          <w:caps/>
          <w:sz w:val="24"/>
          <w:szCs w:val="24"/>
        </w:rPr>
        <w:t>афедра программных систем</w:t>
      </w:r>
    </w:p>
    <w:p w:rsidR="00C7321E" w:rsidRPr="00FD2566" w:rsidRDefault="00C7321E" w:rsidP="002F4BB6">
      <w:pPr>
        <w:pStyle w:val="a1"/>
        <w:spacing w:after="1600"/>
        <w:rPr>
          <w:rFonts w:ascii="Cambria" w:hAnsi="Cambria"/>
          <w:caps/>
          <w:sz w:val="24"/>
          <w:szCs w:val="24"/>
        </w:rPr>
      </w:pPr>
    </w:p>
    <w:p w:rsidR="00C7321E" w:rsidRPr="00FD2566" w:rsidRDefault="00C7321E" w:rsidP="00C7321E">
      <w:pPr>
        <w:pStyle w:val="a1"/>
        <w:rPr>
          <w:rFonts w:ascii="Cambria" w:hAnsi="Cambria"/>
          <w:caps/>
          <w:sz w:val="48"/>
          <w:szCs w:val="48"/>
        </w:rPr>
      </w:pPr>
      <w:r w:rsidRPr="00FD2566">
        <w:rPr>
          <w:rFonts w:ascii="Cambria" w:hAnsi="Cambria"/>
          <w:caps/>
          <w:sz w:val="48"/>
          <w:szCs w:val="48"/>
        </w:rPr>
        <w:t>Отчет</w:t>
      </w:r>
    </w:p>
    <w:p w:rsidR="00F70574" w:rsidRPr="00C7321E" w:rsidRDefault="003E2E10" w:rsidP="00C7321E">
      <w:pPr>
        <w:pStyle w:val="a1"/>
        <w:rPr>
          <w:rFonts w:ascii="Cambria" w:hAnsi="Cambria"/>
          <w:sz w:val="40"/>
          <w:szCs w:val="40"/>
        </w:rPr>
      </w:pPr>
      <w:r w:rsidRPr="00C7321E">
        <w:rPr>
          <w:rFonts w:ascii="Cambria" w:hAnsi="Cambria"/>
          <w:sz w:val="40"/>
          <w:szCs w:val="40"/>
        </w:rPr>
        <w:t>по лабораторной</w:t>
      </w:r>
      <w:r w:rsidR="00357BF7" w:rsidRPr="00C7321E">
        <w:rPr>
          <w:rFonts w:ascii="Cambria" w:hAnsi="Cambria"/>
          <w:sz w:val="40"/>
          <w:szCs w:val="40"/>
        </w:rPr>
        <w:t xml:space="preserve"> работ</w:t>
      </w:r>
      <w:r w:rsidRPr="00C7321E">
        <w:rPr>
          <w:rFonts w:ascii="Cambria" w:hAnsi="Cambria"/>
          <w:sz w:val="40"/>
          <w:szCs w:val="40"/>
        </w:rPr>
        <w:t>е</w:t>
      </w:r>
      <w:r w:rsidR="00357BF7" w:rsidRPr="00C7321E">
        <w:rPr>
          <w:rFonts w:ascii="Cambria" w:hAnsi="Cambria"/>
          <w:sz w:val="40"/>
          <w:szCs w:val="40"/>
        </w:rPr>
        <w:t xml:space="preserve"> №</w:t>
      </w:r>
      <w:r w:rsidRPr="00C7321E">
        <w:rPr>
          <w:rFonts w:ascii="Cambria" w:hAnsi="Cambria"/>
          <w:sz w:val="40"/>
          <w:szCs w:val="40"/>
        </w:rPr>
        <w:t> </w:t>
      </w:r>
      <w:r w:rsidR="00176985">
        <w:rPr>
          <w:rFonts w:ascii="Cambria" w:hAnsi="Cambria"/>
          <w:sz w:val="40"/>
          <w:szCs w:val="40"/>
        </w:rPr>
        <w:t>1</w:t>
      </w:r>
    </w:p>
    <w:p w:rsidR="003E2E10" w:rsidRDefault="00176985" w:rsidP="00176985">
      <w:pPr>
        <w:pStyle w:val="1"/>
        <w:rPr>
          <w:rFonts w:ascii="Cambria" w:hAnsi="Cambria"/>
        </w:rPr>
      </w:pPr>
      <w:r w:rsidRPr="00176985">
        <w:rPr>
          <w:rFonts w:ascii="Cambria" w:hAnsi="Cambria"/>
        </w:rPr>
        <w:t>Проектирование архитектуры приложения</w:t>
      </w:r>
    </w:p>
    <w:p w:rsidR="00390839" w:rsidRDefault="00390839" w:rsidP="00390839">
      <w:pPr>
        <w:pStyle w:val="a1"/>
        <w:rPr>
          <w:b/>
          <w:sz w:val="40"/>
        </w:rPr>
      </w:pPr>
      <w:r w:rsidRPr="00390839">
        <w:rPr>
          <w:b/>
          <w:sz w:val="40"/>
        </w:rPr>
        <w:t>Система управления проектами</w:t>
      </w:r>
    </w:p>
    <w:p w:rsidR="00B23F46" w:rsidRPr="00C73FA1" w:rsidRDefault="00B23F46" w:rsidP="00B23F46">
      <w:pPr>
        <w:pStyle w:val="a1"/>
        <w:rPr>
          <w:rFonts w:ascii="Cambria" w:hAnsi="Cambria"/>
        </w:rPr>
      </w:pPr>
      <w:r w:rsidRPr="00C73FA1">
        <w:rPr>
          <w:rFonts w:ascii="Cambria" w:hAnsi="Cambria"/>
        </w:rPr>
        <w:t>по дисциплине</w:t>
      </w:r>
      <w:r>
        <w:rPr>
          <w:rFonts w:ascii="Cambria" w:hAnsi="Cambria"/>
        </w:rPr>
        <w:t xml:space="preserve"> </w:t>
      </w:r>
      <w:r w:rsidRPr="00C73FA1">
        <w:rPr>
          <w:rFonts w:ascii="Cambria" w:hAnsi="Cambria"/>
        </w:rPr>
        <w:t>«</w:t>
      </w:r>
      <w:r w:rsidR="0020020E" w:rsidRPr="0020020E">
        <w:rPr>
          <w:rFonts w:ascii="Cambria" w:hAnsi="Cambria"/>
        </w:rPr>
        <w:t>Архитектура программного обеспечения инфокоммуникационных систем</w:t>
      </w:r>
      <w:r w:rsidRPr="00C73FA1">
        <w:rPr>
          <w:rFonts w:ascii="Cambria" w:hAnsi="Cambria"/>
        </w:rPr>
        <w:t>»</w:t>
      </w:r>
    </w:p>
    <w:p w:rsidR="00C7321E" w:rsidRPr="00FD2566" w:rsidRDefault="00C7321E" w:rsidP="002F4BB6">
      <w:pPr>
        <w:pStyle w:val="a1"/>
        <w:spacing w:after="1600"/>
        <w:rPr>
          <w:rFonts w:ascii="Cambria" w:hAnsi="Cambria"/>
          <w:caps/>
          <w:sz w:val="24"/>
          <w:szCs w:val="24"/>
        </w:rPr>
      </w:pPr>
    </w:p>
    <w:p w:rsidR="003E2E10" w:rsidRPr="00FD2566" w:rsidRDefault="00C7321E" w:rsidP="00C7321E">
      <w:pPr>
        <w:pStyle w:val="a1"/>
        <w:jc w:val="right"/>
        <w:rPr>
          <w:rFonts w:ascii="Cambria" w:eastAsia="Calibri" w:hAnsi="Cambria"/>
          <w:b/>
        </w:rPr>
      </w:pPr>
      <w:r w:rsidRPr="00FD2566">
        <w:rPr>
          <w:rFonts w:ascii="Cambria" w:eastAsia="Calibri" w:hAnsi="Cambria"/>
          <w:b/>
        </w:rPr>
        <w:t xml:space="preserve">Выполнил: студент группы </w:t>
      </w:r>
      <w:r w:rsidRPr="00FD2566">
        <w:rPr>
          <w:rFonts w:ascii="Cambria" w:eastAsia="Calibri" w:hAnsi="Cambria"/>
          <w:b/>
          <w:lang w:val="en-US"/>
        </w:rPr>
        <w:t>K</w:t>
      </w:r>
      <w:r w:rsidRPr="00FD2566">
        <w:rPr>
          <w:rFonts w:ascii="Cambria" w:eastAsia="Calibri" w:hAnsi="Cambria"/>
          <w:b/>
        </w:rPr>
        <w:t>4</w:t>
      </w:r>
      <w:r w:rsidR="00390839">
        <w:rPr>
          <w:rFonts w:ascii="Cambria" w:eastAsia="Calibri" w:hAnsi="Cambria"/>
          <w:b/>
        </w:rPr>
        <w:t xml:space="preserve">220 </w:t>
      </w:r>
    </w:p>
    <w:p w:rsidR="00C7321E" w:rsidRPr="00FD2566" w:rsidRDefault="00C7321E" w:rsidP="00C7321E">
      <w:pPr>
        <w:pStyle w:val="a1"/>
        <w:jc w:val="right"/>
        <w:rPr>
          <w:rFonts w:ascii="Cambria" w:eastAsia="Calibri" w:hAnsi="Cambria"/>
          <w:b/>
        </w:rPr>
      </w:pPr>
      <w:r w:rsidRPr="00FD2566">
        <w:rPr>
          <w:rFonts w:ascii="Cambria" w:eastAsia="Calibri" w:hAnsi="Cambria"/>
          <w:b/>
        </w:rPr>
        <w:t>Проверил: к.т.н., доцент Н.А. Осипов</w:t>
      </w:r>
    </w:p>
    <w:p w:rsidR="00513D7C" w:rsidRDefault="00513D7C" w:rsidP="00237BD9">
      <w:pPr>
        <w:pStyle w:val="a1"/>
        <w:rPr>
          <w:rFonts w:ascii="Cambria" w:hAnsi="Cambria"/>
          <w:sz w:val="24"/>
          <w:szCs w:val="24"/>
        </w:rPr>
      </w:pPr>
    </w:p>
    <w:p w:rsidR="00513D7C" w:rsidRDefault="00513D7C" w:rsidP="00237BD9">
      <w:pPr>
        <w:pStyle w:val="a1"/>
        <w:rPr>
          <w:rFonts w:ascii="Cambria" w:hAnsi="Cambria"/>
          <w:sz w:val="24"/>
          <w:szCs w:val="24"/>
        </w:rPr>
      </w:pPr>
    </w:p>
    <w:p w:rsidR="00513D7C" w:rsidRDefault="00513D7C" w:rsidP="00237BD9">
      <w:pPr>
        <w:pStyle w:val="a1"/>
        <w:rPr>
          <w:rFonts w:ascii="Cambria" w:hAnsi="Cambria"/>
          <w:sz w:val="24"/>
          <w:szCs w:val="24"/>
        </w:rPr>
      </w:pPr>
    </w:p>
    <w:p w:rsidR="00513D7C" w:rsidRDefault="00513D7C" w:rsidP="00237BD9">
      <w:pPr>
        <w:pStyle w:val="a1"/>
        <w:rPr>
          <w:rFonts w:ascii="Cambria" w:hAnsi="Cambria"/>
          <w:sz w:val="24"/>
          <w:szCs w:val="24"/>
        </w:rPr>
      </w:pPr>
    </w:p>
    <w:p w:rsidR="00513D7C" w:rsidRDefault="00513D7C" w:rsidP="00237BD9">
      <w:pPr>
        <w:pStyle w:val="a1"/>
        <w:rPr>
          <w:rFonts w:ascii="Cambria" w:hAnsi="Cambria"/>
          <w:sz w:val="24"/>
          <w:szCs w:val="24"/>
        </w:rPr>
      </w:pPr>
    </w:p>
    <w:p w:rsidR="00513D7C" w:rsidRDefault="00513D7C" w:rsidP="00237BD9">
      <w:pPr>
        <w:pStyle w:val="a1"/>
        <w:rPr>
          <w:rFonts w:ascii="Cambria" w:hAnsi="Cambria"/>
          <w:sz w:val="24"/>
          <w:szCs w:val="24"/>
        </w:rPr>
      </w:pPr>
    </w:p>
    <w:p w:rsidR="00513D7C" w:rsidRDefault="00513D7C" w:rsidP="00237BD9">
      <w:pPr>
        <w:pStyle w:val="a1"/>
        <w:rPr>
          <w:rFonts w:ascii="Cambria" w:hAnsi="Cambria"/>
          <w:sz w:val="24"/>
          <w:szCs w:val="24"/>
        </w:rPr>
      </w:pPr>
    </w:p>
    <w:p w:rsidR="00357BF7" w:rsidRPr="00FD2566" w:rsidRDefault="00357BF7" w:rsidP="00237BD9">
      <w:pPr>
        <w:pStyle w:val="a1"/>
        <w:rPr>
          <w:rFonts w:ascii="Cambria" w:hAnsi="Cambria"/>
          <w:sz w:val="24"/>
          <w:szCs w:val="24"/>
        </w:rPr>
      </w:pPr>
      <w:r w:rsidRPr="00FD2566">
        <w:rPr>
          <w:rFonts w:ascii="Cambria" w:hAnsi="Cambria"/>
          <w:sz w:val="24"/>
          <w:szCs w:val="24"/>
        </w:rPr>
        <w:t>Санкт-Петербург</w:t>
      </w:r>
    </w:p>
    <w:p w:rsidR="003E2E10" w:rsidRDefault="00357BF7" w:rsidP="00237BD9">
      <w:pPr>
        <w:pStyle w:val="a1"/>
      </w:pPr>
      <w:r w:rsidRPr="00FD2566">
        <w:rPr>
          <w:rFonts w:ascii="Cambria" w:hAnsi="Cambria"/>
          <w:sz w:val="24"/>
          <w:szCs w:val="24"/>
        </w:rPr>
        <w:t>201</w:t>
      </w:r>
      <w:r w:rsidR="007D7830" w:rsidRPr="00FD2566">
        <w:rPr>
          <w:rFonts w:ascii="Cambria" w:hAnsi="Cambria"/>
          <w:sz w:val="24"/>
          <w:szCs w:val="24"/>
        </w:rPr>
        <w:t>7</w:t>
      </w:r>
      <w:r w:rsidR="003E2E10">
        <w:br w:type="page"/>
      </w:r>
    </w:p>
    <w:p w:rsidR="000B1AE0" w:rsidRDefault="000B1AE0" w:rsidP="00A41565">
      <w:pPr>
        <w:pStyle w:val="2"/>
      </w:pPr>
      <w:r w:rsidRPr="00A41565">
        <w:lastRenderedPageBreak/>
        <w:t>Цель</w:t>
      </w:r>
      <w:r w:rsidRPr="000B1AE0">
        <w:t xml:space="preserve"> </w:t>
      </w:r>
      <w:r w:rsidRPr="007A579E">
        <w:t>работы</w:t>
      </w:r>
      <w:r>
        <w:t>.</w:t>
      </w:r>
    </w:p>
    <w:p w:rsidR="00176985" w:rsidRDefault="00176985" w:rsidP="00176985">
      <w:pPr>
        <w:tabs>
          <w:tab w:val="left" w:pos="1134"/>
        </w:tabs>
      </w:pPr>
      <w:r>
        <w:t>–</w:t>
      </w:r>
      <w:r>
        <w:tab/>
        <w:t>освоение процесса моделирования предметной области для проектирования архитектуры прикладных программных систем, разработки функциональных моделей прикладных программных систем, проектирования пользовательского интерфейса, разработки технического задания (ТЗ) на программные системы на этапе разработки прикладных программных систем</w:t>
      </w:r>
    </w:p>
    <w:p w:rsidR="00176985" w:rsidRDefault="00176985" w:rsidP="00176985">
      <w:pPr>
        <w:tabs>
          <w:tab w:val="left" w:pos="1134"/>
        </w:tabs>
      </w:pPr>
      <w:r>
        <w:t>–</w:t>
      </w:r>
      <w:r>
        <w:tab/>
        <w:t xml:space="preserve">моделирование предметной области"(Business Modeling), </w:t>
      </w:r>
    </w:p>
    <w:p w:rsidR="000B1AE0" w:rsidRPr="00F70574" w:rsidRDefault="00176985" w:rsidP="00176985">
      <w:pPr>
        <w:tabs>
          <w:tab w:val="left" w:pos="1134"/>
        </w:tabs>
      </w:pPr>
      <w:r>
        <w:t>–</w:t>
      </w:r>
      <w:r>
        <w:tab/>
        <w:t>определение требований к программной системе" (Requirements) в соответствии с Rational Unified Process</w:t>
      </w:r>
      <w:r w:rsidR="00A41565">
        <w:t>.</w:t>
      </w:r>
    </w:p>
    <w:p w:rsidR="000B1AE0" w:rsidRPr="000B1AE0" w:rsidRDefault="000B1AE0" w:rsidP="00A41565">
      <w:pPr>
        <w:pStyle w:val="2"/>
      </w:pPr>
      <w:r w:rsidRPr="000B1AE0">
        <w:t xml:space="preserve">Задачи, решаемые </w:t>
      </w:r>
      <w:r w:rsidRPr="007A579E">
        <w:t>при</w:t>
      </w:r>
      <w:r w:rsidRPr="000B1AE0">
        <w:t xml:space="preserve"> выполнении работы.</w:t>
      </w:r>
    </w:p>
    <w:p w:rsidR="001C59B0" w:rsidRDefault="00176985" w:rsidP="00176985">
      <w:pPr>
        <w:pStyle w:val="3"/>
      </w:pPr>
      <w:r w:rsidRPr="00176985">
        <w:t>Создание архитектуры приложения</w:t>
      </w:r>
      <w:r w:rsidR="001C59B0">
        <w:t>.</w:t>
      </w:r>
    </w:p>
    <w:p w:rsidR="001C59B0" w:rsidRDefault="001C59B0" w:rsidP="000F571E">
      <w:pPr>
        <w:pStyle w:val="3"/>
      </w:pPr>
      <w:r>
        <w:t xml:space="preserve">Определить </w:t>
      </w:r>
      <w:r w:rsidR="000F571E" w:rsidRPr="000F571E">
        <w:t>элементы, отображаемые на UML-схемах</w:t>
      </w:r>
      <w:r>
        <w:t>.</w:t>
      </w:r>
    </w:p>
    <w:p w:rsidR="000B1AE0" w:rsidRPr="000B1AE0" w:rsidRDefault="000B1AE0" w:rsidP="00A41565">
      <w:pPr>
        <w:pStyle w:val="2"/>
      </w:pPr>
      <w:r w:rsidRPr="000B1AE0">
        <w:t>Объект исследования.</w:t>
      </w:r>
    </w:p>
    <w:p w:rsidR="000B1AE0" w:rsidRPr="000B1AE0" w:rsidRDefault="003E3425" w:rsidP="00237BD9">
      <w:r>
        <w:t>Архитектура приложения</w:t>
      </w:r>
      <w:r w:rsidR="00F60CA2">
        <w:t>.</w:t>
      </w:r>
    </w:p>
    <w:p w:rsidR="000B1AE0" w:rsidRPr="000B1AE0" w:rsidRDefault="000B1AE0" w:rsidP="00A41565">
      <w:pPr>
        <w:pStyle w:val="2"/>
      </w:pPr>
      <w:r w:rsidRPr="000B1AE0">
        <w:t>Метод экспериментального исследования.</w:t>
      </w:r>
    </w:p>
    <w:p w:rsidR="000B1AE0" w:rsidRDefault="00DB70B1" w:rsidP="00237BD9">
      <w:r>
        <w:t>И</w:t>
      </w:r>
      <w:r w:rsidRPr="00DB70B1">
        <w:t>митационное визуально орие</w:t>
      </w:r>
      <w:r w:rsidR="00C63001">
        <w:t>нтированное моделирование</w:t>
      </w:r>
      <w:r w:rsidR="008B7201">
        <w:t>.</w:t>
      </w:r>
    </w:p>
    <w:p w:rsidR="000B1AE0" w:rsidRPr="000B1AE0" w:rsidRDefault="000B1AE0" w:rsidP="00A41565">
      <w:pPr>
        <w:pStyle w:val="2"/>
      </w:pPr>
      <w:r w:rsidRPr="000B1AE0">
        <w:t>Рабочие формулы и исходные данные.</w:t>
      </w:r>
    </w:p>
    <w:p w:rsidR="005704BB" w:rsidRDefault="005704BB" w:rsidP="0020020E">
      <w:r w:rsidRPr="00EF1032">
        <w:rPr>
          <w:lang w:val="en-US"/>
        </w:rPr>
        <w:t>Visual</w:t>
      </w:r>
      <w:r w:rsidRPr="00EF1032">
        <w:t xml:space="preserve"> </w:t>
      </w:r>
      <w:r w:rsidRPr="00EF1032">
        <w:rPr>
          <w:lang w:val="en-US"/>
        </w:rPr>
        <w:t>Studio</w:t>
      </w:r>
      <w:r w:rsidRPr="00EF1032">
        <w:t xml:space="preserve"> </w:t>
      </w:r>
      <w:r w:rsidRPr="00EF1032">
        <w:rPr>
          <w:lang w:val="en-US"/>
        </w:rPr>
        <w:t>Ultimate</w:t>
      </w:r>
      <w:r w:rsidRPr="00EF1032">
        <w:t xml:space="preserve"> </w:t>
      </w:r>
      <w:r w:rsidR="0020020E">
        <w:t>предоставляет шаблоны</w:t>
      </w:r>
      <w:r w:rsidRPr="0050690C">
        <w:t xml:space="preserve"> для UML-</w:t>
      </w:r>
      <w:r>
        <w:t>диаграмм</w:t>
      </w:r>
      <w:r w:rsidR="0020020E">
        <w:t xml:space="preserve">ы: </w:t>
      </w:r>
      <w:r>
        <w:t>вариант</w:t>
      </w:r>
      <w:r w:rsidR="0020020E">
        <w:t>ов использования.</w:t>
      </w:r>
    </w:p>
    <w:p w:rsidR="005704BB" w:rsidRDefault="005704BB" w:rsidP="005704BB">
      <w:r w:rsidRPr="0050690C">
        <w:t>Кроме того, можно создавать схемы слоев, которые помогают определить структуру системы.</w:t>
      </w:r>
    </w:p>
    <w:p w:rsidR="005704BB" w:rsidRDefault="005704BB" w:rsidP="005704BB">
      <w:r w:rsidRPr="0050690C">
        <w:t xml:space="preserve">UML-схемы моделирования и схемы слоев могут существовать только внутри проекта моделирования. </w:t>
      </w:r>
    </w:p>
    <w:p w:rsidR="008A1FD2" w:rsidRDefault="005704BB" w:rsidP="005704BB">
      <w:pPr>
        <w:pStyle w:val="a"/>
      </w:pPr>
      <w:r w:rsidRPr="0050690C">
        <w:t>Все проекты моделирования содержат общую UML-модель и несколько UML-</w:t>
      </w:r>
      <w:r>
        <w:t>диаграмм</w:t>
      </w:r>
      <w:r w:rsidRPr="0050690C">
        <w:t xml:space="preserve">. Каждая </w:t>
      </w:r>
      <w:r>
        <w:t>диаграмма</w:t>
      </w:r>
      <w:r w:rsidRPr="0050690C">
        <w:t xml:space="preserve"> является представлением части модели. UML-модель содержит все элементы, отображаемые на UML-схемах, и может просматриваться с помощью обозревателя моделей UML</w:t>
      </w:r>
      <w:r w:rsidR="0080441E">
        <w:t>.</w:t>
      </w:r>
    </w:p>
    <w:p w:rsidR="000B1AE0" w:rsidRPr="000B1AE0" w:rsidRDefault="0063387D" w:rsidP="00A41565">
      <w:pPr>
        <w:pStyle w:val="2"/>
      </w:pPr>
      <w:r>
        <w:t>Схема</w:t>
      </w:r>
      <w:r w:rsidR="007036AA">
        <w:t xml:space="preserve"> работы</w:t>
      </w:r>
      <w:r w:rsidR="000B1AE0" w:rsidRPr="000B1AE0">
        <w:t>.</w:t>
      </w:r>
    </w:p>
    <w:p w:rsidR="000B1AE0" w:rsidRDefault="000F571E" w:rsidP="000F571E">
      <w:pPr>
        <w:pStyle w:val="3"/>
      </w:pPr>
      <w:r w:rsidRPr="000F571E">
        <w:t xml:space="preserve">Создание </w:t>
      </w:r>
      <w:r w:rsidR="007036AA">
        <w:t>а</w:t>
      </w:r>
      <w:r w:rsidR="003E3425">
        <w:t>рхитектуры</w:t>
      </w:r>
    </w:p>
    <w:p w:rsidR="007036AA" w:rsidRDefault="007036AA" w:rsidP="007036AA">
      <w:r>
        <w:t>Основное назначение архитектуры состоит в организации компонентов с целью обеспечения определенной функциональности. Такую организацию функциональности часто называют группировкой компонентов по «функциональным областям». На рис. 1.1 представлена типовая архитектура приложения, компоненты которого сгруппированы по функциональным областям.</w:t>
      </w:r>
    </w:p>
    <w:p w:rsidR="007036AA" w:rsidRDefault="007036AA" w:rsidP="007036AA">
      <w:pPr>
        <w:jc w:val="center"/>
      </w:pPr>
      <w:r>
        <w:rPr>
          <w:noProof/>
          <w:lang w:eastAsia="ru-RU"/>
        </w:rPr>
        <w:lastRenderedPageBreak/>
        <w:drawing>
          <wp:inline distT="0" distB="0" distL="0" distR="0" wp14:anchorId="26009C3D" wp14:editId="007694E0">
            <wp:extent cx="3625478" cy="4104168"/>
            <wp:effectExtent l="19050" t="0" r="0" b="0"/>
            <wp:docPr id="64" name="Рисунок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314" cy="4108511"/>
                    </a:xfrm>
                    <a:prstGeom prst="rect">
                      <a:avLst/>
                    </a:prstGeom>
                    <a:noFill/>
                    <a:ln>
                      <a:noFill/>
                    </a:ln>
                  </pic:spPr>
                </pic:pic>
              </a:graphicData>
            </a:graphic>
          </wp:inline>
        </w:drawing>
      </w:r>
    </w:p>
    <w:p w:rsidR="007036AA" w:rsidRDefault="007036AA" w:rsidP="007036AA">
      <w:pPr>
        <w:rPr>
          <w:sz w:val="0"/>
          <w:szCs w:val="0"/>
        </w:rPr>
      </w:pPr>
      <w:r>
        <w:rPr>
          <w:sz w:val="0"/>
          <w:szCs w:val="0"/>
        </w:rPr>
        <w:t xml:space="preserve"> </w:t>
      </w:r>
    </w:p>
    <w:p w:rsidR="007036AA" w:rsidRDefault="007036AA" w:rsidP="007036AA">
      <w:pPr>
        <w:rPr>
          <w:sz w:val="2"/>
          <w:szCs w:val="2"/>
        </w:rPr>
      </w:pPr>
    </w:p>
    <w:p w:rsidR="007036AA" w:rsidRPr="00EF2795" w:rsidRDefault="007036AA" w:rsidP="007036AA">
      <w:pPr>
        <w:pStyle w:val="af5"/>
      </w:pPr>
      <w:r>
        <w:t>Рис. 1.1</w:t>
      </w:r>
      <w:r w:rsidRPr="00EF2795">
        <w:t xml:space="preserve"> Типовая архитектура приложения</w:t>
      </w:r>
    </w:p>
    <w:p w:rsidR="00DC0D23" w:rsidRDefault="007036AA" w:rsidP="007036AA">
      <w:r>
        <w:t>Функциональные области используются не только для группировки компонентов, некоторые из них посвящены взаимодействию и организации совместной работы компонентов. Ниже приводятся рекомендации по различным функциональным областям, которыми необходимо руководствоваться при проектировании архитектуры собственного приложения</w:t>
      </w:r>
      <w:r w:rsidR="00873235">
        <w:t>.</w:t>
      </w:r>
    </w:p>
    <w:p w:rsidR="000B1AE0" w:rsidRPr="007A579E" w:rsidRDefault="0063387D" w:rsidP="00A41565">
      <w:pPr>
        <w:pStyle w:val="2"/>
      </w:pPr>
      <w:r>
        <w:t>Окончательные результаты</w:t>
      </w:r>
      <w:r w:rsidR="000B1AE0" w:rsidRPr="007A579E">
        <w:t>.</w:t>
      </w:r>
    </w:p>
    <w:p w:rsidR="000B1AE0" w:rsidRDefault="00DD4FDC" w:rsidP="000F571E">
      <w:pPr>
        <w:pStyle w:val="3"/>
      </w:pPr>
      <w:r w:rsidRPr="00DD4FDC">
        <w:t>Разработ</w:t>
      </w:r>
      <w:r>
        <w:t>ка</w:t>
      </w:r>
      <w:r w:rsidRPr="00DD4FDC">
        <w:t xml:space="preserve"> </w:t>
      </w:r>
      <w:r w:rsidR="000F571E">
        <w:t>с</w:t>
      </w:r>
      <w:r w:rsidR="000F571E" w:rsidRPr="000F571E">
        <w:t>хем</w:t>
      </w:r>
      <w:r w:rsidR="000F571E">
        <w:t>ы</w:t>
      </w:r>
      <w:r w:rsidR="000F571E" w:rsidRPr="000F571E">
        <w:t xml:space="preserve"> вариантов использования</w:t>
      </w:r>
      <w:r w:rsidR="0063387D">
        <w:t>.</w:t>
      </w:r>
    </w:p>
    <w:p w:rsidR="000F571E" w:rsidRPr="0032326E" w:rsidRDefault="000F571E" w:rsidP="000F571E">
      <w:r w:rsidRPr="0032326E">
        <w:t>Схема вариантов использования является основным инструментом, используемым для описания пользовательских требований. Она описывает отношения между требованиями, пользователями и основными компонентами. Однако схема вариантов использования не описывает требования подробно</w:t>
      </w:r>
      <w:r>
        <w:t>,</w:t>
      </w:r>
      <w:r w:rsidRPr="0032326E">
        <w:t xml:space="preserve"> их можно представить на отдельных схемах или в документах, которые можно связать с каждым вариантом использования.</w:t>
      </w:r>
    </w:p>
    <w:p w:rsidR="000F571E" w:rsidRPr="0032326E" w:rsidRDefault="000F571E" w:rsidP="000F571E">
      <w:pPr>
        <w:pStyle w:val="4"/>
      </w:pPr>
      <w:r w:rsidRPr="0032326E">
        <w:fldChar w:fldCharType="begin"/>
      </w:r>
      <w:r w:rsidRPr="0032326E">
        <w:instrText xml:space="preserve"> INCLUDEPICTURE "http://i.msdn.microsoft.com/Hash/030c41d9079671d09a62d8e2c1db6973.gif" \* MERGEFORMATINET </w:instrText>
      </w:r>
      <w:r w:rsidRPr="0032326E">
        <w:fldChar w:fldCharType="separate"/>
      </w:r>
      <w:r w:rsidR="00E71D92">
        <w:fldChar w:fldCharType="begin"/>
      </w:r>
      <w:r w:rsidR="00E71D92">
        <w:instrText xml:space="preserve"> INCLUDEPICTURE  "http://i.msdn.microsoft.com/Hash/030c41d9079671d09a62d8e2c1db6973.gif" \* MERGEFORMATINET </w:instrText>
      </w:r>
      <w:r w:rsidR="00E71D92">
        <w:fldChar w:fldCharType="separate"/>
      </w:r>
      <w:r w:rsidR="00F96C36">
        <w:fldChar w:fldCharType="begin"/>
      </w:r>
      <w:r w:rsidR="00F96C36">
        <w:instrText xml:space="preserve"> INCLUDEPICTURE  "http://i.msdn.microsoft.com/Hash/030c41d9079671d09a62d8e2c1db6973.gif" \* MERGEFORMATINET </w:instrText>
      </w:r>
      <w:r w:rsidR="00F96C36">
        <w:fldChar w:fldCharType="separate"/>
      </w:r>
      <w:r w:rsidR="007E5749">
        <w:fldChar w:fldCharType="begin"/>
      </w:r>
      <w:r w:rsidR="007E5749">
        <w:instrText xml:space="preserve"> INCLUDEPICTURE  "http://i.msdn.microsoft.com/Hash/030c41d9079671d09a62d8e2c1db6973.gif" \* MERGEFORMATINET </w:instrText>
      </w:r>
      <w:r w:rsidR="007E5749">
        <w:fldChar w:fldCharType="separate"/>
      </w:r>
      <w:r w:rsidR="00D0052E">
        <w:fldChar w:fldCharType="begin"/>
      </w:r>
      <w:r w:rsidR="00D0052E">
        <w:instrText xml:space="preserve"> </w:instrText>
      </w:r>
      <w:r w:rsidR="00D0052E">
        <w:instrText>INCLUDEPICTURE  "http://i.msdn.microsoft.com/Hash/030c41d9079671d09a62d8e2c1db6973.gif" \* MERGEFORMATINET</w:instrText>
      </w:r>
      <w:r w:rsidR="00D0052E">
        <w:instrText xml:space="preserve"> </w:instrText>
      </w:r>
      <w:r w:rsidR="00D0052E">
        <w:fldChar w:fldCharType="separate"/>
      </w:r>
      <w:r w:rsidR="00D0052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title="&quot;Свернуть&quot;" style="width:.75pt;height:.75pt" o:button="t">
            <v:imagedata r:id="rId9" r:href="rId10"/>
          </v:shape>
        </w:pict>
      </w:r>
      <w:r w:rsidR="00D0052E">
        <w:fldChar w:fldCharType="end"/>
      </w:r>
      <w:r w:rsidR="007E5749">
        <w:fldChar w:fldCharType="end"/>
      </w:r>
      <w:r w:rsidR="00F96C36">
        <w:fldChar w:fldCharType="end"/>
      </w:r>
      <w:r w:rsidR="00E71D92">
        <w:fldChar w:fldCharType="end"/>
      </w:r>
      <w:r w:rsidRPr="0032326E">
        <w:fldChar w:fldCharType="end"/>
      </w:r>
      <w:r w:rsidRPr="0032326E">
        <w:t>Чтение схем вариантов использования</w:t>
      </w:r>
    </w:p>
    <w:p w:rsidR="000F571E" w:rsidRPr="0032326E" w:rsidRDefault="000F571E" w:rsidP="000F571E">
      <w:r w:rsidRPr="0032326E">
        <w:t xml:space="preserve">В </w:t>
      </w:r>
      <w:r>
        <w:t xml:space="preserve">следующих </w:t>
      </w:r>
      <w:r w:rsidRPr="0032326E">
        <w:t>таблицах описаны элементы, которые можно использовать на схеме вариантов использования, и их основные свойства.</w:t>
      </w:r>
    </w:p>
    <w:p w:rsidR="000F571E" w:rsidRDefault="000F571E" w:rsidP="000F571E">
      <w:pPr>
        <w:pStyle w:val="af3"/>
      </w:pPr>
      <w:r w:rsidRPr="0032326E">
        <w:lastRenderedPageBreak/>
        <w:fldChar w:fldCharType="begin"/>
      </w:r>
      <w:r w:rsidRPr="0032326E">
        <w:instrText xml:space="preserve"> INCLUDEPICTURE "http://i.msdn.microsoft.com/dynimg/IC387984.png" \* MERGEFORMATINET </w:instrText>
      </w:r>
      <w:r w:rsidRPr="0032326E">
        <w:fldChar w:fldCharType="separate"/>
      </w:r>
      <w:r w:rsidR="00E71D92">
        <w:fldChar w:fldCharType="begin"/>
      </w:r>
      <w:r w:rsidR="00E71D92">
        <w:instrText xml:space="preserve"> INCLUDEPICTURE  "http://i.msdn.microsoft.com/dynimg/IC387984.png" \* MERGEFORMATINET </w:instrText>
      </w:r>
      <w:r w:rsidR="00E71D92">
        <w:fldChar w:fldCharType="separate"/>
      </w:r>
      <w:r w:rsidR="00F96C36">
        <w:fldChar w:fldCharType="begin"/>
      </w:r>
      <w:r w:rsidR="00F96C36">
        <w:instrText xml:space="preserve"> INCLUDEPICTURE  "http://i.msdn.microsoft.com/dynimg/IC387984.png" \* MERGEFORMATINET </w:instrText>
      </w:r>
      <w:r w:rsidR="00F96C36">
        <w:fldChar w:fldCharType="separate"/>
      </w:r>
      <w:r w:rsidR="007E5749">
        <w:fldChar w:fldCharType="begin"/>
      </w:r>
      <w:r w:rsidR="007E5749">
        <w:instrText xml:space="preserve"> INCLUDEPICTURE  "http://i.msdn.microsoft.com/dynimg/IC387984.png" \* MERGEFORMATINET </w:instrText>
      </w:r>
      <w:r w:rsidR="007E5749">
        <w:fldChar w:fldCharType="separate"/>
      </w:r>
      <w:r w:rsidR="00D0052E">
        <w:fldChar w:fldCharType="begin"/>
      </w:r>
      <w:r w:rsidR="00D0052E">
        <w:instrText xml:space="preserve"> </w:instrText>
      </w:r>
      <w:r w:rsidR="00D0052E">
        <w:instrText>INCLUDEPICTURE  "http://i.msdn.microsoft.com/dynimg/IC387984.png" \* MERGEFORMATINE</w:instrText>
      </w:r>
      <w:r w:rsidR="00D0052E">
        <w:instrText>T</w:instrText>
      </w:r>
      <w:r w:rsidR="00D0052E">
        <w:instrText xml:space="preserve"> </w:instrText>
      </w:r>
      <w:r w:rsidR="00D0052E">
        <w:fldChar w:fldCharType="separate"/>
      </w:r>
      <w:r w:rsidR="00390839">
        <w:pict>
          <v:shape id="UML_UCOvActor" o:spid="_x0000_i1026" type="#_x0000_t75" alt="Элементы на схеме вариантов использования" style="width:243.75pt;height:172.5pt">
            <v:imagedata r:id="rId11" r:href="rId12"/>
          </v:shape>
        </w:pict>
      </w:r>
      <w:r w:rsidR="00D0052E">
        <w:fldChar w:fldCharType="end"/>
      </w:r>
      <w:r w:rsidR="007E5749">
        <w:fldChar w:fldCharType="end"/>
      </w:r>
      <w:r w:rsidR="00F96C36">
        <w:fldChar w:fldCharType="end"/>
      </w:r>
      <w:r w:rsidR="00E71D92">
        <w:fldChar w:fldCharType="end"/>
      </w:r>
      <w:r w:rsidRPr="0032326E">
        <w:fldChar w:fldCharType="end"/>
      </w:r>
    </w:p>
    <w:p w:rsidR="00437872" w:rsidRPr="00140A6D" w:rsidRDefault="00437872" w:rsidP="00437872">
      <w:pPr>
        <w:numPr>
          <w:ilvl w:val="0"/>
          <w:numId w:val="27"/>
        </w:numPr>
        <w:spacing w:after="0"/>
        <w:contextualSpacing w:val="0"/>
      </w:pPr>
      <w:r>
        <w:rPr>
          <w:i/>
          <w:iCs/>
        </w:rPr>
        <w:t>Актер</w:t>
      </w:r>
      <w:r w:rsidRPr="00140A6D">
        <w:t xml:space="preserve"> (1) — </w:t>
      </w:r>
      <w:r>
        <w:t xml:space="preserve">в терминах </w:t>
      </w:r>
      <w:r>
        <w:rPr>
          <w:lang w:val="en-US"/>
        </w:rPr>
        <w:t>VS</w:t>
      </w:r>
      <w:r w:rsidRPr="00185FDB">
        <w:t xml:space="preserve"> </w:t>
      </w:r>
      <w:r>
        <w:t xml:space="preserve">называется </w:t>
      </w:r>
      <w:r w:rsidRPr="00185FDB">
        <w:rPr>
          <w:i/>
        </w:rPr>
        <w:t>субъектом</w:t>
      </w:r>
      <w:r>
        <w:t xml:space="preserve">, </w:t>
      </w:r>
      <w:r w:rsidRPr="00140A6D">
        <w:t>это класс лиц, организаций, устройств или внешних программных компонентов</w:t>
      </w:r>
      <w:bookmarkStart w:id="0" w:name="_GoBack"/>
      <w:bookmarkEnd w:id="0"/>
      <w:r w:rsidR="00513D7C" w:rsidRPr="00140A6D">
        <w:t>, взаимодействующих</w:t>
      </w:r>
      <w:r w:rsidRPr="00140A6D">
        <w:t xml:space="preserve"> с системой. Примерами субъектов являются следующие: Клиент, Ресторан, Датчик температуры, Устройство авторизации кредитных карт.</w:t>
      </w:r>
    </w:p>
    <w:p w:rsidR="00437872" w:rsidRPr="00140A6D" w:rsidRDefault="00437872" w:rsidP="00437872">
      <w:pPr>
        <w:numPr>
          <w:ilvl w:val="0"/>
          <w:numId w:val="27"/>
        </w:numPr>
        <w:spacing w:after="0"/>
        <w:contextualSpacing w:val="0"/>
      </w:pPr>
      <w:r w:rsidRPr="00140A6D">
        <w:rPr>
          <w:i/>
          <w:iCs/>
        </w:rPr>
        <w:t>Вариант использования</w:t>
      </w:r>
      <w:r w:rsidRPr="00140A6D">
        <w:t> (2) представляет действия, совершаемые одним или несколькими субъектами для достижения определенной цели.</w:t>
      </w:r>
      <w:r>
        <w:t xml:space="preserve"> </w:t>
      </w:r>
      <w:r w:rsidRPr="00140A6D">
        <w:t>Примерами вариантов использования являются следующие: Заказ еды, Обновление меню, Обработка платежа.</w:t>
      </w:r>
    </w:p>
    <w:p w:rsidR="00437872" w:rsidRPr="00140A6D" w:rsidRDefault="00437872" w:rsidP="00437872">
      <w:r w:rsidRPr="00140A6D">
        <w:t>На схеме вариантов использования они ассоциированы (3) с субъектами, выполняющими их.</w:t>
      </w:r>
    </w:p>
    <w:p w:rsidR="00437872" w:rsidRPr="00140A6D" w:rsidRDefault="00437872" w:rsidP="00437872">
      <w:pPr>
        <w:numPr>
          <w:ilvl w:val="0"/>
          <w:numId w:val="27"/>
        </w:numPr>
        <w:spacing w:after="0"/>
        <w:contextualSpacing w:val="0"/>
      </w:pPr>
      <w:r w:rsidRPr="00140A6D">
        <w:rPr>
          <w:i/>
          <w:iCs/>
        </w:rPr>
        <w:t>Система (4)</w:t>
      </w:r>
      <w:r w:rsidRPr="00140A6D">
        <w:t> — это любой объект в разработке. Системой может быть небольшой программный компонент, субъектами которой являются другие программные компоненты, полное приложение или крупный распределенный набор приложений, развернутых на нескольких компьютерах и устройствах. Примерами подсистем являются следующие: "Веб-сайт для заказа еды", "Бизнес по доставке еды", "Веб-сайт, версия 2".</w:t>
      </w:r>
    </w:p>
    <w:p w:rsidR="00437872" w:rsidRPr="00140A6D" w:rsidRDefault="00437872" w:rsidP="00437872">
      <w:r w:rsidRPr="00140A6D">
        <w:t>Схема вариантов использования может показывать, какие варианты использования поддерживаются системой или ее подсистемами.</w:t>
      </w:r>
    </w:p>
    <w:p w:rsidR="00437872" w:rsidRPr="0032326E" w:rsidRDefault="00437872" w:rsidP="00437872"/>
    <w:p w:rsidR="000F571E" w:rsidRPr="0032326E" w:rsidRDefault="000F571E" w:rsidP="000F571E">
      <w:pPr>
        <w:pStyle w:val="4"/>
      </w:pPr>
      <w:r w:rsidRPr="0032326E">
        <w:t>Структурирование вариантов использования</w:t>
      </w:r>
    </w:p>
    <w:p w:rsidR="000F571E" w:rsidRDefault="00437872" w:rsidP="000F571E">
      <w:pPr>
        <w:pStyle w:val="af3"/>
      </w:pPr>
      <w:r w:rsidRPr="00140A6D">
        <w:lastRenderedPageBreak/>
        <w:fldChar w:fldCharType="begin"/>
      </w:r>
      <w:r w:rsidRPr="00140A6D">
        <w:instrText xml:space="preserve"> INCLUDEPICTURE "http://i.msdn.microsoft.com/dynimg/IC387995.png" \* MERGEFORMATINET </w:instrText>
      </w:r>
      <w:r w:rsidRPr="00140A6D">
        <w:fldChar w:fldCharType="separate"/>
      </w:r>
      <w:r w:rsidR="00F96C36">
        <w:fldChar w:fldCharType="begin"/>
      </w:r>
      <w:r w:rsidR="00F96C36">
        <w:instrText xml:space="preserve"> INCLUDEPICTURE  "http://i.msdn.microsoft.com/dynimg/IC387995.png" \* MERGEFORMATINET </w:instrText>
      </w:r>
      <w:r w:rsidR="00F96C36">
        <w:fldChar w:fldCharType="separate"/>
      </w:r>
      <w:r w:rsidR="007E5749">
        <w:fldChar w:fldCharType="begin"/>
      </w:r>
      <w:r w:rsidR="007E5749">
        <w:instrText xml:space="preserve"> INCLUDEPICTURE  "http://i.msdn.microsoft.com/dynimg/IC387995.png" \* MERGEFORMATINET </w:instrText>
      </w:r>
      <w:r w:rsidR="007E5749">
        <w:fldChar w:fldCharType="separate"/>
      </w:r>
      <w:r w:rsidR="00D0052E">
        <w:fldChar w:fldCharType="begin"/>
      </w:r>
      <w:r w:rsidR="00D0052E">
        <w:instrText xml:space="preserve"> </w:instrText>
      </w:r>
      <w:r w:rsidR="00D0052E">
        <w:instrText>INCLUDEPICTURE  "http://i.msdn.microsoft.com/dynimg/IC387995.png" \* MERGEFORMATINET</w:instrText>
      </w:r>
      <w:r w:rsidR="00D0052E">
        <w:instrText xml:space="preserve"> </w:instrText>
      </w:r>
      <w:r w:rsidR="00D0052E">
        <w:fldChar w:fldCharType="separate"/>
      </w:r>
      <w:r w:rsidR="00390839">
        <w:pict>
          <v:shape id="UML_UCGuideInclude" o:spid="_x0000_i1027" type="#_x0000_t75" alt="Варианты использования, разделенные с помощью include" style="width:356.25pt;height:206.25pt">
            <v:imagedata r:id="rId13" r:href="rId14"/>
          </v:shape>
        </w:pict>
      </w:r>
      <w:r w:rsidR="00D0052E">
        <w:fldChar w:fldCharType="end"/>
      </w:r>
      <w:r w:rsidR="007E5749">
        <w:fldChar w:fldCharType="end"/>
      </w:r>
      <w:r w:rsidR="00F96C36">
        <w:fldChar w:fldCharType="end"/>
      </w:r>
      <w:r w:rsidRPr="00140A6D">
        <w:fldChar w:fldCharType="end"/>
      </w:r>
    </w:p>
    <w:p w:rsidR="00437872" w:rsidRPr="00140A6D" w:rsidRDefault="00437872" w:rsidP="00437872">
      <w:r w:rsidRPr="00140A6D">
        <w:t>Цель и сценарии включенного варианта использования должны иметь смысл независимо друг от друга, чтобы их можно было включать в варианты использования, создаваемые позже.</w:t>
      </w:r>
    </w:p>
    <w:p w:rsidR="00437872" w:rsidRPr="00140A6D" w:rsidRDefault="00437872" w:rsidP="00437872">
      <w:r w:rsidRPr="00140A6D">
        <w:t>Разделение вариантов использования на включающие и включенные части по</w:t>
      </w:r>
      <w:r>
        <w:t>зволяет достичь следующих целей:</w:t>
      </w:r>
    </w:p>
    <w:p w:rsidR="00437872" w:rsidRPr="00140A6D" w:rsidRDefault="00437872" w:rsidP="00437872">
      <w:pPr>
        <w:numPr>
          <w:ilvl w:val="0"/>
          <w:numId w:val="28"/>
        </w:numPr>
        <w:spacing w:after="0"/>
        <w:contextualSpacing w:val="0"/>
      </w:pPr>
      <w:r w:rsidRPr="00140A6D">
        <w:t>Структурировать описания вариантов использования по уровню детализации.</w:t>
      </w:r>
    </w:p>
    <w:p w:rsidR="00437872" w:rsidRPr="00140A6D" w:rsidRDefault="00437872" w:rsidP="00437872">
      <w:pPr>
        <w:numPr>
          <w:ilvl w:val="0"/>
          <w:numId w:val="28"/>
        </w:numPr>
        <w:spacing w:after="0"/>
        <w:contextualSpacing w:val="0"/>
      </w:pPr>
      <w:r w:rsidRPr="00140A6D">
        <w:t>Избежать дублирования общих сценариев в разных вариантах использования.</w:t>
      </w:r>
    </w:p>
    <w:p w:rsidR="00437872" w:rsidRPr="0032326E" w:rsidRDefault="00437872" w:rsidP="00437872"/>
    <w:p w:rsidR="008A175F" w:rsidRDefault="008A175F" w:rsidP="008A175F"/>
    <w:p w:rsidR="008A175F" w:rsidRDefault="008A175F" w:rsidP="008A175F"/>
    <w:p w:rsidR="000B1AE0" w:rsidRPr="000B1AE0" w:rsidRDefault="000B1AE0" w:rsidP="00A41565">
      <w:pPr>
        <w:pStyle w:val="2"/>
      </w:pPr>
      <w:r w:rsidRPr="000B1AE0">
        <w:t>Выводы и анализ результатов работы.</w:t>
      </w:r>
    </w:p>
    <w:p w:rsidR="0070276F" w:rsidRDefault="0070276F" w:rsidP="0070276F">
      <w:r>
        <w:t xml:space="preserve">Правильная архитектура снижает бизнес-риски, связанные с созданием технического решения; </w:t>
      </w:r>
      <w:r>
        <w:tab/>
        <w:t xml:space="preserve">обладает значительной гибкостью, чтобы справляться с естественным развитием технологий, как в области оборудования и ПО, так и пользовательских сценариев и требований. </w:t>
      </w:r>
    </w:p>
    <w:p w:rsidR="001D3B75" w:rsidRPr="000B1AE0" w:rsidRDefault="0070276F" w:rsidP="0070276F">
      <w:r>
        <w:t>Архитектор должен учитывать общий эффект от принимаемых проектных решений, обязательно присутствующие компромиссы между атрибутами качества (такими как производительность и безопасность) и компромиссы, необходимые для выполнения пользовательских, системных и бизнес-требований.</w:t>
      </w:r>
    </w:p>
    <w:sectPr w:rsidR="001D3B75" w:rsidRPr="000B1AE0" w:rsidSect="000B1AE0">
      <w:footerReference w:type="even" r:id="rId15"/>
      <w:footerReference w:type="default" r:id="rId16"/>
      <w:pgSz w:w="11906" w:h="16838" w:code="9"/>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52E" w:rsidRDefault="00D0052E" w:rsidP="00237BD9">
      <w:r>
        <w:separator/>
      </w:r>
    </w:p>
    <w:p w:rsidR="00D0052E" w:rsidRDefault="00D0052E" w:rsidP="00237BD9"/>
  </w:endnote>
  <w:endnote w:type="continuationSeparator" w:id="0">
    <w:p w:rsidR="00D0052E" w:rsidRDefault="00D0052E" w:rsidP="00237BD9">
      <w:r>
        <w:continuationSeparator/>
      </w:r>
    </w:p>
    <w:p w:rsidR="00D0052E" w:rsidRDefault="00D0052E" w:rsidP="00237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4BB" w:rsidRDefault="005704BB" w:rsidP="00237BD9">
    <w:pPr>
      <w:rPr>
        <w:sz w:val="20"/>
        <w:szCs w:val="20"/>
      </w:rPr>
    </w:pPr>
    <w:r>
      <w:rPr>
        <w:noProof/>
        <w:lang w:eastAsia="ru-RU"/>
      </w:rPr>
      <mc:AlternateContent>
        <mc:Choice Requires="wps">
          <w:drawing>
            <wp:anchor distT="0" distB="0" distL="114300" distR="114300" simplePos="0" relativeHeight="251672576" behindDoc="1" locked="0" layoutInCell="1" allowOverlap="1" wp14:anchorId="50FA0102" wp14:editId="2205801F">
              <wp:simplePos x="0" y="0"/>
              <wp:positionH relativeFrom="page">
                <wp:posOffset>556895</wp:posOffset>
              </wp:positionH>
              <wp:positionV relativeFrom="page">
                <wp:posOffset>9958705</wp:posOffset>
              </wp:positionV>
              <wp:extent cx="153670" cy="175260"/>
              <wp:effectExtent l="4445" t="0" r="3810" b="635"/>
              <wp:wrapNone/>
              <wp:docPr id="27" name="Надпись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04BB" w:rsidRDefault="005704BB" w:rsidP="00237BD9">
                          <w:pPr>
                            <w:pStyle w:val="a8"/>
                            <w:rPr>
                              <w:rFonts w:eastAsia="Arial" w:hAnsi="Arial" w:cs="Arial"/>
                            </w:rPr>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A0102" id="_x0000_t202" coordsize="21600,21600" o:spt="202" path="m,l,21600r21600,l21600,xe">
              <v:stroke joinstyle="miter"/>
              <v:path gradientshapeok="t" o:connecttype="rect"/>
            </v:shapetype>
            <v:shape id="Надпись 27" o:spid="_x0000_s1026" type="#_x0000_t202" style="position:absolute;left:0;text-align:left;margin-left:43.85pt;margin-top:784.15pt;width:12.1pt;height:13.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" filled="f" stroked="f">
              <v:textbox inset="0,0,0,0">
                <w:txbxContent>
                  <w:p w:rsidR="005704BB" w:rsidRDefault="005704BB" w:rsidP="00237BD9">
                    <w:pPr>
                      <w:pStyle w:val="a8"/>
                      <w:rPr>
                        <w:rFonts w:eastAsia="Arial" w:hAnsi="Arial" w:cs="Arial"/>
                      </w:rPr>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p w:rsidR="005704BB" w:rsidRDefault="005704BB" w:rsidP="00237BD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7076614"/>
      <w:docPartObj>
        <w:docPartGallery w:val="Page Numbers (Bottom of Page)"/>
        <w:docPartUnique/>
      </w:docPartObj>
    </w:sdtPr>
    <w:sdtEndPr/>
    <w:sdtContent>
      <w:p w:rsidR="005704BB" w:rsidRDefault="005704BB" w:rsidP="00237BD9">
        <w:pPr>
          <w:pStyle w:val="ac"/>
          <w:jc w:val="right"/>
        </w:pPr>
        <w:r>
          <w:fldChar w:fldCharType="begin"/>
        </w:r>
        <w:r>
          <w:instrText>PAGE   \* MERGEFORMAT</w:instrText>
        </w:r>
        <w:r>
          <w:fldChar w:fldCharType="separate"/>
        </w:r>
        <w:r w:rsidR="00513D7C">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52E" w:rsidRDefault="00D0052E" w:rsidP="00237BD9">
      <w:r>
        <w:separator/>
      </w:r>
    </w:p>
    <w:p w:rsidR="00D0052E" w:rsidRDefault="00D0052E" w:rsidP="00237BD9"/>
  </w:footnote>
  <w:footnote w:type="continuationSeparator" w:id="0">
    <w:p w:rsidR="00D0052E" w:rsidRDefault="00D0052E" w:rsidP="00237BD9">
      <w:r>
        <w:continuationSeparator/>
      </w:r>
    </w:p>
    <w:p w:rsidR="00D0052E" w:rsidRDefault="00D0052E" w:rsidP="00237BD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781"/>
    <w:multiLevelType w:val="multilevel"/>
    <w:tmpl w:val="68E4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B0216"/>
    <w:multiLevelType w:val="hybridMultilevel"/>
    <w:tmpl w:val="7B0023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7CC3C19"/>
    <w:multiLevelType w:val="multilevel"/>
    <w:tmpl w:val="B0C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3A1BD0"/>
    <w:multiLevelType w:val="multilevel"/>
    <w:tmpl w:val="6EF8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713F96"/>
    <w:multiLevelType w:val="hybridMultilevel"/>
    <w:tmpl w:val="62DC2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915F93"/>
    <w:multiLevelType w:val="hybridMultilevel"/>
    <w:tmpl w:val="6862E838"/>
    <w:lvl w:ilvl="0" w:tplc="39C210C2">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3C52D56"/>
    <w:multiLevelType w:val="multilevel"/>
    <w:tmpl w:val="EB06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2D1543"/>
    <w:multiLevelType w:val="multilevel"/>
    <w:tmpl w:val="E3C6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D454DF"/>
    <w:multiLevelType w:val="hybridMultilevel"/>
    <w:tmpl w:val="5C00CDE4"/>
    <w:lvl w:ilvl="0" w:tplc="545A7C3C">
      <w:start w:val="1"/>
      <w:numFmt w:val="decimal"/>
      <w:lvlText w:val="%1."/>
      <w:lvlJc w:val="left"/>
      <w:pPr>
        <w:ind w:left="116" w:hanging="264"/>
      </w:pPr>
      <w:rPr>
        <w:rFonts w:ascii="Arial" w:eastAsia="Arial" w:hAnsi="Arial" w:hint="default"/>
        <w:spacing w:val="1"/>
        <w:w w:val="102"/>
        <w:sz w:val="23"/>
        <w:szCs w:val="23"/>
      </w:rPr>
    </w:lvl>
    <w:lvl w:ilvl="1" w:tplc="6C5452CC">
      <w:start w:val="2"/>
      <w:numFmt w:val="decimal"/>
      <w:lvlText w:val="%2."/>
      <w:lvlJc w:val="left"/>
      <w:pPr>
        <w:ind w:left="4254" w:hanging="279"/>
      </w:pPr>
      <w:rPr>
        <w:rFonts w:ascii="Arial" w:eastAsia="Arial" w:hAnsi="Arial" w:hint="default"/>
        <w:spacing w:val="1"/>
        <w:w w:val="102"/>
        <w:sz w:val="23"/>
        <w:szCs w:val="23"/>
      </w:rPr>
    </w:lvl>
    <w:lvl w:ilvl="2" w:tplc="D22A45FE">
      <w:start w:val="1"/>
      <w:numFmt w:val="bullet"/>
      <w:lvlText w:val="•"/>
      <w:lvlJc w:val="left"/>
      <w:pPr>
        <w:ind w:left="4801" w:hanging="279"/>
      </w:pPr>
      <w:rPr>
        <w:rFonts w:hint="default"/>
      </w:rPr>
    </w:lvl>
    <w:lvl w:ilvl="3" w:tplc="B5D8A54A">
      <w:start w:val="1"/>
      <w:numFmt w:val="bullet"/>
      <w:lvlText w:val="•"/>
      <w:lvlJc w:val="left"/>
      <w:pPr>
        <w:ind w:left="5348" w:hanging="279"/>
      </w:pPr>
      <w:rPr>
        <w:rFonts w:hint="default"/>
      </w:rPr>
    </w:lvl>
    <w:lvl w:ilvl="4" w:tplc="9ABED85A">
      <w:start w:val="1"/>
      <w:numFmt w:val="bullet"/>
      <w:lvlText w:val="•"/>
      <w:lvlJc w:val="left"/>
      <w:pPr>
        <w:ind w:left="5896" w:hanging="279"/>
      </w:pPr>
      <w:rPr>
        <w:rFonts w:hint="default"/>
      </w:rPr>
    </w:lvl>
    <w:lvl w:ilvl="5" w:tplc="9E1ACB0A">
      <w:start w:val="1"/>
      <w:numFmt w:val="bullet"/>
      <w:lvlText w:val="•"/>
      <w:lvlJc w:val="left"/>
      <w:pPr>
        <w:ind w:left="6443" w:hanging="279"/>
      </w:pPr>
      <w:rPr>
        <w:rFonts w:hint="default"/>
      </w:rPr>
    </w:lvl>
    <w:lvl w:ilvl="6" w:tplc="F106396C">
      <w:start w:val="1"/>
      <w:numFmt w:val="bullet"/>
      <w:lvlText w:val="•"/>
      <w:lvlJc w:val="left"/>
      <w:pPr>
        <w:ind w:left="6990" w:hanging="279"/>
      </w:pPr>
      <w:rPr>
        <w:rFonts w:hint="default"/>
      </w:rPr>
    </w:lvl>
    <w:lvl w:ilvl="7" w:tplc="4B1CFFAA">
      <w:start w:val="1"/>
      <w:numFmt w:val="bullet"/>
      <w:lvlText w:val="•"/>
      <w:lvlJc w:val="left"/>
      <w:pPr>
        <w:ind w:left="7538" w:hanging="279"/>
      </w:pPr>
      <w:rPr>
        <w:rFonts w:hint="default"/>
      </w:rPr>
    </w:lvl>
    <w:lvl w:ilvl="8" w:tplc="EB2EF868">
      <w:start w:val="1"/>
      <w:numFmt w:val="bullet"/>
      <w:lvlText w:val="•"/>
      <w:lvlJc w:val="left"/>
      <w:pPr>
        <w:ind w:left="8085" w:hanging="279"/>
      </w:pPr>
      <w:rPr>
        <w:rFonts w:hint="default"/>
      </w:rPr>
    </w:lvl>
  </w:abstractNum>
  <w:abstractNum w:abstractNumId="9">
    <w:nsid w:val="25DD521C"/>
    <w:multiLevelType w:val="multilevel"/>
    <w:tmpl w:val="64A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F73B37"/>
    <w:multiLevelType w:val="hybridMultilevel"/>
    <w:tmpl w:val="F690872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1">
    <w:nsid w:val="3F3502C7"/>
    <w:multiLevelType w:val="multilevel"/>
    <w:tmpl w:val="6F04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B16F0C"/>
    <w:multiLevelType w:val="multilevel"/>
    <w:tmpl w:val="D43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AE3C96"/>
    <w:multiLevelType w:val="hybridMultilevel"/>
    <w:tmpl w:val="D9A64E7E"/>
    <w:lvl w:ilvl="0" w:tplc="683891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3AD0CD9"/>
    <w:multiLevelType w:val="hybridMultilevel"/>
    <w:tmpl w:val="1F30F4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6934A2D"/>
    <w:multiLevelType w:val="multilevel"/>
    <w:tmpl w:val="C478BF84"/>
    <w:lvl w:ilvl="0">
      <w:start w:val="1"/>
      <w:numFmt w:val="none"/>
      <w:suff w:val="nothing"/>
      <w:lvlText w:val=""/>
      <w:lvlJc w:val="center"/>
      <w:pPr>
        <w:ind w:left="709" w:firstLine="0"/>
      </w:pPr>
      <w:rPr>
        <w:rFonts w:hint="default"/>
      </w:rPr>
    </w:lvl>
    <w:lvl w:ilvl="1">
      <w:start w:val="1"/>
      <w:numFmt w:val="decimal"/>
      <w:suff w:val="space"/>
      <w:lvlText w:val="%2."/>
      <w:lvlJc w:val="left"/>
      <w:pPr>
        <w:ind w:left="709" w:firstLine="0"/>
      </w:pPr>
      <w:rPr>
        <w:rFonts w:ascii="Times New Roman" w:hAnsi="Times New Roman" w:hint="default"/>
        <w:b/>
        <w:i w:val="0"/>
        <w:sz w:val="28"/>
      </w:rPr>
    </w:lvl>
    <w:lvl w:ilvl="2">
      <w:start w:val="1"/>
      <w:numFmt w:val="decimal"/>
      <w:suff w:val="space"/>
      <w:lvlText w:val="%2.%3."/>
      <w:lvlJc w:val="left"/>
      <w:pPr>
        <w:ind w:left="709" w:firstLine="0"/>
      </w:pPr>
      <w:rPr>
        <w:rFonts w:ascii="Times New Roman" w:hAnsi="Times New Roman" w:hint="default"/>
        <w:b w:val="0"/>
        <w:i w:val="0"/>
        <w:sz w:val="28"/>
      </w:rPr>
    </w:lvl>
    <w:lvl w:ilvl="3">
      <w:start w:val="1"/>
      <w:numFmt w:val="decimal"/>
      <w:suff w:val="space"/>
      <w:lvlText w:val="%2.%3.%4."/>
      <w:lvlJc w:val="left"/>
      <w:pPr>
        <w:ind w:left="709" w:firstLine="0"/>
      </w:pPr>
      <w:rPr>
        <w:rFonts w:ascii="Times New Roman" w:hAnsi="Times New Roman" w:hint="default"/>
      </w:rPr>
    </w:lvl>
    <w:lvl w:ilvl="4">
      <w:start w:val="1"/>
      <w:numFmt w:val="bullet"/>
      <w:lvlText w:val="o"/>
      <w:lvlJc w:val="left"/>
      <w:pPr>
        <w:ind w:left="709" w:firstLine="0"/>
      </w:pPr>
      <w:rPr>
        <w:rFonts w:ascii="Courier New" w:hAnsi="Courier New"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suff w:val="space"/>
      <w:lvlText w:val="Рисунок %8 —"/>
      <w:lvlJc w:val="center"/>
      <w:pPr>
        <w:ind w:left="0" w:firstLine="709"/>
      </w:pPr>
      <w:rPr>
        <w:rFonts w:ascii="Times New Roman" w:hAnsi="Times New Roman" w:hint="default"/>
        <w:b w:val="0"/>
        <w:bCs w:val="0"/>
        <w:i/>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8">
      <w:start w:val="1"/>
      <w:numFmt w:val="bullet"/>
      <w:lvlText w:val=""/>
      <w:lvlJc w:val="left"/>
      <w:pPr>
        <w:ind w:left="709" w:firstLine="0"/>
      </w:pPr>
      <w:rPr>
        <w:rFonts w:ascii="Wingdings" w:hAnsi="Wingdings" w:hint="default"/>
      </w:rPr>
    </w:lvl>
  </w:abstractNum>
  <w:abstractNum w:abstractNumId="16">
    <w:nsid w:val="4D7252F1"/>
    <w:multiLevelType w:val="multilevel"/>
    <w:tmpl w:val="42C2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3C08CF"/>
    <w:multiLevelType w:val="hybridMultilevel"/>
    <w:tmpl w:val="5C92D4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85F6D55"/>
    <w:multiLevelType w:val="hybridMultilevel"/>
    <w:tmpl w:val="5126814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ABD4897"/>
    <w:multiLevelType w:val="hybridMultilevel"/>
    <w:tmpl w:val="FEE41E46"/>
    <w:lvl w:ilvl="0" w:tplc="971EED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61DC0053"/>
    <w:multiLevelType w:val="hybridMultilevel"/>
    <w:tmpl w:val="569E5E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635F0172"/>
    <w:multiLevelType w:val="hybridMultilevel"/>
    <w:tmpl w:val="A192FFA8"/>
    <w:lvl w:ilvl="0" w:tplc="E30E3AB0">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83D2763"/>
    <w:multiLevelType w:val="hybridMultilevel"/>
    <w:tmpl w:val="6A801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A93661B"/>
    <w:multiLevelType w:val="multilevel"/>
    <w:tmpl w:val="735C18B8"/>
    <w:lvl w:ilvl="0">
      <w:start w:val="1"/>
      <w:numFmt w:val="none"/>
      <w:pStyle w:val="1"/>
      <w:suff w:val="nothing"/>
      <w:lvlText w:val=""/>
      <w:lvlJc w:val="center"/>
      <w:pPr>
        <w:ind w:left="709" w:firstLine="0"/>
      </w:pPr>
      <w:rPr>
        <w:rFonts w:hint="default"/>
      </w:rPr>
    </w:lvl>
    <w:lvl w:ilvl="1">
      <w:start w:val="1"/>
      <w:numFmt w:val="decimal"/>
      <w:pStyle w:val="2"/>
      <w:suff w:val="space"/>
      <w:lvlText w:val="%2."/>
      <w:lvlJc w:val="left"/>
      <w:pPr>
        <w:ind w:left="0" w:firstLine="709"/>
      </w:pPr>
      <w:rPr>
        <w:rFonts w:ascii="Times New Roman" w:hAnsi="Times New Roman" w:hint="default"/>
        <w:b/>
        <w:i w:val="0"/>
        <w:sz w:val="28"/>
      </w:rPr>
    </w:lvl>
    <w:lvl w:ilvl="2">
      <w:start w:val="1"/>
      <w:numFmt w:val="decimal"/>
      <w:pStyle w:val="3"/>
      <w:suff w:val="space"/>
      <w:lvlText w:val="%2.%3."/>
      <w:lvlJc w:val="left"/>
      <w:pPr>
        <w:ind w:left="0" w:firstLine="709"/>
      </w:pPr>
      <w:rPr>
        <w:rFonts w:ascii="Times New Roman" w:hAnsi="Times New Roman" w:hint="default"/>
        <w:b w:val="0"/>
        <w:i w:val="0"/>
        <w:sz w:val="28"/>
      </w:rPr>
    </w:lvl>
    <w:lvl w:ilvl="3">
      <w:start w:val="1"/>
      <w:numFmt w:val="decimal"/>
      <w:pStyle w:val="4"/>
      <w:suff w:val="space"/>
      <w:lvlText w:val="%2.%3.%4."/>
      <w:lvlJc w:val="left"/>
      <w:pPr>
        <w:ind w:left="0" w:firstLine="709"/>
      </w:pPr>
      <w:rPr>
        <w:rFonts w:ascii="Times New Roman" w:hAnsi="Times New Roman" w:hint="default"/>
      </w:rPr>
    </w:lvl>
    <w:lvl w:ilvl="4">
      <w:start w:val="1"/>
      <w:numFmt w:val="bullet"/>
      <w:lvlText w:val="o"/>
      <w:lvlJc w:val="left"/>
      <w:pPr>
        <w:ind w:left="709" w:firstLine="0"/>
      </w:pPr>
      <w:rPr>
        <w:rFonts w:ascii="Courier New" w:hAnsi="Courier New" w:hint="default"/>
      </w:rPr>
    </w:lvl>
    <w:lvl w:ilvl="5">
      <w:start w:val="1"/>
      <w:numFmt w:val="bullet"/>
      <w:lvlText w:val=""/>
      <w:lvlJc w:val="left"/>
      <w:pPr>
        <w:ind w:left="709" w:firstLine="0"/>
      </w:pPr>
      <w:rPr>
        <w:rFonts w:ascii="Wingdings" w:hAnsi="Wingdings" w:hint="default"/>
      </w:rPr>
    </w:lvl>
    <w:lvl w:ilvl="6">
      <w:start w:val="1"/>
      <w:numFmt w:val="bullet"/>
      <w:lvlText w:val=""/>
      <w:lvlJc w:val="left"/>
      <w:pPr>
        <w:ind w:left="709" w:firstLine="0"/>
      </w:pPr>
      <w:rPr>
        <w:rFonts w:ascii="Symbol" w:hAnsi="Symbol" w:hint="default"/>
      </w:rPr>
    </w:lvl>
    <w:lvl w:ilvl="7">
      <w:start w:val="1"/>
      <w:numFmt w:val="decimal"/>
      <w:lvlRestart w:val="0"/>
      <w:suff w:val="space"/>
      <w:lvlText w:val="Рисунок %8 —"/>
      <w:lvlJc w:val="center"/>
      <w:pPr>
        <w:ind w:left="0" w:firstLine="709"/>
      </w:pPr>
      <w:rPr>
        <w:rFonts w:ascii="Times New Roman" w:hAnsi="Times New Roman" w:hint="default"/>
        <w:b w:val="0"/>
        <w:bCs w:val="0"/>
        <w:i/>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8">
      <w:start w:val="1"/>
      <w:numFmt w:val="bullet"/>
      <w:lvlText w:val=""/>
      <w:lvlJc w:val="left"/>
      <w:pPr>
        <w:ind w:left="709" w:firstLine="0"/>
      </w:pPr>
      <w:rPr>
        <w:rFonts w:ascii="Wingdings" w:hAnsi="Wingdings" w:hint="default"/>
      </w:rPr>
    </w:lvl>
  </w:abstractNum>
  <w:num w:numId="1">
    <w:abstractNumId w:val="4"/>
  </w:num>
  <w:num w:numId="2">
    <w:abstractNumId w:val="8"/>
  </w:num>
  <w:num w:numId="3">
    <w:abstractNumId w:val="1"/>
  </w:num>
  <w:num w:numId="4">
    <w:abstractNumId w:val="13"/>
  </w:num>
  <w:num w:numId="5">
    <w:abstractNumId w:val="19"/>
  </w:num>
  <w:num w:numId="6">
    <w:abstractNumId w:val="22"/>
  </w:num>
  <w:num w:numId="7">
    <w:abstractNumId w:val="21"/>
  </w:num>
  <w:num w:numId="8">
    <w:abstractNumId w:val="18"/>
  </w:num>
  <w:num w:numId="9">
    <w:abstractNumId w:val="10"/>
  </w:num>
  <w:num w:numId="10">
    <w:abstractNumId w:val="23"/>
  </w:num>
  <w:num w:numId="11">
    <w:abstractNumId w:val="14"/>
  </w:num>
  <w:num w:numId="12">
    <w:abstractNumId w:val="17"/>
  </w:num>
  <w:num w:numId="13">
    <w:abstractNumId w:val="23"/>
    <w:lvlOverride w:ilvl="0">
      <w:lvl w:ilvl="0">
        <w:start w:val="1"/>
        <w:numFmt w:val="none"/>
        <w:pStyle w:val="1"/>
        <w:suff w:val="nothing"/>
        <w:lvlText w:val=""/>
        <w:lvlJc w:val="center"/>
        <w:pPr>
          <w:ind w:left="709" w:firstLine="0"/>
        </w:pPr>
        <w:rPr>
          <w:rFonts w:hint="default"/>
        </w:rPr>
      </w:lvl>
    </w:lvlOverride>
    <w:lvlOverride w:ilvl="1">
      <w:lvl w:ilvl="1">
        <w:start w:val="1"/>
        <w:numFmt w:val="decimal"/>
        <w:pStyle w:val="2"/>
        <w:suff w:val="space"/>
        <w:lvlText w:val="%2."/>
        <w:lvlJc w:val="left"/>
        <w:pPr>
          <w:ind w:left="709" w:firstLine="0"/>
        </w:pPr>
        <w:rPr>
          <w:rFonts w:ascii="Times New Roman" w:hAnsi="Times New Roman" w:hint="default"/>
          <w:b/>
          <w:i w:val="0"/>
          <w:sz w:val="28"/>
        </w:rPr>
      </w:lvl>
    </w:lvlOverride>
    <w:lvlOverride w:ilvl="2">
      <w:lvl w:ilvl="2">
        <w:start w:val="1"/>
        <w:numFmt w:val="decimal"/>
        <w:pStyle w:val="3"/>
        <w:suff w:val="space"/>
        <w:lvlText w:val="%2.%3."/>
        <w:lvlJc w:val="left"/>
        <w:pPr>
          <w:ind w:left="709" w:firstLine="0"/>
        </w:pPr>
        <w:rPr>
          <w:rFonts w:ascii="Times New Roman" w:hAnsi="Times New Roman" w:hint="default"/>
          <w:b w:val="0"/>
          <w:i w:val="0"/>
          <w:sz w:val="28"/>
        </w:rPr>
      </w:lvl>
    </w:lvlOverride>
    <w:lvlOverride w:ilvl="3">
      <w:lvl w:ilvl="3">
        <w:start w:val="1"/>
        <w:numFmt w:val="bullet"/>
        <w:pStyle w:val="4"/>
        <w:lvlText w:val=""/>
        <w:lvlJc w:val="left"/>
        <w:pPr>
          <w:ind w:left="709" w:firstLine="0"/>
        </w:pPr>
        <w:rPr>
          <w:rFonts w:ascii="Symbol" w:hAnsi="Symbol" w:hint="default"/>
        </w:rPr>
      </w:lvl>
    </w:lvlOverride>
    <w:lvlOverride w:ilvl="4">
      <w:lvl w:ilvl="4">
        <w:start w:val="1"/>
        <w:numFmt w:val="bullet"/>
        <w:lvlText w:val="o"/>
        <w:lvlJc w:val="left"/>
        <w:pPr>
          <w:ind w:left="709" w:firstLine="0"/>
        </w:pPr>
        <w:rPr>
          <w:rFonts w:ascii="Courier New" w:hAnsi="Courier New" w:hint="default"/>
        </w:rPr>
      </w:lvl>
    </w:lvlOverride>
    <w:lvlOverride w:ilvl="5">
      <w:lvl w:ilvl="5">
        <w:start w:val="1"/>
        <w:numFmt w:val="bullet"/>
        <w:lvlText w:val=""/>
        <w:lvlJc w:val="left"/>
        <w:pPr>
          <w:ind w:left="709" w:firstLine="0"/>
        </w:pPr>
        <w:rPr>
          <w:rFonts w:ascii="Wingdings" w:hAnsi="Wingdings" w:hint="default"/>
        </w:rPr>
      </w:lvl>
    </w:lvlOverride>
    <w:lvlOverride w:ilvl="6">
      <w:lvl w:ilvl="6">
        <w:start w:val="1"/>
        <w:numFmt w:val="bullet"/>
        <w:lvlText w:val=""/>
        <w:lvlJc w:val="left"/>
        <w:pPr>
          <w:ind w:left="709" w:firstLine="0"/>
        </w:pPr>
        <w:rPr>
          <w:rFonts w:ascii="Symbol" w:hAnsi="Symbol" w:hint="default"/>
        </w:rPr>
      </w:lvl>
    </w:lvlOverride>
    <w:lvlOverride w:ilvl="7">
      <w:lvl w:ilvl="7">
        <w:start w:val="1"/>
        <w:numFmt w:val="decimal"/>
        <w:lvlRestart w:val="0"/>
        <w:suff w:val="space"/>
        <w:lvlText w:val="Рисунок %8 —"/>
        <w:lvlJc w:val="center"/>
        <w:pPr>
          <w:ind w:left="0" w:firstLine="709"/>
        </w:pPr>
        <w:rPr>
          <w:rFonts w:ascii="Times New Roman" w:hAnsi="Times New Roman" w:hint="default"/>
          <w:b w:val="0"/>
          <w:bCs w:val="0"/>
          <w:i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8">
      <w:lvl w:ilvl="8">
        <w:start w:val="1"/>
        <w:numFmt w:val="bullet"/>
        <w:lvlText w:val=""/>
        <w:lvlJc w:val="left"/>
        <w:pPr>
          <w:ind w:left="709" w:firstLine="0"/>
        </w:pPr>
        <w:rPr>
          <w:rFonts w:ascii="Wingdings" w:hAnsi="Wingdings" w:hint="default"/>
        </w:rPr>
      </w:lvl>
    </w:lvlOverride>
  </w:num>
  <w:num w:numId="14">
    <w:abstractNumId w:val="5"/>
  </w:num>
  <w:num w:numId="15">
    <w:abstractNumId w:val="15"/>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0"/>
  </w:num>
  <w:num w:numId="21">
    <w:abstractNumId w:val="0"/>
  </w:num>
  <w:num w:numId="22">
    <w:abstractNumId w:val="11"/>
  </w:num>
  <w:num w:numId="23">
    <w:abstractNumId w:val="9"/>
  </w:num>
  <w:num w:numId="24">
    <w:abstractNumId w:val="6"/>
  </w:num>
  <w:num w:numId="25">
    <w:abstractNumId w:val="3"/>
  </w:num>
  <w:num w:numId="26">
    <w:abstractNumId w:val="2"/>
  </w:num>
  <w:num w:numId="27">
    <w:abstractNumId w:val="1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BF7"/>
    <w:rsid w:val="00033729"/>
    <w:rsid w:val="000B1AE0"/>
    <w:rsid w:val="000B2C81"/>
    <w:rsid w:val="000F3330"/>
    <w:rsid w:val="000F571E"/>
    <w:rsid w:val="001076A7"/>
    <w:rsid w:val="00176985"/>
    <w:rsid w:val="001B1791"/>
    <w:rsid w:val="001C59B0"/>
    <w:rsid w:val="001D3B75"/>
    <w:rsid w:val="001F41D1"/>
    <w:rsid w:val="0020020E"/>
    <w:rsid w:val="00237BD9"/>
    <w:rsid w:val="002D48FC"/>
    <w:rsid w:val="002F4BB6"/>
    <w:rsid w:val="00357BF7"/>
    <w:rsid w:val="00390839"/>
    <w:rsid w:val="003C50E9"/>
    <w:rsid w:val="003E2E10"/>
    <w:rsid w:val="003E3425"/>
    <w:rsid w:val="003F2386"/>
    <w:rsid w:val="00400214"/>
    <w:rsid w:val="004110DB"/>
    <w:rsid w:val="00437872"/>
    <w:rsid w:val="0045752A"/>
    <w:rsid w:val="004909A0"/>
    <w:rsid w:val="00513D7C"/>
    <w:rsid w:val="00516C25"/>
    <w:rsid w:val="0053151B"/>
    <w:rsid w:val="00545525"/>
    <w:rsid w:val="005704BB"/>
    <w:rsid w:val="00587FA0"/>
    <w:rsid w:val="005C7E13"/>
    <w:rsid w:val="005D2DD1"/>
    <w:rsid w:val="005D59F6"/>
    <w:rsid w:val="00613CC5"/>
    <w:rsid w:val="0063387D"/>
    <w:rsid w:val="0064756A"/>
    <w:rsid w:val="0070276F"/>
    <w:rsid w:val="007036AA"/>
    <w:rsid w:val="00733E85"/>
    <w:rsid w:val="007506D0"/>
    <w:rsid w:val="007A579E"/>
    <w:rsid w:val="007D7830"/>
    <w:rsid w:val="007E5749"/>
    <w:rsid w:val="0080441E"/>
    <w:rsid w:val="008615E9"/>
    <w:rsid w:val="00862E19"/>
    <w:rsid w:val="00873235"/>
    <w:rsid w:val="0089642E"/>
    <w:rsid w:val="008A175F"/>
    <w:rsid w:val="008A1FD2"/>
    <w:rsid w:val="008B7201"/>
    <w:rsid w:val="008C03AF"/>
    <w:rsid w:val="008C3F96"/>
    <w:rsid w:val="00916183"/>
    <w:rsid w:val="00A317B0"/>
    <w:rsid w:val="00A41565"/>
    <w:rsid w:val="00A527ED"/>
    <w:rsid w:val="00AE6AF4"/>
    <w:rsid w:val="00B23F46"/>
    <w:rsid w:val="00B27B6D"/>
    <w:rsid w:val="00B41659"/>
    <w:rsid w:val="00B62849"/>
    <w:rsid w:val="00C63001"/>
    <w:rsid w:val="00C72DED"/>
    <w:rsid w:val="00C7321E"/>
    <w:rsid w:val="00C96AE1"/>
    <w:rsid w:val="00CA4B60"/>
    <w:rsid w:val="00CD5B6A"/>
    <w:rsid w:val="00D0052E"/>
    <w:rsid w:val="00D63423"/>
    <w:rsid w:val="00DB70B1"/>
    <w:rsid w:val="00DC0D23"/>
    <w:rsid w:val="00DD4FDC"/>
    <w:rsid w:val="00E45653"/>
    <w:rsid w:val="00E71D92"/>
    <w:rsid w:val="00EC365B"/>
    <w:rsid w:val="00F337F0"/>
    <w:rsid w:val="00F37366"/>
    <w:rsid w:val="00F60CA2"/>
    <w:rsid w:val="00F70574"/>
    <w:rsid w:val="00F96C36"/>
    <w:rsid w:val="00FD2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8C55E0-EB99-4A8F-A9C2-7268D78B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00214"/>
    <w:pPr>
      <w:spacing w:line="240" w:lineRule="auto"/>
      <w:ind w:firstLine="709"/>
      <w:contextualSpacing/>
      <w:jc w:val="both"/>
    </w:pPr>
    <w:rPr>
      <w:sz w:val="28"/>
      <w:szCs w:val="28"/>
      <w:lang w:val="ru-RU"/>
    </w:rPr>
  </w:style>
  <w:style w:type="paragraph" w:styleId="1">
    <w:name w:val="heading 1"/>
    <w:basedOn w:val="a0"/>
    <w:next w:val="a1"/>
    <w:link w:val="10"/>
    <w:uiPriority w:val="9"/>
    <w:qFormat/>
    <w:rsid w:val="00CD5B6A"/>
    <w:pPr>
      <w:numPr>
        <w:numId w:val="10"/>
      </w:numPr>
      <w:ind w:right="706"/>
      <w:jc w:val="center"/>
      <w:outlineLvl w:val="0"/>
    </w:pPr>
    <w:rPr>
      <w:rFonts w:ascii="Times New Roman" w:eastAsia="Calibri" w:hAnsi="Times New Roman" w:cs="Times New Roman"/>
      <w:b/>
      <w:sz w:val="40"/>
      <w:szCs w:val="40"/>
    </w:rPr>
  </w:style>
  <w:style w:type="paragraph" w:styleId="2">
    <w:name w:val="heading 2"/>
    <w:next w:val="a0"/>
    <w:link w:val="20"/>
    <w:uiPriority w:val="9"/>
    <w:unhideWhenUsed/>
    <w:qFormat/>
    <w:rsid w:val="0080441E"/>
    <w:pPr>
      <w:numPr>
        <w:ilvl w:val="1"/>
        <w:numId w:val="10"/>
      </w:numPr>
      <w:spacing w:before="160" w:line="240" w:lineRule="auto"/>
      <w:jc w:val="both"/>
      <w:outlineLvl w:val="1"/>
    </w:pPr>
    <w:rPr>
      <w:b/>
      <w:sz w:val="28"/>
      <w:szCs w:val="28"/>
      <w:lang w:val="ru-RU"/>
    </w:rPr>
  </w:style>
  <w:style w:type="paragraph" w:styleId="3">
    <w:name w:val="heading 3"/>
    <w:basedOn w:val="a2"/>
    <w:next w:val="a0"/>
    <w:link w:val="30"/>
    <w:uiPriority w:val="9"/>
    <w:unhideWhenUsed/>
    <w:qFormat/>
    <w:rsid w:val="0080441E"/>
    <w:pPr>
      <w:numPr>
        <w:ilvl w:val="2"/>
        <w:numId w:val="10"/>
      </w:numPr>
      <w:contextualSpacing w:val="0"/>
      <w:outlineLvl w:val="2"/>
    </w:pPr>
  </w:style>
  <w:style w:type="paragraph" w:styleId="4">
    <w:name w:val="heading 4"/>
    <w:basedOn w:val="3"/>
    <w:next w:val="a0"/>
    <w:link w:val="40"/>
    <w:uiPriority w:val="9"/>
    <w:unhideWhenUsed/>
    <w:qFormat/>
    <w:rsid w:val="0080441E"/>
    <w:pPr>
      <w:numPr>
        <w:ilvl w:val="3"/>
      </w:numPr>
      <w:outlineLvl w:val="3"/>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List Paragraph"/>
    <w:basedOn w:val="a0"/>
    <w:uiPriority w:val="99"/>
    <w:rsid w:val="00357BF7"/>
    <w:pPr>
      <w:ind w:left="720"/>
    </w:pPr>
  </w:style>
  <w:style w:type="table" w:styleId="a6">
    <w:name w:val="Table Grid"/>
    <w:basedOn w:val="a4"/>
    <w:uiPriority w:val="59"/>
    <w:rsid w:val="00357BF7"/>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caption"/>
    <w:basedOn w:val="a0"/>
    <w:next w:val="a0"/>
    <w:uiPriority w:val="35"/>
    <w:unhideWhenUsed/>
    <w:rsid w:val="00C72DED"/>
    <w:pPr>
      <w:spacing w:after="200"/>
      <w:ind w:firstLine="0"/>
      <w:jc w:val="center"/>
    </w:pPr>
    <w:rPr>
      <w:i/>
      <w:iCs/>
      <w:color w:val="323232" w:themeColor="text2"/>
      <w:szCs w:val="18"/>
    </w:rPr>
  </w:style>
  <w:style w:type="paragraph" w:styleId="a8">
    <w:name w:val="Body Text"/>
    <w:basedOn w:val="a0"/>
    <w:link w:val="a9"/>
    <w:uiPriority w:val="99"/>
    <w:unhideWhenUsed/>
    <w:rsid w:val="000B1AE0"/>
    <w:pPr>
      <w:spacing w:after="120"/>
    </w:pPr>
  </w:style>
  <w:style w:type="character" w:customStyle="1" w:styleId="a9">
    <w:name w:val="Основной текст Знак"/>
    <w:basedOn w:val="a3"/>
    <w:link w:val="a8"/>
    <w:uiPriority w:val="99"/>
    <w:rsid w:val="000B1AE0"/>
  </w:style>
  <w:style w:type="paragraph" w:styleId="aa">
    <w:name w:val="header"/>
    <w:basedOn w:val="a0"/>
    <w:link w:val="ab"/>
    <w:uiPriority w:val="99"/>
    <w:unhideWhenUsed/>
    <w:rsid w:val="000B1AE0"/>
    <w:pPr>
      <w:tabs>
        <w:tab w:val="center" w:pos="4677"/>
        <w:tab w:val="right" w:pos="9355"/>
      </w:tabs>
    </w:pPr>
  </w:style>
  <w:style w:type="character" w:customStyle="1" w:styleId="ab">
    <w:name w:val="Верхний колонтитул Знак"/>
    <w:basedOn w:val="a3"/>
    <w:link w:val="aa"/>
    <w:uiPriority w:val="99"/>
    <w:rsid w:val="000B1AE0"/>
  </w:style>
  <w:style w:type="paragraph" w:styleId="ac">
    <w:name w:val="footer"/>
    <w:basedOn w:val="a0"/>
    <w:link w:val="ad"/>
    <w:uiPriority w:val="99"/>
    <w:unhideWhenUsed/>
    <w:rsid w:val="000B1AE0"/>
    <w:pPr>
      <w:tabs>
        <w:tab w:val="center" w:pos="4677"/>
        <w:tab w:val="right" w:pos="9355"/>
      </w:tabs>
    </w:pPr>
  </w:style>
  <w:style w:type="character" w:customStyle="1" w:styleId="ad">
    <w:name w:val="Нижний колонтитул Знак"/>
    <w:basedOn w:val="a3"/>
    <w:link w:val="ac"/>
    <w:uiPriority w:val="99"/>
    <w:rsid w:val="000B1AE0"/>
  </w:style>
  <w:style w:type="paragraph" w:styleId="a1">
    <w:name w:val="No Spacing"/>
    <w:link w:val="ae"/>
    <w:uiPriority w:val="1"/>
    <w:qFormat/>
    <w:rsid w:val="00CD5B6A"/>
    <w:pPr>
      <w:spacing w:after="0" w:line="300" w:lineRule="auto"/>
      <w:jc w:val="center"/>
    </w:pPr>
    <w:rPr>
      <w:rFonts w:ascii="Times New Roman" w:hAnsi="Times New Roman" w:cs="Times New Roman"/>
      <w:sz w:val="28"/>
      <w:szCs w:val="28"/>
      <w:lang w:val="ru-RU"/>
    </w:rPr>
  </w:style>
  <w:style w:type="character" w:customStyle="1" w:styleId="20">
    <w:name w:val="Заголовок 2 Знак"/>
    <w:basedOn w:val="a3"/>
    <w:link w:val="2"/>
    <w:uiPriority w:val="9"/>
    <w:rsid w:val="0080441E"/>
    <w:rPr>
      <w:b/>
      <w:sz w:val="28"/>
      <w:szCs w:val="28"/>
      <w:lang w:val="ru-RU"/>
    </w:rPr>
  </w:style>
  <w:style w:type="character" w:customStyle="1" w:styleId="30">
    <w:name w:val="Заголовок 3 Знак"/>
    <w:basedOn w:val="a3"/>
    <w:link w:val="3"/>
    <w:uiPriority w:val="9"/>
    <w:rsid w:val="0080441E"/>
    <w:rPr>
      <w:sz w:val="28"/>
      <w:szCs w:val="28"/>
      <w:lang w:val="ru-RU"/>
    </w:rPr>
  </w:style>
  <w:style w:type="character" w:customStyle="1" w:styleId="40">
    <w:name w:val="Заголовок 4 Знак"/>
    <w:basedOn w:val="a3"/>
    <w:link w:val="4"/>
    <w:uiPriority w:val="9"/>
    <w:rsid w:val="0080441E"/>
    <w:rPr>
      <w:sz w:val="28"/>
      <w:szCs w:val="28"/>
      <w:lang w:val="ru-RU"/>
    </w:rPr>
  </w:style>
  <w:style w:type="character" w:customStyle="1" w:styleId="10">
    <w:name w:val="Заголовок 1 Знак"/>
    <w:basedOn w:val="a3"/>
    <w:link w:val="1"/>
    <w:uiPriority w:val="9"/>
    <w:rsid w:val="00CD5B6A"/>
    <w:rPr>
      <w:rFonts w:ascii="Times New Roman" w:eastAsia="Calibri" w:hAnsi="Times New Roman" w:cs="Times New Roman"/>
      <w:b/>
      <w:sz w:val="40"/>
      <w:szCs w:val="40"/>
      <w:lang w:val="ru-RU"/>
    </w:rPr>
  </w:style>
  <w:style w:type="character" w:customStyle="1" w:styleId="ae">
    <w:name w:val="Без интервала Знак"/>
    <w:basedOn w:val="a3"/>
    <w:link w:val="a1"/>
    <w:uiPriority w:val="1"/>
    <w:rsid w:val="00CD5B6A"/>
    <w:rPr>
      <w:rFonts w:ascii="Times New Roman" w:hAnsi="Times New Roman" w:cs="Times New Roman"/>
      <w:sz w:val="28"/>
      <w:szCs w:val="28"/>
      <w:lang w:val="ru-RU"/>
    </w:rPr>
  </w:style>
  <w:style w:type="character" w:styleId="af">
    <w:name w:val="Placeholder Text"/>
    <w:basedOn w:val="a3"/>
    <w:uiPriority w:val="99"/>
    <w:semiHidden/>
    <w:rsid w:val="00EC365B"/>
    <w:rPr>
      <w:color w:val="808080"/>
    </w:rPr>
  </w:style>
  <w:style w:type="character" w:styleId="af0">
    <w:name w:val="Hyperlink"/>
    <w:basedOn w:val="a3"/>
    <w:uiPriority w:val="99"/>
    <w:unhideWhenUsed/>
    <w:rsid w:val="00C7321E"/>
    <w:rPr>
      <w:color w:val="6B9F25" w:themeColor="hyperlink"/>
      <w:u w:val="single"/>
    </w:rPr>
  </w:style>
  <w:style w:type="table" w:styleId="-1">
    <w:name w:val="Grid Table 1 Light"/>
    <w:basedOn w:val="a4"/>
    <w:uiPriority w:val="46"/>
    <w:rsid w:val="00C72DE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1">
    <w:name w:val="Balloon Text"/>
    <w:basedOn w:val="a0"/>
    <w:link w:val="af2"/>
    <w:uiPriority w:val="99"/>
    <w:semiHidden/>
    <w:unhideWhenUsed/>
    <w:rsid w:val="002F4BB6"/>
    <w:pPr>
      <w:spacing w:after="0"/>
    </w:pPr>
    <w:rPr>
      <w:rFonts w:ascii="Segoe UI" w:hAnsi="Segoe UI" w:cs="Segoe UI"/>
      <w:sz w:val="18"/>
      <w:szCs w:val="18"/>
    </w:rPr>
  </w:style>
  <w:style w:type="character" w:customStyle="1" w:styleId="af2">
    <w:name w:val="Текст выноски Знак"/>
    <w:basedOn w:val="a3"/>
    <w:link w:val="af1"/>
    <w:uiPriority w:val="99"/>
    <w:semiHidden/>
    <w:rsid w:val="002F4BB6"/>
    <w:rPr>
      <w:rFonts w:ascii="Segoe UI" w:hAnsi="Segoe UI" w:cs="Segoe UI"/>
      <w:sz w:val="18"/>
      <w:szCs w:val="18"/>
      <w:lang w:val="ru-RU"/>
    </w:rPr>
  </w:style>
  <w:style w:type="paragraph" w:customStyle="1" w:styleId="a">
    <w:name w:val="Список с буллитами"/>
    <w:basedOn w:val="a2"/>
    <w:qFormat/>
    <w:rsid w:val="00F60CA2"/>
    <w:pPr>
      <w:numPr>
        <w:numId w:val="14"/>
      </w:numPr>
      <w:ind w:left="1134"/>
    </w:pPr>
  </w:style>
  <w:style w:type="character" w:customStyle="1" w:styleId="sentence">
    <w:name w:val="sentence"/>
    <w:rsid w:val="005704BB"/>
  </w:style>
  <w:style w:type="paragraph" w:customStyle="1" w:styleId="af3">
    <w:name w:val="дляРис"/>
    <w:basedOn w:val="a0"/>
    <w:link w:val="af4"/>
    <w:qFormat/>
    <w:rsid w:val="000F571E"/>
    <w:pPr>
      <w:spacing w:after="120"/>
      <w:ind w:firstLine="0"/>
      <w:contextualSpacing w:val="0"/>
      <w:jc w:val="center"/>
    </w:pPr>
    <w:rPr>
      <w:rFonts w:ascii="Times New Roman" w:eastAsia="Calibri" w:hAnsi="Times New Roman" w:cs="Times New Roman"/>
      <w:i/>
      <w:szCs w:val="22"/>
      <w:lang w:val="x-none"/>
    </w:rPr>
  </w:style>
  <w:style w:type="character" w:customStyle="1" w:styleId="af4">
    <w:name w:val="дляРис Знак"/>
    <w:link w:val="af3"/>
    <w:rsid w:val="000F571E"/>
    <w:rPr>
      <w:rFonts w:ascii="Times New Roman" w:eastAsia="Calibri" w:hAnsi="Times New Roman" w:cs="Times New Roman"/>
      <w:i/>
      <w:sz w:val="28"/>
      <w:lang w:val="x-none"/>
    </w:rPr>
  </w:style>
  <w:style w:type="paragraph" w:customStyle="1" w:styleId="af5">
    <w:name w:val="для рис"/>
    <w:basedOn w:val="a0"/>
    <w:link w:val="af6"/>
    <w:qFormat/>
    <w:rsid w:val="007036AA"/>
    <w:pPr>
      <w:spacing w:before="60" w:after="60"/>
      <w:ind w:firstLine="0"/>
      <w:contextualSpacing w:val="0"/>
      <w:jc w:val="center"/>
      <w:outlineLvl w:val="2"/>
    </w:pPr>
    <w:rPr>
      <w:rFonts w:ascii="Times New Roman" w:eastAsiaTheme="minorEastAsia" w:hAnsi="Times New Roman"/>
      <w:i/>
      <w:szCs w:val="22"/>
      <w:lang w:eastAsia="ru-RU"/>
    </w:rPr>
  </w:style>
  <w:style w:type="character" w:customStyle="1" w:styleId="af6">
    <w:name w:val="для рис Знак"/>
    <w:basedOn w:val="a3"/>
    <w:link w:val="af5"/>
    <w:rsid w:val="007036AA"/>
    <w:rPr>
      <w:rFonts w:ascii="Times New Roman" w:eastAsiaTheme="minorEastAsia" w:hAnsi="Times New Roman"/>
      <w:i/>
      <w:sz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i.msdn.microsoft.com/dynimg/IC387984.p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http://i.msdn.microsoft.com/Hash/030c41d9079671d09a62d8e2c1db6973.gi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i.msdn.microsoft.com/dynimg/IC387995.p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Натуральные материалы">
  <a:themeElements>
    <a:clrScheme name="Аспект">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imes New Roman">
      <a:majorFont>
        <a:latin typeface="Times New Roman"/>
        <a:ea typeface=""/>
        <a:cs typeface=""/>
      </a:majorFont>
      <a:minorFont>
        <a:latin typeface="Times New Roman"/>
        <a:ea typeface=""/>
        <a:cs typeface=""/>
      </a:minorFont>
    </a:fontScheme>
    <a:fmtScheme name="Матовое стекло">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CC639-0F6F-410A-87A7-D991F1E67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5</Pages>
  <Words>995</Words>
  <Characters>5677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Элина Азизова</dc:creator>
  <cp:keywords/>
  <dc:description/>
  <cp:lastModifiedBy>Осипов</cp:lastModifiedBy>
  <cp:revision>31</cp:revision>
  <cp:lastPrinted>2017-09-07T17:37:00Z</cp:lastPrinted>
  <dcterms:created xsi:type="dcterms:W3CDTF">2017-09-05T16:10:00Z</dcterms:created>
  <dcterms:modified xsi:type="dcterms:W3CDTF">2018-05-29T08:17:00Z</dcterms:modified>
</cp:coreProperties>
</file>