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21E" w:rsidRPr="00FD2566" w:rsidRDefault="00C7321E" w:rsidP="00C7321E">
      <w:pPr>
        <w:pStyle w:val="a1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Министерство образования и науки</w:t>
      </w:r>
    </w:p>
    <w:p w:rsidR="00C7321E" w:rsidRPr="00FD2566" w:rsidRDefault="00C7321E" w:rsidP="00C7321E">
      <w:pPr>
        <w:pStyle w:val="a1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:rsidR="003E2E10" w:rsidRPr="00FD2566" w:rsidRDefault="00C7321E" w:rsidP="00C7321E">
      <w:pPr>
        <w:pStyle w:val="a1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Факультет инфокоммуникационных технологий</w:t>
      </w:r>
    </w:p>
    <w:p w:rsidR="00357BF7" w:rsidRPr="00FD2566" w:rsidRDefault="000B1AE0" w:rsidP="00C7321E">
      <w:pPr>
        <w:pStyle w:val="a1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К</w:t>
      </w:r>
      <w:r w:rsidR="00C7321E" w:rsidRPr="00FD2566">
        <w:rPr>
          <w:rFonts w:ascii="Cambria" w:hAnsi="Cambria"/>
          <w:caps/>
          <w:sz w:val="24"/>
          <w:szCs w:val="24"/>
        </w:rPr>
        <w:t>афедра программных систем</w:t>
      </w:r>
    </w:p>
    <w:p w:rsidR="00C7321E" w:rsidRPr="00FD2566" w:rsidRDefault="00C7321E" w:rsidP="002F4BB6">
      <w:pPr>
        <w:pStyle w:val="a1"/>
        <w:spacing w:after="1600"/>
        <w:rPr>
          <w:rFonts w:ascii="Cambria" w:hAnsi="Cambria"/>
          <w:caps/>
          <w:sz w:val="24"/>
          <w:szCs w:val="24"/>
        </w:rPr>
      </w:pPr>
    </w:p>
    <w:p w:rsidR="00C7321E" w:rsidRPr="00FD2566" w:rsidRDefault="00C7321E" w:rsidP="00C7321E">
      <w:pPr>
        <w:pStyle w:val="a1"/>
        <w:rPr>
          <w:rFonts w:ascii="Cambria" w:hAnsi="Cambria"/>
          <w:caps/>
          <w:sz w:val="48"/>
          <w:szCs w:val="48"/>
        </w:rPr>
      </w:pPr>
      <w:r w:rsidRPr="00FD2566">
        <w:rPr>
          <w:rFonts w:ascii="Cambria" w:hAnsi="Cambria"/>
          <w:caps/>
          <w:sz w:val="48"/>
          <w:szCs w:val="48"/>
        </w:rPr>
        <w:t>Отчет</w:t>
      </w:r>
    </w:p>
    <w:p w:rsidR="00F70574" w:rsidRPr="00C7321E" w:rsidRDefault="003E2E10" w:rsidP="00C7321E">
      <w:pPr>
        <w:pStyle w:val="a1"/>
        <w:rPr>
          <w:rFonts w:ascii="Cambria" w:hAnsi="Cambria"/>
          <w:sz w:val="40"/>
          <w:szCs w:val="40"/>
        </w:rPr>
      </w:pPr>
      <w:r w:rsidRPr="00C7321E">
        <w:rPr>
          <w:rFonts w:ascii="Cambria" w:hAnsi="Cambria"/>
          <w:sz w:val="40"/>
          <w:szCs w:val="40"/>
        </w:rPr>
        <w:t>по лабораторной</w:t>
      </w:r>
      <w:r w:rsidR="00357BF7" w:rsidRPr="00C7321E">
        <w:rPr>
          <w:rFonts w:ascii="Cambria" w:hAnsi="Cambria"/>
          <w:sz w:val="40"/>
          <w:szCs w:val="40"/>
        </w:rPr>
        <w:t xml:space="preserve"> работ</w:t>
      </w:r>
      <w:r w:rsidRPr="00C7321E">
        <w:rPr>
          <w:rFonts w:ascii="Cambria" w:hAnsi="Cambria"/>
          <w:sz w:val="40"/>
          <w:szCs w:val="40"/>
        </w:rPr>
        <w:t>е</w:t>
      </w:r>
      <w:r w:rsidR="00357BF7" w:rsidRPr="00C7321E">
        <w:rPr>
          <w:rFonts w:ascii="Cambria" w:hAnsi="Cambria"/>
          <w:sz w:val="40"/>
          <w:szCs w:val="40"/>
        </w:rPr>
        <w:t xml:space="preserve"> №</w:t>
      </w:r>
      <w:r w:rsidRPr="00C7321E">
        <w:rPr>
          <w:rFonts w:ascii="Cambria" w:hAnsi="Cambria"/>
          <w:sz w:val="40"/>
          <w:szCs w:val="40"/>
        </w:rPr>
        <w:t> </w:t>
      </w:r>
      <w:r w:rsidR="00862E19">
        <w:rPr>
          <w:rFonts w:ascii="Cambria" w:hAnsi="Cambria"/>
          <w:sz w:val="40"/>
          <w:szCs w:val="40"/>
        </w:rPr>
        <w:t>3</w:t>
      </w:r>
    </w:p>
    <w:p w:rsidR="003E2E10" w:rsidRDefault="00C7321E" w:rsidP="00862E19">
      <w:pPr>
        <w:pStyle w:val="1"/>
        <w:rPr>
          <w:rFonts w:ascii="Cambria" w:hAnsi="Cambria"/>
        </w:rPr>
      </w:pPr>
      <w:r w:rsidRPr="00FD2566">
        <w:rPr>
          <w:rFonts w:ascii="Cambria" w:hAnsi="Cambria"/>
        </w:rPr>
        <w:t>«</w:t>
      </w:r>
      <w:r w:rsidR="00862E19" w:rsidRPr="00862E19">
        <w:rPr>
          <w:rFonts w:ascii="Cambria" w:hAnsi="Cambria"/>
        </w:rPr>
        <w:t>Расчет надежности систем и исследование резервирования</w:t>
      </w:r>
      <w:r w:rsidRPr="00FD2566">
        <w:rPr>
          <w:rFonts w:ascii="Cambria" w:hAnsi="Cambria"/>
        </w:rPr>
        <w:t>»</w:t>
      </w:r>
    </w:p>
    <w:p w:rsidR="00C95FA4" w:rsidRDefault="00C95FA4" w:rsidP="00C95FA4">
      <w:pPr>
        <w:pStyle w:val="a1"/>
        <w:rPr>
          <w:b/>
          <w:sz w:val="40"/>
        </w:rPr>
      </w:pPr>
      <w:r w:rsidRPr="00390839">
        <w:rPr>
          <w:b/>
          <w:sz w:val="40"/>
        </w:rPr>
        <w:t>Система управления проектами</w:t>
      </w:r>
    </w:p>
    <w:p w:rsidR="00C95FA4" w:rsidRPr="00C95FA4" w:rsidRDefault="00C95FA4" w:rsidP="00C95FA4">
      <w:pPr>
        <w:pStyle w:val="a1"/>
      </w:pPr>
    </w:p>
    <w:p w:rsidR="00B23F46" w:rsidRPr="00C73FA1" w:rsidRDefault="00B23F46" w:rsidP="00B23F46">
      <w:pPr>
        <w:pStyle w:val="a1"/>
        <w:rPr>
          <w:rFonts w:ascii="Cambria" w:hAnsi="Cambria"/>
        </w:rPr>
      </w:pPr>
      <w:r w:rsidRPr="00C73FA1">
        <w:rPr>
          <w:rFonts w:ascii="Cambria" w:hAnsi="Cambria"/>
        </w:rPr>
        <w:t>по дисциплине</w:t>
      </w:r>
      <w:r>
        <w:rPr>
          <w:rFonts w:ascii="Cambria" w:hAnsi="Cambria"/>
        </w:rPr>
        <w:t xml:space="preserve"> </w:t>
      </w:r>
      <w:r w:rsidRPr="00C73FA1">
        <w:rPr>
          <w:rFonts w:ascii="Cambria" w:hAnsi="Cambria"/>
        </w:rPr>
        <w:t>«</w:t>
      </w:r>
      <w:r w:rsidR="00862E19">
        <w:rPr>
          <w:rFonts w:ascii="Cambria" w:hAnsi="Cambria"/>
        </w:rPr>
        <w:t>Проектирование</w:t>
      </w:r>
      <w:r>
        <w:rPr>
          <w:rFonts w:ascii="Cambria" w:hAnsi="Cambria"/>
        </w:rPr>
        <w:t xml:space="preserve"> инфокоммуникационных систем</w:t>
      </w:r>
      <w:r w:rsidRPr="00C73FA1">
        <w:rPr>
          <w:rFonts w:ascii="Cambria" w:hAnsi="Cambria"/>
        </w:rPr>
        <w:t>»</w:t>
      </w:r>
    </w:p>
    <w:p w:rsidR="00C7321E" w:rsidRPr="00FD2566" w:rsidRDefault="00C7321E" w:rsidP="002F4BB6">
      <w:pPr>
        <w:pStyle w:val="a1"/>
        <w:spacing w:after="1600"/>
        <w:rPr>
          <w:rFonts w:ascii="Cambria" w:hAnsi="Cambria"/>
          <w:caps/>
          <w:sz w:val="24"/>
          <w:szCs w:val="24"/>
        </w:rPr>
      </w:pPr>
    </w:p>
    <w:p w:rsidR="003E2E10" w:rsidRPr="00FD2566" w:rsidRDefault="00C7321E" w:rsidP="00C7321E">
      <w:pPr>
        <w:pStyle w:val="a1"/>
        <w:jc w:val="right"/>
        <w:rPr>
          <w:rFonts w:ascii="Cambria" w:eastAsia="Calibri" w:hAnsi="Cambria"/>
          <w:b/>
        </w:rPr>
      </w:pPr>
      <w:r w:rsidRPr="00FD2566">
        <w:rPr>
          <w:rFonts w:ascii="Cambria" w:eastAsia="Calibri" w:hAnsi="Cambria"/>
          <w:b/>
        </w:rPr>
        <w:t xml:space="preserve">Выполнил: студент группы </w:t>
      </w:r>
      <w:r w:rsidRPr="00FD2566">
        <w:rPr>
          <w:rFonts w:ascii="Cambria" w:eastAsia="Calibri" w:hAnsi="Cambria"/>
          <w:b/>
          <w:lang w:val="en-US"/>
        </w:rPr>
        <w:t>K</w:t>
      </w:r>
      <w:r w:rsidRPr="00FD2566">
        <w:rPr>
          <w:rFonts w:ascii="Cambria" w:eastAsia="Calibri" w:hAnsi="Cambria"/>
          <w:b/>
        </w:rPr>
        <w:t>4</w:t>
      </w:r>
      <w:r w:rsidR="00C95FA4">
        <w:rPr>
          <w:rFonts w:ascii="Cambria" w:eastAsia="Calibri" w:hAnsi="Cambria"/>
          <w:b/>
        </w:rPr>
        <w:t>2</w:t>
      </w:r>
      <w:r w:rsidRPr="00FD2566">
        <w:rPr>
          <w:rFonts w:ascii="Cambria" w:eastAsia="Calibri" w:hAnsi="Cambria"/>
          <w:b/>
        </w:rPr>
        <w:t xml:space="preserve">20 </w:t>
      </w:r>
    </w:p>
    <w:p w:rsidR="00C7321E" w:rsidRPr="00FD2566" w:rsidRDefault="00C7321E" w:rsidP="00C7321E">
      <w:pPr>
        <w:pStyle w:val="a1"/>
        <w:jc w:val="right"/>
        <w:rPr>
          <w:rFonts w:ascii="Cambria" w:eastAsia="Calibri" w:hAnsi="Cambria"/>
          <w:b/>
        </w:rPr>
      </w:pPr>
      <w:r w:rsidRPr="00FD2566">
        <w:rPr>
          <w:rFonts w:ascii="Cambria" w:eastAsia="Calibri" w:hAnsi="Cambria"/>
          <w:b/>
        </w:rPr>
        <w:t>Проверил: к.т.н., доцент Н.А. Осипов</w:t>
      </w:r>
    </w:p>
    <w:p w:rsidR="00C95FA4" w:rsidRDefault="00C95FA4" w:rsidP="00237BD9">
      <w:pPr>
        <w:pStyle w:val="a1"/>
        <w:rPr>
          <w:rFonts w:ascii="Cambria" w:hAnsi="Cambria"/>
          <w:sz w:val="24"/>
          <w:szCs w:val="24"/>
        </w:rPr>
      </w:pPr>
    </w:p>
    <w:p w:rsidR="00C95FA4" w:rsidRDefault="00C95FA4" w:rsidP="00237BD9">
      <w:pPr>
        <w:pStyle w:val="a1"/>
        <w:rPr>
          <w:rFonts w:ascii="Cambria" w:hAnsi="Cambria"/>
          <w:sz w:val="24"/>
          <w:szCs w:val="24"/>
        </w:rPr>
      </w:pPr>
    </w:p>
    <w:p w:rsidR="00C95FA4" w:rsidRDefault="00C95FA4" w:rsidP="00237BD9">
      <w:pPr>
        <w:pStyle w:val="a1"/>
        <w:rPr>
          <w:rFonts w:ascii="Cambria" w:hAnsi="Cambria"/>
          <w:sz w:val="24"/>
          <w:szCs w:val="24"/>
        </w:rPr>
      </w:pPr>
    </w:p>
    <w:p w:rsidR="00C95FA4" w:rsidRDefault="00C95FA4" w:rsidP="00237BD9">
      <w:pPr>
        <w:pStyle w:val="a1"/>
        <w:rPr>
          <w:rFonts w:ascii="Cambria" w:hAnsi="Cambria"/>
          <w:sz w:val="24"/>
          <w:szCs w:val="24"/>
        </w:rPr>
      </w:pPr>
    </w:p>
    <w:p w:rsidR="00C95FA4" w:rsidRDefault="00C95FA4" w:rsidP="00237BD9">
      <w:pPr>
        <w:pStyle w:val="a1"/>
        <w:rPr>
          <w:rFonts w:ascii="Cambria" w:hAnsi="Cambria"/>
          <w:sz w:val="24"/>
          <w:szCs w:val="24"/>
        </w:rPr>
      </w:pPr>
    </w:p>
    <w:p w:rsidR="00C95FA4" w:rsidRDefault="00C95FA4" w:rsidP="00237BD9">
      <w:pPr>
        <w:pStyle w:val="a1"/>
        <w:rPr>
          <w:rFonts w:ascii="Cambria" w:hAnsi="Cambria"/>
          <w:sz w:val="24"/>
          <w:szCs w:val="24"/>
        </w:rPr>
      </w:pPr>
    </w:p>
    <w:p w:rsidR="00C95FA4" w:rsidRDefault="00C95FA4" w:rsidP="00237BD9">
      <w:pPr>
        <w:pStyle w:val="a1"/>
        <w:rPr>
          <w:rFonts w:ascii="Cambria" w:hAnsi="Cambria"/>
          <w:sz w:val="24"/>
          <w:szCs w:val="24"/>
        </w:rPr>
      </w:pPr>
    </w:p>
    <w:p w:rsidR="00357BF7" w:rsidRPr="00FD2566" w:rsidRDefault="00357BF7" w:rsidP="00237BD9">
      <w:pPr>
        <w:pStyle w:val="a1"/>
        <w:rPr>
          <w:rFonts w:ascii="Cambria" w:hAnsi="Cambria"/>
          <w:sz w:val="24"/>
          <w:szCs w:val="24"/>
        </w:rPr>
      </w:pPr>
      <w:bookmarkStart w:id="0" w:name="_GoBack"/>
      <w:bookmarkEnd w:id="0"/>
      <w:r w:rsidRPr="00FD2566">
        <w:rPr>
          <w:rFonts w:ascii="Cambria" w:hAnsi="Cambria"/>
          <w:sz w:val="24"/>
          <w:szCs w:val="24"/>
        </w:rPr>
        <w:t>Санкт-Петербург</w:t>
      </w:r>
    </w:p>
    <w:p w:rsidR="003E2E10" w:rsidRDefault="00357BF7" w:rsidP="00237BD9">
      <w:pPr>
        <w:pStyle w:val="a1"/>
      </w:pPr>
      <w:r w:rsidRPr="00FD2566">
        <w:rPr>
          <w:rFonts w:ascii="Cambria" w:hAnsi="Cambria"/>
          <w:sz w:val="24"/>
          <w:szCs w:val="24"/>
        </w:rPr>
        <w:t>201</w:t>
      </w:r>
      <w:r w:rsidR="007D7830" w:rsidRPr="00FD2566">
        <w:rPr>
          <w:rFonts w:ascii="Cambria" w:hAnsi="Cambria"/>
          <w:sz w:val="24"/>
          <w:szCs w:val="24"/>
        </w:rPr>
        <w:t>7</w:t>
      </w:r>
      <w:r w:rsidR="003E2E10">
        <w:br w:type="page"/>
      </w:r>
    </w:p>
    <w:p w:rsidR="000B1AE0" w:rsidRDefault="000B1AE0" w:rsidP="00A41565">
      <w:pPr>
        <w:pStyle w:val="2"/>
      </w:pPr>
      <w:r w:rsidRPr="00A41565">
        <w:lastRenderedPageBreak/>
        <w:t>Цель</w:t>
      </w:r>
      <w:r w:rsidRPr="000B1AE0">
        <w:t xml:space="preserve"> </w:t>
      </w:r>
      <w:r w:rsidRPr="007A579E">
        <w:t>работы</w:t>
      </w:r>
      <w:r>
        <w:t>.</w:t>
      </w:r>
    </w:p>
    <w:p w:rsidR="000B1AE0" w:rsidRPr="00F70574" w:rsidRDefault="00CD5B6A" w:rsidP="00400214">
      <w:r>
        <w:t>И</w:t>
      </w:r>
      <w:r w:rsidRPr="00CD5B6A">
        <w:t xml:space="preserve">сследование </w:t>
      </w:r>
      <w:r w:rsidR="00862E19">
        <w:t xml:space="preserve">резервирования инфокоммуникационных систем с помощью </w:t>
      </w:r>
      <w:r w:rsidRPr="00CD5B6A">
        <w:t>средств для моделирования систем в</w:t>
      </w:r>
      <w:r w:rsidR="00400214" w:rsidRPr="00400214">
        <w:t xml:space="preserve"> графическ</w:t>
      </w:r>
      <w:r w:rsidR="00400214">
        <w:t>ой</w:t>
      </w:r>
      <w:r w:rsidR="00400214" w:rsidRPr="00400214">
        <w:t xml:space="preserve"> сред</w:t>
      </w:r>
      <w:r w:rsidR="00400214">
        <w:t>е</w:t>
      </w:r>
      <w:r w:rsidR="00400214" w:rsidRPr="00400214">
        <w:t xml:space="preserve"> имитационного моделирования</w:t>
      </w:r>
      <w:r w:rsidRPr="00CD5B6A">
        <w:t xml:space="preserve"> </w:t>
      </w:r>
      <w:r w:rsidR="001C59B0">
        <w:t>AnyLogic</w:t>
      </w:r>
      <w:r w:rsidR="00A41565">
        <w:t>.</w:t>
      </w:r>
    </w:p>
    <w:p w:rsidR="000B1AE0" w:rsidRPr="000B1AE0" w:rsidRDefault="000B1AE0" w:rsidP="00A41565">
      <w:pPr>
        <w:pStyle w:val="2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:rsidR="001C59B0" w:rsidRDefault="001C59B0" w:rsidP="0080441E">
      <w:pPr>
        <w:pStyle w:val="3"/>
      </w:pPr>
      <w:r>
        <w:t xml:space="preserve">Разработать имитационную модель и провести исследование </w:t>
      </w:r>
      <w:r w:rsidRPr="0080441E">
        <w:t>функционирования</w:t>
      </w:r>
      <w:r>
        <w:t xml:space="preserve"> системы связи в течение 5 часов.</w:t>
      </w:r>
    </w:p>
    <w:p w:rsidR="001C59B0" w:rsidRDefault="001C59B0" w:rsidP="0080441E">
      <w:pPr>
        <w:pStyle w:val="3"/>
      </w:pPr>
      <w:r>
        <w:t xml:space="preserve">Определить </w:t>
      </w:r>
      <w:r w:rsidR="0080441E">
        <w:t xml:space="preserve">рациональную емкость накопителя, </w:t>
      </w:r>
      <w:r>
        <w:t>загрузку основного и резервного каналов связи</w:t>
      </w:r>
      <w:r w:rsidR="008A1FD2" w:rsidRPr="008A1FD2">
        <w:t xml:space="preserve"> </w:t>
      </w:r>
      <w:r w:rsidR="0080441E">
        <w:t>и</w:t>
      </w:r>
      <w:r>
        <w:t xml:space="preserve"> вероятность передачи сообщений системы связ</w:t>
      </w:r>
      <w:r w:rsidR="008A1FD2">
        <w:t>и</w:t>
      </w:r>
      <w:r>
        <w:t>.</w:t>
      </w:r>
    </w:p>
    <w:p w:rsidR="000B1AE0" w:rsidRPr="000B1AE0" w:rsidRDefault="000B1AE0" w:rsidP="00A41565">
      <w:pPr>
        <w:pStyle w:val="2"/>
      </w:pPr>
      <w:r w:rsidRPr="000B1AE0">
        <w:t>Объект исследования.</w:t>
      </w:r>
    </w:p>
    <w:p w:rsidR="000B1AE0" w:rsidRPr="000B1AE0" w:rsidRDefault="008B7201" w:rsidP="00237BD9">
      <w:r w:rsidRPr="00F60CA2">
        <w:t xml:space="preserve">Основные </w:t>
      </w:r>
      <w:r w:rsidR="00862E19">
        <w:t xml:space="preserve">показатели надежности </w:t>
      </w:r>
      <w:r w:rsidR="00862E19" w:rsidRPr="00862E19">
        <w:t>функционирования системы</w:t>
      </w:r>
      <w:r w:rsidR="00862E19">
        <w:t>,</w:t>
      </w:r>
      <w:r w:rsidR="00862E19" w:rsidRPr="00862E19">
        <w:t xml:space="preserve"> </w:t>
      </w:r>
      <w:r w:rsidRPr="00F60CA2">
        <w:t xml:space="preserve">элементы пакета </w:t>
      </w:r>
      <w:r w:rsidR="001C59B0" w:rsidRPr="00F60CA2">
        <w:t>AnyLogic</w:t>
      </w:r>
      <w:r w:rsidR="00F60CA2">
        <w:t>.</w:t>
      </w:r>
    </w:p>
    <w:p w:rsidR="000B1AE0" w:rsidRPr="000B1AE0" w:rsidRDefault="000B1AE0" w:rsidP="00A41565">
      <w:pPr>
        <w:pStyle w:val="2"/>
      </w:pPr>
      <w:r w:rsidRPr="000B1AE0">
        <w:t>Метод экспериментального исследования.</w:t>
      </w:r>
    </w:p>
    <w:p w:rsidR="000B1AE0" w:rsidRDefault="00DB70B1" w:rsidP="00237BD9">
      <w:r>
        <w:t>И</w:t>
      </w:r>
      <w:r w:rsidRPr="00DB70B1">
        <w:t>митационное блочное визуально орие</w:t>
      </w:r>
      <w:r w:rsidR="00C63001">
        <w:t>нтированное моделирование</w:t>
      </w:r>
      <w:r w:rsidR="008B7201">
        <w:t>.</w:t>
      </w:r>
    </w:p>
    <w:p w:rsidR="000B1AE0" w:rsidRPr="000B1AE0" w:rsidRDefault="000B1AE0" w:rsidP="00A41565">
      <w:pPr>
        <w:pStyle w:val="2"/>
      </w:pPr>
      <w:r w:rsidRPr="000B1AE0">
        <w:t>Рабочие формулы и исходные данные.</w:t>
      </w:r>
    </w:p>
    <w:p w:rsidR="001C59B0" w:rsidRDefault="001C59B0" w:rsidP="001C59B0">
      <w:r>
        <w:t xml:space="preserve">Система связи включает в себя два канала </w:t>
      </w:r>
      <w:r w:rsidRPr="001C59B0">
        <w:t>—</w:t>
      </w:r>
      <w:r>
        <w:t xml:space="preserve"> основной и резервный, общий входной буфер ограниченной емкости на некоторое число сообщений.</w:t>
      </w:r>
    </w:p>
    <w:p w:rsidR="001C59B0" w:rsidRDefault="001C59B0" w:rsidP="001C59B0">
      <w:r>
        <w:t>В систему поступает поток сообщений с экспоненциально распределенным интервалом времени, среднее значение, которого 3 минуты.</w:t>
      </w:r>
    </w:p>
    <w:p w:rsidR="001C59B0" w:rsidRDefault="001C59B0" w:rsidP="001C59B0">
      <w:r>
        <w:t>При нормальной работе сообщения передаются по основному каналу. Время передачи одного сообщения распределено по экспоненциальному закону со средним значением 2 минуты.</w:t>
      </w:r>
    </w:p>
    <w:p w:rsidR="001C59B0" w:rsidRDefault="001C59B0" w:rsidP="001C59B0">
      <w:r>
        <w:t>В основном канале происходят сбои через интервалы времени, распределенные по экспоненциальному закону со средним значением 15 минут. Если сбой происходит во время передачи, то сообщение теряется.</w:t>
      </w:r>
    </w:p>
    <w:p w:rsidR="001C59B0" w:rsidRDefault="001C59B0" w:rsidP="001C59B0">
      <w:r>
        <w:t>За время, равное 5 секундам, запускается резервный канал, который передает сообщения, начиная с очередного. Время передачи одного сообщения распределено по экспоненциальному закону со средним значением 3 минуты.</w:t>
      </w:r>
    </w:p>
    <w:p w:rsidR="001C59B0" w:rsidRDefault="001C59B0" w:rsidP="001C59B0">
      <w:r>
        <w:t>Основной канал восстанавливается. Время восстановления канала подчинено экспоненциальному закону со средним значением 2 минуты.</w:t>
      </w:r>
    </w:p>
    <w:p w:rsidR="00DB70B1" w:rsidRDefault="001C59B0" w:rsidP="001C59B0">
      <w:r>
        <w:t>После восстановления резервный канал выключается, и основной канал продолжает работу с очередного сообщения.</w:t>
      </w:r>
    </w:p>
    <w:p w:rsidR="0080441E" w:rsidRDefault="0080441E" w:rsidP="0080441E">
      <w:pPr>
        <w:spacing w:after="0"/>
      </w:pPr>
      <w:r>
        <w:t xml:space="preserve">Для построения модели в AnyLogic необходимо выделить в модели функционирования системы связи следующие сегменты: </w:t>
      </w:r>
    </w:p>
    <w:p w:rsidR="0080441E" w:rsidRDefault="0080441E" w:rsidP="00F60CA2">
      <w:pPr>
        <w:pStyle w:val="a"/>
      </w:pPr>
      <w:r>
        <w:t>исходные данные;</w:t>
      </w:r>
    </w:p>
    <w:p w:rsidR="0080441E" w:rsidRDefault="0080441E" w:rsidP="00F60CA2">
      <w:pPr>
        <w:pStyle w:val="a"/>
      </w:pPr>
      <w:r>
        <w:t>источники сообщений;</w:t>
      </w:r>
    </w:p>
    <w:p w:rsidR="0080441E" w:rsidRDefault="0080441E" w:rsidP="00F60CA2">
      <w:pPr>
        <w:pStyle w:val="a"/>
      </w:pPr>
      <w:r>
        <w:t>буфер;</w:t>
      </w:r>
    </w:p>
    <w:p w:rsidR="0080441E" w:rsidRDefault="0080441E" w:rsidP="00F60CA2">
      <w:pPr>
        <w:pStyle w:val="a"/>
      </w:pPr>
      <w:r>
        <w:t>основной и резервный каналы связи;</w:t>
      </w:r>
    </w:p>
    <w:p w:rsidR="0080441E" w:rsidRDefault="0080441E" w:rsidP="00F60CA2">
      <w:pPr>
        <w:pStyle w:val="a"/>
      </w:pPr>
      <w:r>
        <w:t>имитатор отказов основного канала;</w:t>
      </w:r>
    </w:p>
    <w:p w:rsidR="008A1FD2" w:rsidRDefault="0080441E" w:rsidP="00F60CA2">
      <w:pPr>
        <w:pStyle w:val="a"/>
      </w:pPr>
      <w:r>
        <w:lastRenderedPageBreak/>
        <w:t>результаты моделирования.</w:t>
      </w:r>
    </w:p>
    <w:p w:rsidR="000B1AE0" w:rsidRPr="000B1AE0" w:rsidRDefault="0063387D" w:rsidP="00A41565">
      <w:pPr>
        <w:pStyle w:val="2"/>
      </w:pPr>
      <w:r>
        <w:t>Схема установки</w:t>
      </w:r>
      <w:r w:rsidR="000B1AE0" w:rsidRPr="000B1AE0">
        <w:t>.</w:t>
      </w:r>
    </w:p>
    <w:p w:rsidR="000B1AE0" w:rsidRDefault="001B1791" w:rsidP="001B1791">
      <w:pPr>
        <w:pStyle w:val="3"/>
      </w:pPr>
      <w:r w:rsidRPr="001B1791">
        <w:t>Разработ</w:t>
      </w:r>
      <w:r>
        <w:t>ка</w:t>
      </w:r>
      <w:r w:rsidRPr="001B1791">
        <w:t xml:space="preserve"> имитационн</w:t>
      </w:r>
      <w:r>
        <w:t>ой</w:t>
      </w:r>
      <w:r w:rsidRPr="001B1791">
        <w:t xml:space="preserve"> модел</w:t>
      </w:r>
      <w:r>
        <w:t>и функционирования системы связи</w:t>
      </w:r>
      <w:r w:rsidR="0064756A">
        <w:t>.</w:t>
      </w:r>
    </w:p>
    <w:p w:rsidR="00DC0D23" w:rsidRDefault="001B1791" w:rsidP="00873235">
      <w:r>
        <w:t>И</w:t>
      </w:r>
      <w:r w:rsidRPr="001B1791">
        <w:t>митационн</w:t>
      </w:r>
      <w:r>
        <w:t>ая</w:t>
      </w:r>
      <w:r w:rsidRPr="001B1791">
        <w:t xml:space="preserve"> модел</w:t>
      </w:r>
      <w:r>
        <w:t>ь</w:t>
      </w:r>
      <w:r w:rsidRPr="001B1791">
        <w:t xml:space="preserve"> функционирования системы связи</w:t>
      </w:r>
      <w:r>
        <w:t xml:space="preserve">, разработанная с применением среды </w:t>
      </w:r>
      <w:r>
        <w:rPr>
          <w:lang w:val="en-US"/>
        </w:rPr>
        <w:t>AnyLogic</w:t>
      </w:r>
      <w:r>
        <w:t>, представлена на ри</w:t>
      </w:r>
      <w:r w:rsidR="00873235">
        <w:t>сунке 1.</w:t>
      </w:r>
    </w:p>
    <w:p w:rsidR="00C72DED" w:rsidRDefault="00DD4FDC" w:rsidP="00C72DED">
      <w:pPr>
        <w:pStyle w:val="a1"/>
      </w:pPr>
      <w:r w:rsidRPr="00C72DED">
        <w:rPr>
          <w:noProof/>
          <w:lang w:eastAsia="ru-RU"/>
        </w:rPr>
        <w:drawing>
          <wp:inline distT="0" distB="0" distL="0" distR="0">
            <wp:extent cx="6118860" cy="3672840"/>
            <wp:effectExtent l="38100" t="38100" r="91440" b="990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7284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76A7" w:rsidRPr="00C72DED" w:rsidRDefault="00C72DED" w:rsidP="00C72DED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3CC5">
        <w:rPr>
          <w:noProof/>
        </w:rPr>
        <w:t>1</w:t>
      </w:r>
      <w:r>
        <w:fldChar w:fldCharType="end"/>
      </w:r>
      <w:r w:rsidRPr="00C72DED">
        <w:t xml:space="preserve"> — Имитационная модель функционирования системы связи</w:t>
      </w:r>
    </w:p>
    <w:p w:rsidR="000B1AE0" w:rsidRPr="007A579E" w:rsidRDefault="0063387D" w:rsidP="00A41565">
      <w:pPr>
        <w:pStyle w:val="2"/>
      </w:pPr>
      <w:r>
        <w:t>Окончательные результаты</w:t>
      </w:r>
      <w:r w:rsidR="000B1AE0" w:rsidRPr="007A579E">
        <w:t>.</w:t>
      </w:r>
    </w:p>
    <w:p w:rsidR="000B1AE0" w:rsidRDefault="00DD4FDC" w:rsidP="00DD4FDC">
      <w:pPr>
        <w:pStyle w:val="3"/>
      </w:pPr>
      <w:r w:rsidRPr="00DD4FDC">
        <w:t>Разработ</w:t>
      </w:r>
      <w:r>
        <w:t>ка</w:t>
      </w:r>
      <w:r w:rsidRPr="00DD4FDC">
        <w:t xml:space="preserve"> имитационн</w:t>
      </w:r>
      <w:r>
        <w:t>ой</w:t>
      </w:r>
      <w:r w:rsidRPr="00DD4FDC">
        <w:t xml:space="preserve"> модел</w:t>
      </w:r>
      <w:r>
        <w:t>и</w:t>
      </w:r>
      <w:r w:rsidRPr="00DD4FDC">
        <w:t xml:space="preserve"> и прове</w:t>
      </w:r>
      <w:r>
        <w:t>дение</w:t>
      </w:r>
      <w:r w:rsidRPr="00DD4FDC">
        <w:t xml:space="preserve"> исследовани</w:t>
      </w:r>
      <w:r>
        <w:t>я</w:t>
      </w:r>
      <w:r w:rsidRPr="00DD4FDC">
        <w:t xml:space="preserve"> функционирования системы связи в течение 5 часов</w:t>
      </w:r>
      <w:r w:rsidR="0063387D">
        <w:t>.</w:t>
      </w:r>
    </w:p>
    <w:p w:rsidR="0063387D" w:rsidRPr="0063387D" w:rsidRDefault="0063387D" w:rsidP="0063387D">
      <w:pPr>
        <w:rPr>
          <w:rFonts w:eastAsiaTheme="minorEastAsia"/>
        </w:rPr>
      </w:pPr>
      <w:r>
        <w:t xml:space="preserve">Результат </w:t>
      </w:r>
      <w:r w:rsidR="00DD4FDC" w:rsidRPr="00DD4FDC">
        <w:t>прове</w:t>
      </w:r>
      <w:r w:rsidR="00DD4FDC">
        <w:t>дение</w:t>
      </w:r>
      <w:r w:rsidR="00DD4FDC" w:rsidRPr="00DD4FDC">
        <w:t xml:space="preserve"> исследовани</w:t>
      </w:r>
      <w:r w:rsidR="00DD4FDC">
        <w:t>я</w:t>
      </w:r>
      <w:r w:rsidR="00DD4FDC" w:rsidRPr="00DD4FDC">
        <w:t xml:space="preserve"> функционирования системы связи в течение 5 часов</w:t>
      </w:r>
      <w:r w:rsidR="00DD4F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представлен на </w:t>
      </w:r>
      <w:r w:rsidR="00873235">
        <w:rPr>
          <w:rFonts w:eastAsiaTheme="minorEastAsia"/>
        </w:rPr>
        <w:t xml:space="preserve">рисунке </w:t>
      </w:r>
      <w:r w:rsidR="00DD4FDC">
        <w:rPr>
          <w:rFonts w:eastAsiaTheme="minorEastAsia"/>
        </w:rPr>
        <w:t>2</w:t>
      </w:r>
      <w:r>
        <w:rPr>
          <w:rFonts w:eastAsiaTheme="minorEastAsia"/>
        </w:rPr>
        <w:t>.</w:t>
      </w:r>
    </w:p>
    <w:p w:rsidR="00C72DED" w:rsidRDefault="00DD4FDC" w:rsidP="00C72DED">
      <w:pPr>
        <w:pStyle w:val="a1"/>
      </w:pPr>
      <w:r w:rsidRPr="00C72DED">
        <w:rPr>
          <w:noProof/>
          <w:lang w:eastAsia="ru-RU"/>
        </w:rPr>
        <w:lastRenderedPageBreak/>
        <w:drawing>
          <wp:inline distT="0" distB="0" distL="0" distR="0">
            <wp:extent cx="6118860" cy="4244340"/>
            <wp:effectExtent l="38100" t="38100" r="91440" b="990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4434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1AE0" w:rsidRDefault="00C72DED" w:rsidP="00C72DED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3CC5">
        <w:rPr>
          <w:noProof/>
        </w:rPr>
        <w:t>2</w:t>
      </w:r>
      <w:r>
        <w:fldChar w:fldCharType="end"/>
      </w:r>
      <w:r w:rsidRPr="00C72DED">
        <w:t xml:space="preserve"> — Результат проведение исследования функционирования системы связи в течение 5 часов</w:t>
      </w:r>
    </w:p>
    <w:p w:rsidR="00E45653" w:rsidRPr="007A579E" w:rsidRDefault="00E45653" w:rsidP="00C72DED"/>
    <w:p w:rsidR="0063387D" w:rsidRDefault="00DD4FDC" w:rsidP="00C72DED">
      <w:pPr>
        <w:pStyle w:val="3"/>
      </w:pPr>
      <w:r w:rsidRPr="00DD4FDC">
        <w:t>Определ</w:t>
      </w:r>
      <w:r w:rsidR="00C72DED">
        <w:t>ение</w:t>
      </w:r>
      <w:r w:rsidRPr="00DD4FDC">
        <w:t xml:space="preserve"> рациональн</w:t>
      </w:r>
      <w:r w:rsidR="00C72DED">
        <w:t>ой</w:t>
      </w:r>
      <w:r w:rsidRPr="00DD4FDC">
        <w:t xml:space="preserve"> емкост</w:t>
      </w:r>
      <w:r w:rsidR="00C72DED">
        <w:t>и</w:t>
      </w:r>
      <w:r w:rsidRPr="00DD4FDC">
        <w:t xml:space="preserve"> накопителя, загрузк</w:t>
      </w:r>
      <w:r w:rsidR="00C72DED">
        <w:t>и</w:t>
      </w:r>
      <w:r w:rsidRPr="00DD4FDC">
        <w:t xml:space="preserve"> основного и резервного каналов связи и вероятност</w:t>
      </w:r>
      <w:r w:rsidR="00C72DED">
        <w:t>и</w:t>
      </w:r>
      <w:r w:rsidRPr="00DD4FDC">
        <w:t xml:space="preserve"> передачи сообщений системы связи.</w:t>
      </w:r>
    </w:p>
    <w:p w:rsidR="00C72DED" w:rsidRDefault="00B41659" w:rsidP="00B41659">
      <w:pPr>
        <w:pStyle w:val="4"/>
      </w:pPr>
      <w:r>
        <w:t>Зависимость в</w:t>
      </w:r>
      <w:r w:rsidRPr="00B41659">
        <w:t>ероятност</w:t>
      </w:r>
      <w:r>
        <w:t>и</w:t>
      </w:r>
      <w:r w:rsidRPr="00B41659">
        <w:t xml:space="preserve"> передачи сообщения</w:t>
      </w:r>
      <w:r w:rsidR="00613CC5">
        <w:t xml:space="preserve"> </w:t>
      </w:r>
      <w:r>
        <w:t xml:space="preserve">от </w:t>
      </w:r>
      <w:r w:rsidR="00613CC5">
        <w:t>емкости накопителя.</w:t>
      </w:r>
    </w:p>
    <w:p w:rsidR="00C72DED" w:rsidRDefault="00613CC5" w:rsidP="00C72DED">
      <w:r>
        <w:t xml:space="preserve">Для определения </w:t>
      </w:r>
      <w:r w:rsidR="00B41659">
        <w:t>з</w:t>
      </w:r>
      <w:r w:rsidR="00B41659" w:rsidRPr="00B41659">
        <w:t>ависимост</w:t>
      </w:r>
      <w:r w:rsidR="00B41659">
        <w:t>и</w:t>
      </w:r>
      <w:r w:rsidR="00B41659" w:rsidRPr="00B41659">
        <w:t xml:space="preserve"> вероятности передачи сообщения от емкости накопителя </w:t>
      </w:r>
      <w:r>
        <w:t>была проведения серия экспериментов, результаты которых сведены в таблицу 1 и отражены на рисунке 3.</w:t>
      </w:r>
    </w:p>
    <w:p w:rsidR="00C72DED" w:rsidRDefault="00C72DED" w:rsidP="00C72DED">
      <w:pPr>
        <w:sectPr w:rsidR="00C72DED" w:rsidSect="000B1AE0">
          <w:footerReference w:type="even" r:id="rId10"/>
          <w:footerReference w:type="default" r:id="rId11"/>
          <w:pgSz w:w="11906" w:h="16838" w:code="9"/>
          <w:pgMar w:top="1134" w:right="851" w:bottom="1134" w:left="1418" w:header="720" w:footer="720" w:gutter="0"/>
          <w:cols w:space="720"/>
          <w:titlePg/>
          <w:docGrid w:linePitch="360"/>
        </w:sectPr>
      </w:pPr>
    </w:p>
    <w:p w:rsidR="00C72DED" w:rsidRPr="00C72DED" w:rsidRDefault="00C72DED" w:rsidP="00C72DED">
      <w:pPr>
        <w:pStyle w:val="a7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13CC5">
        <w:rPr>
          <w:noProof/>
        </w:rPr>
        <w:t>1</w:t>
      </w:r>
      <w:r>
        <w:fldChar w:fldCharType="end"/>
      </w:r>
      <w:r w:rsidRPr="00C72DED">
        <w:t xml:space="preserve"> — </w:t>
      </w:r>
      <w:r w:rsidR="000F3330">
        <w:t>Влияние изменения</w:t>
      </w:r>
      <w:r w:rsidRPr="00C72DED">
        <w:t xml:space="preserve"> емкости накопителя</w:t>
      </w:r>
      <w:r w:rsidR="000F3330">
        <w:t xml:space="preserve"> на отслеживаемые показатели</w:t>
      </w:r>
    </w:p>
    <w:tbl>
      <w:tblPr>
        <w:tblStyle w:val="-1"/>
        <w:tblW w:w="5000" w:type="pct"/>
        <w:tblLook w:val="0620" w:firstRow="1" w:lastRow="0" w:firstColumn="0" w:lastColumn="0" w:noHBand="1" w:noVBand="1"/>
      </w:tblPr>
      <w:tblGrid>
        <w:gridCol w:w="2427"/>
        <w:gridCol w:w="2427"/>
        <w:gridCol w:w="2427"/>
        <w:gridCol w:w="2427"/>
        <w:gridCol w:w="2426"/>
        <w:gridCol w:w="2426"/>
      </w:tblGrid>
      <w:tr w:rsidR="00C72DED" w:rsidTr="000F33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</w:tcPr>
          <w:p w:rsidR="00C72DED" w:rsidRPr="00C72DED" w:rsidRDefault="00C72DED" w:rsidP="00C72DED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Емкость накопителя</w:t>
            </w:r>
          </w:p>
        </w:tc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Вероятность передачи сообщения</w:t>
            </w:r>
          </w:p>
        </w:tc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Коэффициент использования основного канала</w:t>
            </w:r>
          </w:p>
        </w:tc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Коэффициент использования резервного канала</w:t>
            </w:r>
          </w:p>
        </w:tc>
        <w:tc>
          <w:tcPr>
            <w:tcW w:w="833" w:type="pct"/>
          </w:tcPr>
          <w:p w:rsidR="00C72DED" w:rsidRDefault="00C72DED" w:rsidP="00B62849">
            <w:pPr>
              <w:ind w:firstLine="0"/>
              <w:jc w:val="center"/>
            </w:pPr>
            <w:r>
              <w:t xml:space="preserve">Коэффициент </w:t>
            </w:r>
            <w:r w:rsidR="00B62849">
              <w:t>безотказной работы основного канала</w:t>
            </w:r>
          </w:p>
        </w:tc>
      </w:tr>
      <w:tr w:rsidR="00C72DED" w:rsidTr="000F3330">
        <w:tc>
          <w:tcPr>
            <w:tcW w:w="833" w:type="pct"/>
          </w:tcPr>
          <w:p w:rsidR="00C72DED" w:rsidRDefault="000F3330" w:rsidP="00C72DED">
            <w:pPr>
              <w:ind w:firstLine="0"/>
              <w:jc w:val="center"/>
            </w:pPr>
            <w:r>
              <w:t>1.</w:t>
            </w:r>
          </w:p>
        </w:tc>
        <w:tc>
          <w:tcPr>
            <w:tcW w:w="833" w:type="pct"/>
          </w:tcPr>
          <w:p w:rsidR="00C72DED" w:rsidRDefault="00C72DED" w:rsidP="00B62849">
            <w:pPr>
              <w:ind w:firstLine="0"/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0,739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0,418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0,105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0,881</w:t>
            </w:r>
          </w:p>
        </w:tc>
      </w:tr>
      <w:tr w:rsidR="00C72DED" w:rsidTr="000F3330"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2.</w:t>
            </w:r>
          </w:p>
        </w:tc>
        <w:tc>
          <w:tcPr>
            <w:tcW w:w="833" w:type="pct"/>
          </w:tcPr>
          <w:p w:rsidR="00C72DED" w:rsidRDefault="00C72DED" w:rsidP="00B62849">
            <w:pPr>
              <w:ind w:firstLine="0"/>
              <w:jc w:val="center"/>
            </w:pPr>
            <w:r>
              <w:t>2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0,817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0,457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0,125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0,883</w:t>
            </w:r>
          </w:p>
        </w:tc>
      </w:tr>
      <w:tr w:rsidR="00C72DED" w:rsidTr="000F3330"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3.</w:t>
            </w:r>
          </w:p>
        </w:tc>
        <w:tc>
          <w:tcPr>
            <w:tcW w:w="833" w:type="pct"/>
          </w:tcPr>
          <w:p w:rsidR="00C72DED" w:rsidRDefault="00C72DED" w:rsidP="00B62849">
            <w:pPr>
              <w:ind w:firstLine="0"/>
              <w:jc w:val="center"/>
            </w:pPr>
            <w:r>
              <w:t>3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0,856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0,476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0,136</w:t>
            </w:r>
          </w:p>
        </w:tc>
        <w:tc>
          <w:tcPr>
            <w:tcW w:w="833" w:type="pct"/>
          </w:tcPr>
          <w:p w:rsidR="00C72DED" w:rsidRDefault="00B62849" w:rsidP="000F3330">
            <w:pPr>
              <w:ind w:firstLine="0"/>
              <w:jc w:val="center"/>
            </w:pPr>
            <w:r>
              <w:t>0,</w:t>
            </w:r>
            <w:r w:rsidR="000F3330">
              <w:t>881</w:t>
            </w:r>
          </w:p>
        </w:tc>
      </w:tr>
      <w:tr w:rsidR="00C72DED" w:rsidTr="000F3330"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4.</w:t>
            </w:r>
          </w:p>
        </w:tc>
        <w:tc>
          <w:tcPr>
            <w:tcW w:w="833" w:type="pct"/>
          </w:tcPr>
          <w:p w:rsidR="00C72DED" w:rsidRDefault="00C72DED" w:rsidP="00B62849">
            <w:pPr>
              <w:ind w:firstLine="0"/>
              <w:jc w:val="center"/>
            </w:pPr>
            <w:r>
              <w:t>4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0,876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0,487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0,145</w:t>
            </w:r>
          </w:p>
        </w:tc>
        <w:tc>
          <w:tcPr>
            <w:tcW w:w="833" w:type="pct"/>
          </w:tcPr>
          <w:p w:rsidR="00C72DED" w:rsidRDefault="00B62849" w:rsidP="000F3330">
            <w:pPr>
              <w:ind w:firstLine="0"/>
              <w:jc w:val="center"/>
            </w:pPr>
            <w:r>
              <w:t>0,</w:t>
            </w:r>
            <w:r w:rsidR="000F3330">
              <w:t>881</w:t>
            </w:r>
          </w:p>
        </w:tc>
      </w:tr>
      <w:tr w:rsidR="00C72DED" w:rsidRPr="005C7E13" w:rsidTr="000F3330">
        <w:tc>
          <w:tcPr>
            <w:tcW w:w="833" w:type="pct"/>
          </w:tcPr>
          <w:p w:rsidR="00C72DED" w:rsidRPr="005C7E13" w:rsidRDefault="00C72DED" w:rsidP="00C72DED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5.</w:t>
            </w:r>
          </w:p>
        </w:tc>
        <w:tc>
          <w:tcPr>
            <w:tcW w:w="833" w:type="pct"/>
          </w:tcPr>
          <w:p w:rsidR="00C72DED" w:rsidRPr="005C7E13" w:rsidRDefault="00C72DED" w:rsidP="00B62849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5</w:t>
            </w:r>
          </w:p>
        </w:tc>
        <w:tc>
          <w:tcPr>
            <w:tcW w:w="833" w:type="pct"/>
          </w:tcPr>
          <w:p w:rsidR="00C72DED" w:rsidRPr="005C7E13" w:rsidRDefault="00B62849" w:rsidP="00B62849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0,887</w:t>
            </w:r>
          </w:p>
        </w:tc>
        <w:tc>
          <w:tcPr>
            <w:tcW w:w="833" w:type="pct"/>
          </w:tcPr>
          <w:p w:rsidR="00C72DED" w:rsidRPr="005C7E13" w:rsidRDefault="00B62849" w:rsidP="00B62849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0,498</w:t>
            </w:r>
          </w:p>
        </w:tc>
        <w:tc>
          <w:tcPr>
            <w:tcW w:w="833" w:type="pct"/>
          </w:tcPr>
          <w:p w:rsidR="00C72DED" w:rsidRPr="005C7E13" w:rsidRDefault="00B62849" w:rsidP="00B62849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0,145</w:t>
            </w:r>
          </w:p>
        </w:tc>
        <w:tc>
          <w:tcPr>
            <w:tcW w:w="833" w:type="pct"/>
          </w:tcPr>
          <w:p w:rsidR="00C72DED" w:rsidRPr="005C7E13" w:rsidRDefault="000F3330" w:rsidP="00B62849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0,884</w:t>
            </w:r>
          </w:p>
        </w:tc>
      </w:tr>
      <w:tr w:rsidR="00C72DED" w:rsidTr="000F3330"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6.</w:t>
            </w:r>
          </w:p>
        </w:tc>
        <w:tc>
          <w:tcPr>
            <w:tcW w:w="833" w:type="pct"/>
          </w:tcPr>
          <w:p w:rsidR="00C72DED" w:rsidRDefault="00C72DED" w:rsidP="00B62849">
            <w:pPr>
              <w:ind w:firstLine="0"/>
              <w:jc w:val="center"/>
            </w:pPr>
            <w:r>
              <w:t>6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0,893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0,497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0,147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0,883</w:t>
            </w:r>
          </w:p>
        </w:tc>
      </w:tr>
      <w:tr w:rsidR="00C72DED" w:rsidTr="000F3330"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7.</w:t>
            </w:r>
          </w:p>
        </w:tc>
        <w:tc>
          <w:tcPr>
            <w:tcW w:w="833" w:type="pct"/>
          </w:tcPr>
          <w:p w:rsidR="00C72DED" w:rsidRDefault="00C72DED" w:rsidP="00B62849">
            <w:pPr>
              <w:ind w:firstLine="0"/>
              <w:jc w:val="center"/>
            </w:pPr>
            <w:r>
              <w:t>7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0,896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0,506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0,151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0,884</w:t>
            </w:r>
          </w:p>
        </w:tc>
      </w:tr>
      <w:tr w:rsidR="00C72DED" w:rsidTr="000F3330"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8.</w:t>
            </w:r>
          </w:p>
        </w:tc>
        <w:tc>
          <w:tcPr>
            <w:tcW w:w="833" w:type="pct"/>
          </w:tcPr>
          <w:p w:rsidR="00C72DED" w:rsidRDefault="00C72DED" w:rsidP="00B62849">
            <w:pPr>
              <w:ind w:firstLine="0"/>
              <w:jc w:val="center"/>
            </w:pPr>
            <w:r>
              <w:t>8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0,900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0,503</w:t>
            </w:r>
          </w:p>
        </w:tc>
        <w:tc>
          <w:tcPr>
            <w:tcW w:w="833" w:type="pct"/>
          </w:tcPr>
          <w:p w:rsidR="00C72DED" w:rsidRDefault="00B62849" w:rsidP="00B62849">
            <w:pPr>
              <w:ind w:firstLine="0"/>
              <w:jc w:val="center"/>
            </w:pPr>
            <w:r>
              <w:t>0,148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0,883</w:t>
            </w:r>
          </w:p>
        </w:tc>
      </w:tr>
      <w:tr w:rsidR="00C72DED" w:rsidTr="000F3330"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9.</w:t>
            </w:r>
          </w:p>
        </w:tc>
        <w:tc>
          <w:tcPr>
            <w:tcW w:w="833" w:type="pct"/>
          </w:tcPr>
          <w:p w:rsidR="00C72DED" w:rsidRDefault="00C72DED" w:rsidP="00B62849">
            <w:pPr>
              <w:ind w:firstLine="0"/>
              <w:jc w:val="center"/>
            </w:pPr>
            <w:r>
              <w:t>9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0,903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0,500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0,152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0,881</w:t>
            </w:r>
          </w:p>
        </w:tc>
      </w:tr>
      <w:tr w:rsidR="00C72DED" w:rsidTr="000F3330">
        <w:tc>
          <w:tcPr>
            <w:tcW w:w="833" w:type="pct"/>
          </w:tcPr>
          <w:p w:rsidR="00C72DED" w:rsidRDefault="00C72DED" w:rsidP="00C72DED">
            <w:pPr>
              <w:ind w:firstLine="0"/>
              <w:jc w:val="center"/>
            </w:pPr>
            <w:r>
              <w:t>10.</w:t>
            </w:r>
          </w:p>
        </w:tc>
        <w:tc>
          <w:tcPr>
            <w:tcW w:w="833" w:type="pct"/>
          </w:tcPr>
          <w:p w:rsidR="00C72DED" w:rsidRDefault="00C72DED" w:rsidP="00B62849">
            <w:pPr>
              <w:ind w:firstLine="0"/>
              <w:jc w:val="center"/>
            </w:pPr>
            <w:r>
              <w:t>10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0,904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0,499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0,149</w:t>
            </w:r>
          </w:p>
        </w:tc>
        <w:tc>
          <w:tcPr>
            <w:tcW w:w="833" w:type="pct"/>
          </w:tcPr>
          <w:p w:rsidR="00C72DED" w:rsidRDefault="000F3330" w:rsidP="00B62849">
            <w:pPr>
              <w:ind w:firstLine="0"/>
              <w:jc w:val="center"/>
            </w:pPr>
            <w:r>
              <w:t>0,885</w:t>
            </w:r>
          </w:p>
        </w:tc>
      </w:tr>
    </w:tbl>
    <w:p w:rsidR="00C72DED" w:rsidRDefault="00C72DED" w:rsidP="00C72DED"/>
    <w:p w:rsidR="00C72DED" w:rsidRDefault="00C72DED" w:rsidP="00C72DED">
      <w:pPr>
        <w:sectPr w:rsidR="00C72DED" w:rsidSect="00C72DED">
          <w:pgSz w:w="16838" w:h="11906" w:orient="landscape" w:code="9"/>
          <w:pgMar w:top="1418" w:right="1134" w:bottom="851" w:left="1134" w:header="720" w:footer="720" w:gutter="0"/>
          <w:cols w:space="720"/>
          <w:titlePg/>
          <w:docGrid w:linePitch="381"/>
        </w:sectPr>
      </w:pPr>
    </w:p>
    <w:p w:rsidR="00613CC5" w:rsidRDefault="000F3330" w:rsidP="00613CC5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2B4EE23B">
            <wp:extent cx="6224270" cy="3706495"/>
            <wp:effectExtent l="0" t="0" r="508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3330" w:rsidRDefault="00613CC5" w:rsidP="00613CC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— </w:t>
      </w:r>
      <w:r w:rsidRPr="00613CC5">
        <w:t>Влияние изменения емкости накопителя на отслеживаемые показатели</w:t>
      </w:r>
    </w:p>
    <w:p w:rsidR="00C72DED" w:rsidRDefault="00613CC5" w:rsidP="00C72DED">
      <w:r>
        <w:t>Полученные результаты свидетельствуют, что оптимальная е</w:t>
      </w:r>
      <w:r w:rsidR="001D3B75">
        <w:t>мкость накопителя составляет 5</w:t>
      </w:r>
      <w:r>
        <w:t xml:space="preserve"> сообщений.</w:t>
      </w:r>
    </w:p>
    <w:p w:rsidR="00613CC5" w:rsidRDefault="00613CC5" w:rsidP="00C72DED"/>
    <w:p w:rsidR="00613CC5" w:rsidRDefault="00B41659" w:rsidP="00B41659">
      <w:pPr>
        <w:pStyle w:val="4"/>
      </w:pPr>
      <w:r w:rsidRPr="00B41659">
        <w:t xml:space="preserve">Зависимость вероятности передачи сообщения от </w:t>
      </w:r>
      <w:r>
        <w:t>времени восстановления основного канала</w:t>
      </w:r>
      <w:r w:rsidR="00613CC5">
        <w:t>.</w:t>
      </w:r>
    </w:p>
    <w:p w:rsidR="00613CC5" w:rsidRDefault="00613CC5" w:rsidP="00613CC5">
      <w:r>
        <w:t xml:space="preserve">Для определения </w:t>
      </w:r>
      <w:r w:rsidR="00B41659">
        <w:t>зависимости</w:t>
      </w:r>
      <w:r w:rsidR="00B41659" w:rsidRPr="00B41659">
        <w:t xml:space="preserve"> вероятности передачи сообщения от времени восстановления основного канала</w:t>
      </w:r>
      <w:r>
        <w:t xml:space="preserve"> была проведения серия экспериментов, результаты которых сведены в таблицу 2 и отражены на рисунке 4.</w:t>
      </w:r>
    </w:p>
    <w:p w:rsidR="00613CC5" w:rsidRDefault="00613CC5" w:rsidP="00613CC5">
      <w:pPr>
        <w:sectPr w:rsidR="00613CC5" w:rsidSect="000B1AE0">
          <w:footerReference w:type="even" r:id="rId13"/>
          <w:footerReference w:type="default" r:id="rId14"/>
          <w:pgSz w:w="11906" w:h="16838" w:code="9"/>
          <w:pgMar w:top="1134" w:right="851" w:bottom="1134" w:left="1418" w:header="720" w:footer="720" w:gutter="0"/>
          <w:cols w:space="720"/>
          <w:titlePg/>
          <w:docGrid w:linePitch="360"/>
        </w:sectPr>
      </w:pPr>
    </w:p>
    <w:p w:rsidR="00613CC5" w:rsidRDefault="00613CC5" w:rsidP="00613CC5">
      <w:pPr>
        <w:pStyle w:val="a7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A175F">
        <w:rPr>
          <w:noProof/>
        </w:rPr>
        <w:t>2</w:t>
      </w:r>
      <w:r>
        <w:fldChar w:fldCharType="end"/>
      </w:r>
      <w:r>
        <w:t xml:space="preserve"> </w:t>
      </w:r>
      <w:r w:rsidRPr="00613CC5">
        <w:t xml:space="preserve">— Влияние изменения </w:t>
      </w:r>
      <w:r w:rsidR="005C7E13">
        <w:t>в</w:t>
      </w:r>
      <w:r w:rsidR="005C7E13" w:rsidRPr="005C7E13">
        <w:t>рем</w:t>
      </w:r>
      <w:r w:rsidR="005C7E13">
        <w:t>ени</w:t>
      </w:r>
      <w:r w:rsidR="005C7E13" w:rsidRPr="005C7E13">
        <w:t xml:space="preserve"> </w:t>
      </w:r>
      <w:r w:rsidR="005C7E13">
        <w:t>восстановления основного канала</w:t>
      </w:r>
      <w:r w:rsidR="005C7E13" w:rsidRPr="005C7E13">
        <w:t xml:space="preserve"> </w:t>
      </w:r>
      <w:r w:rsidRPr="00613CC5">
        <w:t>на отслеживаемые показатели</w:t>
      </w:r>
    </w:p>
    <w:tbl>
      <w:tblPr>
        <w:tblStyle w:val="-1"/>
        <w:tblW w:w="5000" w:type="pct"/>
        <w:tblLook w:val="0620" w:firstRow="1" w:lastRow="0" w:firstColumn="0" w:lastColumn="0" w:noHBand="1" w:noVBand="1"/>
      </w:tblPr>
      <w:tblGrid>
        <w:gridCol w:w="2427"/>
        <w:gridCol w:w="2427"/>
        <w:gridCol w:w="2427"/>
        <w:gridCol w:w="2427"/>
        <w:gridCol w:w="2426"/>
        <w:gridCol w:w="2426"/>
      </w:tblGrid>
      <w:tr w:rsidR="00B41659" w:rsidTr="00B41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</w:tcPr>
          <w:p w:rsidR="00B41659" w:rsidRPr="00C72DED" w:rsidRDefault="00B41659" w:rsidP="008A175F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833" w:type="pct"/>
          </w:tcPr>
          <w:p w:rsidR="00B41659" w:rsidRDefault="00B41659" w:rsidP="008A175F">
            <w:pPr>
              <w:ind w:firstLine="0"/>
              <w:jc w:val="center"/>
            </w:pPr>
            <w:r w:rsidRPr="00B41659">
              <w:t>Время восстановления основного канала, с</w:t>
            </w:r>
          </w:p>
        </w:tc>
        <w:tc>
          <w:tcPr>
            <w:tcW w:w="833" w:type="pct"/>
          </w:tcPr>
          <w:p w:rsidR="00B41659" w:rsidRDefault="00B41659" w:rsidP="008A175F">
            <w:pPr>
              <w:ind w:firstLine="0"/>
              <w:jc w:val="center"/>
            </w:pPr>
            <w:r>
              <w:t>Вероятность передачи сообщения</w:t>
            </w:r>
          </w:p>
        </w:tc>
        <w:tc>
          <w:tcPr>
            <w:tcW w:w="833" w:type="pct"/>
          </w:tcPr>
          <w:p w:rsidR="00B41659" w:rsidRDefault="00B41659" w:rsidP="008A175F">
            <w:pPr>
              <w:ind w:firstLine="0"/>
              <w:jc w:val="center"/>
            </w:pPr>
            <w:r>
              <w:t>Коэффициент использования основного канала</w:t>
            </w:r>
          </w:p>
        </w:tc>
        <w:tc>
          <w:tcPr>
            <w:tcW w:w="833" w:type="pct"/>
          </w:tcPr>
          <w:p w:rsidR="00B41659" w:rsidRDefault="00B41659" w:rsidP="008A175F">
            <w:pPr>
              <w:ind w:firstLine="0"/>
              <w:jc w:val="center"/>
            </w:pPr>
            <w:r>
              <w:t>Коэффициент использования резервного канала</w:t>
            </w:r>
          </w:p>
        </w:tc>
        <w:tc>
          <w:tcPr>
            <w:tcW w:w="833" w:type="pct"/>
          </w:tcPr>
          <w:p w:rsidR="00B41659" w:rsidRDefault="00B41659" w:rsidP="008A175F">
            <w:pPr>
              <w:ind w:firstLine="0"/>
              <w:jc w:val="center"/>
            </w:pPr>
            <w:r>
              <w:t>Коэффициент безотказной работы основного канала</w:t>
            </w:r>
          </w:p>
        </w:tc>
      </w:tr>
      <w:tr w:rsidR="008A175F" w:rsidTr="00B41659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11.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30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0,880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0,538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0,075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0,967</w:t>
            </w:r>
          </w:p>
        </w:tc>
      </w:tr>
      <w:tr w:rsidR="008A175F" w:rsidTr="00B41659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12.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60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0,882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0,521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0,100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0,936</w:t>
            </w:r>
          </w:p>
        </w:tc>
      </w:tr>
      <w:tr w:rsidR="008A175F" w:rsidTr="00B41659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13.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90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0,886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0,513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0,122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0,910</w:t>
            </w:r>
          </w:p>
        </w:tc>
      </w:tr>
      <w:tr w:rsidR="008A175F" w:rsidRPr="008A175F" w:rsidTr="00B41659"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14.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120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0,887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0,498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0,145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0,884</w:t>
            </w:r>
          </w:p>
        </w:tc>
      </w:tr>
      <w:tr w:rsidR="008A175F" w:rsidTr="00B41659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15.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150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0,890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0,484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0,166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0,858</w:t>
            </w:r>
          </w:p>
        </w:tc>
      </w:tr>
      <w:tr w:rsidR="008A175F" w:rsidTr="00B41659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16.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180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0,892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0,473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0,185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0,836</w:t>
            </w:r>
          </w:p>
        </w:tc>
      </w:tr>
      <w:tr w:rsidR="008A175F" w:rsidTr="00B41659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17.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210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0,895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0,456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0,205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0,812</w:t>
            </w:r>
          </w:p>
        </w:tc>
      </w:tr>
      <w:tr w:rsidR="008A175F" w:rsidTr="00B41659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18.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240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0,892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0,446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0,224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0,788</w:t>
            </w:r>
          </w:p>
        </w:tc>
      </w:tr>
      <w:tr w:rsidR="008A175F" w:rsidTr="00B41659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19.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270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0,894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0,434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0,239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0,768</w:t>
            </w:r>
          </w:p>
        </w:tc>
      </w:tr>
      <w:tr w:rsidR="008A175F" w:rsidTr="00B41659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20.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300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0,896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0,428</w:t>
            </w:r>
          </w:p>
        </w:tc>
        <w:tc>
          <w:tcPr>
            <w:tcW w:w="833" w:type="pct"/>
          </w:tcPr>
          <w:p w:rsidR="008A175F" w:rsidRPr="00E848D5" w:rsidRDefault="008A175F" w:rsidP="008A175F">
            <w:pPr>
              <w:ind w:firstLine="0"/>
              <w:jc w:val="center"/>
            </w:pPr>
            <w:r w:rsidRPr="00E848D5">
              <w:t>0,256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 w:rsidRPr="00E848D5">
              <w:t>0,747</w:t>
            </w:r>
          </w:p>
        </w:tc>
      </w:tr>
    </w:tbl>
    <w:p w:rsidR="00613CC5" w:rsidRDefault="00613CC5" w:rsidP="00613CC5"/>
    <w:p w:rsidR="00613CC5" w:rsidRDefault="00613CC5" w:rsidP="00613CC5">
      <w:pPr>
        <w:sectPr w:rsidR="00613CC5" w:rsidSect="00C72DED">
          <w:footerReference w:type="even" r:id="rId15"/>
          <w:footerReference w:type="default" r:id="rId16"/>
          <w:pgSz w:w="16838" w:h="11906" w:orient="landscape" w:code="9"/>
          <w:pgMar w:top="1418" w:right="1134" w:bottom="851" w:left="1134" w:header="720" w:footer="720" w:gutter="0"/>
          <w:cols w:space="720"/>
          <w:titlePg/>
          <w:docGrid w:linePitch="381"/>
        </w:sectPr>
      </w:pPr>
    </w:p>
    <w:p w:rsidR="00613CC5" w:rsidRDefault="005C7E13" w:rsidP="00613CC5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4F95C711">
            <wp:extent cx="6224270" cy="3706495"/>
            <wp:effectExtent l="0" t="0" r="508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3CC5" w:rsidRDefault="00613CC5" w:rsidP="00613CC5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175F">
        <w:rPr>
          <w:noProof/>
        </w:rPr>
        <w:t>4</w:t>
      </w:r>
      <w:r>
        <w:fldChar w:fldCharType="end"/>
      </w:r>
      <w:r>
        <w:t xml:space="preserve"> — </w:t>
      </w:r>
      <w:r w:rsidRPr="00613CC5">
        <w:t xml:space="preserve">Влияние изменения </w:t>
      </w:r>
      <w:r w:rsidR="005C7E13" w:rsidRPr="005C7E13">
        <w:t xml:space="preserve">времени восстановления основного канала </w:t>
      </w:r>
      <w:r w:rsidRPr="00613CC5">
        <w:t>на отслеживаемые показатели</w:t>
      </w:r>
    </w:p>
    <w:p w:rsidR="00613CC5" w:rsidRDefault="00613CC5" w:rsidP="00613CC5"/>
    <w:p w:rsidR="005C7E13" w:rsidRDefault="005C7E13" w:rsidP="00613CC5"/>
    <w:p w:rsidR="008A175F" w:rsidRDefault="008A175F" w:rsidP="008A175F">
      <w:pPr>
        <w:pStyle w:val="4"/>
      </w:pPr>
      <w:r w:rsidRPr="00B41659">
        <w:t xml:space="preserve">Зависимость </w:t>
      </w:r>
      <w:r w:rsidRPr="008A175F">
        <w:t>вероятности</w:t>
      </w:r>
      <w:r w:rsidRPr="00B41659">
        <w:t xml:space="preserve"> передачи сообщения от </w:t>
      </w:r>
      <w:r>
        <w:t xml:space="preserve">времени </w:t>
      </w:r>
      <w:r w:rsidRPr="008A175F">
        <w:t xml:space="preserve">наработки на отказ </w:t>
      </w:r>
      <w:r>
        <w:t>основного канала.</w:t>
      </w:r>
    </w:p>
    <w:p w:rsidR="008A175F" w:rsidRDefault="008A175F" w:rsidP="008A175F">
      <w:r>
        <w:t>Для определения зависимости</w:t>
      </w:r>
      <w:r w:rsidRPr="00B41659">
        <w:t xml:space="preserve"> вероятности передачи сообщения от времени </w:t>
      </w:r>
      <w:r w:rsidRPr="008A175F">
        <w:t xml:space="preserve">наработки на отказ </w:t>
      </w:r>
      <w:r w:rsidRPr="00B41659">
        <w:t>основного канала</w:t>
      </w:r>
      <w:r>
        <w:t xml:space="preserve"> была проведения серия экспериментов, результаты которых сведены в таблицу 3 и отражены на рисунке 5.</w:t>
      </w:r>
    </w:p>
    <w:p w:rsidR="008A175F" w:rsidRDefault="008A175F" w:rsidP="008A175F">
      <w:pPr>
        <w:sectPr w:rsidR="008A175F" w:rsidSect="000B1AE0">
          <w:footerReference w:type="even" r:id="rId18"/>
          <w:footerReference w:type="default" r:id="rId19"/>
          <w:pgSz w:w="11906" w:h="16838" w:code="9"/>
          <w:pgMar w:top="1134" w:right="851" w:bottom="1134" w:left="1418" w:header="720" w:footer="720" w:gutter="0"/>
          <w:cols w:space="720"/>
          <w:titlePg/>
          <w:docGrid w:linePitch="360"/>
        </w:sectPr>
      </w:pPr>
    </w:p>
    <w:p w:rsidR="008A175F" w:rsidRDefault="008A175F" w:rsidP="008A175F">
      <w:pPr>
        <w:pStyle w:val="a7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613CC5">
        <w:t xml:space="preserve">— Влияние изменения </w:t>
      </w:r>
      <w:r>
        <w:t>в</w:t>
      </w:r>
      <w:r w:rsidRPr="005C7E13">
        <w:t>рем</w:t>
      </w:r>
      <w:r>
        <w:t>ени</w:t>
      </w:r>
      <w:r w:rsidRPr="005C7E13">
        <w:t xml:space="preserve"> </w:t>
      </w:r>
      <w:r>
        <w:t>наработки на отказ основного канала</w:t>
      </w:r>
      <w:r w:rsidRPr="005C7E13">
        <w:t xml:space="preserve"> </w:t>
      </w:r>
      <w:r w:rsidRPr="00613CC5">
        <w:t>на отслеживаемые показатели</w:t>
      </w:r>
    </w:p>
    <w:tbl>
      <w:tblPr>
        <w:tblStyle w:val="-1"/>
        <w:tblW w:w="5000" w:type="pct"/>
        <w:tblLook w:val="0620" w:firstRow="1" w:lastRow="0" w:firstColumn="0" w:lastColumn="0" w:noHBand="1" w:noVBand="1"/>
      </w:tblPr>
      <w:tblGrid>
        <w:gridCol w:w="2427"/>
        <w:gridCol w:w="2427"/>
        <w:gridCol w:w="2427"/>
        <w:gridCol w:w="2427"/>
        <w:gridCol w:w="2426"/>
        <w:gridCol w:w="2426"/>
      </w:tblGrid>
      <w:tr w:rsidR="008A175F" w:rsidTr="008A17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</w:tcPr>
          <w:p w:rsidR="008A175F" w:rsidRPr="00C72DED" w:rsidRDefault="008A175F" w:rsidP="008A175F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 w:rsidRPr="00B41659">
              <w:t xml:space="preserve">Время </w:t>
            </w:r>
            <w:r>
              <w:t>наработки на отказ</w:t>
            </w:r>
            <w:r w:rsidRPr="00B41659">
              <w:t xml:space="preserve"> основного канала, с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Вероятность передачи сообщения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Коэффициент использования основного канала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Коэффициент использования резервного канала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Коэффициент безотказной работы основного канала</w:t>
            </w:r>
          </w:p>
        </w:tc>
      </w:tr>
      <w:tr w:rsidR="008A175F" w:rsidTr="008A175F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21.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150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0,755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0,215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0,435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0,554</w:t>
            </w:r>
          </w:p>
        </w:tc>
      </w:tr>
      <w:tr w:rsidR="008A175F" w:rsidTr="008A175F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22.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300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0,804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0,333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0,301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0,716</w:t>
            </w:r>
          </w:p>
        </w:tc>
      </w:tr>
      <w:tr w:rsidR="008A175F" w:rsidTr="008A175F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23.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450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0,839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0,402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0,237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0,790</w:t>
            </w:r>
          </w:p>
        </w:tc>
      </w:tr>
      <w:tr w:rsidR="008A175F" w:rsidRPr="008A175F" w:rsidTr="008A175F"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</w:pPr>
            <w:r>
              <w:t>2</w:t>
            </w:r>
            <w:r w:rsidRPr="008A175F">
              <w:t>4.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600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0,859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0,447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0,193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0,835</w:t>
            </w:r>
          </w:p>
        </w:tc>
      </w:tr>
      <w:tr w:rsidR="008A175F" w:rsidTr="008A175F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25.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750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0,876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0,473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0,168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0,860</w:t>
            </w:r>
          </w:p>
        </w:tc>
      </w:tr>
      <w:tr w:rsidR="008A175F" w:rsidRPr="008A175F" w:rsidTr="008A175F"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26.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8"/>
              <w:jc w:val="center"/>
              <w:rPr>
                <w:b/>
              </w:rPr>
            </w:pPr>
            <w:r w:rsidRPr="008A175F">
              <w:rPr>
                <w:b/>
              </w:rPr>
              <w:t>900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8"/>
              <w:jc w:val="center"/>
              <w:rPr>
                <w:b/>
              </w:rPr>
            </w:pPr>
            <w:r w:rsidRPr="008A175F">
              <w:rPr>
                <w:b/>
              </w:rPr>
              <w:t>0,887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8"/>
              <w:jc w:val="center"/>
              <w:rPr>
                <w:b/>
              </w:rPr>
            </w:pPr>
            <w:r w:rsidRPr="008A175F">
              <w:rPr>
                <w:b/>
              </w:rPr>
              <w:t>0,498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8"/>
              <w:jc w:val="center"/>
              <w:rPr>
                <w:b/>
              </w:rPr>
            </w:pPr>
            <w:r w:rsidRPr="008A175F">
              <w:rPr>
                <w:b/>
              </w:rPr>
              <w:t>0,145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8"/>
              <w:jc w:val="center"/>
              <w:rPr>
                <w:b/>
              </w:rPr>
            </w:pPr>
            <w:r w:rsidRPr="008A175F">
              <w:rPr>
                <w:b/>
              </w:rPr>
              <w:t>0,884</w:t>
            </w:r>
          </w:p>
        </w:tc>
      </w:tr>
      <w:tr w:rsidR="008A175F" w:rsidTr="008A175F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27.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1050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0,896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0,517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0,131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0,897</w:t>
            </w:r>
          </w:p>
        </w:tc>
      </w:tr>
      <w:tr w:rsidR="008A175F" w:rsidTr="008A175F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28.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1200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0,905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0,526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0,116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0,909</w:t>
            </w:r>
          </w:p>
        </w:tc>
      </w:tr>
      <w:tr w:rsidR="008A175F" w:rsidTr="008A175F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29.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1350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0,912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0,538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0,106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0,918</w:t>
            </w:r>
          </w:p>
        </w:tc>
      </w:tr>
      <w:tr w:rsidR="008A175F" w:rsidTr="008A175F"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30.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1500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0,912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0,544</w:t>
            </w:r>
          </w:p>
        </w:tc>
        <w:tc>
          <w:tcPr>
            <w:tcW w:w="833" w:type="pct"/>
          </w:tcPr>
          <w:p w:rsidR="008A175F" w:rsidRPr="004360BF" w:rsidRDefault="008A175F" w:rsidP="008A175F">
            <w:pPr>
              <w:ind w:firstLine="8"/>
              <w:jc w:val="center"/>
            </w:pPr>
            <w:r w:rsidRPr="004360BF">
              <w:t>0,099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8"/>
              <w:jc w:val="center"/>
            </w:pPr>
            <w:r w:rsidRPr="004360BF">
              <w:t>0,922</w:t>
            </w:r>
          </w:p>
        </w:tc>
      </w:tr>
    </w:tbl>
    <w:p w:rsidR="008A175F" w:rsidRDefault="008A175F" w:rsidP="008A175F"/>
    <w:p w:rsidR="008A175F" w:rsidRDefault="008A175F" w:rsidP="008A175F">
      <w:pPr>
        <w:sectPr w:rsidR="008A175F" w:rsidSect="00C72DED">
          <w:footerReference w:type="even" r:id="rId20"/>
          <w:footerReference w:type="default" r:id="rId21"/>
          <w:pgSz w:w="16838" w:h="11906" w:orient="landscape" w:code="9"/>
          <w:pgMar w:top="1418" w:right="1134" w:bottom="851" w:left="1134" w:header="720" w:footer="720" w:gutter="0"/>
          <w:cols w:space="720"/>
          <w:titlePg/>
          <w:docGrid w:linePitch="381"/>
        </w:sectPr>
      </w:pPr>
    </w:p>
    <w:p w:rsidR="008A175F" w:rsidRDefault="008A175F" w:rsidP="008A175F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5D1975DD">
            <wp:extent cx="6224270" cy="3706495"/>
            <wp:effectExtent l="0" t="0" r="508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75F" w:rsidRDefault="008A175F" w:rsidP="008A175F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— </w:t>
      </w:r>
      <w:r w:rsidRPr="00613CC5">
        <w:t xml:space="preserve">Влияние изменения </w:t>
      </w:r>
      <w:r w:rsidRPr="005C7E13">
        <w:t xml:space="preserve">времени </w:t>
      </w:r>
      <w:r>
        <w:t>наработки на отказ</w:t>
      </w:r>
      <w:r w:rsidRPr="005C7E13">
        <w:t xml:space="preserve"> основного канала </w:t>
      </w:r>
      <w:r w:rsidRPr="00613CC5">
        <w:t>на отслеживаемые показатели</w:t>
      </w:r>
    </w:p>
    <w:p w:rsidR="008A175F" w:rsidRDefault="008A175F" w:rsidP="008A175F"/>
    <w:p w:rsidR="008A175F" w:rsidRDefault="008A175F" w:rsidP="008A175F"/>
    <w:p w:rsidR="008A175F" w:rsidRDefault="008A175F" w:rsidP="00B27B6D">
      <w:pPr>
        <w:pStyle w:val="4"/>
      </w:pPr>
      <w:r w:rsidRPr="00B41659">
        <w:t xml:space="preserve">Зависимость </w:t>
      </w:r>
      <w:r w:rsidRPr="008A175F">
        <w:t>вероятности</w:t>
      </w:r>
      <w:r w:rsidRPr="00B41659">
        <w:t xml:space="preserve"> передачи сообщения от </w:t>
      </w:r>
      <w:r>
        <w:t>времени передачи</w:t>
      </w:r>
      <w:r w:rsidRPr="008A175F">
        <w:t xml:space="preserve"> </w:t>
      </w:r>
      <w:r>
        <w:t>основного канала.</w:t>
      </w:r>
    </w:p>
    <w:p w:rsidR="008A175F" w:rsidRDefault="008A175F" w:rsidP="008A175F">
      <w:r>
        <w:t>Для определения зависимости</w:t>
      </w:r>
      <w:r w:rsidRPr="00B41659">
        <w:t xml:space="preserve"> вероятности передачи сообщения от времени </w:t>
      </w:r>
      <w:r w:rsidRPr="008A175F">
        <w:t xml:space="preserve">передачи </w:t>
      </w:r>
      <w:r w:rsidRPr="00B41659">
        <w:t>основного канала</w:t>
      </w:r>
      <w:r>
        <w:t xml:space="preserve"> была проведения серия экспериментов, результаты которых сведены в таблицу 4 и отражены на рисунке 6.</w:t>
      </w:r>
    </w:p>
    <w:p w:rsidR="008A175F" w:rsidRDefault="008A175F" w:rsidP="008A175F">
      <w:pPr>
        <w:sectPr w:rsidR="008A175F" w:rsidSect="000B1AE0">
          <w:footerReference w:type="even" r:id="rId23"/>
          <w:footerReference w:type="default" r:id="rId24"/>
          <w:pgSz w:w="11906" w:h="16838" w:code="9"/>
          <w:pgMar w:top="1134" w:right="851" w:bottom="1134" w:left="1418" w:header="720" w:footer="720" w:gutter="0"/>
          <w:cols w:space="720"/>
          <w:titlePg/>
          <w:docGrid w:linePitch="360"/>
        </w:sectPr>
      </w:pPr>
    </w:p>
    <w:p w:rsidR="008A175F" w:rsidRDefault="008A175F" w:rsidP="008A175F">
      <w:pPr>
        <w:pStyle w:val="a7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613CC5">
        <w:t xml:space="preserve">— Влияние изменения </w:t>
      </w:r>
      <w:r>
        <w:t>в</w:t>
      </w:r>
      <w:r w:rsidRPr="005C7E13">
        <w:t>рем</w:t>
      </w:r>
      <w:r>
        <w:t>ени</w:t>
      </w:r>
      <w:r w:rsidRPr="005C7E13">
        <w:t xml:space="preserve"> </w:t>
      </w:r>
      <w:r>
        <w:t>передачи основного канала</w:t>
      </w:r>
      <w:r w:rsidRPr="005C7E13">
        <w:t xml:space="preserve"> </w:t>
      </w:r>
      <w:r w:rsidRPr="00613CC5">
        <w:t>на отслеживаемые показатели</w:t>
      </w:r>
    </w:p>
    <w:tbl>
      <w:tblPr>
        <w:tblStyle w:val="-1"/>
        <w:tblW w:w="5000" w:type="pct"/>
        <w:tblLook w:val="0620" w:firstRow="1" w:lastRow="0" w:firstColumn="0" w:lastColumn="0" w:noHBand="1" w:noVBand="1"/>
      </w:tblPr>
      <w:tblGrid>
        <w:gridCol w:w="2427"/>
        <w:gridCol w:w="2427"/>
        <w:gridCol w:w="2427"/>
        <w:gridCol w:w="2427"/>
        <w:gridCol w:w="2426"/>
        <w:gridCol w:w="2426"/>
      </w:tblGrid>
      <w:tr w:rsidR="008A175F" w:rsidTr="008A17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</w:tcPr>
          <w:p w:rsidR="008A175F" w:rsidRPr="00C72DED" w:rsidRDefault="008A175F" w:rsidP="008A175F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 w:rsidRPr="00B41659">
              <w:t xml:space="preserve">Время </w:t>
            </w:r>
            <w:r w:rsidRPr="008A175F">
              <w:t xml:space="preserve">передачи </w:t>
            </w:r>
            <w:r w:rsidRPr="00B41659">
              <w:t>основного канала, с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Вероятность передачи сообщения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Коэффициент использования основного канала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Коэффициент использования резервного канала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Коэффициент безотказной работы основного канала</w:t>
            </w:r>
          </w:p>
        </w:tc>
      </w:tr>
      <w:tr w:rsidR="008A175F" w:rsidTr="008A175F"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31.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30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0,969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0,145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0,110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0,882</w:t>
            </w:r>
          </w:p>
        </w:tc>
      </w:tr>
      <w:tr w:rsidR="008A175F" w:rsidTr="008A175F"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32.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60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0,943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0,277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0,116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0,883</w:t>
            </w:r>
          </w:p>
        </w:tc>
      </w:tr>
      <w:tr w:rsidR="008A175F" w:rsidTr="008A175F"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33.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90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0,915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0,396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0,129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0,883</w:t>
            </w:r>
          </w:p>
        </w:tc>
      </w:tr>
      <w:tr w:rsidR="008A175F" w:rsidRPr="008A175F" w:rsidTr="008A175F"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34.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120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0,887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0,498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0,145</w:t>
            </w:r>
          </w:p>
        </w:tc>
        <w:tc>
          <w:tcPr>
            <w:tcW w:w="833" w:type="pct"/>
          </w:tcPr>
          <w:p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0,884</w:t>
            </w:r>
          </w:p>
        </w:tc>
      </w:tr>
      <w:tr w:rsidR="008A175F" w:rsidTr="008A175F"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35.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150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0,858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0,568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0,169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0,881</w:t>
            </w:r>
          </w:p>
        </w:tc>
      </w:tr>
      <w:tr w:rsidR="008A175F" w:rsidRPr="008A175F" w:rsidTr="008A175F"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36.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180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0,824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0,636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0,192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0,880</w:t>
            </w:r>
          </w:p>
        </w:tc>
      </w:tr>
      <w:tr w:rsidR="008A175F" w:rsidTr="008A175F"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37.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210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0,794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0,685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0,212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0,882</w:t>
            </w:r>
          </w:p>
        </w:tc>
      </w:tr>
      <w:tr w:rsidR="008A175F" w:rsidTr="008A175F"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38.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240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0,764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0,720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0,221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0,883</w:t>
            </w:r>
          </w:p>
        </w:tc>
      </w:tr>
      <w:tr w:rsidR="008A175F" w:rsidTr="008A175F"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39.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270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0,739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0,744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0,244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0,879</w:t>
            </w:r>
          </w:p>
        </w:tc>
      </w:tr>
      <w:tr w:rsidR="008A175F" w:rsidTr="008A175F"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40.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300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0,709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0,773</w:t>
            </w:r>
          </w:p>
        </w:tc>
        <w:tc>
          <w:tcPr>
            <w:tcW w:w="833" w:type="pct"/>
          </w:tcPr>
          <w:p w:rsidR="008A175F" w:rsidRPr="001A22E7" w:rsidRDefault="008A175F" w:rsidP="008A175F">
            <w:pPr>
              <w:ind w:firstLine="0"/>
              <w:jc w:val="center"/>
            </w:pPr>
            <w:r w:rsidRPr="001A22E7">
              <w:t>0,245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 w:rsidRPr="001A22E7">
              <w:t>0,883</w:t>
            </w:r>
          </w:p>
        </w:tc>
      </w:tr>
    </w:tbl>
    <w:p w:rsidR="008A175F" w:rsidRDefault="008A175F" w:rsidP="008A175F"/>
    <w:p w:rsidR="008A175F" w:rsidRDefault="008A175F" w:rsidP="008A175F">
      <w:pPr>
        <w:sectPr w:rsidR="008A175F" w:rsidSect="00C72DED">
          <w:footerReference w:type="even" r:id="rId25"/>
          <w:footerReference w:type="default" r:id="rId26"/>
          <w:pgSz w:w="16838" w:h="11906" w:orient="landscape" w:code="9"/>
          <w:pgMar w:top="1418" w:right="1134" w:bottom="851" w:left="1134" w:header="720" w:footer="720" w:gutter="0"/>
          <w:cols w:space="720"/>
          <w:titlePg/>
          <w:docGrid w:linePitch="381"/>
        </w:sectPr>
      </w:pPr>
    </w:p>
    <w:p w:rsidR="008A175F" w:rsidRDefault="008A175F" w:rsidP="008A175F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5D6E4471">
            <wp:extent cx="6224270" cy="3706495"/>
            <wp:effectExtent l="0" t="0" r="508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75F" w:rsidRDefault="008A175F" w:rsidP="008A175F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— </w:t>
      </w:r>
      <w:r w:rsidRPr="00613CC5">
        <w:t xml:space="preserve">Влияние изменения </w:t>
      </w:r>
      <w:r w:rsidRPr="005C7E13">
        <w:t xml:space="preserve">времени </w:t>
      </w:r>
      <w:r>
        <w:t>передачи</w:t>
      </w:r>
      <w:r w:rsidRPr="005C7E13">
        <w:t xml:space="preserve"> основного канала </w:t>
      </w:r>
      <w:r w:rsidRPr="00613CC5">
        <w:t>на отслеживаемые показатели</w:t>
      </w:r>
    </w:p>
    <w:p w:rsidR="008A175F" w:rsidRDefault="008A175F" w:rsidP="008A175F"/>
    <w:p w:rsidR="008A175F" w:rsidRDefault="008A175F" w:rsidP="008A175F"/>
    <w:p w:rsidR="008A175F" w:rsidRDefault="008A175F" w:rsidP="00B27B6D">
      <w:pPr>
        <w:pStyle w:val="4"/>
      </w:pPr>
      <w:r w:rsidRPr="00B27B6D">
        <w:t>Зависимость</w:t>
      </w:r>
      <w:r w:rsidRPr="00B41659">
        <w:t xml:space="preserve"> </w:t>
      </w:r>
      <w:r w:rsidRPr="008A175F">
        <w:t>вероятности</w:t>
      </w:r>
      <w:r w:rsidRPr="00B41659">
        <w:t xml:space="preserve"> передачи сообщения от </w:t>
      </w:r>
      <w:r>
        <w:t>времени передачи</w:t>
      </w:r>
      <w:r w:rsidRPr="008A175F">
        <w:t xml:space="preserve"> </w:t>
      </w:r>
      <w:r>
        <w:t>резервного канала.</w:t>
      </w:r>
    </w:p>
    <w:p w:rsidR="008A175F" w:rsidRDefault="008A175F" w:rsidP="008A175F">
      <w:r>
        <w:t>Для определения зависимости</w:t>
      </w:r>
      <w:r w:rsidRPr="00B41659">
        <w:t xml:space="preserve"> вероятности передачи сообщения от времени </w:t>
      </w:r>
      <w:r w:rsidRPr="008A175F">
        <w:t xml:space="preserve">передачи </w:t>
      </w:r>
      <w:r w:rsidR="00B27B6D" w:rsidRPr="00B27B6D">
        <w:t>резервного</w:t>
      </w:r>
      <w:r w:rsidRPr="00B41659">
        <w:t xml:space="preserve"> канала</w:t>
      </w:r>
      <w:r>
        <w:t xml:space="preserve"> была проведения серия экспериментов, резуль</w:t>
      </w:r>
      <w:r w:rsidR="00B27B6D">
        <w:t>таты которых сведены в таблицу 5 и отражены на рисунке 7</w:t>
      </w:r>
      <w:r>
        <w:t>.</w:t>
      </w:r>
    </w:p>
    <w:p w:rsidR="008A175F" w:rsidRDefault="008A175F" w:rsidP="008A175F">
      <w:pPr>
        <w:sectPr w:rsidR="008A175F" w:rsidSect="000B1AE0">
          <w:footerReference w:type="even" r:id="rId28"/>
          <w:footerReference w:type="default" r:id="rId29"/>
          <w:pgSz w:w="11906" w:h="16838" w:code="9"/>
          <w:pgMar w:top="1134" w:right="851" w:bottom="1134" w:left="1418" w:header="720" w:footer="720" w:gutter="0"/>
          <w:cols w:space="720"/>
          <w:titlePg/>
          <w:docGrid w:linePitch="360"/>
        </w:sectPr>
      </w:pPr>
    </w:p>
    <w:p w:rsidR="008A175F" w:rsidRDefault="008A175F" w:rsidP="008A175F">
      <w:pPr>
        <w:pStyle w:val="a7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B27B6D">
        <w:rPr>
          <w:noProof/>
        </w:rPr>
        <w:t>5</w:t>
      </w:r>
      <w:r>
        <w:fldChar w:fldCharType="end"/>
      </w:r>
      <w:r>
        <w:t xml:space="preserve"> </w:t>
      </w:r>
      <w:r w:rsidRPr="00613CC5">
        <w:t xml:space="preserve">— Влияние изменения </w:t>
      </w:r>
      <w:r>
        <w:t>в</w:t>
      </w:r>
      <w:r w:rsidRPr="005C7E13">
        <w:t>рем</w:t>
      </w:r>
      <w:r>
        <w:t>ени</w:t>
      </w:r>
      <w:r w:rsidRPr="005C7E13">
        <w:t xml:space="preserve"> </w:t>
      </w:r>
      <w:r>
        <w:t xml:space="preserve">передачи </w:t>
      </w:r>
      <w:r w:rsidR="00B27B6D" w:rsidRPr="00B27B6D">
        <w:t>резервного</w:t>
      </w:r>
      <w:r>
        <w:t xml:space="preserve"> канала</w:t>
      </w:r>
      <w:r w:rsidRPr="005C7E13">
        <w:t xml:space="preserve"> </w:t>
      </w:r>
      <w:r w:rsidRPr="00613CC5">
        <w:t>на отслеживаемые показатели</w:t>
      </w:r>
    </w:p>
    <w:tbl>
      <w:tblPr>
        <w:tblStyle w:val="-1"/>
        <w:tblW w:w="5000" w:type="pct"/>
        <w:tblLook w:val="0620" w:firstRow="1" w:lastRow="0" w:firstColumn="0" w:lastColumn="0" w:noHBand="1" w:noVBand="1"/>
      </w:tblPr>
      <w:tblGrid>
        <w:gridCol w:w="2427"/>
        <w:gridCol w:w="2427"/>
        <w:gridCol w:w="2427"/>
        <w:gridCol w:w="2427"/>
        <w:gridCol w:w="2426"/>
        <w:gridCol w:w="2426"/>
      </w:tblGrid>
      <w:tr w:rsidR="008A175F" w:rsidTr="008A17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</w:tcPr>
          <w:p w:rsidR="008A175F" w:rsidRPr="00C72DED" w:rsidRDefault="008A175F" w:rsidP="008A175F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 w:rsidRPr="00B41659">
              <w:t xml:space="preserve">Время </w:t>
            </w:r>
            <w:r w:rsidRPr="008A175F">
              <w:t xml:space="preserve">передачи </w:t>
            </w:r>
            <w:r w:rsidR="00B27B6D" w:rsidRPr="00B27B6D">
              <w:t>резервного</w:t>
            </w:r>
            <w:r w:rsidRPr="00B41659">
              <w:t xml:space="preserve"> канала, с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Вероятность передачи сообщения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Коэффициент использования основного канала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Коэффициент использования резервного канала</w:t>
            </w:r>
          </w:p>
        </w:tc>
        <w:tc>
          <w:tcPr>
            <w:tcW w:w="833" w:type="pct"/>
          </w:tcPr>
          <w:p w:rsidR="008A175F" w:rsidRDefault="008A175F" w:rsidP="008A175F">
            <w:pPr>
              <w:ind w:firstLine="0"/>
              <w:jc w:val="center"/>
            </w:pPr>
            <w:r>
              <w:t>Коэффициент безотказной работы основного канала</w:t>
            </w:r>
          </w:p>
        </w:tc>
      </w:tr>
      <w:tr w:rsidR="00B27B6D" w:rsidTr="008A175F">
        <w:tc>
          <w:tcPr>
            <w:tcW w:w="833" w:type="pct"/>
          </w:tcPr>
          <w:p w:rsidR="00B27B6D" w:rsidRPr="00BD0E90" w:rsidRDefault="00B27B6D" w:rsidP="00B27B6D">
            <w:r w:rsidRPr="00BD0E90">
              <w:t>41.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60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0,894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0,496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0,052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0,885</w:t>
            </w:r>
          </w:p>
        </w:tc>
      </w:tr>
      <w:tr w:rsidR="00B27B6D" w:rsidTr="008A175F">
        <w:tc>
          <w:tcPr>
            <w:tcW w:w="833" w:type="pct"/>
          </w:tcPr>
          <w:p w:rsidR="00B27B6D" w:rsidRPr="00BD0E90" w:rsidRDefault="00B27B6D" w:rsidP="00B27B6D">
            <w:r w:rsidRPr="00BD0E90">
              <w:t>42.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120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0,892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0,494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0,102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0,881</w:t>
            </w:r>
          </w:p>
        </w:tc>
      </w:tr>
      <w:tr w:rsidR="00B27B6D" w:rsidRPr="00B27B6D" w:rsidTr="008A175F">
        <w:tc>
          <w:tcPr>
            <w:tcW w:w="833" w:type="pct"/>
          </w:tcPr>
          <w:p w:rsidR="00B27B6D" w:rsidRPr="00B27B6D" w:rsidRDefault="00B27B6D" w:rsidP="00B27B6D">
            <w:pPr>
              <w:rPr>
                <w:b/>
              </w:rPr>
            </w:pPr>
            <w:r w:rsidRPr="00B27B6D">
              <w:rPr>
                <w:b/>
              </w:rPr>
              <w:t>43.</w:t>
            </w:r>
          </w:p>
        </w:tc>
        <w:tc>
          <w:tcPr>
            <w:tcW w:w="833" w:type="pct"/>
          </w:tcPr>
          <w:p w:rsidR="00B27B6D" w:rsidRPr="00B27B6D" w:rsidRDefault="00B27B6D" w:rsidP="00B27B6D">
            <w:pPr>
              <w:ind w:firstLine="0"/>
              <w:jc w:val="center"/>
              <w:rPr>
                <w:b/>
              </w:rPr>
            </w:pPr>
            <w:r w:rsidRPr="00B27B6D">
              <w:rPr>
                <w:b/>
              </w:rPr>
              <w:t>180</w:t>
            </w:r>
          </w:p>
        </w:tc>
        <w:tc>
          <w:tcPr>
            <w:tcW w:w="833" w:type="pct"/>
          </w:tcPr>
          <w:p w:rsidR="00B27B6D" w:rsidRPr="00B27B6D" w:rsidRDefault="00B27B6D" w:rsidP="00B27B6D">
            <w:pPr>
              <w:ind w:firstLine="0"/>
              <w:jc w:val="center"/>
              <w:rPr>
                <w:b/>
              </w:rPr>
            </w:pPr>
            <w:r w:rsidRPr="00B27B6D">
              <w:rPr>
                <w:b/>
              </w:rPr>
              <w:t>0,887</w:t>
            </w:r>
          </w:p>
        </w:tc>
        <w:tc>
          <w:tcPr>
            <w:tcW w:w="833" w:type="pct"/>
          </w:tcPr>
          <w:p w:rsidR="00B27B6D" w:rsidRPr="00B27B6D" w:rsidRDefault="00B27B6D" w:rsidP="00B27B6D">
            <w:pPr>
              <w:ind w:firstLine="0"/>
              <w:jc w:val="center"/>
              <w:rPr>
                <w:b/>
              </w:rPr>
            </w:pPr>
            <w:r w:rsidRPr="00B27B6D">
              <w:rPr>
                <w:b/>
              </w:rPr>
              <w:t>0,498</w:t>
            </w:r>
          </w:p>
        </w:tc>
        <w:tc>
          <w:tcPr>
            <w:tcW w:w="833" w:type="pct"/>
          </w:tcPr>
          <w:p w:rsidR="00B27B6D" w:rsidRPr="00B27B6D" w:rsidRDefault="00B27B6D" w:rsidP="00B27B6D">
            <w:pPr>
              <w:ind w:firstLine="0"/>
              <w:jc w:val="center"/>
              <w:rPr>
                <w:b/>
              </w:rPr>
            </w:pPr>
            <w:r w:rsidRPr="00B27B6D">
              <w:rPr>
                <w:b/>
              </w:rPr>
              <w:t>0,145</w:t>
            </w:r>
          </w:p>
        </w:tc>
        <w:tc>
          <w:tcPr>
            <w:tcW w:w="833" w:type="pct"/>
          </w:tcPr>
          <w:p w:rsidR="00B27B6D" w:rsidRPr="00B27B6D" w:rsidRDefault="00B27B6D" w:rsidP="00B27B6D">
            <w:pPr>
              <w:ind w:firstLine="0"/>
              <w:jc w:val="center"/>
              <w:rPr>
                <w:b/>
              </w:rPr>
            </w:pPr>
            <w:r w:rsidRPr="00B27B6D">
              <w:rPr>
                <w:b/>
              </w:rPr>
              <w:t>0,884</w:t>
            </w:r>
          </w:p>
        </w:tc>
      </w:tr>
      <w:tr w:rsidR="00B27B6D" w:rsidRPr="00B27B6D" w:rsidTr="008A175F">
        <w:tc>
          <w:tcPr>
            <w:tcW w:w="833" w:type="pct"/>
          </w:tcPr>
          <w:p w:rsidR="00B27B6D" w:rsidRPr="00BD0E90" w:rsidRDefault="00B27B6D" w:rsidP="00B27B6D">
            <w:r w:rsidRPr="00BD0E90">
              <w:t>44.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240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0,881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0,493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0,190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0,883</w:t>
            </w:r>
          </w:p>
        </w:tc>
      </w:tr>
      <w:tr w:rsidR="00B27B6D" w:rsidTr="008A175F">
        <w:tc>
          <w:tcPr>
            <w:tcW w:w="833" w:type="pct"/>
          </w:tcPr>
          <w:p w:rsidR="00B27B6D" w:rsidRPr="00BD0E90" w:rsidRDefault="00B27B6D" w:rsidP="00B27B6D">
            <w:r w:rsidRPr="00BD0E90">
              <w:t>45.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300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0,873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0,491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0,227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0,882</w:t>
            </w:r>
          </w:p>
        </w:tc>
      </w:tr>
      <w:tr w:rsidR="00B27B6D" w:rsidRPr="008A175F" w:rsidTr="008A175F">
        <w:tc>
          <w:tcPr>
            <w:tcW w:w="833" w:type="pct"/>
          </w:tcPr>
          <w:p w:rsidR="00B27B6D" w:rsidRPr="00BD0E90" w:rsidRDefault="00B27B6D" w:rsidP="00B27B6D">
            <w:r w:rsidRPr="00BD0E90">
              <w:t>46.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360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0,858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0,484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0,280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0,880</w:t>
            </w:r>
          </w:p>
        </w:tc>
      </w:tr>
      <w:tr w:rsidR="00B27B6D" w:rsidTr="008A175F">
        <w:tc>
          <w:tcPr>
            <w:tcW w:w="833" w:type="pct"/>
          </w:tcPr>
          <w:p w:rsidR="00B27B6D" w:rsidRPr="00BD0E90" w:rsidRDefault="00B27B6D" w:rsidP="00B27B6D">
            <w:r w:rsidRPr="00BD0E90">
              <w:t>47.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420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0,853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0,481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0,310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0,882</w:t>
            </w:r>
          </w:p>
        </w:tc>
      </w:tr>
      <w:tr w:rsidR="00B27B6D" w:rsidTr="008A175F">
        <w:tc>
          <w:tcPr>
            <w:tcW w:w="833" w:type="pct"/>
          </w:tcPr>
          <w:p w:rsidR="00B27B6D" w:rsidRPr="00BD0E90" w:rsidRDefault="00B27B6D" w:rsidP="00B27B6D">
            <w:r w:rsidRPr="00BD0E90">
              <w:t>48.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480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0,840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0,476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0,343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0,882</w:t>
            </w:r>
          </w:p>
        </w:tc>
      </w:tr>
      <w:tr w:rsidR="00B27B6D" w:rsidTr="008A175F">
        <w:tc>
          <w:tcPr>
            <w:tcW w:w="833" w:type="pct"/>
          </w:tcPr>
          <w:p w:rsidR="00B27B6D" w:rsidRPr="00BD0E90" w:rsidRDefault="00B27B6D" w:rsidP="00B27B6D">
            <w:r w:rsidRPr="00BD0E90">
              <w:t>49.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540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0,831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0,472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0,358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0,887</w:t>
            </w:r>
          </w:p>
        </w:tc>
      </w:tr>
      <w:tr w:rsidR="00B27B6D" w:rsidTr="008A175F">
        <w:tc>
          <w:tcPr>
            <w:tcW w:w="833" w:type="pct"/>
          </w:tcPr>
          <w:p w:rsidR="00B27B6D" w:rsidRDefault="00B27B6D" w:rsidP="00B27B6D">
            <w:r w:rsidRPr="00BD0E90">
              <w:t>50.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600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0,814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0,463</w:t>
            </w:r>
          </w:p>
        </w:tc>
        <w:tc>
          <w:tcPr>
            <w:tcW w:w="833" w:type="pct"/>
          </w:tcPr>
          <w:p w:rsidR="00B27B6D" w:rsidRPr="001F5C4B" w:rsidRDefault="00B27B6D" w:rsidP="00B27B6D">
            <w:pPr>
              <w:ind w:firstLine="0"/>
              <w:jc w:val="center"/>
            </w:pPr>
            <w:r w:rsidRPr="001F5C4B">
              <w:t>0,407</w:t>
            </w:r>
          </w:p>
        </w:tc>
        <w:tc>
          <w:tcPr>
            <w:tcW w:w="833" w:type="pct"/>
          </w:tcPr>
          <w:p w:rsidR="00B27B6D" w:rsidRDefault="00B27B6D" w:rsidP="00B27B6D">
            <w:pPr>
              <w:ind w:firstLine="0"/>
              <w:jc w:val="center"/>
            </w:pPr>
            <w:r w:rsidRPr="001F5C4B">
              <w:t>0,883</w:t>
            </w:r>
          </w:p>
        </w:tc>
      </w:tr>
    </w:tbl>
    <w:p w:rsidR="008A175F" w:rsidRDefault="008A175F" w:rsidP="008A175F"/>
    <w:p w:rsidR="008A175F" w:rsidRDefault="008A175F" w:rsidP="008A175F">
      <w:pPr>
        <w:sectPr w:rsidR="008A175F" w:rsidSect="00C72DED">
          <w:footerReference w:type="even" r:id="rId30"/>
          <w:footerReference w:type="default" r:id="rId31"/>
          <w:pgSz w:w="16838" w:h="11906" w:orient="landscape" w:code="9"/>
          <w:pgMar w:top="1418" w:right="1134" w:bottom="851" w:left="1134" w:header="720" w:footer="720" w:gutter="0"/>
          <w:cols w:space="720"/>
          <w:titlePg/>
          <w:docGrid w:linePitch="381"/>
        </w:sectPr>
      </w:pPr>
    </w:p>
    <w:p w:rsidR="008A175F" w:rsidRDefault="00B27B6D" w:rsidP="008A175F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70C058D3">
            <wp:extent cx="6224270" cy="3706495"/>
            <wp:effectExtent l="0" t="0" r="508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75F" w:rsidRDefault="008A175F" w:rsidP="008A175F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642E">
        <w:rPr>
          <w:noProof/>
        </w:rPr>
        <w:t>7</w:t>
      </w:r>
      <w:r>
        <w:fldChar w:fldCharType="end"/>
      </w:r>
      <w:r>
        <w:t xml:space="preserve"> — </w:t>
      </w:r>
      <w:r w:rsidRPr="00613CC5">
        <w:t xml:space="preserve">Влияние изменения </w:t>
      </w:r>
      <w:r w:rsidRPr="005C7E13">
        <w:t xml:space="preserve">времени </w:t>
      </w:r>
      <w:r>
        <w:t>передачи</w:t>
      </w:r>
      <w:r w:rsidRPr="005C7E13">
        <w:t xml:space="preserve"> </w:t>
      </w:r>
      <w:r w:rsidR="00B27B6D" w:rsidRPr="00B27B6D">
        <w:t>резервного</w:t>
      </w:r>
      <w:r w:rsidRPr="005C7E13">
        <w:t xml:space="preserve"> канала </w:t>
      </w:r>
      <w:r w:rsidRPr="00613CC5">
        <w:t>на отслеживаемые показатели</w:t>
      </w:r>
    </w:p>
    <w:p w:rsidR="008A175F" w:rsidRDefault="008A175F" w:rsidP="008A175F"/>
    <w:p w:rsidR="008A175F" w:rsidRDefault="008A175F" w:rsidP="008A175F"/>
    <w:p w:rsidR="000B1AE0" w:rsidRPr="000B1AE0" w:rsidRDefault="000B1AE0" w:rsidP="00A41565">
      <w:pPr>
        <w:pStyle w:val="2"/>
      </w:pPr>
      <w:r w:rsidRPr="000B1AE0">
        <w:t>Выводы и анализ результатов работы.</w:t>
      </w:r>
    </w:p>
    <w:p w:rsidR="000B1AE0" w:rsidRDefault="00DB70B1" w:rsidP="00237BD9">
      <w:r>
        <w:t xml:space="preserve">В результате работы было осуществлено ознакомление с методом </w:t>
      </w:r>
      <w:r w:rsidR="00862E19">
        <w:t>р</w:t>
      </w:r>
      <w:r w:rsidR="00862E19" w:rsidRPr="00862E19">
        <w:t>асчет</w:t>
      </w:r>
      <w:r w:rsidR="00862E19">
        <w:t>а</w:t>
      </w:r>
      <w:r w:rsidR="00862E19" w:rsidRPr="00862E19">
        <w:t xml:space="preserve"> надежности </w:t>
      </w:r>
      <w:r w:rsidR="00862E19">
        <w:t xml:space="preserve">функционирования </w:t>
      </w:r>
      <w:r w:rsidR="00862E19" w:rsidRPr="00862E19">
        <w:t xml:space="preserve">систем и исследование резервирования </w:t>
      </w:r>
      <w:r w:rsidRPr="00DB70B1">
        <w:t xml:space="preserve">систем </w:t>
      </w:r>
      <w:r w:rsidR="003C50E9">
        <w:t xml:space="preserve">с применением </w:t>
      </w:r>
      <w:r w:rsidR="001D3B75">
        <w:t>среды</w:t>
      </w:r>
      <w:r w:rsidR="003C50E9" w:rsidRPr="00DB70B1">
        <w:t xml:space="preserve"> </w:t>
      </w:r>
      <w:r w:rsidR="001D3B75">
        <w:rPr>
          <w:lang w:val="en-US"/>
        </w:rPr>
        <w:t>AnyLogic</w:t>
      </w:r>
      <w:r w:rsidR="003C50E9">
        <w:t xml:space="preserve"> </w:t>
      </w:r>
      <w:r>
        <w:t xml:space="preserve">на примере моделирования </w:t>
      </w:r>
      <w:r w:rsidR="001D3B75">
        <w:t>системы связи</w:t>
      </w:r>
      <w:r>
        <w:t>.</w:t>
      </w:r>
    </w:p>
    <w:p w:rsidR="001D3B75" w:rsidRPr="000B1AE0" w:rsidRDefault="001D3B75" w:rsidP="001D3B75">
      <w:r>
        <w:t xml:space="preserve">Серия экспериментов на разработанной модели продемонстрировала, что вероятность передачи сообщения зависит от емкости накопителя, </w:t>
      </w:r>
      <w:r w:rsidRPr="001D3B75">
        <w:t>времени восстановления основного канала</w:t>
      </w:r>
      <w:r>
        <w:t xml:space="preserve">, наработки основного канала на отказ и времени передачи основного и резервного каналов, а коэффициент безотказной работы основного канала зависит </w:t>
      </w:r>
      <w:r w:rsidRPr="001D3B75">
        <w:t>времени восстановления основного канала</w:t>
      </w:r>
      <w:r>
        <w:t>, наработки основного канала на отказ и времени передачи основного канала, но не зависит от</w:t>
      </w:r>
      <w:r w:rsidRPr="001D3B75">
        <w:t xml:space="preserve"> </w:t>
      </w:r>
      <w:r>
        <w:t>емкости накопителя и времени передачи резервного канала.</w:t>
      </w:r>
    </w:p>
    <w:sectPr w:rsidR="001D3B75" w:rsidRPr="000B1AE0" w:rsidSect="000B1AE0"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4816" w:rsidRDefault="00314816" w:rsidP="00237BD9">
      <w:r>
        <w:separator/>
      </w:r>
    </w:p>
    <w:p w:rsidR="00314816" w:rsidRDefault="00314816" w:rsidP="00237BD9"/>
  </w:endnote>
  <w:endnote w:type="continuationSeparator" w:id="0">
    <w:p w:rsidR="00314816" w:rsidRDefault="00314816" w:rsidP="00237BD9">
      <w:r>
        <w:continuationSeparator/>
      </w:r>
    </w:p>
    <w:p w:rsidR="00314816" w:rsidRDefault="00314816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A175F" w:rsidRDefault="008A175F" w:rsidP="00237BD9">
                          <w:pPr>
                            <w:pStyle w:val="a8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43.85pt;margin-top:784.15pt;width:12.1pt;height:13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8A175F" w:rsidRDefault="008A175F" w:rsidP="00237BD9"/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37258445"/>
      <w:docPartObj>
        <w:docPartGallery w:val="Page Numbers (Bottom of Page)"/>
        <w:docPartUnique/>
      </w:docPartObj>
    </w:sdtPr>
    <w:sdtEndPr/>
    <w:sdtContent>
      <w:p w:rsidR="008A175F" w:rsidRDefault="008A175F" w:rsidP="00237B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157776EA" wp14:editId="2319B1C5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2" name="Надпись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A175F" w:rsidRDefault="008A175F" w:rsidP="00237BD9">
                          <w:pPr>
                            <w:pStyle w:val="a8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7776EA" id="_x0000_t202" coordsize="21600,21600" o:spt="202" path="m,l,21600r21600,l21600,xe">
              <v:stroke joinstyle="miter"/>
              <v:path gradientshapeok="t" o:connecttype="rect"/>
            </v:shapetype>
            <v:shape id="Надпись 22" o:spid="_x0000_s1031" type="#_x0000_t202" style="position:absolute;left:0;text-align:left;margin-left:43.85pt;margin-top:784.15pt;width:12.1pt;height:13.8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SFcyg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8A175F" w:rsidRDefault="008A175F" w:rsidP="00237BD9"/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0576486"/>
      <w:docPartObj>
        <w:docPartGallery w:val="Page Numbers (Bottom of Page)"/>
        <w:docPartUnique/>
      </w:docPartObj>
    </w:sdtPr>
    <w:sdtEndPr/>
    <w:sdtContent>
      <w:p w:rsidR="008A175F" w:rsidRDefault="008A175F" w:rsidP="00237B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2BC5A656" wp14:editId="588B0DED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3" name="Надпись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A175F" w:rsidRDefault="008A175F" w:rsidP="00237BD9">
                          <w:pPr>
                            <w:pStyle w:val="a8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C5A656" id="_x0000_t202" coordsize="21600,21600" o:spt="202" path="m,l,21600r21600,l21600,xe">
              <v:stroke joinstyle="miter"/>
              <v:path gradientshapeok="t" o:connecttype="rect"/>
            </v:shapetype>
            <v:shape id="Надпись 23" o:spid="_x0000_s1032" type="#_x0000_t202" style="position:absolute;left:0;text-align:left;margin-left:43.85pt;margin-top:784.15pt;width:12.1pt;height:13.8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8A175F" w:rsidRDefault="008A175F" w:rsidP="00237BD9"/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5084773"/>
      <w:docPartObj>
        <w:docPartGallery w:val="Page Numbers (Bottom of Page)"/>
        <w:docPartUnique/>
      </w:docPartObj>
    </w:sdtPr>
    <w:sdtEndPr/>
    <w:sdtContent>
      <w:p w:rsidR="008A175F" w:rsidRDefault="008A175F" w:rsidP="00237B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579A7769" wp14:editId="5BE3E5F6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6" name="Надпись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A175F" w:rsidRDefault="008A175F" w:rsidP="00237BD9">
                          <w:pPr>
                            <w:pStyle w:val="a8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A7769" id="_x0000_t202" coordsize="21600,21600" o:spt="202" path="m,l,21600r21600,l21600,xe">
              <v:stroke joinstyle="miter"/>
              <v:path gradientshapeok="t" o:connecttype="rect"/>
            </v:shapetype>
            <v:shape id="Надпись 26" o:spid="_x0000_s1033" type="#_x0000_t202" style="position:absolute;left:0;text-align:left;margin-left:43.85pt;margin-top:784.15pt;width:12.1pt;height:13.8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8A175F" w:rsidRDefault="008A175F" w:rsidP="00237BD9"/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6846683"/>
      <w:docPartObj>
        <w:docPartGallery w:val="Page Numbers (Bottom of Page)"/>
        <w:docPartUnique/>
      </w:docPartObj>
    </w:sdtPr>
    <w:sdtEndPr/>
    <w:sdtContent>
      <w:p w:rsidR="008A175F" w:rsidRDefault="008A175F" w:rsidP="00237B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50FA0102" wp14:editId="2205801F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7" name="Надпись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A175F" w:rsidRDefault="008A175F" w:rsidP="00237BD9">
                          <w:pPr>
                            <w:pStyle w:val="a8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FA0102" id="_x0000_t202" coordsize="21600,21600" o:spt="202" path="m,l,21600r21600,l21600,xe">
              <v:stroke joinstyle="miter"/>
              <v:path gradientshapeok="t" o:connecttype="rect"/>
            </v:shapetype>
            <v:shape id="Надпись 27" o:spid="_x0000_s1034" type="#_x0000_t202" style="position:absolute;left:0;text-align:left;margin-left:43.85pt;margin-top:784.15pt;width:12.1pt;height:13.8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CThyg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8A175F" w:rsidRDefault="008A175F" w:rsidP="00237BD9"/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7076614"/>
      <w:docPartObj>
        <w:docPartGallery w:val="Page Numbers (Bottom of Page)"/>
        <w:docPartUnique/>
      </w:docPartObj>
    </w:sdtPr>
    <w:sdtEndPr/>
    <w:sdtContent>
      <w:p w:rsidR="008A175F" w:rsidRDefault="008A175F" w:rsidP="00237B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7B6D">
          <w:rPr>
            <w:noProof/>
          </w:rPr>
          <w:t>15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6059360"/>
      <w:docPartObj>
        <w:docPartGallery w:val="Page Numbers (Bottom of Page)"/>
        <w:docPartUnique/>
      </w:docPartObj>
    </w:sdtPr>
    <w:sdtEndPr/>
    <w:sdtContent>
      <w:p w:rsidR="008A175F" w:rsidRDefault="008A175F" w:rsidP="00237B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5FA4">
          <w:rPr>
            <w:noProof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C4C6434" wp14:editId="79AD0BD5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13" name="Надпись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A175F" w:rsidRDefault="008A175F" w:rsidP="00237BD9">
                          <w:pPr>
                            <w:pStyle w:val="a8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4C6434" id="_x0000_t202" coordsize="21600,21600" o:spt="202" path="m,l,21600r21600,l21600,xe">
              <v:stroke joinstyle="miter"/>
              <v:path gradientshapeok="t" o:connecttype="rect"/>
            </v:shapetype>
            <v:shape id="Надпись 13" o:spid="_x0000_s1027" type="#_x0000_t202" style="position:absolute;left:0;text-align:left;margin-left:43.85pt;margin-top:784.15pt;width:12.1pt;height:13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QQPyQ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8A175F" w:rsidRDefault="008A175F" w:rsidP="00237BD9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4676644"/>
      <w:docPartObj>
        <w:docPartGallery w:val="Page Numbers (Bottom of Page)"/>
        <w:docPartUnique/>
      </w:docPartObj>
    </w:sdtPr>
    <w:sdtEndPr/>
    <w:sdtContent>
      <w:p w:rsidR="008A175F" w:rsidRDefault="008A175F" w:rsidP="00237B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B8CA73E" wp14:editId="4DF8C3F9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14" name="Надпись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A175F" w:rsidRDefault="008A175F" w:rsidP="00237BD9">
                          <w:pPr>
                            <w:pStyle w:val="a8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8CA73E" id="_x0000_t202" coordsize="21600,21600" o:spt="202" path="m,l,21600r21600,l21600,xe">
              <v:stroke joinstyle="miter"/>
              <v:path gradientshapeok="t" o:connecttype="rect"/>
            </v:shapetype>
            <v:shape id="Надпись 14" o:spid="_x0000_s1028" type="#_x0000_t202" style="position:absolute;left:0;text-align:left;margin-left:43.85pt;margin-top:784.15pt;width:12.1pt;height:13.8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dCgyQ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8A175F" w:rsidRDefault="008A175F" w:rsidP="00237BD9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24369739"/>
      <w:docPartObj>
        <w:docPartGallery w:val="Page Numbers (Bottom of Page)"/>
        <w:docPartUnique/>
      </w:docPartObj>
    </w:sdtPr>
    <w:sdtEndPr/>
    <w:sdtContent>
      <w:p w:rsidR="008A175F" w:rsidRDefault="008A175F" w:rsidP="00237B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983AFE3" wp14:editId="2BFF8742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18" name="Надпись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A175F" w:rsidRDefault="008A175F" w:rsidP="00237BD9">
                          <w:pPr>
                            <w:pStyle w:val="a8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3AFE3" id="_x0000_t202" coordsize="21600,21600" o:spt="202" path="m,l,21600r21600,l21600,xe">
              <v:stroke joinstyle="miter"/>
              <v:path gradientshapeok="t" o:connecttype="rect"/>
            </v:shapetype>
            <v:shape id="Надпись 18" o:spid="_x0000_s1029" type="#_x0000_t202" style="position:absolute;left:0;text-align:left;margin-left:43.85pt;margin-top:784.15pt;width:12.1pt;height:13.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rejyQ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8A175F" w:rsidRDefault="008A175F" w:rsidP="00237BD9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1710233"/>
      <w:docPartObj>
        <w:docPartGallery w:val="Page Numbers (Bottom of Page)"/>
        <w:docPartUnique/>
      </w:docPartObj>
    </w:sdtPr>
    <w:sdtEndPr/>
    <w:sdtContent>
      <w:p w:rsidR="008A175F" w:rsidRDefault="008A175F" w:rsidP="00237BD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04F4C91F" wp14:editId="3DD44B15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19" name="Надпись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A175F" w:rsidRDefault="008A175F" w:rsidP="00237BD9">
                          <w:pPr>
                            <w:pStyle w:val="a8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F4C91F" id="_x0000_t202" coordsize="21600,21600" o:spt="202" path="m,l,21600r21600,l21600,xe">
              <v:stroke joinstyle="miter"/>
              <v:path gradientshapeok="t" o:connecttype="rect"/>
            </v:shapetype>
            <v:shape id="Надпись 19" o:spid="_x0000_s1030" type="#_x0000_t202" style="position:absolute;left:0;text-align:left;margin-left:43.85pt;margin-top:784.15pt;width:12.1pt;height:13.8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WdHyQ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8A175F" w:rsidRDefault="008A175F" w:rsidP="00237BD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4816" w:rsidRDefault="00314816" w:rsidP="00237BD9">
      <w:r>
        <w:separator/>
      </w:r>
    </w:p>
    <w:p w:rsidR="00314816" w:rsidRDefault="00314816" w:rsidP="00237BD9"/>
  </w:footnote>
  <w:footnote w:type="continuationSeparator" w:id="0">
    <w:p w:rsidR="00314816" w:rsidRDefault="00314816" w:rsidP="00237BD9">
      <w:r>
        <w:continuationSeparator/>
      </w:r>
    </w:p>
    <w:p w:rsidR="00314816" w:rsidRDefault="00314816" w:rsidP="00237BD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915F93"/>
    <w:multiLevelType w:val="hybridMultilevel"/>
    <w:tmpl w:val="6862E838"/>
    <w:lvl w:ilvl="0" w:tplc="39C210C2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4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6934A2D"/>
    <w:multiLevelType w:val="multilevel"/>
    <w:tmpl w:val="C478BF84"/>
    <w:lvl w:ilvl="0">
      <w:start w:val="1"/>
      <w:numFmt w:val="none"/>
      <w:suff w:val="nothing"/>
      <w:lvlText w:val=""/>
      <w:lvlJc w:val="center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2.%3."/>
      <w:lvlJc w:val="left"/>
      <w:pPr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suff w:val="space"/>
      <w:lvlText w:val="%2.%3.%4."/>
      <w:lvlJc w:val="left"/>
      <w:pPr>
        <w:ind w:left="709" w:firstLine="0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abstractNum w:abstractNumId="8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A93661B"/>
    <w:multiLevelType w:val="multilevel"/>
    <w:tmpl w:val="735C18B8"/>
    <w:lvl w:ilvl="0">
      <w:start w:val="1"/>
      <w:numFmt w:val="none"/>
      <w:pStyle w:val="1"/>
      <w:suff w:val="nothing"/>
      <w:lvlText w:val=""/>
      <w:lvlJc w:val="center"/>
      <w:pPr>
        <w:ind w:left="709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4"/>
  </w:num>
  <w:num w:numId="10">
    <w:abstractNumId w:val="13"/>
  </w:num>
  <w:num w:numId="11">
    <w:abstractNumId w:val="6"/>
  </w:num>
  <w:num w:numId="12">
    <w:abstractNumId w:val="8"/>
  </w:num>
  <w:num w:numId="13">
    <w:abstractNumId w:val="13"/>
    <w:lvlOverride w:ilvl="0">
      <w:lvl w:ilvl="0">
        <w:start w:val="1"/>
        <w:numFmt w:val="none"/>
        <w:pStyle w:val="1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>
    <w:abstractNumId w:val="2"/>
  </w:num>
  <w:num w:numId="15">
    <w:abstractNumId w:val="7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BF7"/>
    <w:rsid w:val="00033729"/>
    <w:rsid w:val="000B1AE0"/>
    <w:rsid w:val="000B2C81"/>
    <w:rsid w:val="000F3330"/>
    <w:rsid w:val="001076A7"/>
    <w:rsid w:val="001B1791"/>
    <w:rsid w:val="001C59B0"/>
    <w:rsid w:val="001D3B75"/>
    <w:rsid w:val="001F41D1"/>
    <w:rsid w:val="00237BD9"/>
    <w:rsid w:val="002D48FC"/>
    <w:rsid w:val="002F4BB6"/>
    <w:rsid w:val="00314816"/>
    <w:rsid w:val="00357BF7"/>
    <w:rsid w:val="003C50E9"/>
    <w:rsid w:val="003E2E10"/>
    <w:rsid w:val="003F2386"/>
    <w:rsid w:val="00400214"/>
    <w:rsid w:val="004110DB"/>
    <w:rsid w:val="0045752A"/>
    <w:rsid w:val="004909A0"/>
    <w:rsid w:val="00516C25"/>
    <w:rsid w:val="0053151B"/>
    <w:rsid w:val="00545525"/>
    <w:rsid w:val="00587FA0"/>
    <w:rsid w:val="005C7E13"/>
    <w:rsid w:val="005D59F6"/>
    <w:rsid w:val="00613CC5"/>
    <w:rsid w:val="0063387D"/>
    <w:rsid w:val="0064756A"/>
    <w:rsid w:val="00733E85"/>
    <w:rsid w:val="007506D0"/>
    <w:rsid w:val="007A579E"/>
    <w:rsid w:val="007D7830"/>
    <w:rsid w:val="0080441E"/>
    <w:rsid w:val="008615E9"/>
    <w:rsid w:val="00862E19"/>
    <w:rsid w:val="00873235"/>
    <w:rsid w:val="0089642E"/>
    <w:rsid w:val="008A175F"/>
    <w:rsid w:val="008A1FD2"/>
    <w:rsid w:val="008B7201"/>
    <w:rsid w:val="008C03AF"/>
    <w:rsid w:val="008C3F96"/>
    <w:rsid w:val="00916183"/>
    <w:rsid w:val="00A41565"/>
    <w:rsid w:val="00A527ED"/>
    <w:rsid w:val="00AE6AF4"/>
    <w:rsid w:val="00B23F46"/>
    <w:rsid w:val="00B27B6D"/>
    <w:rsid w:val="00B41659"/>
    <w:rsid w:val="00B62849"/>
    <w:rsid w:val="00C63001"/>
    <w:rsid w:val="00C72DED"/>
    <w:rsid w:val="00C7321E"/>
    <w:rsid w:val="00C95FA4"/>
    <w:rsid w:val="00C96AE1"/>
    <w:rsid w:val="00CA4B60"/>
    <w:rsid w:val="00CD5B6A"/>
    <w:rsid w:val="00D63423"/>
    <w:rsid w:val="00DB70B1"/>
    <w:rsid w:val="00DC0D23"/>
    <w:rsid w:val="00DD4FDC"/>
    <w:rsid w:val="00E45653"/>
    <w:rsid w:val="00EC365B"/>
    <w:rsid w:val="00F337F0"/>
    <w:rsid w:val="00F37366"/>
    <w:rsid w:val="00F60CA2"/>
    <w:rsid w:val="00F70574"/>
    <w:rsid w:val="00FD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28C55E0-EB99-4A8F-A9C2-7268D78B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">
    <w:name w:val="heading 1"/>
    <w:basedOn w:val="a0"/>
    <w:next w:val="a1"/>
    <w:link w:val="10"/>
    <w:uiPriority w:val="9"/>
    <w:qFormat/>
    <w:rsid w:val="00CD5B6A"/>
    <w:pPr>
      <w:numPr>
        <w:numId w:val="10"/>
      </w:numPr>
      <w:ind w:right="706"/>
      <w:jc w:val="center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a0"/>
    <w:link w:val="20"/>
    <w:uiPriority w:val="9"/>
    <w:unhideWhenUsed/>
    <w:qFormat/>
    <w:rsid w:val="0080441E"/>
    <w:pPr>
      <w:numPr>
        <w:ilvl w:val="1"/>
        <w:numId w:val="10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2"/>
    <w:next w:val="a0"/>
    <w:link w:val="30"/>
    <w:uiPriority w:val="9"/>
    <w:unhideWhenUsed/>
    <w:qFormat/>
    <w:rsid w:val="0080441E"/>
    <w:pPr>
      <w:numPr>
        <w:ilvl w:val="2"/>
        <w:numId w:val="10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80441E"/>
    <w:pPr>
      <w:numPr>
        <w:ilvl w:val="3"/>
      </w:numPr>
      <w:outlineLvl w:val="3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List Paragraph"/>
    <w:basedOn w:val="a0"/>
    <w:uiPriority w:val="99"/>
    <w:rsid w:val="00357BF7"/>
    <w:pPr>
      <w:ind w:left="720"/>
    </w:pPr>
  </w:style>
  <w:style w:type="table" w:styleId="a6">
    <w:name w:val="Table Grid"/>
    <w:basedOn w:val="a4"/>
    <w:uiPriority w:val="59"/>
    <w:rsid w:val="00357BF7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0"/>
    <w:next w:val="a0"/>
    <w:uiPriority w:val="35"/>
    <w:unhideWhenUsed/>
    <w:rsid w:val="00C72DED"/>
    <w:pPr>
      <w:spacing w:after="200"/>
      <w:ind w:firstLine="0"/>
      <w:jc w:val="center"/>
    </w:pPr>
    <w:rPr>
      <w:i/>
      <w:iCs/>
      <w:color w:val="323232" w:themeColor="text2"/>
      <w:szCs w:val="18"/>
    </w:rPr>
  </w:style>
  <w:style w:type="paragraph" w:styleId="a8">
    <w:name w:val="Body Text"/>
    <w:basedOn w:val="a0"/>
    <w:link w:val="a9"/>
    <w:uiPriority w:val="99"/>
    <w:unhideWhenUsed/>
    <w:rsid w:val="000B1AE0"/>
    <w:pPr>
      <w:spacing w:after="120"/>
    </w:pPr>
  </w:style>
  <w:style w:type="character" w:customStyle="1" w:styleId="a9">
    <w:name w:val="Основной текст Знак"/>
    <w:basedOn w:val="a3"/>
    <w:link w:val="a8"/>
    <w:uiPriority w:val="99"/>
    <w:rsid w:val="000B1AE0"/>
  </w:style>
  <w:style w:type="paragraph" w:styleId="aa">
    <w:name w:val="header"/>
    <w:basedOn w:val="a0"/>
    <w:link w:val="ab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3"/>
    <w:link w:val="aa"/>
    <w:uiPriority w:val="99"/>
    <w:rsid w:val="000B1AE0"/>
  </w:style>
  <w:style w:type="paragraph" w:styleId="ac">
    <w:name w:val="footer"/>
    <w:basedOn w:val="a0"/>
    <w:link w:val="ad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3"/>
    <w:link w:val="ac"/>
    <w:uiPriority w:val="99"/>
    <w:rsid w:val="000B1AE0"/>
  </w:style>
  <w:style w:type="paragraph" w:styleId="a1">
    <w:name w:val="No Spacing"/>
    <w:link w:val="ae"/>
    <w:uiPriority w:val="1"/>
    <w:qFormat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3"/>
    <w:link w:val="2"/>
    <w:uiPriority w:val="9"/>
    <w:rsid w:val="0080441E"/>
    <w:rPr>
      <w:b/>
      <w:sz w:val="28"/>
      <w:szCs w:val="28"/>
      <w:lang w:val="ru-RU"/>
    </w:rPr>
  </w:style>
  <w:style w:type="character" w:customStyle="1" w:styleId="30">
    <w:name w:val="Заголовок 3 Знак"/>
    <w:basedOn w:val="a3"/>
    <w:link w:val="3"/>
    <w:uiPriority w:val="9"/>
    <w:rsid w:val="0080441E"/>
    <w:rPr>
      <w:sz w:val="28"/>
      <w:szCs w:val="28"/>
      <w:lang w:val="ru-RU"/>
    </w:rPr>
  </w:style>
  <w:style w:type="character" w:customStyle="1" w:styleId="40">
    <w:name w:val="Заголовок 4 Знак"/>
    <w:basedOn w:val="a3"/>
    <w:link w:val="4"/>
    <w:uiPriority w:val="9"/>
    <w:rsid w:val="0080441E"/>
    <w:rPr>
      <w:sz w:val="28"/>
      <w:szCs w:val="28"/>
      <w:lang w:val="ru-RU"/>
    </w:rPr>
  </w:style>
  <w:style w:type="character" w:customStyle="1" w:styleId="10">
    <w:name w:val="Заголовок 1 Знак"/>
    <w:basedOn w:val="a3"/>
    <w:link w:val="1"/>
    <w:uiPriority w:val="9"/>
    <w:rsid w:val="00CD5B6A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3"/>
    <w:link w:val="a1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3"/>
    <w:uiPriority w:val="99"/>
    <w:semiHidden/>
    <w:rsid w:val="00EC365B"/>
    <w:rPr>
      <w:color w:val="808080"/>
    </w:rPr>
  </w:style>
  <w:style w:type="character" w:styleId="af0">
    <w:name w:val="Hyperlink"/>
    <w:basedOn w:val="a3"/>
    <w:uiPriority w:val="99"/>
    <w:unhideWhenUsed/>
    <w:rsid w:val="00C7321E"/>
    <w:rPr>
      <w:color w:val="6B9F25" w:themeColor="hyperlink"/>
      <w:u w:val="single"/>
    </w:rPr>
  </w:style>
  <w:style w:type="table" w:styleId="-1">
    <w:name w:val="Grid Table 1 Light"/>
    <w:basedOn w:val="a4"/>
    <w:uiPriority w:val="46"/>
    <w:rsid w:val="00C72D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3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customStyle="1" w:styleId="a">
    <w:name w:val="Список с буллитами"/>
    <w:basedOn w:val="a2"/>
    <w:qFormat/>
    <w:rsid w:val="00F60CA2"/>
    <w:pPr>
      <w:numPr>
        <w:numId w:val="14"/>
      </w:numPr>
      <w:ind w:left="113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footer" Target="footer7.xml"/><Relationship Id="rId26" Type="http://schemas.openxmlformats.org/officeDocument/2006/relationships/footer" Target="footer14.xml"/><Relationship Id="rId3" Type="http://schemas.openxmlformats.org/officeDocument/2006/relationships/styles" Target="styles.xml"/><Relationship Id="rId21" Type="http://schemas.openxmlformats.org/officeDocument/2006/relationships/footer" Target="footer10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footer" Target="footer13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0" Type="http://schemas.openxmlformats.org/officeDocument/2006/relationships/footer" Target="footer9.xml"/><Relationship Id="rId29" Type="http://schemas.openxmlformats.org/officeDocument/2006/relationships/footer" Target="foot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12.xml"/><Relationship Id="rId32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footer" Target="footer11.xml"/><Relationship Id="rId28" Type="http://schemas.openxmlformats.org/officeDocument/2006/relationships/footer" Target="footer15.xml"/><Relationship Id="rId10" Type="http://schemas.openxmlformats.org/officeDocument/2006/relationships/footer" Target="footer1.xml"/><Relationship Id="rId19" Type="http://schemas.openxmlformats.org/officeDocument/2006/relationships/footer" Target="footer8.xml"/><Relationship Id="rId31" Type="http://schemas.openxmlformats.org/officeDocument/2006/relationships/footer" Target="footer1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4.xml"/><Relationship Id="rId22" Type="http://schemas.openxmlformats.org/officeDocument/2006/relationships/image" Target="media/image5.png"/><Relationship Id="rId27" Type="http://schemas.openxmlformats.org/officeDocument/2006/relationships/image" Target="media/image6.png"/><Relationship Id="rId30" Type="http://schemas.openxmlformats.org/officeDocument/2006/relationships/footer" Target="footer17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D9BA9-260F-4F0E-AB0B-C59A7F92B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14</Pages>
  <Words>1417</Words>
  <Characters>8080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Осипов</cp:lastModifiedBy>
  <cp:revision>25</cp:revision>
  <cp:lastPrinted>2017-09-07T17:37:00Z</cp:lastPrinted>
  <dcterms:created xsi:type="dcterms:W3CDTF">2017-09-05T16:10:00Z</dcterms:created>
  <dcterms:modified xsi:type="dcterms:W3CDTF">2018-05-29T12:58:00Z</dcterms:modified>
</cp:coreProperties>
</file>