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523897">
        <w:rPr>
          <w:rFonts w:ascii="Cambria" w:hAnsi="Cambria"/>
          <w:sz w:val="40"/>
          <w:szCs w:val="40"/>
        </w:rPr>
        <w:t>4</w:t>
      </w:r>
    </w:p>
    <w:p w:rsidR="003E2E10" w:rsidRDefault="00C7321E" w:rsidP="00523897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523897" w:rsidRPr="00523897">
        <w:rPr>
          <w:rFonts w:ascii="Cambria" w:hAnsi="Cambria"/>
        </w:rPr>
        <w:t>Разработка проекта корпоративной инфокоммуникационной системы</w:t>
      </w:r>
      <w:r w:rsidRPr="00FD2566">
        <w:rPr>
          <w:rFonts w:ascii="Cambria" w:hAnsi="Cambria"/>
        </w:rPr>
        <w:t>»</w:t>
      </w:r>
    </w:p>
    <w:p w:rsidR="007043E6" w:rsidRDefault="007043E6" w:rsidP="007043E6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7043E6" w:rsidRPr="007043E6" w:rsidRDefault="007043E6" w:rsidP="007043E6">
      <w:pPr>
        <w:pStyle w:val="a1"/>
      </w:pP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7043E6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7043E6" w:rsidRDefault="007043E6" w:rsidP="00237BD9">
      <w:pPr>
        <w:pStyle w:val="a1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a1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a1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a1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a1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a1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bookmarkStart w:id="0" w:name="_GoBack"/>
      <w:bookmarkEnd w:id="0"/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437872" w:rsidP="00400214">
      <w:r>
        <w:t xml:space="preserve">Создание </w:t>
      </w:r>
      <w:r w:rsidR="00523897">
        <w:t xml:space="preserve">структурных </w:t>
      </w:r>
      <w:r>
        <w:t xml:space="preserve">диаграмм </w:t>
      </w:r>
      <w:r w:rsidR="005704BB" w:rsidRPr="005704BB">
        <w:t>моделей средствами Visual Studio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C59B0" w:rsidP="0080441E">
      <w:pPr>
        <w:pStyle w:val="3"/>
      </w:pPr>
      <w:r>
        <w:t xml:space="preserve">Разработать </w:t>
      </w:r>
      <w:r w:rsidR="000F571E">
        <w:t xml:space="preserve">основные </w:t>
      </w:r>
      <w:r w:rsidR="000F571E">
        <w:rPr>
          <w:lang w:val="en-US"/>
        </w:rPr>
        <w:t>UML-</w:t>
      </w:r>
      <w:r w:rsidR="000F571E">
        <w:t>диаграммы</w:t>
      </w:r>
      <w:r>
        <w:t>.</w:t>
      </w:r>
    </w:p>
    <w:p w:rsidR="001C59B0" w:rsidRDefault="001C59B0" w:rsidP="000F571E">
      <w:pPr>
        <w:pStyle w:val="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5704BB" w:rsidP="00237BD9">
      <w:r w:rsidRPr="005704BB">
        <w:t>Средства Visual Studio Ultimate для построения основных диаграмм UML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5704BB" w:rsidRDefault="005704BB" w:rsidP="005704BB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Pr="0050690C">
        <w:t xml:space="preserve">предоставляет шаблоны для </w:t>
      </w:r>
      <w:r w:rsidR="00523897">
        <w:t>структурных</w:t>
      </w:r>
      <w:r w:rsidRPr="0050690C">
        <w:t xml:space="preserve"> UML-</w:t>
      </w:r>
      <w:r>
        <w:t>диаграмм</w:t>
      </w:r>
      <w:r w:rsidRPr="0050690C">
        <w:t>:</w:t>
      </w:r>
    </w:p>
    <w:p w:rsidR="005704BB" w:rsidRDefault="005704BB" w:rsidP="005704BB">
      <w:pPr>
        <w:pStyle w:val="a"/>
      </w:pPr>
      <w:r w:rsidRPr="0050690C">
        <w:t xml:space="preserve">классов, </w:t>
      </w:r>
    </w:p>
    <w:p w:rsidR="005704BB" w:rsidRDefault="005704BB" w:rsidP="005704BB">
      <w:pPr>
        <w:pStyle w:val="a"/>
      </w:pPr>
      <w:r w:rsidRPr="0050690C">
        <w:t xml:space="preserve">компонентов, </w:t>
      </w:r>
    </w:p>
    <w:p w:rsidR="005704BB" w:rsidRDefault="005704BB" w:rsidP="005704BB">
      <w:r w:rsidRPr="0050690C">
        <w:t>Кроме того, можно создавать схемы слоев, которые помогают определить структуру системы.</w:t>
      </w:r>
    </w:p>
    <w:p w:rsidR="005704BB" w:rsidRDefault="005704BB" w:rsidP="005704B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8A1FD2" w:rsidRDefault="005704BB" w:rsidP="005704BB">
      <w:pPr>
        <w:pStyle w:val="a"/>
      </w:pPr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0441E">
        <w:t>.</w:t>
      </w:r>
    </w:p>
    <w:p w:rsidR="000B1AE0" w:rsidRPr="000B1AE0" w:rsidRDefault="0063387D" w:rsidP="00A41565">
      <w:pPr>
        <w:pStyle w:val="2"/>
      </w:pPr>
      <w:r>
        <w:t>Схема</w:t>
      </w:r>
      <w:r w:rsidR="000B1AE0" w:rsidRPr="000B1AE0">
        <w:t>.</w:t>
      </w:r>
    </w:p>
    <w:p w:rsidR="000B1AE0" w:rsidRDefault="000F571E" w:rsidP="000F571E">
      <w:pPr>
        <w:pStyle w:val="3"/>
      </w:pPr>
      <w:r w:rsidRPr="000F571E">
        <w:t>Создание диаграмм в проекте моделирования</w:t>
      </w:r>
      <w:r w:rsidR="0064756A">
        <w:t>.</w:t>
      </w:r>
    </w:p>
    <w:p w:rsidR="000F571E" w:rsidRDefault="000F571E" w:rsidP="000F571E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DC0D23" w:rsidRDefault="000F571E" w:rsidP="000F571E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73235">
        <w:t>.</w:t>
      </w:r>
    </w:p>
    <w:p w:rsidR="000B1AE0" w:rsidRPr="007A579E" w:rsidRDefault="0063387D" w:rsidP="00A41565">
      <w:pPr>
        <w:pStyle w:val="2"/>
      </w:pPr>
      <w:r>
        <w:t>Окончательные результаты</w:t>
      </w:r>
      <w:r w:rsidR="000B1AE0" w:rsidRPr="007A579E">
        <w:t>.</w:t>
      </w:r>
    </w:p>
    <w:p w:rsidR="000F571E" w:rsidRPr="00A002AB" w:rsidRDefault="000F571E" w:rsidP="000F571E">
      <w:pPr>
        <w:pStyle w:val="3"/>
      </w:pPr>
      <w:r>
        <w:t>Диаграмма</w:t>
      </w:r>
      <w:r w:rsidRPr="00A002AB">
        <w:t xml:space="preserve"> классов</w:t>
      </w:r>
    </w:p>
    <w:p w:rsidR="000F571E" w:rsidRPr="00A002AB" w:rsidRDefault="000F571E" w:rsidP="000F571E">
      <w:r w:rsidRPr="00A002AB">
        <w:t xml:space="preserve">UML-схема классов описывает структуры объектов и сведений, используемые для внутренней организации приложения и для взаимодействия с </w:t>
      </w:r>
      <w:r w:rsidRPr="00A002AB">
        <w:lastRenderedPageBreak/>
        <w:t>пользователями. Кроме того, схема предоставляет сведения об этих структурах безотносительно какой-либо конкретной реализации. Ее классы и отношения могут реализовываться несколькими способами, например, в таблицах базы данных, XML-узлах или сочетаниях программных объектов.</w:t>
      </w:r>
    </w:p>
    <w:p w:rsidR="000F571E" w:rsidRPr="00A002AB" w:rsidRDefault="000F571E" w:rsidP="000F571E">
      <w:pPr>
        <w:pStyle w:val="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6B30C6">
        <w:fldChar w:fldCharType="begin"/>
      </w:r>
      <w:r w:rsidR="006B30C6">
        <w:instrText xml:space="preserve"> INCLUDEPICTURE  "http://i.msdn.microsoft.com/Hash/030c41d9079671d09a62d8e2c1db6973.gif" \* MERGEFORMATINET </w:instrText>
      </w:r>
      <w:r w:rsidR="006B30C6">
        <w:fldChar w:fldCharType="separate"/>
      </w:r>
      <w:r w:rsidR="006B776F">
        <w:fldChar w:fldCharType="begin"/>
      </w:r>
      <w:r w:rsidR="006B776F">
        <w:instrText xml:space="preserve"> </w:instrText>
      </w:r>
      <w:r w:rsidR="006B776F">
        <w:instrText>INCLUDEPICTURE  "http://i.msdn.microsof</w:instrText>
      </w:r>
      <w:r w:rsidR="006B776F">
        <w:instrText>t.com/Hash/030c41d9079671d09a62d8e2c1db6973.gif" \* MERGEFORMATINET</w:instrText>
      </w:r>
      <w:r w:rsidR="006B776F">
        <w:instrText xml:space="preserve"> </w:instrText>
      </w:r>
      <w:r w:rsidR="006B776F">
        <w:fldChar w:fldCharType="separate"/>
      </w:r>
      <w:r w:rsidR="006B77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title="&quot;Свернуть&quot;" style="width:.75pt;height:.75pt" o:button="t">
            <v:imagedata r:id="rId8" r:href="rId9"/>
          </v:shape>
        </w:pict>
      </w:r>
      <w:r w:rsidR="006B776F">
        <w:fldChar w:fldCharType="end"/>
      </w:r>
      <w:r w:rsidR="006B30C6">
        <w:fldChar w:fldCharType="end"/>
      </w:r>
      <w:r w:rsidR="00E71D92">
        <w:fldChar w:fldCharType="end"/>
      </w:r>
      <w:r w:rsidRPr="00CD5A3F">
        <w:fldChar w:fldCharType="end"/>
      </w:r>
      <w:r w:rsidRPr="00CD5A3F">
        <w:t>Чтение схем классов</w:t>
      </w:r>
    </w:p>
    <w:p w:rsidR="000F571E" w:rsidRPr="00A002AB" w:rsidRDefault="000F571E" w:rsidP="000F571E">
      <w:r w:rsidRPr="00A002AB">
        <w:t xml:space="preserve">В этом разделе в таблице описаны элементы, которые можно увидеть на UML-схеме классов.  </w:t>
      </w:r>
    </w:p>
    <w:p w:rsidR="000F571E" w:rsidRPr="00A002AB" w:rsidRDefault="000F571E" w:rsidP="000F571E">
      <w:pPr>
        <w:pStyle w:val="af3"/>
      </w:pPr>
      <w:r w:rsidRPr="00CD5A3F">
        <w:fldChar w:fldCharType="begin"/>
      </w:r>
      <w:r w:rsidRPr="00CD5A3F">
        <w:instrText xml:space="preserve"> INCLUDEPICTURE "http://i.msdn.microsoft.com/dynimg/IC388000.png"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"http://i.msdn.microsoft.com/dynimg/IC388000.png" \* MERGEFORMATINET </w:instrText>
      </w:r>
      <w:r w:rsidR="00E71D92">
        <w:fldChar w:fldCharType="separate"/>
      </w:r>
      <w:r w:rsidR="006B30C6">
        <w:fldChar w:fldCharType="begin"/>
      </w:r>
      <w:r w:rsidR="006B30C6">
        <w:instrText xml:space="preserve"> INCLUDEPICTURE  "http://i.msdn.microsoft.com/dynimg/IC388000.png" \* MERGEFORMATINET </w:instrText>
      </w:r>
      <w:r w:rsidR="006B30C6">
        <w:fldChar w:fldCharType="separate"/>
      </w:r>
      <w:r w:rsidR="006B776F">
        <w:fldChar w:fldCharType="begin"/>
      </w:r>
      <w:r w:rsidR="006B776F">
        <w:instrText xml:space="preserve"> </w:instrText>
      </w:r>
      <w:r w:rsidR="006B776F">
        <w:instrText>INCLUDEPICTURE  "http://i.msdn.microsoft.com/dynimg/IC388000.png" \* MERGEFORMATINET</w:instrText>
      </w:r>
      <w:r w:rsidR="006B776F">
        <w:instrText xml:space="preserve"> </w:instrText>
      </w:r>
      <w:r w:rsidR="006B776F">
        <w:fldChar w:fldCharType="separate"/>
      </w:r>
      <w:r w:rsidR="007043E6">
        <w:pict>
          <v:shape id="UML_ClassOvReading" o:spid="_x0000_i1026" type="#_x0000_t75" alt="Три класса, представляющие связи и свойства" style="width:429pt;height:237pt">
            <v:imagedata r:id="rId10" r:href="rId11"/>
          </v:shape>
        </w:pict>
      </w:r>
      <w:r w:rsidR="006B776F">
        <w:fldChar w:fldCharType="end"/>
      </w:r>
      <w:r w:rsidR="006B30C6">
        <w:fldChar w:fldCharType="end"/>
      </w:r>
      <w:r w:rsidR="00E71D92">
        <w:fldChar w:fldCharType="end"/>
      </w:r>
      <w:r w:rsidRPr="00CD5A3F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078"/>
        <w:gridCol w:w="5458"/>
      </w:tblGrid>
      <w:tr w:rsidR="000F571E" w:rsidRPr="00A002AB" w:rsidTr="00C43E3F">
        <w:trPr>
          <w:trHeight w:val="315"/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Фигура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Описание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  <w:bCs/>
              </w:rPr>
              <w:t>Класс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Определение объектов, совместно обладающих данными характеристиками структуры и поведения.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Классификатор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Общее имя для класса, интерфейса или перечисления. Компоненты, варианты использования и субъекты также являются классификаторами.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2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Элемент управления "свернуть/развернуть"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>
              <w:t>Используется для просмотра подробностей классификатора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3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Атрибут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Типизированное значение, прикрепленное к каждому экземпляру классификатора.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4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Операция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 xml:space="preserve">Метод или функция, которую можно выполнить с помощью экземпляров классификатора. Чтобы добавить операцию, </w:t>
            </w:r>
            <w:r w:rsidRPr="00A002AB">
              <w:lastRenderedPageBreak/>
              <w:t>щелкните раздел </w:t>
            </w:r>
            <w:r w:rsidRPr="00A002AB">
              <w:rPr>
                <w:b/>
                <w:bCs/>
              </w:rPr>
              <w:t>Операции</w:t>
            </w:r>
            <w:r>
              <w:t xml:space="preserve"> и нажмите </w:t>
            </w:r>
            <w:r w:rsidRPr="00A002AB">
              <w:rPr>
                <w:b/>
                <w:bCs/>
              </w:rPr>
              <w:t>ВВОД</w:t>
            </w:r>
            <w:r w:rsidRPr="00A002AB">
              <w:t>. Введите сигнатуру операции. 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lastRenderedPageBreak/>
              <w:t>5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Ассоциация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Отношение между членами двух классификаторов. 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5a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Агрегат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Ассоциация, представляющая отношение совместного вл</w:t>
            </w:r>
            <w:r>
              <w:t xml:space="preserve">адения. Свойству </w:t>
            </w:r>
            <w:r w:rsidRPr="00A002AB">
              <w:rPr>
                <w:b/>
                <w:bCs/>
              </w:rPr>
              <w:t>Агрегат</w:t>
            </w:r>
            <w:r>
              <w:rPr>
                <w:b/>
                <w:bCs/>
              </w:rPr>
              <w:t xml:space="preserve"> </w:t>
            </w:r>
            <w:r w:rsidRPr="00A002AB">
              <w:t>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Сделано общим</w:t>
            </w:r>
            <w:r w:rsidRPr="00A002AB">
              <w:t>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5б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Композиция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Ассоциация, представляющая отношение целого и части. Свойству </w:t>
            </w:r>
            <w:r w:rsidRPr="00A002AB">
              <w:rPr>
                <w:b/>
                <w:bCs/>
              </w:rPr>
              <w:t>Агрегат</w:t>
            </w:r>
            <w:r w:rsidRPr="00A002AB">
              <w:t> 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Составной</w:t>
            </w:r>
            <w:r w:rsidRPr="00A002AB">
              <w:t>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6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Имя ассоциации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Имя ассоциации. Имя может оставаться пустым.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7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Имя роли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Имя роли, т. е. одного из окончаний ассоциации. Может использоваться для ссылки на связанный объект.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8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Количество элементов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Указывает, сколько объектов на этом окончании можно связать с объектами на другом окончании. 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9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Обобщение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i/>
                <w:iCs/>
              </w:rPr>
              <w:t>Конкретный</w:t>
            </w:r>
            <w:r w:rsidRPr="00A002AB">
              <w:t> классификатор наслед</w:t>
            </w:r>
            <w:r>
              <w:t xml:space="preserve">ует часть своего определения от </w:t>
            </w:r>
            <w:r w:rsidRPr="00A002AB">
              <w:rPr>
                <w:i/>
                <w:iCs/>
              </w:rPr>
              <w:t>общего</w:t>
            </w:r>
            <w:r>
              <w:rPr>
                <w:i/>
                <w:iCs/>
              </w:rPr>
              <w:t xml:space="preserve"> </w:t>
            </w:r>
            <w:r>
              <w:t xml:space="preserve">классификатора. </w:t>
            </w:r>
            <w:r w:rsidRPr="00A002AB">
              <w:t>Общий классификатор находится на окончании соединителя с указателем стрелки. Атрибуты, ассоциации и операции наследуются конкретным классификатором.</w:t>
            </w:r>
            <w:r>
              <w:t xml:space="preserve"> Используется инструмент</w:t>
            </w:r>
            <w:r w:rsidRPr="00A002AB">
              <w:t> 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 xml:space="preserve">, </w:t>
            </w:r>
            <w:r>
              <w:t>для</w:t>
            </w:r>
            <w:r w:rsidRPr="00A002AB">
              <w:t xml:space="preserve"> созда</w:t>
            </w:r>
            <w:r>
              <w:t>ния обобщения</w:t>
            </w:r>
            <w:r w:rsidRPr="00A002AB">
              <w:t xml:space="preserve"> между двумя классификаторами.</w:t>
            </w:r>
          </w:p>
        </w:tc>
      </w:tr>
    </w:tbl>
    <w:p w:rsidR="000F571E" w:rsidRPr="00A002AB" w:rsidRDefault="000F571E" w:rsidP="000F571E">
      <w:pPr>
        <w:pStyle w:val="af3"/>
      </w:pPr>
      <w:r w:rsidRPr="00A002AB">
        <w:lastRenderedPageBreak/>
        <w:fldChar w:fldCharType="begin"/>
      </w:r>
      <w:r w:rsidRPr="00A002AB">
        <w:instrText xml:space="preserve"> INCLUDEPICTURE "http://i.msdn.microsoft.com/dynimg/IC388001.png" \* MERGEFORMATINET </w:instrText>
      </w:r>
      <w:r w:rsidRPr="00A002AB">
        <w:fldChar w:fldCharType="separate"/>
      </w:r>
      <w:r w:rsidR="00E71D92">
        <w:fldChar w:fldCharType="begin"/>
      </w:r>
      <w:r w:rsidR="00E71D92">
        <w:instrText xml:space="preserve"> INCLUDEPICTURE  "http://i.msdn.microsoft.com/dynimg/IC388001.png" \* MERGEFORMATINET </w:instrText>
      </w:r>
      <w:r w:rsidR="00E71D92">
        <w:fldChar w:fldCharType="separate"/>
      </w:r>
      <w:r w:rsidR="006B30C6">
        <w:fldChar w:fldCharType="begin"/>
      </w:r>
      <w:r w:rsidR="006B30C6">
        <w:instrText xml:space="preserve"> INCLUDEPICTURE  "http://i.msdn.microsoft.com/dynimg/IC388001.png" \* MERGEFORMATINET </w:instrText>
      </w:r>
      <w:r w:rsidR="006B30C6">
        <w:fldChar w:fldCharType="separate"/>
      </w:r>
      <w:r w:rsidR="006B776F">
        <w:fldChar w:fldCharType="begin"/>
      </w:r>
      <w:r w:rsidR="006B776F">
        <w:instrText xml:space="preserve"> </w:instrText>
      </w:r>
      <w:r w:rsidR="006B776F">
        <w:instrText>INCLUDEPICTURE  "http://i.msdn.microsoft.com/dynimg/IC38</w:instrText>
      </w:r>
      <w:r w:rsidR="006B776F">
        <w:instrText>8001.png" \* MERGEFORMATINET</w:instrText>
      </w:r>
      <w:r w:rsidR="006B776F">
        <w:instrText xml:space="preserve"> </w:instrText>
      </w:r>
      <w:r w:rsidR="006B776F">
        <w:fldChar w:fldCharType="separate"/>
      </w:r>
      <w:r w:rsidR="007043E6">
        <w:pict>
          <v:shape id="UML_ClassOvPackage" o:spid="_x0000_i1027" type="#_x0000_t75" alt="Пакет, содержащий интерфейс и перечисление" style="width:333pt;height:225.75pt">
            <v:imagedata r:id="rId12" r:href="rId13"/>
          </v:shape>
        </w:pict>
      </w:r>
      <w:r w:rsidR="006B776F">
        <w:fldChar w:fldCharType="end"/>
      </w:r>
      <w:r w:rsidR="006B30C6">
        <w:fldChar w:fldCharType="end"/>
      </w:r>
      <w:r w:rsidR="00E71D92">
        <w:fldChar w:fldCharType="end"/>
      </w:r>
      <w:r w:rsidRPr="00A002AB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914"/>
        <w:gridCol w:w="6696"/>
      </w:tblGrid>
      <w:tr w:rsidR="000F571E" w:rsidRPr="00A002AB" w:rsidTr="00C43E3F">
        <w:trPr>
          <w:trHeight w:val="315"/>
          <w:tblHeader/>
        </w:trPr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Фигура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Элемент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10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Интерфейс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Определение части внешне видимого поведения объекта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11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Перечисление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Классификатор, состоящий из набора строковых литералов.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12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Пакет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Группа классификаторов, ассоциаций, действий, линий жизни, компонентов и пакетов. Логическая схема классов показывает, что членами данного пакета являются классификаторы и пакеты.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13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Импорт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Отношение между пакетами, указывающее, что один пакет включает все определения другого.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14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Зависимость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Определение или реализация зависимого классификатора может измениться, если изменяется классификатор на окончании с наконечником стрелки.</w:t>
            </w:r>
          </w:p>
        </w:tc>
      </w:tr>
    </w:tbl>
    <w:p w:rsidR="000F571E" w:rsidRPr="00A002AB" w:rsidRDefault="000F571E" w:rsidP="000F571E">
      <w:pPr>
        <w:pStyle w:val="af3"/>
      </w:pPr>
      <w:r w:rsidRPr="00A002AB">
        <w:fldChar w:fldCharType="begin"/>
      </w:r>
      <w:r w:rsidRPr="00A002AB">
        <w:instrText xml:space="preserve"> INCLUDEPICTURE "http://i.msdn.microsoft.com/dynimg/IC388002.png" \* MERGEFORMATINET </w:instrText>
      </w:r>
      <w:r w:rsidRPr="00A002AB">
        <w:fldChar w:fldCharType="separate"/>
      </w:r>
      <w:r w:rsidR="00E71D92">
        <w:fldChar w:fldCharType="begin"/>
      </w:r>
      <w:r w:rsidR="00E71D92">
        <w:instrText xml:space="preserve"> INCLUDEPICTURE  "http://i.msdn.microsoft.com/dynimg/IC388002.png" \* MERGEFORMATINET </w:instrText>
      </w:r>
      <w:r w:rsidR="00E71D92">
        <w:fldChar w:fldCharType="separate"/>
      </w:r>
      <w:r w:rsidR="006B30C6">
        <w:fldChar w:fldCharType="begin"/>
      </w:r>
      <w:r w:rsidR="006B30C6">
        <w:instrText xml:space="preserve"> INCLUDEPICTURE  "http://i.msdn.microsoft.com/dynimg/IC388002.png" \* MERGEFORMATINET </w:instrText>
      </w:r>
      <w:r w:rsidR="006B30C6">
        <w:fldChar w:fldCharType="separate"/>
      </w:r>
      <w:r w:rsidR="006B776F">
        <w:fldChar w:fldCharType="begin"/>
      </w:r>
      <w:r w:rsidR="006B776F">
        <w:instrText xml:space="preserve"> </w:instrText>
      </w:r>
      <w:r w:rsidR="006B776F">
        <w:instrText>INCLUDEPICTURE  "http://i.msdn.microsoft.com/dynimg/IC388002.png" \* MERGEFORMATINET</w:instrText>
      </w:r>
      <w:r w:rsidR="006B776F">
        <w:instrText xml:space="preserve"> </w:instrText>
      </w:r>
      <w:r w:rsidR="006B776F">
        <w:fldChar w:fldCharType="separate"/>
      </w:r>
      <w:r w:rsidR="007043E6">
        <w:pict>
          <v:shape id="UML_ClassOvRealize" o:spid="_x0000_i1028" type="#_x0000_t75" alt="Реализация, показанная с помощью соединителя и без описания операций" style="width:309.75pt;height:116.25pt">
            <v:imagedata r:id="rId14" r:href="rId15"/>
          </v:shape>
        </w:pict>
      </w:r>
      <w:r w:rsidR="006B776F">
        <w:fldChar w:fldCharType="end"/>
      </w:r>
      <w:r w:rsidR="006B30C6">
        <w:fldChar w:fldCharType="end"/>
      </w:r>
      <w:r w:rsidR="00E71D92">
        <w:fldChar w:fldCharType="end"/>
      </w:r>
      <w:r w:rsidRPr="00A002AB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601"/>
        <w:gridCol w:w="7009"/>
      </w:tblGrid>
      <w:tr w:rsidR="000F571E" w:rsidRPr="00A002AB" w:rsidTr="00C43E3F">
        <w:trPr>
          <w:trHeight w:val="315"/>
        </w:trPr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Фигура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lastRenderedPageBreak/>
              <w:t>15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Класс реализует операции и атрибуты, определенные интерфейсом.</w:t>
            </w:r>
            <w:r>
              <w:t xml:space="preserve"> </w:t>
            </w:r>
            <w:r w:rsidRPr="00A002AB">
              <w:t>Воспользуйтесь инстр</w:t>
            </w:r>
            <w:r>
              <w:t xml:space="preserve">ументом 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>, чтобы создать реализацию между классом и интерфейсом.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16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Альтернативное представление того же отношения. Метка на символе обозначения указывает на интерфейс.</w:t>
            </w:r>
          </w:p>
          <w:p w:rsidR="000F571E" w:rsidRPr="00A002AB" w:rsidRDefault="000F571E" w:rsidP="00C43E3F">
            <w:pPr>
              <w:ind w:firstLine="0"/>
            </w:pPr>
            <w:r w:rsidRPr="00A002AB">
              <w:t>Чтобы создать эту презентацию, выделите существующее отношение реализации. Рядом с ассоциацией появляется тег действия.</w:t>
            </w:r>
            <w:r>
              <w:t xml:space="preserve"> </w:t>
            </w:r>
            <w:r w:rsidRPr="00A002AB">
              <w:t>Щ</w:t>
            </w:r>
            <w:r>
              <w:t xml:space="preserve">елкните тег действия и выберите </w:t>
            </w:r>
            <w:r w:rsidRPr="00A002AB">
              <w:rPr>
                <w:b/>
                <w:bCs/>
              </w:rPr>
              <w:t>Показывать без описания операций</w:t>
            </w:r>
            <w:r w:rsidRPr="00A002AB">
              <w:t>.</w:t>
            </w:r>
          </w:p>
        </w:tc>
      </w:tr>
    </w:tbl>
    <w:p w:rsidR="000F571E" w:rsidRPr="00571816" w:rsidRDefault="000F571E" w:rsidP="000F571E">
      <w:pPr>
        <w:pStyle w:val="3"/>
      </w:pPr>
      <w:r>
        <w:t>Диаграмма</w:t>
      </w:r>
      <w:r w:rsidRPr="00320CC9">
        <w:t xml:space="preserve"> компонентов</w:t>
      </w:r>
    </w:p>
    <w:p w:rsidR="000F571E" w:rsidRDefault="000F571E" w:rsidP="000F571E">
      <w:r w:rsidRPr="00320CC9">
        <w:t xml:space="preserve">В </w:t>
      </w:r>
      <w:r w:rsidRPr="00A415D5">
        <w:rPr>
          <w:lang w:val="en-US"/>
        </w:rPr>
        <w:t>Visual</w:t>
      </w:r>
      <w:r w:rsidRPr="000F571E">
        <w:t xml:space="preserve"> </w:t>
      </w:r>
      <w:r w:rsidRPr="00A415D5">
        <w:rPr>
          <w:lang w:val="en-US"/>
        </w:rPr>
        <w:t>Studio</w:t>
      </w:r>
      <w:r w:rsidRPr="000F571E">
        <w:t xml:space="preserve"> </w:t>
      </w:r>
      <w:r w:rsidRPr="00A415D5">
        <w:rPr>
          <w:lang w:val="en-US"/>
        </w:rPr>
        <w:t>Ultimate</w:t>
      </w:r>
      <w:r w:rsidRPr="000F571E">
        <w:t xml:space="preserve"> </w:t>
      </w:r>
      <w:r w:rsidRPr="00320CC9">
        <w:t>на</w:t>
      </w:r>
      <w:r>
        <w:t xml:space="preserve"> </w:t>
      </w:r>
      <w:r w:rsidRPr="00320CC9">
        <w:rPr>
          <w:i/>
          <w:iCs/>
        </w:rPr>
        <w:t>схеме компонентов</w:t>
      </w:r>
      <w:r w:rsidRPr="00320CC9">
        <w:t> показаны части конструкции программной системы. Схема компонентов помогает визуализировать высокоуровневую структуру системы и поведение служб, предоставляемых и потребляемых этими элементами через интерфейсы. </w:t>
      </w:r>
    </w:p>
    <w:p w:rsidR="000F571E" w:rsidRPr="00320CC9" w:rsidRDefault="000F571E" w:rsidP="000F571E">
      <w:r w:rsidRPr="00320CC9">
        <w:t xml:space="preserve"> Схему компонентов можно использовать, чтобы описать конструкцию системы, реализуемую на любом языке и в любом стиле. Нужно только определить части конструкции, взаимодействующие с другими частями через ограниченный набор входных и выходных каналов. Можно использовать компоненты любого масштаба, взаимосвязанные любым способом.</w:t>
      </w:r>
    </w:p>
    <w:p w:rsidR="000F571E" w:rsidRPr="00320CC9" w:rsidRDefault="000F571E" w:rsidP="000F571E">
      <w:pPr>
        <w:pStyle w:val="4"/>
      </w:pPr>
      <w:r w:rsidRPr="00A415D5">
        <w:fldChar w:fldCharType="begin"/>
      </w:r>
      <w:r w:rsidRPr="00A415D5">
        <w:instrText xml:space="preserve"> INCLUDEPICTURE "http://i.msdn.microsoft.com/Hash/030c41d9079671d09a62d8e2c1db6973.gif" \* MERGEFORMATINET </w:instrText>
      </w:r>
      <w:r w:rsidRPr="00A415D5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6B30C6">
        <w:fldChar w:fldCharType="begin"/>
      </w:r>
      <w:r w:rsidR="006B30C6">
        <w:instrText xml:space="preserve"> INCLUDEPICTURE  "http://i.msdn.microsoft.com/Hash/030c41d9079671d09a62d8e2c1db6973.gif" \* MERGEFORMATINET </w:instrText>
      </w:r>
      <w:r w:rsidR="006B30C6">
        <w:fldChar w:fldCharType="separate"/>
      </w:r>
      <w:r w:rsidR="006B776F">
        <w:fldChar w:fldCharType="begin"/>
      </w:r>
      <w:r w:rsidR="006B776F">
        <w:instrText xml:space="preserve"> </w:instrText>
      </w:r>
      <w:r w:rsidR="006B776F">
        <w:instrText>INCLUDEPICTURE  "http://i.msdn.microsoft.com/Hash/030c41d9079671d09a62d8e2c1db6973.gif" \* M</w:instrText>
      </w:r>
      <w:r w:rsidR="006B776F">
        <w:instrText>ERGEFORMATINET</w:instrText>
      </w:r>
      <w:r w:rsidR="006B776F">
        <w:instrText xml:space="preserve"> </w:instrText>
      </w:r>
      <w:r w:rsidR="006B776F">
        <w:fldChar w:fldCharType="separate"/>
      </w:r>
      <w:r w:rsidR="006B776F">
        <w:pict>
          <v:shape id="_x0000_i1029" type="#_x0000_t75" title="&quot;Свернуть&quot;" style="width:.75pt;height:.75pt" o:button="t">
            <v:imagedata r:id="rId8" r:href="rId16"/>
          </v:shape>
        </w:pict>
      </w:r>
      <w:r w:rsidR="006B776F">
        <w:fldChar w:fldCharType="end"/>
      </w:r>
      <w:r w:rsidR="006B30C6">
        <w:fldChar w:fldCharType="end"/>
      </w:r>
      <w:r w:rsidR="00E71D92">
        <w:fldChar w:fldCharType="end"/>
      </w:r>
      <w:r w:rsidRPr="00A415D5">
        <w:fldChar w:fldCharType="end"/>
      </w:r>
      <w:r w:rsidRPr="00A415D5">
        <w:t>Чтение схем компонентов</w:t>
      </w:r>
    </w:p>
    <w:p w:rsidR="000F571E" w:rsidRPr="00320CC9" w:rsidRDefault="000F571E" w:rsidP="000F571E">
      <w:r>
        <w:t>Ниже в</w:t>
      </w:r>
      <w:r w:rsidRPr="00320CC9">
        <w:t xml:space="preserve"> таблице описаны элементы, которые можно использовать на схеме компонентов, и их основные свойства. </w:t>
      </w:r>
    </w:p>
    <w:p w:rsidR="000F571E" w:rsidRPr="00320CC9" w:rsidRDefault="000F571E" w:rsidP="000F571E">
      <w:r w:rsidRPr="00320CC9">
        <w:lastRenderedPageBreak/>
        <w:fldChar w:fldCharType="begin"/>
      </w:r>
      <w:r w:rsidRPr="00320CC9">
        <w:instrText xml:space="preserve"> INCLUDEPICTURE "http://i.msdn.microsoft.com/dynimg/IC387969.png" \* MERGEFORMATINET </w:instrText>
      </w:r>
      <w:r w:rsidRPr="00320CC9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"http://i.msdn.microsoft.com/dynimg/IC387969.png" \* MERGEFORMATINET </w:instrText>
      </w:r>
      <w:r w:rsidR="00E71D92">
        <w:fldChar w:fldCharType="separate"/>
      </w:r>
      <w:r w:rsidR="006B30C6">
        <w:fldChar w:fldCharType="begin"/>
      </w:r>
      <w:r w:rsidR="006B30C6">
        <w:instrText xml:space="preserve"> INCLUDEPICTURE  "http://i.msdn.microsoft.com/dynimg/IC387969.png" \* MERGEFORMATINET </w:instrText>
      </w:r>
      <w:r w:rsidR="006B30C6">
        <w:fldChar w:fldCharType="separate"/>
      </w:r>
      <w:r w:rsidR="006B776F">
        <w:fldChar w:fldCharType="begin"/>
      </w:r>
      <w:r w:rsidR="006B776F">
        <w:instrText xml:space="preserve"> </w:instrText>
      </w:r>
      <w:r w:rsidR="006B776F">
        <w:instrText>INCLUDEPICTURE  "http://i.msdn.microsoft.com/dynimg/IC387969.png" \* MERGEFORMATINET</w:instrText>
      </w:r>
      <w:r w:rsidR="006B776F">
        <w:instrText xml:space="preserve"> </w:instrText>
      </w:r>
      <w:r w:rsidR="006B776F">
        <w:fldChar w:fldCharType="separate"/>
      </w:r>
      <w:r w:rsidR="007043E6">
        <w:pict>
          <v:shape id="UML_CompOvReading" o:spid="_x0000_i1030" type="#_x0000_t75" alt="Элементы, используемые на схеме компонентов" style="width:447pt;height:291pt">
            <v:imagedata r:id="rId17" r:href="rId18"/>
          </v:shape>
        </w:pict>
      </w:r>
      <w:r w:rsidR="006B776F">
        <w:fldChar w:fldCharType="end"/>
      </w:r>
      <w:r w:rsidR="006B30C6">
        <w:fldChar w:fldCharType="end"/>
      </w:r>
      <w:r w:rsidR="00E71D92">
        <w:fldChar w:fldCharType="end"/>
      </w:r>
      <w:r w:rsidRPr="00320CC9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2384"/>
        <w:gridCol w:w="6065"/>
      </w:tblGrid>
      <w:tr w:rsidR="000F571E" w:rsidRPr="00320CC9" w:rsidTr="00C43E3F">
        <w:trPr>
          <w:trHeight w:val="315"/>
          <w:tblHeader/>
        </w:trPr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Фигура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Элемент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1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Компонент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Допускающий повторное использование функциональный элемент системы. Компонент предоставляет и потребляет поведение через интерфейсы и может использовать другие компоненты.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Можно скрывать или отображать внутренние части компонента с помощью элемента управления "развернуть/свернуть" (9).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Компонент — это вид класса.</w:t>
            </w:r>
          </w:p>
          <w:p w:rsidR="000F571E" w:rsidRPr="00320CC9" w:rsidRDefault="000F571E" w:rsidP="000F571E">
            <w:pPr>
              <w:numPr>
                <w:ilvl w:val="0"/>
                <w:numId w:val="25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Является неявно создаваемым экземпляром</w:t>
            </w:r>
            <w:r w:rsidRPr="00320CC9">
              <w:t>. Если значение true (по умолчанию), компонент существует только как артефакт конструкции. Во время выполнения существует только ее часть.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2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Предоставленный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Представляет группу сообщений или вызовов, реализуемых компонентом и доступных для использования другими компонентами или внешними системами. Порт — это свойство компонента, имеющее в качестве типа интерфейс.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lastRenderedPageBreak/>
              <w:t>3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Требуемый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Представляет группу сообщений или вызовов, отправляемых компонентом другим компонентам или внешним системам.</w:t>
            </w:r>
            <w:r>
              <w:t xml:space="preserve"> </w:t>
            </w:r>
            <w:r w:rsidRPr="00320CC9">
              <w:t>Компонент предназначен для соединения с компонентами, которые предоставляют хотя бы эти операции. Порт имеет в качестве типа интерфейс.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4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Зависимость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Может использоваться для указания, что требуемый интерфейс одного компонента может соответствовать предоставленному интерфейсу другого компонента.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Зависимости также можно использовать в более общем случае при работе с элементами модели, чтобы показать, что конструкция одного зависит от конструкции другого.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5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Часть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Атрибут компонента, тип которого, как правило, является другим компонентом. Часть используется при внутреннем проектировании ее родительского компонента. Графически части изображаются вложенными в родительский компонент.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Чтобы создать часть существующего типа компонента, перетащите компонент из Проводника по моделям UML в компонент-владелец.</w:t>
            </w:r>
          </w:p>
          <w:p w:rsidR="000F571E" w:rsidRPr="00320CC9" w:rsidRDefault="000F571E" w:rsidP="00C43E3F">
            <w:pPr>
              <w:ind w:firstLine="0"/>
              <w:jc w:val="left"/>
              <w:rPr>
                <w:lang w:val="en-US"/>
              </w:rPr>
            </w:pPr>
            <w:r w:rsidRPr="00320CC9">
              <w:t>Чтобы создать часть нового типа, выберите инструмент </w:t>
            </w:r>
            <w:r w:rsidRPr="00320CC9">
              <w:rPr>
                <w:b/>
                <w:bCs/>
              </w:rPr>
              <w:t>Компонент</w:t>
            </w:r>
            <w:r w:rsidRPr="00320CC9">
              <w:t> и щелкните компонент-владелец.</w:t>
            </w:r>
            <w:r>
              <w:t xml:space="preserve"> </w:t>
            </w:r>
            <w:r w:rsidRPr="00320CC9">
              <w:t>Например</w:t>
            </w:r>
            <w:r w:rsidRPr="00320CC9">
              <w:rPr>
                <w:lang w:val="en-US"/>
              </w:rPr>
              <w:t xml:space="preserve">, </w:t>
            </w:r>
            <w:r w:rsidRPr="00320CC9">
              <w:t>компонент</w:t>
            </w:r>
            <w:r w:rsidRPr="00320CC9">
              <w:rPr>
                <w:lang w:val="en-US"/>
              </w:rPr>
              <w:t> Car </w:t>
            </w:r>
            <w:r w:rsidRPr="00320CC9">
              <w:t>имеет</w:t>
            </w:r>
            <w:r w:rsidRPr="00320CC9">
              <w:rPr>
                <w:lang w:val="en-US"/>
              </w:rPr>
              <w:t xml:space="preserve"> </w:t>
            </w:r>
            <w:r w:rsidRPr="00320CC9">
              <w:t>части</w:t>
            </w:r>
            <w:r w:rsidRPr="00320CC9">
              <w:rPr>
                <w:lang w:val="en-US"/>
              </w:rPr>
              <w:t> engine:CarEngine, backLeft:Wheel, frontRight:Wheel </w:t>
            </w:r>
            <w:r w:rsidRPr="00320CC9">
              <w:t>и</w:t>
            </w:r>
            <w:r w:rsidRPr="00320CC9">
              <w:rPr>
                <w:lang w:val="en-US"/>
              </w:rPr>
              <w:t xml:space="preserve"> </w:t>
            </w:r>
            <w:r w:rsidRPr="00320CC9">
              <w:t>т</w:t>
            </w:r>
            <w:r w:rsidRPr="00320CC9">
              <w:rPr>
                <w:lang w:val="en-US"/>
              </w:rPr>
              <w:t xml:space="preserve">. </w:t>
            </w:r>
            <w:r w:rsidRPr="00320CC9">
              <w:t>д</w:t>
            </w:r>
            <w:r w:rsidRPr="00320CC9">
              <w:rPr>
                <w:lang w:val="en-US"/>
              </w:rPr>
              <w:t>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Несколько частей могут иметь один и тот же тип, и разные компоненты могут иметь части одного типа.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Тип</w:t>
            </w:r>
            <w:r w:rsidRPr="00320CC9">
              <w:t>. Тип части, определяемый в другом месте модели. Как правило, типом является другой компонент.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Количество элементов</w:t>
            </w:r>
            <w:r w:rsidRPr="00320CC9">
              <w:t>. По умолчанию используется значение 1. Можно задать значение </w:t>
            </w:r>
            <w:r w:rsidRPr="00320CC9">
              <w:rPr>
                <w:b/>
                <w:bCs/>
              </w:rPr>
              <w:t>0..1</w:t>
            </w:r>
            <w:r w:rsidRPr="00320CC9">
              <w:t>, чтобы указать, что часть может иметь значение </w:t>
            </w:r>
            <w:r w:rsidRPr="00320CC9">
              <w:rPr>
                <w:b/>
                <w:bCs/>
              </w:rPr>
              <w:t>null</w:t>
            </w:r>
            <w:r w:rsidRPr="00320CC9">
              <w:t>, или задать значение </w:t>
            </w:r>
            <w:r w:rsidRPr="00320CC9">
              <w:rPr>
                <w:b/>
                <w:bCs/>
              </w:rPr>
              <w:t>*</w:t>
            </w:r>
            <w:r w:rsidRPr="00320CC9">
              <w:t xml:space="preserve">, </w:t>
            </w:r>
            <w:r w:rsidRPr="00320CC9">
              <w:lastRenderedPageBreak/>
              <w:t>чтобы указать, что часть является коллекцией экземпляров данного типа. Также в качестве значения можно задать любое выражение, которое можно оценить в числовом диапазоне.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lastRenderedPageBreak/>
              <w:t>6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Сборка части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Соединение между требуемыми портами интерфейса одной части и предоставленными портами интерфейса другой.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7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Делегирование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Связывает порт с интерфейсом одной из частей компонента. Указывает, что сообщения, отправленные компоненту, обрабатываются этой частью, или что сообщения, отправленные этой частью, отсылаются из родительского компонента.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8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Обобщение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Указывает, что один компонент наследуется от другого. Части и интерфейсы наследуются.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9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415D5" w:rsidRDefault="000F571E" w:rsidP="00C43E3F">
            <w:pPr>
              <w:ind w:firstLine="0"/>
              <w:jc w:val="left"/>
              <w:rPr>
                <w:b/>
              </w:rPr>
            </w:pPr>
            <w:r w:rsidRPr="00A415D5">
              <w:rPr>
                <w:b/>
              </w:rPr>
              <w:t>Элемент управления "</w:t>
            </w:r>
            <w:r w:rsidRPr="00A415D5">
              <w:t>развернуть/свернуть</w:t>
            </w:r>
            <w:r w:rsidRPr="00A415D5">
              <w:rPr>
                <w:b/>
              </w:rPr>
              <w:t>"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Позволяет скрывать или отображать внутренние части компонента.</w:t>
            </w:r>
          </w:p>
        </w:tc>
      </w:tr>
    </w:tbl>
    <w:p w:rsidR="008A175F" w:rsidRDefault="008A175F" w:rsidP="008A175F"/>
    <w:p w:rsidR="008A175F" w:rsidRDefault="008A175F" w:rsidP="008A175F"/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0B1AE0" w:rsidRDefault="00DB70B1" w:rsidP="00237BD9">
      <w:r>
        <w:t xml:space="preserve">В результате работы было осуществлено ознакомление с </w:t>
      </w:r>
      <w:r w:rsidR="00A317B0">
        <w:t xml:space="preserve">нотацией </w:t>
      </w:r>
      <w:r w:rsidR="00A317B0">
        <w:rPr>
          <w:lang w:val="en-US"/>
        </w:rPr>
        <w:t>UML</w:t>
      </w:r>
      <w:r w:rsidR="00A317B0" w:rsidRPr="00A317B0">
        <w:t xml:space="preserve"> </w:t>
      </w:r>
      <w:r w:rsidR="00A317B0">
        <w:t>для</w:t>
      </w:r>
      <w:r w:rsidR="00862E19" w:rsidRPr="00862E19">
        <w:t xml:space="preserve"> </w:t>
      </w:r>
      <w:r w:rsidR="005D0BEA">
        <w:t>р</w:t>
      </w:r>
      <w:r w:rsidR="005D0BEA" w:rsidRPr="005D0BEA">
        <w:t>азработк</w:t>
      </w:r>
      <w:r w:rsidR="005D0BEA">
        <w:t>и</w:t>
      </w:r>
      <w:r w:rsidR="005D0BEA" w:rsidRPr="005D0BEA">
        <w:t xml:space="preserve"> проекта корпоративной инфокоммуникационной системы</w:t>
      </w:r>
      <w:r>
        <w:t>.</w:t>
      </w:r>
    </w:p>
    <w:p w:rsidR="00A317B0" w:rsidRDefault="00A317B0" w:rsidP="00A317B0">
      <w:r>
        <w:t xml:space="preserve">UML-схемы моделирования и схемы слоев могут существовать только внутри проекта моделирования. </w:t>
      </w:r>
    </w:p>
    <w:p w:rsidR="00437872" w:rsidRDefault="00437872" w:rsidP="00437872">
      <w:r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Default="00437872" w:rsidP="00437872">
      <w:r>
        <w:t>Разделение вариантов использования на включающие и включенные части позволяет достичь следующих целей:</w:t>
      </w:r>
    </w:p>
    <w:p w:rsidR="00437872" w:rsidRDefault="00437872" w:rsidP="00437872">
      <w:r>
        <w:t>•</w:t>
      </w:r>
      <w:r>
        <w:tab/>
        <w:t>Структурировать описания вариантов использования по уровню детализации.</w:t>
      </w:r>
    </w:p>
    <w:p w:rsidR="001D3B75" w:rsidRPr="000B1AE0" w:rsidRDefault="00437872" w:rsidP="00437872">
      <w:r>
        <w:t>•</w:t>
      </w:r>
      <w:r>
        <w:tab/>
        <w:t>Избежать дублирования общих сценариев в разных вариантах использования</w:t>
      </w:r>
      <w:r w:rsidR="001D3B75">
        <w:t>.</w:t>
      </w:r>
    </w:p>
    <w:sectPr w:rsidR="001D3B75" w:rsidRPr="000B1AE0" w:rsidSect="000B1AE0">
      <w:footerReference w:type="even" r:id="rId19"/>
      <w:footerReference w:type="default" r:id="rId20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76F" w:rsidRDefault="006B776F" w:rsidP="00237BD9">
      <w:r>
        <w:separator/>
      </w:r>
    </w:p>
    <w:p w:rsidR="006B776F" w:rsidRDefault="006B776F" w:rsidP="00237BD9"/>
  </w:endnote>
  <w:endnote w:type="continuationSeparator" w:id="0">
    <w:p w:rsidR="006B776F" w:rsidRDefault="006B776F" w:rsidP="00237BD9">
      <w:r>
        <w:continuationSeparator/>
      </w:r>
    </w:p>
    <w:p w:rsidR="006B776F" w:rsidRDefault="006B776F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3E6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76F" w:rsidRDefault="006B776F" w:rsidP="00237BD9">
      <w:r>
        <w:separator/>
      </w:r>
    </w:p>
    <w:p w:rsidR="006B776F" w:rsidRDefault="006B776F" w:rsidP="00237BD9"/>
  </w:footnote>
  <w:footnote w:type="continuationSeparator" w:id="0">
    <w:p w:rsidR="006B776F" w:rsidRDefault="006B776F" w:rsidP="00237BD9">
      <w:r>
        <w:continuationSeparator/>
      </w:r>
    </w:p>
    <w:p w:rsidR="006B776F" w:rsidRDefault="006B776F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B1AE0"/>
    <w:rsid w:val="000B2C81"/>
    <w:rsid w:val="000F3330"/>
    <w:rsid w:val="000F571E"/>
    <w:rsid w:val="001076A7"/>
    <w:rsid w:val="001B1791"/>
    <w:rsid w:val="001C59B0"/>
    <w:rsid w:val="001D3B75"/>
    <w:rsid w:val="001F41D1"/>
    <w:rsid w:val="00237BD9"/>
    <w:rsid w:val="002D48FC"/>
    <w:rsid w:val="002F4BB6"/>
    <w:rsid w:val="00357BF7"/>
    <w:rsid w:val="003C50E9"/>
    <w:rsid w:val="003E2E10"/>
    <w:rsid w:val="003F2386"/>
    <w:rsid w:val="00400214"/>
    <w:rsid w:val="004110DB"/>
    <w:rsid w:val="00437872"/>
    <w:rsid w:val="0045752A"/>
    <w:rsid w:val="004909A0"/>
    <w:rsid w:val="00516C25"/>
    <w:rsid w:val="00523897"/>
    <w:rsid w:val="0053151B"/>
    <w:rsid w:val="00545525"/>
    <w:rsid w:val="005704BB"/>
    <w:rsid w:val="00587FA0"/>
    <w:rsid w:val="005C7E13"/>
    <w:rsid w:val="005D0BEA"/>
    <w:rsid w:val="005D2DD1"/>
    <w:rsid w:val="005D59F6"/>
    <w:rsid w:val="00613CC5"/>
    <w:rsid w:val="0063387D"/>
    <w:rsid w:val="0064756A"/>
    <w:rsid w:val="006B30C6"/>
    <w:rsid w:val="006B776F"/>
    <w:rsid w:val="007043E6"/>
    <w:rsid w:val="00733E85"/>
    <w:rsid w:val="007506D0"/>
    <w:rsid w:val="007A579E"/>
    <w:rsid w:val="007D7830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16183"/>
    <w:rsid w:val="00A317B0"/>
    <w:rsid w:val="00A41565"/>
    <w:rsid w:val="00A527ED"/>
    <w:rsid w:val="00AE6AF4"/>
    <w:rsid w:val="00B23F46"/>
    <w:rsid w:val="00B27B6D"/>
    <w:rsid w:val="00B41659"/>
    <w:rsid w:val="00B62849"/>
    <w:rsid w:val="00C63001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E45653"/>
    <w:rsid w:val="00E71D92"/>
    <w:rsid w:val="00EC365B"/>
    <w:rsid w:val="00F337F0"/>
    <w:rsid w:val="00F37366"/>
    <w:rsid w:val="00F60CA2"/>
    <w:rsid w:val="00F70574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i.msdn.microsoft.com/dynimg/IC388001.png" TargetMode="External"/><Relationship Id="rId18" Type="http://schemas.openxmlformats.org/officeDocument/2006/relationships/image" Target="http://i.msdn.microsoft.com/dynimg/IC387969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http://i.msdn.microsoft.com/Hash/030c41d9079671d09a62d8e2c1db6973.gi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i.msdn.microsoft.com/dynimg/IC388000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i.msdn.microsoft.com/dynimg/IC388002.p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55E4A-ADD9-498D-A0A1-31322F95F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30</cp:revision>
  <cp:lastPrinted>2017-09-07T17:37:00Z</cp:lastPrinted>
  <dcterms:created xsi:type="dcterms:W3CDTF">2017-09-05T16:10:00Z</dcterms:created>
  <dcterms:modified xsi:type="dcterms:W3CDTF">2018-05-29T12:58:00Z</dcterms:modified>
</cp:coreProperties>
</file>