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21E" w:rsidRPr="00FD2566" w:rsidRDefault="00C7321E" w:rsidP="00C7321E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:rsidR="00C7321E" w:rsidRPr="00FD2566" w:rsidRDefault="00C7321E" w:rsidP="00C7321E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3E2E10" w:rsidRPr="00FD2566" w:rsidRDefault="00C7321E" w:rsidP="00C7321E">
      <w:pPr>
        <w:pStyle w:val="NoSpacing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:rsidR="00357BF7" w:rsidRPr="00FD2566" w:rsidRDefault="00357BF7" w:rsidP="00C7321E">
      <w:pPr>
        <w:pStyle w:val="NoSpacing"/>
        <w:spacing w:after="160" w:line="240" w:lineRule="auto"/>
        <w:rPr>
          <w:rFonts w:ascii="Cambria" w:hAnsi="Cambria"/>
          <w:caps/>
          <w:sz w:val="24"/>
          <w:szCs w:val="24"/>
        </w:rPr>
      </w:pPr>
    </w:p>
    <w:p w:rsidR="00C7321E" w:rsidRPr="00FD2566" w:rsidRDefault="00C7321E" w:rsidP="002F4BB6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:rsidR="00C7321E" w:rsidRPr="00FD2566" w:rsidRDefault="00C7321E" w:rsidP="00C7321E">
      <w:pPr>
        <w:pStyle w:val="NoSpacing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:rsidR="00F70574" w:rsidRPr="00C7321E" w:rsidRDefault="003E2E10" w:rsidP="00C7321E">
      <w:pPr>
        <w:pStyle w:val="NoSpacing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</w:t>
      </w:r>
      <w:r w:rsidR="00357BF7" w:rsidRPr="00C7321E">
        <w:rPr>
          <w:rFonts w:ascii="Cambria" w:hAnsi="Cambria"/>
          <w:sz w:val="40"/>
          <w:szCs w:val="40"/>
        </w:rPr>
        <w:t xml:space="preserve"> работ</w:t>
      </w:r>
      <w:r w:rsidRPr="00C7321E">
        <w:rPr>
          <w:rFonts w:ascii="Cambria" w:hAnsi="Cambria"/>
          <w:sz w:val="40"/>
          <w:szCs w:val="40"/>
        </w:rPr>
        <w:t>е</w:t>
      </w:r>
      <w:r w:rsidR="00357BF7" w:rsidRPr="00C7321E">
        <w:rPr>
          <w:rFonts w:ascii="Cambria" w:hAnsi="Cambria"/>
          <w:sz w:val="40"/>
          <w:szCs w:val="40"/>
        </w:rPr>
        <w:t xml:space="preserve"> №</w:t>
      </w:r>
      <w:r w:rsidRPr="00C7321E">
        <w:rPr>
          <w:rFonts w:ascii="Cambria" w:hAnsi="Cambria"/>
          <w:sz w:val="40"/>
          <w:szCs w:val="40"/>
        </w:rPr>
        <w:t> </w:t>
      </w:r>
      <w:r w:rsidR="00A95B4D">
        <w:rPr>
          <w:rFonts w:ascii="Cambria" w:hAnsi="Cambria"/>
          <w:sz w:val="40"/>
          <w:szCs w:val="40"/>
        </w:rPr>
        <w:t>5</w:t>
      </w:r>
    </w:p>
    <w:p w:rsidR="003E2E10" w:rsidRDefault="00C7321E" w:rsidP="00A95B4D">
      <w:pPr>
        <w:pStyle w:val="Heading1"/>
        <w:rPr>
          <w:rFonts w:ascii="Cambria" w:hAnsi="Cambria"/>
        </w:rPr>
      </w:pPr>
      <w:r w:rsidRPr="00FD2566">
        <w:rPr>
          <w:rFonts w:ascii="Cambria" w:hAnsi="Cambria"/>
        </w:rPr>
        <w:t>«</w:t>
      </w:r>
      <w:r w:rsidR="00A95B4D" w:rsidRPr="00A95B4D">
        <w:rPr>
          <w:rFonts w:ascii="Cambria" w:hAnsi="Cambria"/>
        </w:rPr>
        <w:t>Создание функциональной модели с помощью CASE-средств</w:t>
      </w:r>
      <w:r w:rsidRPr="00FD2566">
        <w:rPr>
          <w:rFonts w:ascii="Cambria" w:hAnsi="Cambria"/>
        </w:rPr>
        <w:t>»</w:t>
      </w:r>
    </w:p>
    <w:p w:rsidR="004F75C7" w:rsidRPr="004F75C7" w:rsidRDefault="00191529" w:rsidP="004F75C7">
      <w:pPr>
        <w:pStyle w:val="NoSpacing"/>
      </w:pPr>
      <w:r w:rsidRPr="00191529">
        <w:rPr>
          <w:b/>
          <w:sz w:val="40"/>
        </w:rPr>
        <w:t>Программное обеспечение Мини-АТС</w:t>
      </w:r>
    </w:p>
    <w:p w:rsidR="00B23F46" w:rsidRPr="00C73FA1" w:rsidRDefault="00B23F46" w:rsidP="00B23F46">
      <w:pPr>
        <w:pStyle w:val="NoSpacing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="00862E19">
        <w:rPr>
          <w:rFonts w:ascii="Cambria" w:hAnsi="Cambria"/>
        </w:rPr>
        <w:t>Проектирование</w:t>
      </w:r>
      <w:r>
        <w:rPr>
          <w:rFonts w:ascii="Cambria" w:hAnsi="Cambria"/>
        </w:rPr>
        <w:t xml:space="preserve"> инфокоммуникационных систем</w:t>
      </w:r>
      <w:r w:rsidRPr="00C73FA1">
        <w:rPr>
          <w:rFonts w:ascii="Cambria" w:hAnsi="Cambria"/>
        </w:rPr>
        <w:t>»</w:t>
      </w:r>
    </w:p>
    <w:p w:rsidR="00C7321E" w:rsidRPr="00FD2566" w:rsidRDefault="00C7321E" w:rsidP="002F4BB6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:rsidR="003E2E10" w:rsidRPr="00FD2566" w:rsidRDefault="00C7321E" w:rsidP="00C7321E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</w:t>
      </w:r>
      <w:r w:rsidR="00191529" w:rsidRPr="00191529">
        <w:rPr>
          <w:rFonts w:ascii="Cambria" w:eastAsia="Calibri" w:hAnsi="Cambria"/>
          <w:b/>
        </w:rPr>
        <w:t>Кислюк И. В</w:t>
      </w:r>
      <w:r w:rsidR="00206C32">
        <w:rPr>
          <w:rFonts w:ascii="Cambria" w:eastAsia="Calibri" w:hAnsi="Cambria"/>
          <w:b/>
        </w:rPr>
        <w:t xml:space="preserve">.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</w:t>
      </w:r>
      <w:r w:rsidR="004F75C7">
        <w:rPr>
          <w:rFonts w:ascii="Cambria" w:eastAsia="Calibri" w:hAnsi="Cambria"/>
          <w:b/>
        </w:rPr>
        <w:t xml:space="preserve">220 </w:t>
      </w:r>
    </w:p>
    <w:p w:rsidR="00C7321E" w:rsidRPr="00FD2566" w:rsidRDefault="00C7321E" w:rsidP="00C7321E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>Проверил: к.т.н., доцент Н.А. Осипов</w:t>
      </w:r>
    </w:p>
    <w:p w:rsidR="004F75C7" w:rsidRDefault="004F75C7" w:rsidP="00237BD9">
      <w:pPr>
        <w:pStyle w:val="NoSpacing"/>
        <w:rPr>
          <w:rFonts w:ascii="Cambria" w:hAnsi="Cambria"/>
          <w:sz w:val="24"/>
          <w:szCs w:val="24"/>
        </w:rPr>
      </w:pPr>
    </w:p>
    <w:p w:rsidR="004F75C7" w:rsidRDefault="004F75C7" w:rsidP="00237BD9">
      <w:pPr>
        <w:pStyle w:val="NoSpacing"/>
        <w:rPr>
          <w:rFonts w:ascii="Cambria" w:hAnsi="Cambria"/>
          <w:sz w:val="24"/>
          <w:szCs w:val="24"/>
        </w:rPr>
      </w:pPr>
    </w:p>
    <w:p w:rsidR="004F75C7" w:rsidRDefault="004F75C7" w:rsidP="00237BD9">
      <w:pPr>
        <w:pStyle w:val="NoSpacing"/>
        <w:rPr>
          <w:rFonts w:ascii="Cambria" w:hAnsi="Cambria"/>
          <w:sz w:val="24"/>
          <w:szCs w:val="24"/>
        </w:rPr>
      </w:pPr>
    </w:p>
    <w:p w:rsidR="004F75C7" w:rsidRDefault="004F75C7" w:rsidP="00237BD9">
      <w:pPr>
        <w:pStyle w:val="NoSpacing"/>
        <w:rPr>
          <w:rFonts w:ascii="Cambria" w:hAnsi="Cambria"/>
          <w:sz w:val="24"/>
          <w:szCs w:val="24"/>
        </w:rPr>
      </w:pPr>
    </w:p>
    <w:p w:rsidR="004F75C7" w:rsidRDefault="004F75C7" w:rsidP="00237BD9">
      <w:pPr>
        <w:pStyle w:val="NoSpacing"/>
        <w:rPr>
          <w:rFonts w:ascii="Cambria" w:hAnsi="Cambria"/>
          <w:sz w:val="24"/>
          <w:szCs w:val="24"/>
        </w:rPr>
      </w:pPr>
    </w:p>
    <w:p w:rsidR="004F75C7" w:rsidRDefault="004F75C7" w:rsidP="00237BD9">
      <w:pPr>
        <w:pStyle w:val="NoSpacing"/>
        <w:rPr>
          <w:rFonts w:ascii="Cambria" w:hAnsi="Cambria"/>
          <w:sz w:val="24"/>
          <w:szCs w:val="24"/>
        </w:rPr>
      </w:pPr>
    </w:p>
    <w:p w:rsidR="004F75C7" w:rsidRDefault="004F75C7" w:rsidP="00237BD9">
      <w:pPr>
        <w:pStyle w:val="NoSpacing"/>
        <w:rPr>
          <w:rFonts w:ascii="Cambria" w:hAnsi="Cambria"/>
          <w:sz w:val="24"/>
          <w:szCs w:val="24"/>
        </w:rPr>
      </w:pPr>
    </w:p>
    <w:p w:rsidR="004F75C7" w:rsidRDefault="004F75C7" w:rsidP="00237BD9">
      <w:pPr>
        <w:pStyle w:val="NoSpacing"/>
        <w:rPr>
          <w:rFonts w:ascii="Cambria" w:hAnsi="Cambria"/>
          <w:sz w:val="24"/>
          <w:szCs w:val="24"/>
        </w:rPr>
      </w:pPr>
    </w:p>
    <w:p w:rsidR="00357BF7" w:rsidRPr="00FD2566" w:rsidRDefault="00357BF7" w:rsidP="00237BD9">
      <w:pPr>
        <w:pStyle w:val="NoSpacing"/>
        <w:rPr>
          <w:rFonts w:ascii="Cambria" w:hAnsi="Cambria"/>
          <w:sz w:val="24"/>
          <w:szCs w:val="24"/>
        </w:rPr>
      </w:pPr>
      <w:r w:rsidRPr="00FD2566">
        <w:rPr>
          <w:rFonts w:ascii="Cambria" w:hAnsi="Cambria"/>
          <w:sz w:val="24"/>
          <w:szCs w:val="24"/>
        </w:rPr>
        <w:t>Санкт-Петербург</w:t>
      </w:r>
    </w:p>
    <w:p w:rsidR="003E2E10" w:rsidRDefault="00357BF7" w:rsidP="00237BD9">
      <w:pPr>
        <w:pStyle w:val="NoSpacing"/>
      </w:pPr>
      <w:r w:rsidRPr="00FD2566">
        <w:rPr>
          <w:rFonts w:ascii="Cambria" w:hAnsi="Cambria"/>
          <w:sz w:val="24"/>
          <w:szCs w:val="24"/>
        </w:rPr>
        <w:t>201</w:t>
      </w:r>
      <w:r w:rsidR="00206C32">
        <w:rPr>
          <w:rFonts w:ascii="Cambria" w:hAnsi="Cambria"/>
          <w:sz w:val="24"/>
          <w:szCs w:val="24"/>
        </w:rPr>
        <w:t>8</w:t>
      </w:r>
      <w:r w:rsidR="003E2E10">
        <w:br w:type="page"/>
      </w:r>
    </w:p>
    <w:p w:rsidR="000B1AE0" w:rsidRDefault="000B1AE0" w:rsidP="00A41565">
      <w:pPr>
        <w:pStyle w:val="Heading2"/>
      </w:pPr>
      <w:r w:rsidRPr="00A41565">
        <w:lastRenderedPageBreak/>
        <w:t>Цель</w:t>
      </w:r>
      <w:r w:rsidRPr="000B1AE0">
        <w:t xml:space="preserve"> </w:t>
      </w:r>
      <w:r w:rsidRPr="007A579E">
        <w:t>работы</w:t>
      </w:r>
      <w:r>
        <w:t>.</w:t>
      </w:r>
    </w:p>
    <w:p w:rsidR="000B1AE0" w:rsidRPr="00F70574" w:rsidRDefault="00A95B4D" w:rsidP="00400214">
      <w:r w:rsidRPr="00A95B4D">
        <w:t>Создание функциональной модели с помощью CASE-средств</w:t>
      </w:r>
      <w:r w:rsidR="00A41565">
        <w:t>.</w:t>
      </w:r>
    </w:p>
    <w:p w:rsidR="000B1AE0" w:rsidRPr="000B1AE0" w:rsidRDefault="000B1AE0" w:rsidP="00A41565">
      <w:pPr>
        <w:pStyle w:val="Heading2"/>
      </w:pPr>
      <w:r w:rsidRPr="000B1AE0">
        <w:t xml:space="preserve">Задачи, решаемые </w:t>
      </w:r>
      <w:r w:rsidRPr="007A579E">
        <w:t>при</w:t>
      </w:r>
      <w:r w:rsidRPr="000B1AE0">
        <w:t xml:space="preserve"> выполнении работы.</w:t>
      </w:r>
    </w:p>
    <w:p w:rsidR="001C59B0" w:rsidRDefault="001C59B0" w:rsidP="0080441E">
      <w:pPr>
        <w:pStyle w:val="Heading3"/>
      </w:pPr>
      <w:r>
        <w:t xml:space="preserve">Разработать </w:t>
      </w:r>
      <w:r w:rsidR="000F571E">
        <w:t xml:space="preserve">основные </w:t>
      </w:r>
      <w:r w:rsidR="000F571E">
        <w:rPr>
          <w:lang w:val="en-US"/>
        </w:rPr>
        <w:t>UML</w:t>
      </w:r>
      <w:r w:rsidR="000F571E" w:rsidRPr="00A95B4D">
        <w:t>-</w:t>
      </w:r>
      <w:r w:rsidR="000F571E">
        <w:t>диаграммы</w:t>
      </w:r>
      <w:r w:rsidR="00A95B4D">
        <w:t>, описывающие функциональность</w:t>
      </w:r>
      <w:r>
        <w:t>.</w:t>
      </w:r>
    </w:p>
    <w:p w:rsidR="001C59B0" w:rsidRDefault="001C59B0" w:rsidP="000F571E">
      <w:pPr>
        <w:pStyle w:val="Heading3"/>
      </w:pPr>
      <w:r>
        <w:t xml:space="preserve">Определить </w:t>
      </w:r>
      <w:r w:rsidR="000F571E" w:rsidRPr="000F571E">
        <w:t>элементы, отображаемые на UML-схемах</w:t>
      </w:r>
      <w:r>
        <w:t>.</w:t>
      </w:r>
    </w:p>
    <w:p w:rsidR="000B1AE0" w:rsidRPr="000B1AE0" w:rsidRDefault="000B1AE0" w:rsidP="00A41565">
      <w:pPr>
        <w:pStyle w:val="Heading2"/>
      </w:pPr>
      <w:r w:rsidRPr="000B1AE0">
        <w:t>Объект исследования.</w:t>
      </w:r>
    </w:p>
    <w:p w:rsidR="000B1AE0" w:rsidRPr="000B1AE0" w:rsidRDefault="005704BB" w:rsidP="00237BD9">
      <w:r w:rsidRPr="005704BB">
        <w:t>Средства Visual Studio Ultimate для построения основных диаграмм UML</w:t>
      </w:r>
      <w:r w:rsidR="00F60CA2">
        <w:t>.</w:t>
      </w:r>
    </w:p>
    <w:p w:rsidR="000B1AE0" w:rsidRPr="000B1AE0" w:rsidRDefault="000B1AE0" w:rsidP="00A41565">
      <w:pPr>
        <w:pStyle w:val="Heading2"/>
      </w:pPr>
      <w:r w:rsidRPr="000B1AE0">
        <w:t>Метод экспериментального исследования.</w:t>
      </w:r>
    </w:p>
    <w:p w:rsidR="000B1AE0" w:rsidRDefault="00DB70B1" w:rsidP="00237BD9">
      <w:r>
        <w:t>И</w:t>
      </w:r>
      <w:r w:rsidRPr="00DB70B1">
        <w:t>митационное визуально орие</w:t>
      </w:r>
      <w:r w:rsidR="00C63001">
        <w:t>нтированное моделирование</w:t>
      </w:r>
      <w:r w:rsidR="008B7201">
        <w:t>.</w:t>
      </w:r>
    </w:p>
    <w:p w:rsidR="000B1AE0" w:rsidRPr="000B1AE0" w:rsidRDefault="000B1AE0" w:rsidP="00A41565">
      <w:pPr>
        <w:pStyle w:val="Heading2"/>
      </w:pPr>
      <w:r w:rsidRPr="000B1AE0">
        <w:t>Рабочие формулы и исходные данные.</w:t>
      </w:r>
    </w:p>
    <w:p w:rsidR="005704BB" w:rsidRDefault="005704BB" w:rsidP="00A95B4D">
      <w:r w:rsidRPr="00EF1032">
        <w:rPr>
          <w:lang w:val="en-US"/>
        </w:rPr>
        <w:t>Visual</w:t>
      </w:r>
      <w:r w:rsidRPr="00EF1032">
        <w:t xml:space="preserve"> </w:t>
      </w:r>
      <w:r w:rsidRPr="00EF1032">
        <w:rPr>
          <w:lang w:val="en-US"/>
        </w:rPr>
        <w:t>Studio</w:t>
      </w:r>
      <w:r w:rsidRPr="00EF1032">
        <w:t xml:space="preserve"> </w:t>
      </w:r>
      <w:r w:rsidRPr="00EF1032">
        <w:rPr>
          <w:lang w:val="en-US"/>
        </w:rPr>
        <w:t>Ultimate</w:t>
      </w:r>
      <w:r w:rsidRPr="00EF1032">
        <w:t xml:space="preserve"> </w:t>
      </w:r>
      <w:r w:rsidRPr="0050690C">
        <w:t>предоставляет шаблон</w:t>
      </w:r>
      <w:r w:rsidR="00A95B4D">
        <w:t>ы</w:t>
      </w:r>
      <w:r w:rsidRPr="0050690C">
        <w:t xml:space="preserve"> для UML-</w:t>
      </w:r>
      <w:r>
        <w:t>диаграмм</w:t>
      </w:r>
      <w:r w:rsidR="00A95B4D">
        <w:t>, описывающее функциональность</w:t>
      </w:r>
      <w:r w:rsidRPr="0050690C">
        <w:t>:</w:t>
      </w:r>
      <w:r w:rsidR="00A95B4D">
        <w:t xml:space="preserve"> диаграмма активности и диаграмма </w:t>
      </w:r>
      <w:r w:rsidRPr="0050690C">
        <w:t>последовательност</w:t>
      </w:r>
      <w:r w:rsidR="00A95B4D">
        <w:t>и</w:t>
      </w:r>
      <w:r>
        <w:t>.</w:t>
      </w:r>
    </w:p>
    <w:p w:rsidR="000B1AE0" w:rsidRPr="000B1AE0" w:rsidRDefault="0063387D" w:rsidP="00A41565">
      <w:pPr>
        <w:pStyle w:val="Heading2"/>
      </w:pPr>
      <w:r>
        <w:t>Схема</w:t>
      </w:r>
      <w:r w:rsidR="000B1AE0" w:rsidRPr="000B1AE0">
        <w:t>.</w:t>
      </w:r>
    </w:p>
    <w:p w:rsidR="000B1AE0" w:rsidRDefault="000F571E" w:rsidP="000F571E">
      <w:pPr>
        <w:pStyle w:val="Heading3"/>
      </w:pPr>
      <w:r w:rsidRPr="000F571E">
        <w:t>Создание диаграмм в проекте моделирования</w:t>
      </w:r>
      <w:r w:rsidR="0064756A">
        <w:t>.</w:t>
      </w:r>
    </w:p>
    <w:p w:rsidR="000F571E" w:rsidRDefault="000F571E" w:rsidP="000F571E">
      <w:r w:rsidRPr="0050690C">
        <w:t xml:space="preserve">UML-схемы моделирования и схемы слоев могут существовать только внутри проекта моделирования. </w:t>
      </w:r>
    </w:p>
    <w:p w:rsidR="00DC0D23" w:rsidRDefault="000F571E" w:rsidP="000F571E">
      <w:r w:rsidRPr="0050690C">
        <w:t>Все проекты моделирования содержат общую UML-модель и несколько UML-</w:t>
      </w:r>
      <w:r>
        <w:t>диаграмм</w:t>
      </w:r>
      <w:r w:rsidRPr="0050690C">
        <w:t xml:space="preserve">. Каждая </w:t>
      </w:r>
      <w:r>
        <w:t>диаграмма</w:t>
      </w:r>
      <w:r w:rsidRPr="0050690C">
        <w:t xml:space="preserve">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 w:rsidR="00873235">
        <w:t>.</w:t>
      </w:r>
    </w:p>
    <w:p w:rsidR="000B1AE0" w:rsidRPr="007A579E" w:rsidRDefault="0063387D" w:rsidP="00A41565">
      <w:pPr>
        <w:pStyle w:val="Heading2"/>
      </w:pPr>
      <w:r>
        <w:t>Окончательные результаты</w:t>
      </w:r>
      <w:r w:rsidR="000B1AE0" w:rsidRPr="007A579E">
        <w:t>.</w:t>
      </w:r>
    </w:p>
    <w:p w:rsidR="000F571E" w:rsidRPr="00F26724" w:rsidRDefault="000F571E" w:rsidP="000F571E">
      <w:pPr>
        <w:pStyle w:val="Heading3"/>
      </w:pPr>
      <w:r>
        <w:t>Диаграмма последовательност</w:t>
      </w:r>
      <w:r w:rsidR="00A95B4D">
        <w:t>и</w:t>
      </w:r>
    </w:p>
    <w:p w:rsidR="000F571E" w:rsidRPr="00F26724" w:rsidRDefault="000F571E" w:rsidP="000F571E">
      <w:r w:rsidRPr="00F26724">
        <w:t xml:space="preserve">В </w:t>
      </w:r>
      <w:r>
        <w:rPr>
          <w:lang w:val="en-US"/>
        </w:rPr>
        <w:t>Visual</w:t>
      </w:r>
      <w:r w:rsidRPr="00EB7F5B">
        <w:t xml:space="preserve"> </w:t>
      </w:r>
      <w:r>
        <w:rPr>
          <w:lang w:val="en-US"/>
        </w:rPr>
        <w:t>Studio</w:t>
      </w:r>
      <w:r w:rsidRPr="00EB7F5B">
        <w:t xml:space="preserve"> </w:t>
      </w:r>
      <w:r>
        <w:rPr>
          <w:lang w:val="en-US"/>
        </w:rPr>
        <w:t>Ultimate</w:t>
      </w:r>
      <w:r>
        <w:t xml:space="preserve"> </w:t>
      </w:r>
      <w:r w:rsidRPr="00F26724">
        <w:rPr>
          <w:i/>
          <w:iCs/>
        </w:rPr>
        <w:t>схема последовательностей</w:t>
      </w:r>
      <w:r>
        <w:t xml:space="preserve"> </w:t>
      </w:r>
      <w:r w:rsidRPr="00F26724">
        <w:t>показывает взаимодействие, которое представляет последовательность сообщений между экземплярами классов, компонентами, подсистемами и субъектами. Время увеличивается вниз по диаграмме, на которой показывается переход управления от одного участника к дру</w:t>
      </w:r>
      <w:r>
        <w:t>гому.</w:t>
      </w:r>
    </w:p>
    <w:p w:rsidR="000F571E" w:rsidRPr="00F26724" w:rsidRDefault="000F571E" w:rsidP="000F571E">
      <w:r w:rsidRPr="00F26724">
        <w:t xml:space="preserve">На рисунке </w:t>
      </w:r>
      <w:r>
        <w:t xml:space="preserve">ниже </w:t>
      </w:r>
      <w:r w:rsidRPr="00F26724">
        <w:t>показан пример экземпляров и событий вместо классов и методов. На рисунке могут появляться несколько экземпляров одного и того же типа, а также несколько вхождений одного сообщения.</w:t>
      </w:r>
    </w:p>
    <w:p w:rsidR="000F571E" w:rsidRPr="00F26724" w:rsidRDefault="000F571E" w:rsidP="000F571E">
      <w:r w:rsidRPr="00F26724">
        <w:t>Существует два вида схем последовательностей:</w:t>
      </w:r>
    </w:p>
    <w:p w:rsidR="000F571E" w:rsidRPr="00F26724" w:rsidRDefault="000F571E" w:rsidP="000F571E">
      <w:pPr>
        <w:numPr>
          <w:ilvl w:val="0"/>
          <w:numId w:val="22"/>
        </w:numPr>
        <w:spacing w:after="0"/>
        <w:contextualSpacing w:val="0"/>
      </w:pPr>
      <w:r w:rsidRPr="00EB7F5B">
        <w:rPr>
          <w:bCs/>
        </w:rPr>
        <w:t xml:space="preserve">Схемы последовательностей, основанные </w:t>
      </w:r>
      <w:proofErr w:type="gramStart"/>
      <w:r w:rsidRPr="00EB7F5B">
        <w:rPr>
          <w:bCs/>
        </w:rPr>
        <w:t>на коде</w:t>
      </w:r>
      <w:proofErr w:type="gramEnd"/>
      <w:r w:rsidRPr="00EB7F5B">
        <w:t> могут быть созданы из</w:t>
      </w:r>
      <w:r w:rsidRPr="00F26724">
        <w:t xml:space="preserve"> кода программы .NET и помещены в любой проект. </w:t>
      </w:r>
    </w:p>
    <w:p w:rsidR="000F571E" w:rsidRPr="00F26724" w:rsidRDefault="000F571E" w:rsidP="000F571E">
      <w:pPr>
        <w:numPr>
          <w:ilvl w:val="0"/>
          <w:numId w:val="22"/>
        </w:numPr>
        <w:spacing w:after="0"/>
        <w:contextualSpacing w:val="0"/>
      </w:pPr>
      <w:r w:rsidRPr="00EB7F5B">
        <w:rPr>
          <w:bCs/>
        </w:rPr>
        <w:t>Схемы последовательностей UML</w:t>
      </w:r>
      <w:r w:rsidRPr="00EB7F5B">
        <w:t> образуют часть модели UML и</w:t>
      </w:r>
      <w:r w:rsidRPr="00F26724">
        <w:t xml:space="preserve"> существуют только в пределах UML-проекта моделирования. </w:t>
      </w:r>
    </w:p>
    <w:p w:rsidR="000F571E" w:rsidRPr="00F26724" w:rsidRDefault="000F571E" w:rsidP="000F571E">
      <w:r w:rsidRPr="00F26724">
        <w:lastRenderedPageBreak/>
        <w:t>Два вида схем последовательностей похожи, хотя некоторые из свойств их элементов различаются.</w:t>
      </w:r>
    </w:p>
    <w:p w:rsidR="000F571E" w:rsidRPr="00F26724" w:rsidRDefault="000F571E" w:rsidP="000F571E">
      <w:pPr>
        <w:pStyle w:val="Heading4"/>
      </w:pPr>
      <w:r w:rsidRPr="00EB7F5B">
        <w:fldChar w:fldCharType="begin"/>
      </w:r>
      <w:r w:rsidRPr="00EB7F5B">
        <w:instrText xml:space="preserve"> INCLUDEPICTURE "http://i.msdn.microsoft.com/Hash/030c41d9079671d09a62d8e2c1db6973.gif" \* MERGEFORMATINET </w:instrText>
      </w:r>
      <w:r w:rsidRPr="00EB7F5B">
        <w:fldChar w:fldCharType="separate"/>
      </w:r>
      <w:r w:rsidR="00E71D92">
        <w:fldChar w:fldCharType="begin"/>
      </w:r>
      <w:r w:rsidR="00E71D92">
        <w:instrText xml:space="preserve"> INCLUDEPICTURE  "http://i.msdn.microsoft.com/Hash/030c41d9079671d09a62d8e2c1db6973.gif" \* MERGEFORMATINET </w:instrText>
      </w:r>
      <w:r w:rsidR="00E71D92">
        <w:fldChar w:fldCharType="separate"/>
      </w:r>
      <w:r w:rsidR="00F368C2">
        <w:fldChar w:fldCharType="begin"/>
      </w:r>
      <w:r w:rsidR="00F368C2">
        <w:instrText xml:space="preserve"> INCLUDEPICTURE  "http://i.msdn.microsoft.com/Hash/030c41d9079671d09a62d8e2c1db6973.gif" \* MERGEFORMATINET </w:instrText>
      </w:r>
      <w:r w:rsidR="00F368C2">
        <w:fldChar w:fldCharType="separate"/>
      </w:r>
      <w:r w:rsidR="005C6F49">
        <w:fldChar w:fldCharType="begin"/>
      </w:r>
      <w:r w:rsidR="005C6F49">
        <w:instrText xml:space="preserve"> INCLUDEPICTURE  "http://i.msdn.microsoft.com/Hash/030c41d9079671d09a62d8e2c1db6973.gif" \* MERGEFORMATINET </w:instrText>
      </w:r>
      <w:r w:rsidR="005C6F49">
        <w:fldChar w:fldCharType="separate"/>
      </w:r>
      <w:r w:rsidR="00A54543">
        <w:fldChar w:fldCharType="begin"/>
      </w:r>
      <w:r w:rsidR="00A54543">
        <w:instrText xml:space="preserve"> INCLUDEPICTURE  "http://i.msdn.microsoft.com/Hash/030c41d9079671d09a62d8e2c1db6973.gif" \* MERGEFORMATINET </w:instrText>
      </w:r>
      <w:r w:rsidR="00A54543">
        <w:fldChar w:fldCharType="separate"/>
      </w:r>
      <w:r w:rsidR="00B95209">
        <w:fldChar w:fldCharType="begin"/>
      </w:r>
      <w:r w:rsidR="00B95209">
        <w:instrText xml:space="preserve"> </w:instrText>
      </w:r>
      <w:r w:rsidR="00B95209">
        <w:instrText>INCLUDEPICTURE  "http://i.msdn.microsoft.com/Hash/030c41d9079671d09a62d8e2c1db6973.gif" \* MERGEFORMATINET</w:instrText>
      </w:r>
      <w:r w:rsidR="00B95209">
        <w:instrText xml:space="preserve"> </w:instrText>
      </w:r>
      <w:r w:rsidR="00B95209">
        <w:fldChar w:fldCharType="separate"/>
      </w:r>
      <w:r w:rsidR="00B9520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http://i.msdn.microsoft.com/Hash/030c41d9079671d09a62d8e2c1db6973.gif" title="&quot;Свернуть&quot;" style="width:.7pt;height:.7pt;mso-width-percent:0;mso-height-percent:0;mso-width-percent:0;mso-height-percent:0" o:button="t">
            <v:imagedata r:id="rId8" r:href="rId9"/>
          </v:shape>
        </w:pict>
      </w:r>
      <w:r w:rsidR="00B95209">
        <w:fldChar w:fldCharType="end"/>
      </w:r>
      <w:r w:rsidR="00A54543">
        <w:fldChar w:fldCharType="end"/>
      </w:r>
      <w:r w:rsidR="005C6F49">
        <w:fldChar w:fldCharType="end"/>
      </w:r>
      <w:r w:rsidR="00F368C2">
        <w:fldChar w:fldCharType="end"/>
      </w:r>
      <w:r w:rsidR="00E71D92">
        <w:fldChar w:fldCharType="end"/>
      </w:r>
      <w:r w:rsidRPr="00EB7F5B">
        <w:fldChar w:fldCharType="end"/>
      </w:r>
      <w:r w:rsidRPr="00EB7F5B">
        <w:t>Чтение схем последовательностей</w:t>
      </w:r>
    </w:p>
    <w:p w:rsidR="000F571E" w:rsidRPr="00F26724" w:rsidRDefault="000F571E" w:rsidP="000F571E">
      <w:r w:rsidRPr="00F26724">
        <w:t>В следующей таблице описаны элементы, которые можно видеть на схеме последовательностей. </w:t>
      </w:r>
    </w:p>
    <w:p w:rsidR="000F571E" w:rsidRDefault="00320D59" w:rsidP="000F571E">
      <w:pPr>
        <w:pStyle w:val="a0"/>
      </w:pPr>
      <w:r>
        <w:rPr>
          <w:noProof/>
        </w:rPr>
        <w:drawing>
          <wp:inline distT="0" distB="0" distL="0" distR="0" wp14:anchorId="4E4DEDBC" wp14:editId="1EA6335E">
            <wp:extent cx="3607651" cy="49625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651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1E" w:rsidRPr="00F26724" w:rsidRDefault="000F571E" w:rsidP="000F571E"/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750"/>
        <w:gridCol w:w="5786"/>
      </w:tblGrid>
      <w:tr w:rsidR="000F571E" w:rsidRPr="00F26724" w:rsidTr="00C43E3F">
        <w:trPr>
          <w:trHeight w:val="315"/>
          <w:tblHeader/>
        </w:trPr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Фигура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Элемент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Описание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1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Линия жизни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Вертикальная линия, которая представляет последовательность событий, происходящих в участнике во время взаимодействия, когда время направлено вниз по этой линии. 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2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Субъект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Участник, являющийся внешним по отношению к разрабатываемой системе.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3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Синхронное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 xml:space="preserve">Отправитель ожидает ответа на синхронное сообщение перед тем, как продолжить. На </w:t>
            </w:r>
            <w:r w:rsidRPr="00F26724">
              <w:lastRenderedPageBreak/>
              <w:t>рисунке показан вызов и возврат. Синхронные сообщения используются для представления обычных вызовов функций внутри программы, а также других видов сообщений, которые применяются аналогичным образом.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lastRenderedPageBreak/>
              <w:t>4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Асинхронное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Сообщение, не требующее ответа перед продолжением работы отправителя. Асинхронное сообщение показывает только вызов от отправителя. Используется для представления связи между отдельными потоками или создания нового потока.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5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Вхождение выполнения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Вертикальный затененный прямоугольник, который появляется на линии жизни участника и представляет период, когда участник выполняет операцию.</w:t>
            </w:r>
          </w:p>
          <w:p w:rsidR="000F571E" w:rsidRPr="00F26724" w:rsidRDefault="000F571E" w:rsidP="00C43E3F">
            <w:pPr>
              <w:ind w:firstLine="0"/>
              <w:jc w:val="left"/>
            </w:pPr>
            <w:r w:rsidRPr="00F26724">
              <w:t>Выполнение начинается, когда участник получает сообщение. Если инициируемое сообщение было синхронным сообщением, выполнение заканчивается стрелкой возврата к отправителю.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6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Сообщение обратного вызова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Сообщение, возвращающееся обратно участнику, который ожидает возврата из предыдущего вызова.</w:t>
            </w:r>
            <w:r>
              <w:t xml:space="preserve"> </w:t>
            </w:r>
            <w:r w:rsidRPr="00F26724">
              <w:t>Результирующее вхождение выполнения отображается поверх существующего.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7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Исходное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Сообщение от участника самому себе. Результирующее вхождение выполнения отображается поверх отправляющего выполнения.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8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Создайте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Сообщение, создающее участника. Если участник получает сообщение о создании, он должен быть первым, кто его получает.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9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Найти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Асинхронное сообщение от неизвестного или не указанного участника.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lastRenderedPageBreak/>
              <w:t>10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Потерянное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Асинхронное сообщение неизвестному или не указанному участнику.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11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Комментарий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Примечание можно подключить к любой точке линии жизни.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12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Использование взаимодействия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Заключает последовательность сообщений, которые определены в другой схеме.</w:t>
            </w:r>
          </w:p>
          <w:p w:rsidR="000F571E" w:rsidRPr="00F26724" w:rsidRDefault="000F571E" w:rsidP="00C43E3F">
            <w:pPr>
              <w:ind w:firstLine="0"/>
              <w:jc w:val="left"/>
            </w:pPr>
            <w:r w:rsidRPr="00F26724">
              <w:t>Чтобы создать </w:t>
            </w:r>
            <w:r w:rsidRPr="00F26724">
              <w:rPr>
                <w:b/>
                <w:bCs/>
              </w:rPr>
              <w:t>использование взаимодействия</w:t>
            </w:r>
            <w:r w:rsidRPr="00F26724">
              <w:t>, щелкните инструмент и выполните перетаскивание поверх линий жизни, которые требуется включить.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13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Объединенный фрагмент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Коллекция фрагментов. Каждый фрагмент может включать одно или несколько сообщений. Существует несколько видов объединенных фрагментов.</w:t>
            </w:r>
          </w:p>
          <w:p w:rsidR="000F571E" w:rsidRPr="00F26724" w:rsidRDefault="000F571E" w:rsidP="00C43E3F">
            <w:pPr>
              <w:ind w:firstLine="0"/>
              <w:jc w:val="left"/>
            </w:pPr>
            <w:r w:rsidRPr="00F26724">
              <w:t>Чтобы создать фрагмент, щелкните сообщение правой кнопкой мыши, наведите указатель на пункт </w:t>
            </w:r>
            <w:r w:rsidRPr="00F26724">
              <w:rPr>
                <w:b/>
                <w:bCs/>
              </w:rPr>
              <w:t>Разместить во фрагменте</w:t>
            </w:r>
            <w:r w:rsidRPr="00F26724">
              <w:t>, после чего выберите тип фрагмента.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14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Фрагмент условия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Может использоваться для установки условия, зависящего от того, будет ли найден фрагмент.</w:t>
            </w:r>
          </w:p>
          <w:p w:rsidR="000F571E" w:rsidRPr="00F26724" w:rsidRDefault="000F571E" w:rsidP="00C43E3F">
            <w:pPr>
              <w:ind w:firstLine="0"/>
              <w:jc w:val="left"/>
            </w:pPr>
            <w:r w:rsidRPr="00F26724">
              <w:t>Чтобы задать условие, выберите фрагмент, выберите условие и введите значение.</w:t>
            </w:r>
          </w:p>
        </w:tc>
      </w:tr>
    </w:tbl>
    <w:p w:rsidR="000F571E" w:rsidRPr="003151C1" w:rsidRDefault="000F571E" w:rsidP="000F571E">
      <w:pPr>
        <w:pStyle w:val="Heading3"/>
      </w:pPr>
      <w:r>
        <w:t>Диаграмма деятельности</w:t>
      </w:r>
    </w:p>
    <w:p w:rsidR="000F571E" w:rsidRPr="003151C1" w:rsidRDefault="000F571E" w:rsidP="000F571E">
      <w:r w:rsidRPr="003151C1">
        <w:t>На </w:t>
      </w:r>
      <w:r w:rsidRPr="003151C1">
        <w:rPr>
          <w:i/>
          <w:iCs/>
        </w:rPr>
        <w:t>схеме активности</w:t>
      </w:r>
      <w:r w:rsidRPr="003151C1">
        <w:t> бизнес-процесс или программный процесс показан как рабочий процесс, состоящий из ряда действий. Эти действия могут выполняться людьми, программными компонентами или компьютерами.</w:t>
      </w:r>
    </w:p>
    <w:p w:rsidR="000F571E" w:rsidRPr="003151C1" w:rsidRDefault="000F571E" w:rsidP="000F571E">
      <w:r w:rsidRPr="003151C1">
        <w:t>Схему активности можно использовать для описания процессов нескольких типов, таких как в следующих примерах.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Бизнес-процесс или рабочий процесс, в котором участвуют пользователи и система. 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Шаги в тестовом случае</w:t>
      </w:r>
      <w:r>
        <w:t>.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Программный протокол, т. е. разрешенная последовательность взаимодействий между компонентами.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Программный алгоритм.</w:t>
      </w:r>
    </w:p>
    <w:p w:rsidR="000F571E" w:rsidRPr="003151C1" w:rsidRDefault="000F571E" w:rsidP="000F571E">
      <w:pPr>
        <w:pStyle w:val="Heading4"/>
      </w:pPr>
      <w:r w:rsidRPr="00CD5A3F">
        <w:fldChar w:fldCharType="begin"/>
      </w:r>
      <w:r w:rsidRPr="00CD5A3F">
        <w:instrText xml:space="preserve"> INCLUDEPICTURE "http://i.msdn.microsoft.com/Hash/030c41d9079671d09a62d8e2c1db6973.gif" \* MERGEFORMATINET </w:instrText>
      </w:r>
      <w:r w:rsidRPr="00CD5A3F">
        <w:fldChar w:fldCharType="separate"/>
      </w:r>
      <w:r w:rsidR="00E71D92">
        <w:fldChar w:fldCharType="begin"/>
      </w:r>
      <w:r w:rsidR="00E71D92">
        <w:instrText xml:space="preserve"> INCLUDEPICTURE  "http://i.msdn.microsoft.com/Hash/030c41d9079671d09a62d8e2c1db6973.gif" \* MERGEFORMATINET </w:instrText>
      </w:r>
      <w:r w:rsidR="00E71D92">
        <w:fldChar w:fldCharType="separate"/>
      </w:r>
      <w:r w:rsidR="00F368C2">
        <w:fldChar w:fldCharType="begin"/>
      </w:r>
      <w:r w:rsidR="00F368C2">
        <w:instrText xml:space="preserve"> INCLUDEPICTURE  "http://i.msdn.microsoft.com/Hash/030c41d9079671d09a62d8e2c1db6973.gif" \* MERGEFORMATINET </w:instrText>
      </w:r>
      <w:r w:rsidR="00F368C2">
        <w:fldChar w:fldCharType="separate"/>
      </w:r>
      <w:r w:rsidR="005C6F49">
        <w:fldChar w:fldCharType="begin"/>
      </w:r>
      <w:r w:rsidR="005C6F49">
        <w:instrText xml:space="preserve"> INCLUDEPICTURE  "http://i.msdn.microsoft.com/Hash/030c41d9079671d09a62d8e2c1db6973.gif" \* MERGEFORMATINET </w:instrText>
      </w:r>
      <w:r w:rsidR="005C6F49">
        <w:fldChar w:fldCharType="separate"/>
      </w:r>
      <w:r w:rsidR="00A54543">
        <w:fldChar w:fldCharType="begin"/>
      </w:r>
      <w:r w:rsidR="00A54543">
        <w:instrText xml:space="preserve"> INCLUDEPICTURE  "http://i.msdn.microsoft.com/Hash/030c41d9079671d09a62d8e2c1db6973.gif" \* MERGEFORMATINET </w:instrText>
      </w:r>
      <w:r w:rsidR="00A54543">
        <w:fldChar w:fldCharType="separate"/>
      </w:r>
      <w:r w:rsidR="00B95209">
        <w:fldChar w:fldCharType="begin"/>
      </w:r>
      <w:r w:rsidR="00B95209">
        <w:instrText xml:space="preserve"> </w:instrText>
      </w:r>
      <w:r w:rsidR="00B95209">
        <w:instrText>INCLUDEPICTURE  "http://i.msdn.microsoft.com/Hash/030c41d9079</w:instrText>
      </w:r>
      <w:r w:rsidR="00B95209">
        <w:instrText>671d09a62d8e2c1db6973.gif" \* MERGEFORMATINET</w:instrText>
      </w:r>
      <w:r w:rsidR="00B95209">
        <w:instrText xml:space="preserve"> </w:instrText>
      </w:r>
      <w:r w:rsidR="00B95209">
        <w:fldChar w:fldCharType="separate"/>
      </w:r>
      <w:r w:rsidR="00B95209">
        <w:rPr>
          <w:noProof/>
        </w:rPr>
        <w:pict>
          <v:shape id="_x0000_i1028" type="#_x0000_t75" alt="http://i.msdn.microsoft.com/Hash/030c41d9079671d09a62d8e2c1db6973.gif" title="&quot;Свернуть&quot;" style="width:.7pt;height:.7pt;mso-width-percent:0;mso-height-percent:0;mso-width-percent:0;mso-height-percent:0" o:button="t">
            <v:imagedata r:id="rId8" r:href="rId11"/>
          </v:shape>
        </w:pict>
      </w:r>
      <w:r w:rsidR="00B95209">
        <w:fldChar w:fldCharType="end"/>
      </w:r>
      <w:r w:rsidR="00A54543">
        <w:fldChar w:fldCharType="end"/>
      </w:r>
      <w:r w:rsidR="005C6F49">
        <w:fldChar w:fldCharType="end"/>
      </w:r>
      <w:r w:rsidR="00F368C2">
        <w:fldChar w:fldCharType="end"/>
      </w:r>
      <w:r w:rsidR="00E71D92">
        <w:fldChar w:fldCharType="end"/>
      </w:r>
      <w:r w:rsidRPr="00CD5A3F">
        <w:fldChar w:fldCharType="end"/>
      </w:r>
      <w:r w:rsidRPr="00CD5A3F">
        <w:t>Чтение схем активности</w:t>
      </w:r>
    </w:p>
    <w:p w:rsidR="000F571E" w:rsidRPr="003151C1" w:rsidRDefault="000F571E" w:rsidP="000F571E">
      <w:r w:rsidRPr="003151C1">
        <w:t xml:space="preserve">Действия и другие элементы, отображаемые на схеме активности, представляют собой одно действие. Эти действия можно просмотреть в </w:t>
      </w:r>
      <w:r w:rsidRPr="003151C1">
        <w:lastRenderedPageBreak/>
        <w:t>обозревателе моделей UML. Он создается при добавлении первого элемента в схему.</w:t>
      </w:r>
    </w:p>
    <w:p w:rsidR="000F571E" w:rsidRPr="003151C1" w:rsidRDefault="000F571E" w:rsidP="000F571E">
      <w:r w:rsidRPr="003151C1">
        <w:t>Чтобы прочитать схему, представьте, что поток управления проходит вдоль соединителей от одного действия к другому.</w:t>
      </w:r>
    </w:p>
    <w:p w:rsidR="000F571E" w:rsidRPr="003151C1" w:rsidRDefault="000F571E" w:rsidP="000F571E">
      <w:pPr>
        <w:pStyle w:val="Heading4"/>
      </w:pPr>
      <w:r w:rsidRPr="003151C1">
        <w:t>Простые потоки управления</w:t>
      </w:r>
    </w:p>
    <w:p w:rsidR="000F571E" w:rsidRPr="003151C1" w:rsidRDefault="000F571E" w:rsidP="000F571E">
      <w:r w:rsidRPr="003151C1">
        <w:t>Последовательность действий можно показать с помощью ветвей и циклов. </w:t>
      </w:r>
    </w:p>
    <w:p w:rsidR="000F571E" w:rsidRPr="003151C1" w:rsidRDefault="008B2E9F" w:rsidP="000F571E">
      <w:pPr>
        <w:pStyle w:val="a0"/>
      </w:pPr>
      <w:r>
        <w:rPr>
          <w:noProof/>
        </w:rPr>
        <w:drawing>
          <wp:inline distT="0" distB="0" distL="0" distR="0" wp14:anchorId="080E1218" wp14:editId="7FB50CCC">
            <wp:extent cx="5353050" cy="3077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886"/>
        <w:gridCol w:w="6462"/>
      </w:tblGrid>
      <w:tr w:rsidR="000F571E" w:rsidRPr="003151C1" w:rsidTr="00C43E3F">
        <w:trPr>
          <w:tblHeader/>
        </w:trPr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Фигура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Элемент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Описание и основные свойства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1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Действие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Шаг в действии, в котором пользователи программы выполняют какие-либо задачи.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2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Поток управления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Соединитель, который показывает поток управления между действиями.  Чтобы создать поток управления, используйте средство </w:t>
            </w:r>
            <w:r w:rsidRPr="003151C1">
              <w:rPr>
                <w:b/>
                <w:bCs/>
              </w:rPr>
              <w:t>Соединитель</w:t>
            </w:r>
            <w:r w:rsidRPr="003151C1">
              <w:t>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3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Начальный узел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Указывает первый шаг или шаги в действии. 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4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Конечный узел действия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Окончание дейс</w:t>
            </w:r>
            <w:bookmarkStart w:id="0" w:name="_GoBack"/>
            <w:bookmarkEnd w:id="0"/>
            <w:r w:rsidRPr="003151C1">
              <w:t>твия. 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5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Узел решений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Условная ветвь в потоке. Имеет один вход и два или более выходов. 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lastRenderedPageBreak/>
              <w:t>6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Условие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Условие, которое задает, может ли токен проходить вдоль соединителя. Чаще всего используются на исходящих потоках узла решений.</w:t>
            </w:r>
          </w:p>
          <w:p w:rsidR="000F571E" w:rsidRPr="003151C1" w:rsidRDefault="000F571E" w:rsidP="00C43E3F">
            <w:pPr>
              <w:ind w:firstLine="0"/>
              <w:jc w:val="left"/>
            </w:pPr>
            <w:r w:rsidRPr="003151C1">
              <w:t>Чтобы задать условие, щелкните поток правой кнопкой мыши, выберите </w:t>
            </w:r>
            <w:r w:rsidRPr="003151C1">
              <w:rPr>
                <w:b/>
                <w:bCs/>
              </w:rPr>
              <w:t>Свойства</w:t>
            </w:r>
            <w:r w:rsidRPr="003151C1">
              <w:t> и задайте свойство </w:t>
            </w:r>
            <w:r w:rsidRPr="003151C1">
              <w:rPr>
                <w:b/>
                <w:bCs/>
              </w:rPr>
              <w:t>Условие</w:t>
            </w:r>
            <w:r w:rsidRPr="003151C1">
              <w:t>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7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Узел слияния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Требуется для слияния потоков, разделенных узлом решений. Имеет два или более входов и один выход. Токен на любом входе отображается на выходе.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8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Комментарий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Предоставляет дополнительные сведения об элементах, с которыми связан.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9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Действие вызова поведения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Действие, которое определяется более подробно на другой схеме активности.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(не показана)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Действие вызова операции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Действие, которое вызывает операцию для экземпляра класса.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Поток работ, описываемый схемой активности. Чтобы просмотреть свойства действия, необходимо выбрать его в</w:t>
            </w:r>
            <w:r>
              <w:t xml:space="preserve"> </w:t>
            </w:r>
            <w:r w:rsidRPr="003151C1">
              <w:rPr>
                <w:b/>
                <w:bCs/>
              </w:rPr>
              <w:t>Обозревателе моделей UML</w:t>
            </w:r>
            <w:r w:rsidRPr="003151C1">
              <w:t>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UML-схема активности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Эта схема отображает действие. Чтобы просмотреть ее свойства, щелкните пустую область схемы.</w:t>
            </w:r>
            <w:r w:rsidRPr="003151C1">
              <w:fldChar w:fldCharType="begin"/>
            </w:r>
            <w:r w:rsidRPr="003151C1">
              <w:instrText xml:space="preserve"> INCLUDEPICTURE "http://i.msdn.microsoft.com/Hash/030c41d9079671d09a62d8e2c1db6973.gif" \* MERGEFORMATINET </w:instrText>
            </w:r>
            <w:r w:rsidRPr="003151C1">
              <w:fldChar w:fldCharType="separate"/>
            </w:r>
            <w:r w:rsidR="00E71D92">
              <w:fldChar w:fldCharType="begin"/>
            </w:r>
            <w:r w:rsidR="00E71D92">
              <w:instrText xml:space="preserve"> INCLUDEPICTURE  "http://i.msdn.microsoft.com/Hash/030c41d9079671d09a62d8e2c1db6973.gif" \* MERGEFORMATINET </w:instrText>
            </w:r>
            <w:r w:rsidR="00E71D92">
              <w:fldChar w:fldCharType="separate"/>
            </w:r>
            <w:r w:rsidR="00F368C2">
              <w:fldChar w:fldCharType="begin"/>
            </w:r>
            <w:r w:rsidR="00F368C2">
              <w:instrText xml:space="preserve"> INCLUDEPICTURE  "http://i.msdn.microsoft.com/Hash/030c41d9079671d09a62d8e2c1db6973.gif" \* MERGEFORMATINET </w:instrText>
            </w:r>
            <w:r w:rsidR="00F368C2">
              <w:fldChar w:fldCharType="separate"/>
            </w:r>
            <w:r w:rsidR="005C6F49">
              <w:fldChar w:fldCharType="begin"/>
            </w:r>
            <w:r w:rsidR="005C6F49">
              <w:instrText xml:space="preserve"> INCLUDEPICTURE  "http://i.msdn.microsoft.com/Hash/030c41d9079671d09a62d8e2c1db6973.gif" \* MERGEFORMATINET </w:instrText>
            </w:r>
            <w:r w:rsidR="005C6F49">
              <w:fldChar w:fldCharType="separate"/>
            </w:r>
            <w:r w:rsidR="00A54543">
              <w:fldChar w:fldCharType="begin"/>
            </w:r>
            <w:r w:rsidR="00A54543">
              <w:instrText xml:space="preserve"> INCLUDEPICTURE  "http://i.msdn.microsoft.com/Hash/030c41d9079671d09a62d8e2c1db6973.gif" \* MERGEFORMATINET </w:instrText>
            </w:r>
            <w:r w:rsidR="00A54543">
              <w:fldChar w:fldCharType="separate"/>
            </w:r>
            <w:r w:rsidR="00B95209">
              <w:fldChar w:fldCharType="begin"/>
            </w:r>
            <w:r w:rsidR="00B95209">
              <w:instrText xml:space="preserve"> </w:instrText>
            </w:r>
            <w:r w:rsidR="00B95209">
              <w:instrText>INCLUDEPICTURE  "http://i.msdn.microsoft.com/Hash/030c41d9079671d09a62d8e2c1db6973.gif" \* MERGEFORMATINET</w:instrText>
            </w:r>
            <w:r w:rsidR="00B95209">
              <w:instrText xml:space="preserve"> </w:instrText>
            </w:r>
            <w:r w:rsidR="00B95209">
              <w:fldChar w:fldCharType="separate"/>
            </w:r>
            <w:r w:rsidR="00B95209">
              <w:rPr>
                <w:noProof/>
              </w:rPr>
              <w:pict>
                <v:shape id="alert_note" o:spid="_x0000_i1027" type="#_x0000_t75" alt="Примечание" style="width:.7pt;height:.7pt;mso-width-percent:0;mso-height-percent:0;mso-width-percent:0;mso-height-percent:0">
                  <v:imagedata r:id="rId8" r:href="rId13"/>
                </v:shape>
              </w:pict>
            </w:r>
            <w:r w:rsidR="00B95209">
              <w:fldChar w:fldCharType="end"/>
            </w:r>
            <w:r w:rsidR="00A54543">
              <w:fldChar w:fldCharType="end"/>
            </w:r>
            <w:r w:rsidR="005C6F49">
              <w:fldChar w:fldCharType="end"/>
            </w:r>
            <w:r w:rsidR="00F368C2">
              <w:fldChar w:fldCharType="end"/>
            </w:r>
            <w:r w:rsidR="00E71D92">
              <w:fldChar w:fldCharType="end"/>
            </w:r>
            <w:r w:rsidRPr="003151C1">
              <w:fldChar w:fldCharType="end"/>
            </w:r>
          </w:p>
        </w:tc>
      </w:tr>
    </w:tbl>
    <w:p w:rsidR="000F571E" w:rsidRPr="003151C1" w:rsidRDefault="000F571E" w:rsidP="000F571E">
      <w:pPr>
        <w:pStyle w:val="Heading4"/>
      </w:pPr>
      <w:r w:rsidRPr="003151C1">
        <w:t>Параллельные потоки</w:t>
      </w:r>
    </w:p>
    <w:p w:rsidR="000F571E" w:rsidRPr="003151C1" w:rsidRDefault="000F571E" w:rsidP="000F571E">
      <w:r w:rsidRPr="003151C1">
        <w:t>Можно описать последовательности действий, выполняемых одновременно. </w:t>
      </w:r>
    </w:p>
    <w:p w:rsidR="000F571E" w:rsidRPr="003151C1" w:rsidRDefault="000F571E" w:rsidP="000F571E">
      <w:pPr>
        <w:pStyle w:val="a0"/>
      </w:pPr>
      <w:r w:rsidRPr="003151C1">
        <w:lastRenderedPageBreak/>
        <w:fldChar w:fldCharType="begin"/>
      </w:r>
      <w:r w:rsidRPr="003151C1">
        <w:instrText xml:space="preserve"> INCLUDEPICTURE "http://i.msdn.microsoft.com/dynimg/IC387957.png" \* MERGEFORMATINET </w:instrText>
      </w:r>
      <w:r w:rsidRPr="003151C1">
        <w:fldChar w:fldCharType="separate"/>
      </w:r>
      <w:r w:rsidR="00E71D92">
        <w:fldChar w:fldCharType="begin"/>
      </w:r>
      <w:r w:rsidR="00E71D92">
        <w:instrText xml:space="preserve"> INCLUDEPICTURE  "http://i.msdn.microsoft.com/dynimg/IC387957.png" \* MERGEFORMATINET </w:instrText>
      </w:r>
      <w:r w:rsidR="00E71D92">
        <w:fldChar w:fldCharType="separate"/>
      </w:r>
      <w:r w:rsidR="00F368C2">
        <w:fldChar w:fldCharType="begin"/>
      </w:r>
      <w:r w:rsidR="00F368C2">
        <w:instrText xml:space="preserve"> INCLUDEPICTURE  "http://i.msdn.microsoft.com/dynimg/IC387957.png" \* MERGEFORMATINET </w:instrText>
      </w:r>
      <w:r w:rsidR="00F368C2">
        <w:fldChar w:fldCharType="separate"/>
      </w:r>
      <w:r w:rsidR="005C6F49">
        <w:fldChar w:fldCharType="begin"/>
      </w:r>
      <w:r w:rsidR="005C6F49">
        <w:instrText xml:space="preserve"> INCLUDEPICTURE  "http://i.msdn.microsoft.com/dynimg/IC387957.png" \* MERGEFORMATINET </w:instrText>
      </w:r>
      <w:r w:rsidR="005C6F49">
        <w:fldChar w:fldCharType="separate"/>
      </w:r>
      <w:r w:rsidR="00A54543">
        <w:fldChar w:fldCharType="begin"/>
      </w:r>
      <w:r w:rsidR="00A54543">
        <w:instrText xml:space="preserve"> INCLUDEPICTURE  "http://i.msdn.microsoft.com/dynimg/IC387957.png" \* MERGEFORMATINET </w:instrText>
      </w:r>
      <w:r w:rsidR="00A54543">
        <w:fldChar w:fldCharType="separate"/>
      </w:r>
      <w:r w:rsidR="00B95209">
        <w:fldChar w:fldCharType="begin"/>
      </w:r>
      <w:r w:rsidR="00B95209">
        <w:instrText xml:space="preserve"> </w:instrText>
      </w:r>
      <w:r w:rsidR="00B95209">
        <w:instrText>INCLUDEPICTURE  "http://i.msdn.microsoft.com/dynimg/IC387957.png" \* MERGEFORMATINET</w:instrText>
      </w:r>
      <w:r w:rsidR="00B95209">
        <w:instrText xml:space="preserve"> </w:instrText>
      </w:r>
      <w:r w:rsidR="00B95209">
        <w:fldChar w:fldCharType="separate"/>
      </w:r>
      <w:r w:rsidR="00B95209">
        <w:rPr>
          <w:noProof/>
        </w:rPr>
        <w:pict>
          <v:shape id="UML_ActovConcurrent" o:spid="_x0000_i1026" type="#_x0000_t75" alt="Схема деятельности, показывающая параллельный поток" style="width:175.75pt;height:223.75pt;mso-width-percent:0;mso-height-percent:0;mso-width-percent:0;mso-height-percent:0">
            <v:imagedata r:id="rId14" r:href="rId15"/>
          </v:shape>
        </w:pict>
      </w:r>
      <w:r w:rsidR="00B95209">
        <w:fldChar w:fldCharType="end"/>
      </w:r>
      <w:r w:rsidR="00A54543">
        <w:fldChar w:fldCharType="end"/>
      </w:r>
      <w:r w:rsidR="005C6F49">
        <w:fldChar w:fldCharType="end"/>
      </w:r>
      <w:r w:rsidR="00F368C2">
        <w:fldChar w:fldCharType="end"/>
      </w:r>
      <w:r w:rsidR="00E71D92">
        <w:fldChar w:fldCharType="end"/>
      </w:r>
      <w:r w:rsidRPr="003151C1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050"/>
        <w:gridCol w:w="6486"/>
      </w:tblGrid>
      <w:tr w:rsidR="000F571E" w:rsidRPr="003151C1" w:rsidTr="00C43E3F">
        <w:trPr>
          <w:tblHeader/>
        </w:trPr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Фигура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Элемент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Описание</w:t>
            </w:r>
          </w:p>
        </w:tc>
      </w:tr>
      <w:tr w:rsidR="000F571E" w:rsidRPr="003151C1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11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Вилочный узел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Разделяет единый поток на параллельные потоки. Каждый входящий токен создает токен на каждом исходящем соединителе.</w:t>
            </w:r>
          </w:p>
        </w:tc>
      </w:tr>
      <w:tr w:rsidR="000F571E" w:rsidRPr="003151C1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12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Узел присоединения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Объединяет параллельные потоки в один поток. Если каждый входящий поток имеет ожидающий токен, создается токен на выходе.</w:t>
            </w:r>
          </w:p>
        </w:tc>
      </w:tr>
      <w:tr w:rsidR="000F571E" w:rsidRPr="003151C1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13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Действие отправки сигнала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Действие, которое отправляет сообщение или сигнал другому действию или параллельному потоку того же действия. Тип и содержимое сообщения видны из названия действия или задаются в дополнительных комментариях.</w:t>
            </w:r>
          </w:p>
        </w:tc>
      </w:tr>
      <w:tr w:rsidR="000F571E" w:rsidRPr="003151C1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14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Действие события принятия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Действие, которое ожидает сообщения или сигнала, чтобы продолжиться. Тип сообщения, которое может быть получено действием, виден из названия или задается в дополнительных комментариях.</w:t>
            </w:r>
          </w:p>
          <w:p w:rsidR="000F571E" w:rsidRPr="003151C1" w:rsidRDefault="000F571E" w:rsidP="00C43E3F">
            <w:pPr>
              <w:ind w:firstLine="0"/>
            </w:pPr>
            <w:r w:rsidRPr="003151C1">
              <w:t>Если действие не имеет входящего потока управления, оно создает токен всякий раз при получении сообщения.</w:t>
            </w:r>
          </w:p>
        </w:tc>
      </w:tr>
    </w:tbl>
    <w:p w:rsidR="000F571E" w:rsidRPr="003151C1" w:rsidRDefault="000F571E" w:rsidP="000F571E">
      <w:pPr>
        <w:pStyle w:val="Heading4"/>
      </w:pPr>
      <w:r w:rsidRPr="003151C1">
        <w:t>Потоки данных</w:t>
      </w:r>
    </w:p>
    <w:p w:rsidR="000F571E" w:rsidRPr="003151C1" w:rsidRDefault="000F571E" w:rsidP="000F571E">
      <w:r w:rsidRPr="003151C1">
        <w:t>Можно описать поток данн</w:t>
      </w:r>
      <w:r>
        <w:t>ых из одного действия в другое.</w:t>
      </w:r>
    </w:p>
    <w:p w:rsidR="000F571E" w:rsidRPr="003151C1" w:rsidRDefault="000F571E" w:rsidP="000F571E">
      <w:pPr>
        <w:pStyle w:val="a0"/>
      </w:pPr>
      <w:r w:rsidRPr="003151C1">
        <w:lastRenderedPageBreak/>
        <w:fldChar w:fldCharType="begin"/>
      </w:r>
      <w:r w:rsidRPr="003151C1">
        <w:instrText xml:space="preserve"> INCLUDEPICTURE "http://i.msdn.microsoft.com/dynimg/IC387958.png" \* MERGEFORMATINET </w:instrText>
      </w:r>
      <w:r w:rsidRPr="003151C1">
        <w:fldChar w:fldCharType="separate"/>
      </w:r>
      <w:r w:rsidR="00E71D92">
        <w:fldChar w:fldCharType="begin"/>
      </w:r>
      <w:r w:rsidR="00E71D92">
        <w:instrText xml:space="preserve"> INCLUDEPICTURE  "http://i.msdn.microsoft.com/dynimg/IC387958.png" \* MERGEFORMATINET </w:instrText>
      </w:r>
      <w:r w:rsidR="00E71D92">
        <w:fldChar w:fldCharType="separate"/>
      </w:r>
      <w:r w:rsidR="00F368C2">
        <w:fldChar w:fldCharType="begin"/>
      </w:r>
      <w:r w:rsidR="00F368C2">
        <w:instrText xml:space="preserve"> INCLUDEPICTURE  "http://i.msdn.microsoft.com/dynimg/IC387958.png" \* MERGEFORMATINET </w:instrText>
      </w:r>
      <w:r w:rsidR="00F368C2">
        <w:fldChar w:fldCharType="separate"/>
      </w:r>
      <w:r w:rsidR="005C6F49">
        <w:fldChar w:fldCharType="begin"/>
      </w:r>
      <w:r w:rsidR="005C6F49">
        <w:instrText xml:space="preserve"> INCLUDEPICTURE  "http://i.msdn.microsoft.com/dynimg/IC387958.png" \* MERGEFORMATINET </w:instrText>
      </w:r>
      <w:r w:rsidR="005C6F49">
        <w:fldChar w:fldCharType="separate"/>
      </w:r>
      <w:r w:rsidR="00A54543">
        <w:fldChar w:fldCharType="begin"/>
      </w:r>
      <w:r w:rsidR="00A54543">
        <w:instrText xml:space="preserve"> INCLUDEPICTURE  "http://i.msdn.microsoft.com/dynimg/IC387958.png" \* MERGEFORMATINET </w:instrText>
      </w:r>
      <w:r w:rsidR="00A54543">
        <w:fldChar w:fldCharType="separate"/>
      </w:r>
      <w:r w:rsidR="00B95209">
        <w:fldChar w:fldCharType="begin"/>
      </w:r>
      <w:r w:rsidR="00B95209">
        <w:instrText xml:space="preserve"> </w:instrText>
      </w:r>
      <w:r w:rsidR="00B95209">
        <w:instrText>INCLUDEPICTURE  "http://i.msdn.microsoft.com/dynimg/IC387958.png" \* MERGEFORMATIN</w:instrText>
      </w:r>
      <w:r w:rsidR="00B95209">
        <w:instrText>ET</w:instrText>
      </w:r>
      <w:r w:rsidR="00B95209">
        <w:instrText xml:space="preserve"> </w:instrText>
      </w:r>
      <w:r w:rsidR="00B95209">
        <w:fldChar w:fldCharType="separate"/>
      </w:r>
      <w:r w:rsidR="00B95209">
        <w:rPr>
          <w:noProof/>
        </w:rPr>
        <w:pict>
          <v:shape id="UML_ActOvData" o:spid="_x0000_i1025" type="#_x0000_t75" alt="Схема деятельности, показывающая поток данных" style="width:309.9pt;height:234.35pt;mso-width-percent:0;mso-height-percent:0;mso-width-percent:0;mso-height-percent:0">
            <v:imagedata r:id="rId16" r:href="rId17"/>
          </v:shape>
        </w:pict>
      </w:r>
      <w:r w:rsidR="00B95209">
        <w:fldChar w:fldCharType="end"/>
      </w:r>
      <w:r w:rsidR="00A54543">
        <w:fldChar w:fldCharType="end"/>
      </w:r>
      <w:r w:rsidR="005C6F49">
        <w:fldChar w:fldCharType="end"/>
      </w:r>
      <w:r w:rsidR="00F368C2">
        <w:fldChar w:fldCharType="end"/>
      </w:r>
      <w:r w:rsidR="00E71D92">
        <w:fldChar w:fldCharType="end"/>
      </w:r>
      <w:r w:rsidRPr="003151C1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739"/>
        <w:gridCol w:w="6650"/>
      </w:tblGrid>
      <w:tr w:rsidR="000F571E" w:rsidRPr="003151C1" w:rsidTr="00C43E3F">
        <w:trPr>
          <w:tblHeader/>
        </w:trPr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Фигура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Элемент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Описание</w:t>
            </w:r>
          </w:p>
        </w:tc>
      </w:tr>
      <w:tr w:rsidR="000F571E" w:rsidRPr="003151C1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15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Узел объекта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Представляет данные, передаваемые в потоке.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r w:rsidRPr="003151C1">
              <w:rPr>
                <w:b/>
                <w:bCs/>
              </w:rPr>
              <w:t>Ordering</w:t>
            </w:r>
            <w:r w:rsidRPr="003151C1">
              <w:t> — способ хранения нескольких токенов.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r w:rsidRPr="003151C1">
              <w:rPr>
                <w:b/>
                <w:bCs/>
              </w:rPr>
              <w:t>Selection</w:t>
            </w:r>
            <w:r w:rsidRPr="003151C1">
              <w:t> — вызывает процесс фильтрации данных, который можно определить на другой схеме.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r w:rsidRPr="003151C1">
              <w:rPr>
                <w:b/>
                <w:bCs/>
              </w:rPr>
              <w:t>Upper Bound</w:t>
            </w:r>
            <w:r w:rsidRPr="003151C1">
              <w:t> — 0 означает, что данные должны передаваться в потоке напрямую; * означает, что данные можно хранить в потоке.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r w:rsidRPr="003151C1">
              <w:rPr>
                <w:b/>
                <w:bCs/>
              </w:rPr>
              <w:t>Type</w:t>
            </w:r>
            <w:r w:rsidRPr="003151C1">
              <w:t> — тип хранимых и передаваемых объектов.</w:t>
            </w:r>
          </w:p>
        </w:tc>
      </w:tr>
      <w:tr w:rsidR="000F571E" w:rsidRPr="003151C1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16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Закрепление ввода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Представляет данные, которые действие может получать при выполнении.</w:t>
            </w:r>
          </w:p>
        </w:tc>
      </w:tr>
      <w:tr w:rsidR="000F571E" w:rsidRPr="003151C1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17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Закрепление вывода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Представляет данные, которые действие создает при выполнении.</w:t>
            </w:r>
          </w:p>
        </w:tc>
      </w:tr>
      <w:tr w:rsidR="000F571E" w:rsidRPr="003151C1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18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Узел параметра действия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Узел объекта, через который действие может получать или создавать данные.</w:t>
            </w:r>
          </w:p>
          <w:p w:rsidR="000F571E" w:rsidRPr="003151C1" w:rsidRDefault="000F571E" w:rsidP="00C43E3F">
            <w:pPr>
              <w:ind w:firstLine="0"/>
            </w:pPr>
            <w:r w:rsidRPr="003151C1">
              <w:t>Используется, если представленное схемой действие вызывается из другого действия, либо если схема описывает операцию или функцию.</w:t>
            </w:r>
          </w:p>
        </w:tc>
      </w:tr>
    </w:tbl>
    <w:p w:rsidR="000B1AE0" w:rsidRPr="000B1AE0" w:rsidRDefault="000B1AE0" w:rsidP="00A41565">
      <w:pPr>
        <w:pStyle w:val="Heading2"/>
      </w:pPr>
      <w:r w:rsidRPr="000B1AE0">
        <w:t>Выводы и анализ результатов работы.</w:t>
      </w:r>
    </w:p>
    <w:p w:rsidR="000B1AE0" w:rsidRDefault="00DB70B1" w:rsidP="00237BD9">
      <w:r>
        <w:t xml:space="preserve">В результате работы было осуществлено ознакомление с </w:t>
      </w:r>
      <w:r w:rsidR="00A317B0">
        <w:t xml:space="preserve">нотацией </w:t>
      </w:r>
      <w:r w:rsidR="00A317B0">
        <w:rPr>
          <w:lang w:val="en-US"/>
        </w:rPr>
        <w:t>UML</w:t>
      </w:r>
      <w:r w:rsidR="00A317B0" w:rsidRPr="00A317B0">
        <w:t xml:space="preserve"> </w:t>
      </w:r>
      <w:r w:rsidR="00A317B0">
        <w:t>для</w:t>
      </w:r>
      <w:r w:rsidR="00862E19" w:rsidRPr="00862E19">
        <w:t xml:space="preserve"> </w:t>
      </w:r>
      <w:r w:rsidR="00862E19">
        <w:t xml:space="preserve">функционирования </w:t>
      </w:r>
      <w:r w:rsidR="00862E19" w:rsidRPr="00862E19">
        <w:t xml:space="preserve">систем и исследование </w:t>
      </w:r>
      <w:r w:rsidR="00A317B0">
        <w:t>диаграмм</w:t>
      </w:r>
      <w:r w:rsidRPr="00DB70B1">
        <w:t xml:space="preserve"> </w:t>
      </w:r>
      <w:r w:rsidR="003C50E9">
        <w:t xml:space="preserve">с применением </w:t>
      </w:r>
      <w:r w:rsidR="001D3B75">
        <w:t>среды</w:t>
      </w:r>
      <w:r w:rsidR="003C50E9" w:rsidRPr="00DB70B1">
        <w:t xml:space="preserve"> </w:t>
      </w:r>
      <w:r w:rsidR="00A317B0" w:rsidRPr="00A317B0">
        <w:rPr>
          <w:lang w:val="en-US"/>
        </w:rPr>
        <w:t>Visual</w:t>
      </w:r>
      <w:r w:rsidR="00A317B0" w:rsidRPr="00A317B0">
        <w:t xml:space="preserve"> </w:t>
      </w:r>
      <w:r w:rsidR="00A317B0" w:rsidRPr="00A317B0">
        <w:rPr>
          <w:lang w:val="en-US"/>
        </w:rPr>
        <w:t>Studio</w:t>
      </w:r>
      <w:r w:rsidR="00A317B0" w:rsidRPr="00A317B0">
        <w:t xml:space="preserve"> </w:t>
      </w:r>
      <w:r w:rsidR="00A317B0" w:rsidRPr="00A317B0">
        <w:rPr>
          <w:lang w:val="en-US"/>
        </w:rPr>
        <w:t>Ultimate</w:t>
      </w:r>
      <w:r w:rsidR="00A317B0" w:rsidRPr="00A317B0">
        <w:t xml:space="preserve"> </w:t>
      </w:r>
      <w:r>
        <w:t xml:space="preserve">на примере моделирования </w:t>
      </w:r>
      <w:r w:rsidR="001D3B75">
        <w:t>системы</w:t>
      </w:r>
      <w:r>
        <w:t>.</w:t>
      </w:r>
    </w:p>
    <w:p w:rsidR="00A317B0" w:rsidRDefault="00A317B0" w:rsidP="00A317B0">
      <w:r>
        <w:lastRenderedPageBreak/>
        <w:t xml:space="preserve">UML-схемы моделирования и схемы слоев могут существовать только внутри проекта моделирования. </w:t>
      </w:r>
    </w:p>
    <w:p w:rsidR="00437872" w:rsidRDefault="00437872" w:rsidP="00437872">
      <w:r>
        <w:t>Цель и сценарии включенного варианта использования должны иметь смысл независимо друг от друга, чтобы их можно было включать в варианты использования, создаваемые позже.</w:t>
      </w:r>
    </w:p>
    <w:p w:rsidR="00437872" w:rsidRDefault="00437872" w:rsidP="00437872">
      <w:r>
        <w:t>Разделение вариантов использования на включающие и включенные части позволяет достичь следующих целей:</w:t>
      </w:r>
    </w:p>
    <w:p w:rsidR="00437872" w:rsidRDefault="00437872" w:rsidP="00437872">
      <w:r>
        <w:t>•</w:t>
      </w:r>
      <w:r>
        <w:tab/>
        <w:t>Структурировать описания вариантов использования по уровню детализации.</w:t>
      </w:r>
    </w:p>
    <w:p w:rsidR="001D3B75" w:rsidRPr="000B1AE0" w:rsidRDefault="00437872" w:rsidP="00437872">
      <w:r>
        <w:t>•</w:t>
      </w:r>
      <w:r>
        <w:tab/>
        <w:t>Избежать дублирования общих сценариев в разных вариантах использования</w:t>
      </w:r>
      <w:r w:rsidR="001D3B75">
        <w:t>.</w:t>
      </w:r>
    </w:p>
    <w:sectPr w:rsidR="001D3B75" w:rsidRPr="000B1AE0" w:rsidSect="000B1AE0">
      <w:footerReference w:type="even" r:id="rId18"/>
      <w:footerReference w:type="default" r:id="rId19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209" w:rsidRDefault="00B95209" w:rsidP="00237BD9">
      <w:r>
        <w:separator/>
      </w:r>
    </w:p>
    <w:p w:rsidR="00B95209" w:rsidRDefault="00B95209" w:rsidP="00237BD9"/>
  </w:endnote>
  <w:endnote w:type="continuationSeparator" w:id="0">
    <w:p w:rsidR="00B95209" w:rsidRDefault="00B95209" w:rsidP="00237BD9">
      <w:r>
        <w:continuationSeparator/>
      </w:r>
    </w:p>
    <w:p w:rsidR="00B95209" w:rsidRDefault="00B95209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4BB" w:rsidRDefault="005704BB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0FA0102" wp14:editId="2205801F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04BB" w:rsidRDefault="005704BB" w:rsidP="00237BD9">
                          <w:pPr>
                            <w:pStyle w:val="BodyText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A0102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" filled="f" stroked="f">
              <v:textbox inset="0,0,0,0">
                <w:txbxContent>
                  <w:p w:rsidR="005704BB" w:rsidRDefault="005704BB" w:rsidP="00237BD9">
                    <w:pPr>
                      <w:pStyle w:val="a8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704BB" w:rsidRDefault="005704BB" w:rsidP="00237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076614"/>
      <w:docPartObj>
        <w:docPartGallery w:val="Page Numbers (Bottom of Page)"/>
        <w:docPartUnique/>
      </w:docPartObj>
    </w:sdtPr>
    <w:sdtEndPr/>
    <w:sdtContent>
      <w:p w:rsidR="005704BB" w:rsidRDefault="005704BB" w:rsidP="00237BD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5C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209" w:rsidRDefault="00B95209" w:rsidP="00237BD9">
      <w:r>
        <w:separator/>
      </w:r>
    </w:p>
    <w:p w:rsidR="00B95209" w:rsidRDefault="00B95209" w:rsidP="00237BD9"/>
  </w:footnote>
  <w:footnote w:type="continuationSeparator" w:id="0">
    <w:p w:rsidR="00B95209" w:rsidRDefault="00B95209" w:rsidP="00237BD9">
      <w:r>
        <w:continuationSeparator/>
      </w:r>
    </w:p>
    <w:p w:rsidR="00B95209" w:rsidRDefault="00B95209" w:rsidP="00237B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781"/>
    <w:multiLevelType w:val="multilevel"/>
    <w:tmpl w:val="68E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CC3C19"/>
    <w:multiLevelType w:val="multilevel"/>
    <w:tmpl w:val="B0C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3A1BD0"/>
    <w:multiLevelType w:val="multilevel"/>
    <w:tmpl w:val="6EF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F93"/>
    <w:multiLevelType w:val="hybridMultilevel"/>
    <w:tmpl w:val="6862E838"/>
    <w:lvl w:ilvl="0" w:tplc="39C210C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C52D56"/>
    <w:multiLevelType w:val="multilevel"/>
    <w:tmpl w:val="EB0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2D1543"/>
    <w:multiLevelType w:val="multilevel"/>
    <w:tmpl w:val="E3C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9" w15:restartNumberingAfterBreak="0">
    <w:nsid w:val="25DD521C"/>
    <w:multiLevelType w:val="multilevel"/>
    <w:tmpl w:val="64A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3F3502C7"/>
    <w:multiLevelType w:val="multilevel"/>
    <w:tmpl w:val="6F0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B16F0C"/>
    <w:multiLevelType w:val="multilevel"/>
    <w:tmpl w:val="D43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934A2D"/>
    <w:multiLevelType w:val="multilevel"/>
    <w:tmpl w:val="C478BF84"/>
    <w:lvl w:ilvl="0">
      <w:start w:val="1"/>
      <w:numFmt w:val="none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709" w:firstLine="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16" w15:restartNumberingAfterBreak="0">
    <w:nsid w:val="4D7252F1"/>
    <w:multiLevelType w:val="multilevel"/>
    <w:tmpl w:val="42C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DC0053"/>
    <w:multiLevelType w:val="hybridMultilevel"/>
    <w:tmpl w:val="569E5E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93661B"/>
    <w:multiLevelType w:val="multilevel"/>
    <w:tmpl w:val="735C18B8"/>
    <w:lvl w:ilvl="0">
      <w:start w:val="1"/>
      <w:numFmt w:val="none"/>
      <w:pStyle w:val="Heading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3"/>
  </w:num>
  <w:num w:numId="5">
    <w:abstractNumId w:val="19"/>
  </w:num>
  <w:num w:numId="6">
    <w:abstractNumId w:val="22"/>
  </w:num>
  <w:num w:numId="7">
    <w:abstractNumId w:val="21"/>
  </w:num>
  <w:num w:numId="8">
    <w:abstractNumId w:val="18"/>
  </w:num>
  <w:num w:numId="9">
    <w:abstractNumId w:val="10"/>
  </w:num>
  <w:num w:numId="10">
    <w:abstractNumId w:val="23"/>
  </w:num>
  <w:num w:numId="11">
    <w:abstractNumId w:val="14"/>
  </w:num>
  <w:num w:numId="12">
    <w:abstractNumId w:val="17"/>
  </w:num>
  <w:num w:numId="13">
    <w:abstractNumId w:val="23"/>
    <w:lvlOverride w:ilvl="0">
      <w:lvl w:ilvl="0">
        <w:start w:val="1"/>
        <w:numFmt w:val="none"/>
        <w:pStyle w:val="Heading1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Heading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>
    <w:abstractNumId w:val="5"/>
  </w:num>
  <w:num w:numId="15">
    <w:abstractNumId w:val="15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20"/>
  </w:num>
  <w:num w:numId="21">
    <w:abstractNumId w:val="0"/>
  </w:num>
  <w:num w:numId="22">
    <w:abstractNumId w:val="11"/>
  </w:num>
  <w:num w:numId="23">
    <w:abstractNumId w:val="9"/>
  </w:num>
  <w:num w:numId="24">
    <w:abstractNumId w:val="6"/>
  </w:num>
  <w:num w:numId="25">
    <w:abstractNumId w:val="3"/>
  </w:num>
  <w:num w:numId="26">
    <w:abstractNumId w:val="2"/>
  </w:num>
  <w:num w:numId="27">
    <w:abstractNumId w:val="1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BF7"/>
    <w:rsid w:val="00033729"/>
    <w:rsid w:val="000B1AE0"/>
    <w:rsid w:val="000B2C81"/>
    <w:rsid w:val="000D2F15"/>
    <w:rsid w:val="000F3330"/>
    <w:rsid w:val="000F571E"/>
    <w:rsid w:val="001076A7"/>
    <w:rsid w:val="00191529"/>
    <w:rsid w:val="001B1791"/>
    <w:rsid w:val="001C59B0"/>
    <w:rsid w:val="001D3B75"/>
    <w:rsid w:val="001F41D1"/>
    <w:rsid w:val="00206C32"/>
    <w:rsid w:val="00237BD9"/>
    <w:rsid w:val="002D48FC"/>
    <w:rsid w:val="002F4BB6"/>
    <w:rsid w:val="00320D59"/>
    <w:rsid w:val="00357BF7"/>
    <w:rsid w:val="003C50E9"/>
    <w:rsid w:val="003E2E10"/>
    <w:rsid w:val="003F2386"/>
    <w:rsid w:val="00400214"/>
    <w:rsid w:val="004110DB"/>
    <w:rsid w:val="00437872"/>
    <w:rsid w:val="0045752A"/>
    <w:rsid w:val="004909A0"/>
    <w:rsid w:val="004F75C7"/>
    <w:rsid w:val="00516C25"/>
    <w:rsid w:val="0053151B"/>
    <w:rsid w:val="00545525"/>
    <w:rsid w:val="005704BB"/>
    <w:rsid w:val="00587FA0"/>
    <w:rsid w:val="005C6F49"/>
    <w:rsid w:val="005C7E13"/>
    <w:rsid w:val="005D2DD1"/>
    <w:rsid w:val="005D59F6"/>
    <w:rsid w:val="00613CC5"/>
    <w:rsid w:val="0063387D"/>
    <w:rsid w:val="0064756A"/>
    <w:rsid w:val="00733E85"/>
    <w:rsid w:val="007506D0"/>
    <w:rsid w:val="007A579E"/>
    <w:rsid w:val="007D7830"/>
    <w:rsid w:val="0080441E"/>
    <w:rsid w:val="008615E9"/>
    <w:rsid w:val="00862E19"/>
    <w:rsid w:val="00873235"/>
    <w:rsid w:val="0089642E"/>
    <w:rsid w:val="008A175F"/>
    <w:rsid w:val="008A1FD2"/>
    <w:rsid w:val="008B2E9F"/>
    <w:rsid w:val="008B7201"/>
    <w:rsid w:val="008C03AF"/>
    <w:rsid w:val="008C3F96"/>
    <w:rsid w:val="00916183"/>
    <w:rsid w:val="00A317B0"/>
    <w:rsid w:val="00A41565"/>
    <w:rsid w:val="00A527ED"/>
    <w:rsid w:val="00A54543"/>
    <w:rsid w:val="00A95B4D"/>
    <w:rsid w:val="00AE6AF4"/>
    <w:rsid w:val="00B23F46"/>
    <w:rsid w:val="00B27B6D"/>
    <w:rsid w:val="00B41659"/>
    <w:rsid w:val="00B62849"/>
    <w:rsid w:val="00B95209"/>
    <w:rsid w:val="00C63001"/>
    <w:rsid w:val="00C72DED"/>
    <w:rsid w:val="00C7321E"/>
    <w:rsid w:val="00C96AE1"/>
    <w:rsid w:val="00CA4B60"/>
    <w:rsid w:val="00CD5B6A"/>
    <w:rsid w:val="00D63423"/>
    <w:rsid w:val="00DB70B1"/>
    <w:rsid w:val="00DC0D23"/>
    <w:rsid w:val="00DD4FDC"/>
    <w:rsid w:val="00E45653"/>
    <w:rsid w:val="00E71D92"/>
    <w:rsid w:val="00EC365B"/>
    <w:rsid w:val="00F337F0"/>
    <w:rsid w:val="00F368C2"/>
    <w:rsid w:val="00F37366"/>
    <w:rsid w:val="00F60CA2"/>
    <w:rsid w:val="00F70574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28C55E0-EB99-4A8F-A9C2-7268D78B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CD5B6A"/>
    <w:pPr>
      <w:numPr>
        <w:numId w:val="10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80441E"/>
    <w:pPr>
      <w:numPr>
        <w:ilvl w:val="1"/>
        <w:numId w:val="10"/>
      </w:numPr>
      <w:spacing w:before="160" w:line="240" w:lineRule="auto"/>
      <w:jc w:val="both"/>
      <w:outlineLvl w:val="1"/>
    </w:pPr>
    <w:rPr>
      <w:b/>
      <w:sz w:val="28"/>
      <w:szCs w:val="28"/>
      <w:lang w:val="ru-RU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0441E"/>
    <w:pPr>
      <w:numPr>
        <w:ilvl w:val="2"/>
        <w:numId w:val="10"/>
      </w:numPr>
      <w:contextualSpacing w:val="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0441E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57BF7"/>
    <w:pPr>
      <w:ind w:left="720"/>
    </w:pPr>
  </w:style>
  <w:style w:type="table" w:styleId="TableGrid">
    <w:name w:val="Table Grid"/>
    <w:basedOn w:val="TableNormal"/>
    <w:uiPriority w:val="59"/>
    <w:rsid w:val="00357BF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C72DED"/>
    <w:pPr>
      <w:spacing w:after="200"/>
      <w:ind w:firstLine="0"/>
      <w:jc w:val="center"/>
    </w:pPr>
    <w:rPr>
      <w:i/>
      <w:iCs/>
      <w:color w:val="323232" w:themeColor="text2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0B1A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B1AE0"/>
  </w:style>
  <w:style w:type="paragraph" w:styleId="Header">
    <w:name w:val="header"/>
    <w:basedOn w:val="Normal"/>
    <w:link w:val="HeaderChar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E0"/>
  </w:style>
  <w:style w:type="paragraph" w:styleId="Footer">
    <w:name w:val="footer"/>
    <w:basedOn w:val="Normal"/>
    <w:link w:val="FooterChar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E0"/>
  </w:style>
  <w:style w:type="paragraph" w:styleId="NoSpacing">
    <w:name w:val="No Spacing"/>
    <w:link w:val="NoSpacingChar"/>
    <w:uiPriority w:val="1"/>
    <w:qFormat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0441E"/>
    <w:rPr>
      <w:b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80441E"/>
    <w:rPr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80441E"/>
    <w:rPr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CD5B6A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NoSpacingChar">
    <w:name w:val="No Spacing Char"/>
    <w:basedOn w:val="DefaultParagraphFont"/>
    <w:link w:val="NoSpacing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PlaceholderText">
    <w:name w:val="Placeholder Text"/>
    <w:basedOn w:val="DefaultParagraphFont"/>
    <w:uiPriority w:val="99"/>
    <w:semiHidden/>
    <w:rsid w:val="00EC36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7321E"/>
    <w:rPr>
      <w:color w:val="6B9F25" w:themeColor="hyperlink"/>
      <w:u w:val="single"/>
    </w:rPr>
  </w:style>
  <w:style w:type="table" w:styleId="GridTable1Light">
    <w:name w:val="Grid Table 1 Light"/>
    <w:basedOn w:val="TableNormal"/>
    <w:uiPriority w:val="46"/>
    <w:rsid w:val="00C72D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customStyle="1" w:styleId="a">
    <w:name w:val="Список с буллитами"/>
    <w:basedOn w:val="ListParagraph"/>
    <w:qFormat/>
    <w:rsid w:val="00F60CA2"/>
    <w:pPr>
      <w:numPr>
        <w:numId w:val="14"/>
      </w:numPr>
      <w:ind w:left="1134"/>
    </w:pPr>
  </w:style>
  <w:style w:type="character" w:customStyle="1" w:styleId="sentence">
    <w:name w:val="sentence"/>
    <w:rsid w:val="005704BB"/>
  </w:style>
  <w:style w:type="paragraph" w:customStyle="1" w:styleId="a0">
    <w:name w:val="дляРис"/>
    <w:basedOn w:val="Normal"/>
    <w:link w:val="a1"/>
    <w:qFormat/>
    <w:rsid w:val="000F571E"/>
    <w:pPr>
      <w:spacing w:after="120"/>
      <w:ind w:firstLine="0"/>
      <w:contextualSpacing w:val="0"/>
      <w:jc w:val="center"/>
    </w:pPr>
    <w:rPr>
      <w:rFonts w:ascii="Times New Roman" w:eastAsia="Calibri" w:hAnsi="Times New Roman" w:cs="Times New Roman"/>
      <w:i/>
      <w:szCs w:val="22"/>
      <w:lang w:val="x-none"/>
    </w:rPr>
  </w:style>
  <w:style w:type="character" w:customStyle="1" w:styleId="a1">
    <w:name w:val="дляРис Знак"/>
    <w:link w:val="a0"/>
    <w:rsid w:val="000F571E"/>
    <w:rPr>
      <w:rFonts w:ascii="Times New Roman" w:eastAsia="Calibri" w:hAnsi="Times New Roman" w:cs="Times New Roman"/>
      <w:i/>
      <w:sz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i.msdn.microsoft.com/Hash/030c41d9079671d09a62d8e2c1db6973.gi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http://i.msdn.microsoft.com/dynimg/IC387958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i.msdn.microsoft.com/Hash/030c41d9079671d09a62d8e2c1db6973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i.msdn.microsoft.com/dynimg/IC387957.png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http://i.msdn.microsoft.com/Hash/030c41d9079671d09a62d8e2c1db6973.gif" TargetMode="External"/><Relationship Id="rId14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74875-109C-0E47-8C3A-68AA24560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10</Pages>
  <Words>1972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Кислюк Игорь Витальевич</cp:lastModifiedBy>
  <cp:revision>33</cp:revision>
  <cp:lastPrinted>2017-09-07T17:37:00Z</cp:lastPrinted>
  <dcterms:created xsi:type="dcterms:W3CDTF">2017-09-05T16:10:00Z</dcterms:created>
  <dcterms:modified xsi:type="dcterms:W3CDTF">2018-11-03T20:48:00Z</dcterms:modified>
</cp:coreProperties>
</file>