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4664B" w14:textId="77777777" w:rsidR="00546826" w:rsidRPr="00F83F7E" w:rsidRDefault="00546826" w:rsidP="00546826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Министерство образования и науки Российской Федерации</w:t>
      </w:r>
    </w:p>
    <w:p w14:paraId="6CC52A54" w14:textId="77777777" w:rsidR="00546826" w:rsidRPr="00F83F7E" w:rsidRDefault="00546826" w:rsidP="00546826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14:paraId="62F5C59C" w14:textId="77777777" w:rsidR="00546826" w:rsidRPr="00F83F7E" w:rsidRDefault="00546826" w:rsidP="00546826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“САНКТ-ПЕТЕРБУРГСКИЙ НАЦИОНАЛЬНЫЙ ИССЛЕДОВАТЕЛЬСКИЙ </w:t>
      </w:r>
    </w:p>
    <w:p w14:paraId="09AADD7F" w14:textId="77777777" w:rsidR="00546826" w:rsidRPr="00F83F7E" w:rsidRDefault="00546826" w:rsidP="00546826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УНИВЕРСИТЕТ ИНФОРМАЦИОННЫХ ТЕХНОЛОГИЙ, </w:t>
      </w:r>
    </w:p>
    <w:p w14:paraId="7B001338" w14:textId="77777777" w:rsidR="00546826" w:rsidRPr="00F83F7E" w:rsidRDefault="00546826" w:rsidP="00546826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МЕХАНИКИ И ОПТИКИ”</w:t>
      </w:r>
    </w:p>
    <w:p w14:paraId="4CEE537D" w14:textId="77777777"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05BDE5" w14:textId="77777777"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52F213" w14:textId="77777777"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Факультет Инфокоммуникационных технологий</w:t>
      </w:r>
    </w:p>
    <w:p w14:paraId="221DB4B8" w14:textId="77777777"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ACD62" w14:textId="77777777"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Кафедра Программных систем</w:t>
      </w:r>
    </w:p>
    <w:p w14:paraId="7B9620EF" w14:textId="77777777" w:rsidR="00546826" w:rsidRPr="00F83F7E" w:rsidRDefault="00546826" w:rsidP="00546826">
      <w:pPr>
        <w:ind w:left="-567"/>
        <w:rPr>
          <w:rFonts w:ascii="Times New Roman" w:hAnsi="Times New Roman" w:cs="Times New Roman"/>
          <w:lang w:val="ru-RU"/>
        </w:rPr>
      </w:pPr>
    </w:p>
    <w:p w14:paraId="497A6616" w14:textId="77777777" w:rsidR="00546826" w:rsidRPr="00F83F7E" w:rsidRDefault="00546826" w:rsidP="00546826">
      <w:pPr>
        <w:ind w:left="-567"/>
        <w:rPr>
          <w:rFonts w:ascii="Times New Roman" w:hAnsi="Times New Roman" w:cs="Times New Roman"/>
          <w:lang w:val="ru-RU"/>
        </w:rPr>
      </w:pPr>
    </w:p>
    <w:p w14:paraId="77AB3E2B" w14:textId="77777777" w:rsidR="00546826" w:rsidRPr="00F83F7E" w:rsidRDefault="00546826" w:rsidP="00546826">
      <w:pPr>
        <w:ind w:left="-567"/>
        <w:rPr>
          <w:rFonts w:ascii="Times New Roman" w:hAnsi="Times New Roman" w:cs="Times New Roman"/>
          <w:lang w:val="ru-RU"/>
        </w:rPr>
      </w:pPr>
    </w:p>
    <w:p w14:paraId="7F7CF233" w14:textId="77777777" w:rsidR="00546826" w:rsidRPr="00F83F7E" w:rsidRDefault="00546826" w:rsidP="00546826">
      <w:pPr>
        <w:ind w:left="-567"/>
        <w:rPr>
          <w:rFonts w:ascii="Times New Roman" w:hAnsi="Times New Roman" w:cs="Times New Roman"/>
          <w:lang w:val="ru-RU"/>
        </w:rPr>
      </w:pPr>
    </w:p>
    <w:p w14:paraId="77649505" w14:textId="77777777" w:rsidR="00546826" w:rsidRPr="004D53DD" w:rsidRDefault="00546826" w:rsidP="00546826">
      <w:pPr>
        <w:ind w:left="-567"/>
        <w:rPr>
          <w:rFonts w:ascii="Times New Roman" w:hAnsi="Times New Roman" w:cs="Times New Roman"/>
          <w:sz w:val="32"/>
          <w:szCs w:val="28"/>
          <w:lang w:val="ru-RU"/>
        </w:rPr>
      </w:pPr>
    </w:p>
    <w:p w14:paraId="68B5E2D1" w14:textId="77777777" w:rsidR="00546826" w:rsidRPr="004D53DD" w:rsidRDefault="00546826" w:rsidP="00546826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D53DD">
        <w:rPr>
          <w:rFonts w:ascii="Times New Roman" w:hAnsi="Times New Roman" w:cs="Times New Roman"/>
          <w:b/>
          <w:sz w:val="32"/>
          <w:szCs w:val="28"/>
          <w:lang w:val="ru-RU"/>
        </w:rPr>
        <w:t>Отчет.</w:t>
      </w:r>
    </w:p>
    <w:p w14:paraId="24CB4B76" w14:textId="77777777" w:rsidR="00546826" w:rsidRPr="00546826" w:rsidRDefault="00546826" w:rsidP="00546826">
      <w:pPr>
        <w:pStyle w:val="Heading2"/>
        <w:jc w:val="center"/>
      </w:pPr>
      <w:bookmarkStart w:id="0" w:name="_Toc366144399"/>
      <w:bookmarkStart w:id="1" w:name="_Toc366144401"/>
      <w:r>
        <w:t xml:space="preserve">Практическая работа №2. </w:t>
      </w:r>
      <w:bookmarkEnd w:id="0"/>
      <w:bookmarkEnd w:id="1"/>
      <w:r w:rsidRPr="00546826">
        <w:t>Проектирование отношений в логической модели.</w:t>
      </w:r>
    </w:p>
    <w:p w14:paraId="261AB80C" w14:textId="77777777" w:rsidR="00546826" w:rsidRPr="00F83F7E" w:rsidRDefault="00546826" w:rsidP="00546826">
      <w:pPr>
        <w:jc w:val="center"/>
        <w:rPr>
          <w:rFonts w:ascii="Times New Roman" w:hAnsi="Times New Roman" w:cs="Times New Roman"/>
          <w:lang w:val="ru-RU"/>
        </w:rPr>
      </w:pPr>
    </w:p>
    <w:p w14:paraId="6A137774" w14:textId="77777777" w:rsidR="00546826" w:rsidRDefault="00546826" w:rsidP="00546826">
      <w:pPr>
        <w:ind w:left="-567"/>
        <w:jc w:val="center"/>
        <w:rPr>
          <w:rFonts w:ascii="Times New Roman" w:hAnsi="Times New Roman" w:cs="Times New Roman"/>
          <w:lang w:val="ru-RU"/>
        </w:rPr>
      </w:pPr>
    </w:p>
    <w:p w14:paraId="07DA87D8" w14:textId="77777777" w:rsidR="00546826" w:rsidRPr="004D53DD" w:rsidRDefault="00546826" w:rsidP="00546826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</w:p>
    <w:p w14:paraId="659A0FC1" w14:textId="38D0D587" w:rsidR="008F1BB4" w:rsidRPr="004D53DD" w:rsidRDefault="00546826" w:rsidP="008F1BB4">
      <w:pPr>
        <w:ind w:left="5580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Выполнил: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r w:rsidR="008F1BB4">
        <w:rPr>
          <w:rFonts w:ascii="Times New Roman" w:hAnsi="Times New Roman" w:cs="Times New Roman"/>
          <w:sz w:val="24"/>
          <w:lang w:val="ru-RU"/>
        </w:rPr>
        <w:t>Кислюк И.</w:t>
      </w:r>
      <w:r w:rsidR="00B30A93">
        <w:rPr>
          <w:rFonts w:ascii="Times New Roman" w:hAnsi="Times New Roman" w:cs="Times New Roman"/>
          <w:sz w:val="24"/>
          <w:lang w:val="ru-RU"/>
        </w:rPr>
        <w:t xml:space="preserve"> </w:t>
      </w:r>
      <w:bookmarkStart w:id="2" w:name="_GoBack"/>
      <w:bookmarkEnd w:id="2"/>
      <w:r w:rsidR="008F1BB4">
        <w:rPr>
          <w:rFonts w:ascii="Times New Roman" w:hAnsi="Times New Roman" w:cs="Times New Roman"/>
          <w:sz w:val="24"/>
          <w:lang w:val="ru-RU"/>
        </w:rPr>
        <w:t>В</w:t>
      </w:r>
      <w:r w:rsidR="008F1BB4" w:rsidRPr="004D53DD">
        <w:rPr>
          <w:rFonts w:ascii="Times New Roman" w:hAnsi="Times New Roman" w:cs="Times New Roman"/>
          <w:sz w:val="24"/>
          <w:lang w:val="ru-RU"/>
        </w:rPr>
        <w:t>.</w:t>
      </w:r>
    </w:p>
    <w:p w14:paraId="625B5858" w14:textId="77777777" w:rsidR="00546826" w:rsidRPr="004D53DD" w:rsidRDefault="00546826" w:rsidP="00546826">
      <w:pPr>
        <w:ind w:left="5580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Группа: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r w:rsidRPr="004D53DD">
        <w:rPr>
          <w:rFonts w:ascii="Times New Roman" w:hAnsi="Times New Roman" w:cs="Times New Roman"/>
          <w:sz w:val="24"/>
          <w:lang w:val="ru-RU"/>
        </w:rPr>
        <w:tab/>
        <w:t>К4120</w:t>
      </w:r>
    </w:p>
    <w:p w14:paraId="6559241F" w14:textId="77777777" w:rsidR="00546826" w:rsidRPr="00F83F7E" w:rsidRDefault="00546826" w:rsidP="00546826">
      <w:pPr>
        <w:rPr>
          <w:rFonts w:ascii="Times New Roman" w:hAnsi="Times New Roman" w:cs="Times New Roman"/>
          <w:lang w:val="ru-RU"/>
        </w:rPr>
      </w:pPr>
    </w:p>
    <w:p w14:paraId="27CBB8A4" w14:textId="77777777" w:rsidR="00546826" w:rsidRPr="00F83F7E" w:rsidRDefault="00546826" w:rsidP="00546826">
      <w:pPr>
        <w:rPr>
          <w:rFonts w:ascii="Times New Roman" w:hAnsi="Times New Roman" w:cs="Times New Roman"/>
          <w:lang w:val="ru-RU"/>
        </w:rPr>
      </w:pPr>
    </w:p>
    <w:p w14:paraId="4D773D53" w14:textId="77777777"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lang w:val="ru-RU"/>
        </w:rPr>
      </w:pPr>
    </w:p>
    <w:p w14:paraId="72787982" w14:textId="77777777" w:rsidR="00546826" w:rsidRPr="004D53DD" w:rsidRDefault="00546826" w:rsidP="00546826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Санкт-Петербург</w:t>
      </w:r>
    </w:p>
    <w:p w14:paraId="12DA60B2" w14:textId="77777777"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lang w:val="ru-RU"/>
        </w:rPr>
      </w:pPr>
      <w:r w:rsidRPr="00F83F7E">
        <w:rPr>
          <w:rFonts w:ascii="Times New Roman" w:hAnsi="Times New Roman" w:cs="Times New Roman"/>
          <w:lang w:val="ru-RU"/>
        </w:rPr>
        <w:t>2017 г.</w:t>
      </w:r>
    </w:p>
    <w:p w14:paraId="5EBC58DD" w14:textId="77777777" w:rsidR="00546826" w:rsidRDefault="00546826" w:rsidP="00546826">
      <w:pPr>
        <w:pStyle w:val="Heading2"/>
        <w:rPr>
          <w:sz w:val="28"/>
        </w:rPr>
      </w:pPr>
    </w:p>
    <w:p w14:paraId="7AAA0C12" w14:textId="77777777" w:rsidR="00546826" w:rsidRPr="000535BC" w:rsidRDefault="00546826" w:rsidP="00546826">
      <w:pPr>
        <w:spacing w:line="360" w:lineRule="auto"/>
        <w:rPr>
          <w:lang w:val="ru-RU" w:eastAsia="ru-RU"/>
        </w:rPr>
      </w:pPr>
      <w:r w:rsidRPr="00870B76">
        <w:rPr>
          <w:rFonts w:ascii="Times New Roman" w:hAnsi="Times New Roman" w:cs="Times New Roman"/>
          <w:b/>
          <w:sz w:val="28"/>
          <w:lang w:val="ru-RU"/>
        </w:rPr>
        <w:t>Задачи работы:</w:t>
      </w:r>
    </w:p>
    <w:p w14:paraId="689DFD0E" w14:textId="77777777" w:rsidR="00546826" w:rsidRPr="000535BC" w:rsidRDefault="00546826" w:rsidP="0054682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01FF4B" w14:textId="77777777" w:rsidR="00546826" w:rsidRDefault="00546826" w:rsidP="00546826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 матрицу отношений, для того чтобы определить отношения между сущностями;</w:t>
      </w:r>
    </w:p>
    <w:p w14:paraId="37ABA7BB" w14:textId="77777777" w:rsidR="00546826" w:rsidRPr="00D91C7F" w:rsidRDefault="00546826" w:rsidP="00546826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отношения между сущностями, представить графически. При проектировании используйте информацию из матрицы отношений.</w:t>
      </w:r>
    </w:p>
    <w:p w14:paraId="4F4E6F59" w14:textId="77777777" w:rsidR="00546826" w:rsidRPr="00813D99" w:rsidRDefault="00546826" w:rsidP="00546826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атрибуты, которые будут являться уникальными идентификаторами для каждой сущности, и отметить их на проектируемой диаграмме.</w:t>
      </w:r>
    </w:p>
    <w:p w14:paraId="0F128EF0" w14:textId="77777777" w:rsidR="00546826" w:rsidRDefault="00546826" w:rsidP="005468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024C5A" w14:textId="77777777" w:rsidR="00546826" w:rsidRDefault="00546826" w:rsidP="005468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0B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выполнения работы:</w:t>
      </w:r>
    </w:p>
    <w:p w14:paraId="4B155B4B" w14:textId="52C0E89A" w:rsidR="00781CF5" w:rsidRPr="00FB710C" w:rsidRDefault="00781CF5" w:rsidP="005468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9269" w:type="dxa"/>
        <w:jc w:val="center"/>
        <w:tblLook w:val="04A0" w:firstRow="1" w:lastRow="0" w:firstColumn="1" w:lastColumn="0" w:noHBand="0" w:noVBand="1"/>
      </w:tblPr>
      <w:tblGrid>
        <w:gridCol w:w="1990"/>
        <w:gridCol w:w="1394"/>
        <w:gridCol w:w="1990"/>
        <w:gridCol w:w="1116"/>
        <w:gridCol w:w="1712"/>
        <w:gridCol w:w="1067"/>
      </w:tblGrid>
      <w:tr w:rsidR="008F1BB4" w14:paraId="7E5B71D8" w14:textId="77777777" w:rsidTr="008F1BB4">
        <w:trPr>
          <w:trHeight w:val="483"/>
          <w:jc w:val="center"/>
        </w:trPr>
        <w:tc>
          <w:tcPr>
            <w:tcW w:w="1990" w:type="dxa"/>
            <w:vAlign w:val="center"/>
          </w:tcPr>
          <w:p w14:paraId="0D5C2E8E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689" w:type="dxa"/>
            <w:vAlign w:val="center"/>
          </w:tcPr>
          <w:p w14:paraId="2472BD0D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Объект</w:t>
            </w:r>
          </w:p>
        </w:tc>
        <w:tc>
          <w:tcPr>
            <w:tcW w:w="1515" w:type="dxa"/>
            <w:vAlign w:val="center"/>
          </w:tcPr>
          <w:p w14:paraId="60CB6FCA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125" w:type="dxa"/>
            <w:vAlign w:val="center"/>
          </w:tcPr>
          <w:p w14:paraId="778C90F0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Заявка</w:t>
            </w:r>
          </w:p>
        </w:tc>
        <w:tc>
          <w:tcPr>
            <w:tcW w:w="1754" w:type="dxa"/>
            <w:vAlign w:val="center"/>
          </w:tcPr>
          <w:p w14:paraId="66A1515A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Обращение</w:t>
            </w:r>
          </w:p>
        </w:tc>
        <w:tc>
          <w:tcPr>
            <w:tcW w:w="1196" w:type="dxa"/>
            <w:vAlign w:val="center"/>
          </w:tcPr>
          <w:p w14:paraId="55BAE7CC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</w:tr>
      <w:tr w:rsidR="008F1BB4" w14:paraId="57250EA4" w14:textId="77777777" w:rsidTr="008F1BB4">
        <w:trPr>
          <w:trHeight w:val="483"/>
          <w:jc w:val="center"/>
        </w:trPr>
        <w:tc>
          <w:tcPr>
            <w:tcW w:w="1990" w:type="dxa"/>
            <w:vAlign w:val="center"/>
          </w:tcPr>
          <w:p w14:paraId="152B6B86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Объект</w:t>
            </w:r>
          </w:p>
        </w:tc>
        <w:tc>
          <w:tcPr>
            <w:tcW w:w="1689" w:type="dxa"/>
            <w:vAlign w:val="center"/>
          </w:tcPr>
          <w:p w14:paraId="3DC8B77E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15" w:type="dxa"/>
            <w:vAlign w:val="center"/>
          </w:tcPr>
          <w:p w14:paraId="58341F02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125" w:type="dxa"/>
            <w:vAlign w:val="center"/>
          </w:tcPr>
          <w:p w14:paraId="62967F71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754" w:type="dxa"/>
            <w:vAlign w:val="center"/>
          </w:tcPr>
          <w:p w14:paraId="42A40B96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  <w:vAlign w:val="center"/>
          </w:tcPr>
          <w:p w14:paraId="2A5D44CC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</w:tr>
      <w:tr w:rsidR="008F1BB4" w14:paraId="1E359FFA" w14:textId="77777777" w:rsidTr="008F1BB4">
        <w:trPr>
          <w:trHeight w:val="483"/>
          <w:jc w:val="center"/>
        </w:trPr>
        <w:tc>
          <w:tcPr>
            <w:tcW w:w="1990" w:type="dxa"/>
            <w:vAlign w:val="center"/>
          </w:tcPr>
          <w:p w14:paraId="43AF7CD3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689" w:type="dxa"/>
            <w:vAlign w:val="center"/>
          </w:tcPr>
          <w:p w14:paraId="3E547CED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515" w:type="dxa"/>
            <w:vAlign w:val="center"/>
          </w:tcPr>
          <w:p w14:paraId="4A495482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125" w:type="dxa"/>
            <w:vAlign w:val="center"/>
          </w:tcPr>
          <w:p w14:paraId="7A3BD2D8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754" w:type="dxa"/>
            <w:vAlign w:val="center"/>
          </w:tcPr>
          <w:p w14:paraId="64149D94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196" w:type="dxa"/>
            <w:vAlign w:val="center"/>
          </w:tcPr>
          <w:p w14:paraId="05EE3360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F1BB4" w14:paraId="3A098019" w14:textId="77777777" w:rsidTr="008F1BB4">
        <w:trPr>
          <w:trHeight w:val="483"/>
          <w:jc w:val="center"/>
        </w:trPr>
        <w:tc>
          <w:tcPr>
            <w:tcW w:w="1990" w:type="dxa"/>
            <w:vAlign w:val="center"/>
          </w:tcPr>
          <w:p w14:paraId="0A46F2D8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Заявка</w:t>
            </w:r>
          </w:p>
        </w:tc>
        <w:tc>
          <w:tcPr>
            <w:tcW w:w="1689" w:type="dxa"/>
            <w:vAlign w:val="center"/>
          </w:tcPr>
          <w:p w14:paraId="5EDF04B6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515" w:type="dxa"/>
            <w:vAlign w:val="center"/>
          </w:tcPr>
          <w:p w14:paraId="2CC49575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125" w:type="dxa"/>
            <w:vAlign w:val="center"/>
          </w:tcPr>
          <w:p w14:paraId="0CA66D18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754" w:type="dxa"/>
            <w:vAlign w:val="center"/>
          </w:tcPr>
          <w:p w14:paraId="67B3DF0C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  <w:vAlign w:val="center"/>
          </w:tcPr>
          <w:p w14:paraId="7A80CB70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</w:tr>
      <w:tr w:rsidR="008F1BB4" w14:paraId="03AA7F8B" w14:textId="77777777" w:rsidTr="008F1BB4">
        <w:trPr>
          <w:trHeight w:val="483"/>
          <w:jc w:val="center"/>
        </w:trPr>
        <w:tc>
          <w:tcPr>
            <w:tcW w:w="1990" w:type="dxa"/>
            <w:vAlign w:val="center"/>
          </w:tcPr>
          <w:p w14:paraId="19841507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Обращение</w:t>
            </w:r>
          </w:p>
        </w:tc>
        <w:tc>
          <w:tcPr>
            <w:tcW w:w="1689" w:type="dxa"/>
            <w:vAlign w:val="center"/>
          </w:tcPr>
          <w:p w14:paraId="7B276E21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15" w:type="dxa"/>
            <w:vAlign w:val="center"/>
          </w:tcPr>
          <w:p w14:paraId="32B8D7DB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125" w:type="dxa"/>
            <w:vAlign w:val="center"/>
          </w:tcPr>
          <w:p w14:paraId="783DCDBD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754" w:type="dxa"/>
            <w:vAlign w:val="center"/>
          </w:tcPr>
          <w:p w14:paraId="760ABC0D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  <w:vAlign w:val="center"/>
          </w:tcPr>
          <w:p w14:paraId="14DD2A3F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F1BB4" w14:paraId="54943C32" w14:textId="77777777" w:rsidTr="008F1BB4">
        <w:trPr>
          <w:trHeight w:val="483"/>
          <w:jc w:val="center"/>
        </w:trPr>
        <w:tc>
          <w:tcPr>
            <w:tcW w:w="1990" w:type="dxa"/>
            <w:vAlign w:val="center"/>
          </w:tcPr>
          <w:p w14:paraId="3EEBA401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689" w:type="dxa"/>
            <w:vAlign w:val="center"/>
          </w:tcPr>
          <w:p w14:paraId="70FF9027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515" w:type="dxa"/>
            <w:vAlign w:val="center"/>
          </w:tcPr>
          <w:p w14:paraId="174A278D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125" w:type="dxa"/>
            <w:vAlign w:val="center"/>
          </w:tcPr>
          <w:p w14:paraId="12DBF79C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754" w:type="dxa"/>
            <w:vAlign w:val="center"/>
          </w:tcPr>
          <w:p w14:paraId="1BB6D5AB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  <w:vAlign w:val="center"/>
          </w:tcPr>
          <w:p w14:paraId="502FCB39" w14:textId="77777777" w:rsidR="008F1BB4" w:rsidRDefault="008F1BB4" w:rsidP="00FB710C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14:paraId="5DDBA27F" w14:textId="77777777" w:rsidR="00F31D2E" w:rsidRDefault="00F31D2E" w:rsidP="00FB710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</w:p>
    <w:p w14:paraId="55D638FB" w14:textId="5FE2BACA" w:rsidR="005A3A0B" w:rsidRPr="00FB710C" w:rsidRDefault="00FB710C" w:rsidP="00FB710C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Таблица </w:t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Таблица \* </w:instrText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B710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1</w:t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- матрица отношений между сущностями</w:t>
      </w:r>
    </w:p>
    <w:p w14:paraId="4DA842F9" w14:textId="77777777" w:rsidR="00FB710C" w:rsidRDefault="00FB710C" w:rsidP="005468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54E7D4" w14:textId="24041426" w:rsidR="003E01BA" w:rsidRDefault="00FB710C" w:rsidP="005468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таблице 1 представлена матрица </w:t>
      </w:r>
      <w:r w:rsidRPr="00FB710C">
        <w:rPr>
          <w:rFonts w:ascii="Times New Roman" w:eastAsia="Times New Roman" w:hAnsi="Times New Roman" w:cs="Times New Roman"/>
          <w:sz w:val="28"/>
          <w:szCs w:val="28"/>
          <w:lang w:val="ru-RU"/>
        </w:rPr>
        <w:t>отношений между сущностями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 </w:t>
      </w:r>
      <w:r w:rsidR="005468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рисунке 1 показана логическая модель базы данных системы автоматизации работы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службы инкассации</w:t>
      </w:r>
      <w:r w:rsidR="005468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Данная модель представляет собой сущности, наделённые атрибутами, и взаимосвязанные между собой различными типами связей, которые определяют взаимоотношения различных сущностей. </w:t>
      </w:r>
    </w:p>
    <w:p w14:paraId="524E600B" w14:textId="77777777" w:rsidR="003E01BA" w:rsidRDefault="003E0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B88596B" w14:textId="7ACD7498" w:rsidR="00F31D2E" w:rsidRDefault="00F31D2E" w:rsidP="00F31D2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416D33C2" wp14:editId="2FD01C54">
            <wp:simplePos x="0" y="0"/>
            <wp:positionH relativeFrom="column">
              <wp:posOffset>-112741</wp:posOffset>
            </wp:positionH>
            <wp:positionV relativeFrom="paragraph">
              <wp:posOffset>226</wp:posOffset>
            </wp:positionV>
            <wp:extent cx="6152515" cy="46158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12 at 4.56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B3205" w14:textId="480B767D" w:rsidR="00F31D2E" w:rsidRDefault="00F31D2E" w:rsidP="00F31D2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1A9C9F" w14:textId="394089DB" w:rsidR="00F31D2E" w:rsidRPr="00F31D2E" w:rsidRDefault="00F31D2E" w:rsidP="00F31D2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fldChar w:fldCharType="begin"/>
      </w:r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SEQ Рисунок \* ARABIC </w:instrText>
      </w:r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fldChar w:fldCharType="separate"/>
      </w:r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1</w:t>
      </w:r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fldChar w:fldCharType="end"/>
      </w:r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- Логическая модель</w:t>
      </w:r>
    </w:p>
    <w:sectPr w:rsidR="00F31D2E" w:rsidRPr="00F31D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D064B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26"/>
    <w:rsid w:val="000E27E4"/>
    <w:rsid w:val="00375F68"/>
    <w:rsid w:val="003E01BA"/>
    <w:rsid w:val="003E2720"/>
    <w:rsid w:val="00546826"/>
    <w:rsid w:val="005A3A0B"/>
    <w:rsid w:val="00781CF5"/>
    <w:rsid w:val="008F1BB4"/>
    <w:rsid w:val="00AE521D"/>
    <w:rsid w:val="00B30A93"/>
    <w:rsid w:val="00F31D2E"/>
    <w:rsid w:val="00FB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F3EF"/>
  <w15:chartTrackingRefBased/>
  <w15:docId w15:val="{B9B9B19E-0DB2-4B11-B148-629420E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682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82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26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paragraph" w:styleId="ListParagraph">
    <w:name w:val="List Paragraph"/>
    <w:basedOn w:val="Normal"/>
    <w:uiPriority w:val="99"/>
    <w:qFormat/>
    <w:rsid w:val="00546826"/>
    <w:pPr>
      <w:spacing w:after="200" w:line="276" w:lineRule="auto"/>
      <w:ind w:left="720"/>
      <w:contextualSpacing/>
    </w:pPr>
    <w:rPr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546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A3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Кислюк Игорь Витальевич</cp:lastModifiedBy>
  <cp:revision>4</cp:revision>
  <dcterms:created xsi:type="dcterms:W3CDTF">2017-09-16T13:04:00Z</dcterms:created>
  <dcterms:modified xsi:type="dcterms:W3CDTF">2017-10-12T15:17:00Z</dcterms:modified>
</cp:coreProperties>
</file>