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471158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6661C7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6661C7">
              <w:rPr>
                <w:b/>
                <w:bCs/>
                <w:sz w:val="24"/>
                <w:szCs w:val="24"/>
              </w:rPr>
              <w:t>Кислюк Игорь Витальевич</w:t>
            </w:r>
          </w:p>
          <w:p w14:paraId="1124D830" w14:textId="77777777" w:rsidR="002A5DE6" w:rsidRPr="006661C7" w:rsidRDefault="00163C50" w:rsidP="00D66C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661C7">
              <w:rPr>
                <w:sz w:val="24"/>
                <w:szCs w:val="24"/>
              </w:rPr>
              <w:t>Год рождения: 1996</w:t>
            </w:r>
          </w:p>
          <w:p w14:paraId="4D8660BC" w14:textId="4A4E7323" w:rsidR="002A5DE6" w:rsidRPr="006661C7" w:rsidRDefault="00163C50" w:rsidP="00D66C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661C7">
              <w:rPr>
                <w:sz w:val="24"/>
                <w:szCs w:val="24"/>
              </w:rPr>
              <w:t xml:space="preserve">Факультет ИКТ, кафедра ПС, группа </w:t>
            </w:r>
            <w:r w:rsidR="00980106" w:rsidRPr="006661C7">
              <w:rPr>
                <w:sz w:val="24"/>
                <w:szCs w:val="24"/>
                <w:lang w:val="en-US"/>
              </w:rPr>
              <w:t>K</w:t>
            </w:r>
            <w:r w:rsidR="00980106" w:rsidRPr="006661C7">
              <w:rPr>
                <w:sz w:val="24"/>
                <w:szCs w:val="24"/>
              </w:rPr>
              <w:t>4120</w:t>
            </w:r>
          </w:p>
          <w:p w14:paraId="3739E816" w14:textId="0BE22AD8" w:rsidR="002A5DE6" w:rsidRPr="006661C7" w:rsidRDefault="00D66CCD" w:rsidP="00D66CC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661C7">
              <w:rPr>
                <w:sz w:val="24"/>
                <w:szCs w:val="24"/>
                <w:u w:val="single"/>
              </w:rPr>
              <w:t>Направление подготовки</w:t>
            </w:r>
            <w:r w:rsidR="00163C50" w:rsidRPr="006661C7">
              <w:rPr>
                <w:sz w:val="24"/>
                <w:szCs w:val="24"/>
              </w:rPr>
              <w:t xml:space="preserve">: </w:t>
            </w:r>
            <w:r w:rsidR="00296CB5" w:rsidRPr="006661C7">
              <w:rPr>
                <w:sz w:val="24"/>
                <w:szCs w:val="24"/>
              </w:rPr>
              <w:t>11.04</w:t>
            </w:r>
            <w:r w:rsidRPr="006661C7">
              <w:rPr>
                <w:sz w:val="24"/>
                <w:szCs w:val="24"/>
              </w:rPr>
              <w:t xml:space="preserve">.02 – </w:t>
            </w:r>
            <w:r w:rsidR="00296CB5" w:rsidRPr="006661C7">
              <w:rPr>
                <w:sz w:val="24"/>
                <w:szCs w:val="24"/>
              </w:rPr>
              <w:t>Программное обеспечение в инфокоммуникациях</w:t>
            </w:r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6661C7">
              <w:rPr>
                <w:sz w:val="24"/>
                <w:szCs w:val="24"/>
                <w:lang w:val="it-IT"/>
              </w:rPr>
              <w:t xml:space="preserve">e-mail: </w:t>
            </w:r>
            <w:proofErr w:type="spellStart"/>
            <w:r w:rsidRPr="006661C7">
              <w:rPr>
                <w:sz w:val="24"/>
                <w:szCs w:val="24"/>
                <w:lang w:val="en-US"/>
              </w:rPr>
              <w:t>igorkislyuk</w:t>
            </w:r>
            <w:proofErr w:type="spellEnd"/>
            <w:r w:rsidRPr="006661C7">
              <w:rPr>
                <w:sz w:val="24"/>
                <w:szCs w:val="24"/>
                <w:lang w:val="en-GB"/>
              </w:rPr>
              <w:t>@</w:t>
            </w:r>
            <w:proofErr w:type="spellStart"/>
            <w:r w:rsidRPr="006661C7">
              <w:rPr>
                <w:sz w:val="24"/>
                <w:szCs w:val="24"/>
                <w:lang w:val="en-US"/>
              </w:rPr>
              <w:t>icloud</w:t>
            </w:r>
            <w:proofErr w:type="spellEnd"/>
            <w:r w:rsidRPr="006661C7">
              <w:rPr>
                <w:sz w:val="24"/>
                <w:szCs w:val="24"/>
                <w:lang w:val="en-GB"/>
              </w:rPr>
              <w:t>.</w:t>
            </w:r>
            <w:r w:rsidRPr="006661C7">
              <w:rPr>
                <w:sz w:val="24"/>
                <w:szCs w:val="24"/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7894817B" w:rsidR="00D66CCD" w:rsidRPr="006661C7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b/>
          <w:sz w:val="24"/>
          <w:szCs w:val="26"/>
        </w:rPr>
      </w:pPr>
      <w:r w:rsidRPr="006661C7">
        <w:rPr>
          <w:rFonts w:ascii="Times" w:hAnsi="Times"/>
          <w:b/>
          <w:sz w:val="24"/>
          <w:szCs w:val="26"/>
        </w:rPr>
        <w:t>УДК –</w:t>
      </w:r>
      <w:r w:rsidR="00514CDE" w:rsidRPr="006661C7">
        <w:rPr>
          <w:rFonts w:ascii="Times" w:hAnsi="Times"/>
          <w:b/>
          <w:sz w:val="24"/>
          <w:szCs w:val="26"/>
        </w:rPr>
        <w:t xml:space="preserve"> </w:t>
      </w:r>
      <w:r w:rsidR="00FC1D9D" w:rsidRPr="006661C7">
        <w:rPr>
          <w:rFonts w:ascii="Times" w:hAnsi="Times"/>
          <w:b/>
          <w:sz w:val="24"/>
          <w:szCs w:val="26"/>
        </w:rPr>
        <w:t>004.41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6661C7" w:rsidRDefault="00F34CB1" w:rsidP="00F34CB1">
      <w:pPr>
        <w:spacing w:line="240" w:lineRule="auto"/>
        <w:ind w:firstLine="567"/>
        <w:jc w:val="center"/>
        <w:rPr>
          <w:b/>
          <w:bCs/>
          <w:sz w:val="24"/>
        </w:rPr>
      </w:pPr>
      <w:r w:rsidRPr="006661C7">
        <w:rPr>
          <w:b/>
          <w:bCs/>
          <w:sz w:val="24"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7EC73EF1" w14:textId="46C10B85" w:rsidR="00CB7532" w:rsidRPr="00274E56" w:rsidRDefault="00D66CCD" w:rsidP="006661C7">
      <w:pPr>
        <w:spacing w:line="240" w:lineRule="auto"/>
        <w:ind w:firstLine="567"/>
        <w:jc w:val="center"/>
        <w:outlineLvl w:val="0"/>
        <w:rPr>
          <w:b/>
          <w:sz w:val="24"/>
          <w:szCs w:val="24"/>
        </w:rPr>
      </w:pPr>
      <w:r w:rsidRPr="00274E56">
        <w:rPr>
          <w:b/>
          <w:sz w:val="24"/>
          <w:szCs w:val="24"/>
        </w:rPr>
        <w:t>И.</w:t>
      </w:r>
      <w:r w:rsidR="00163C50" w:rsidRPr="00274E56">
        <w:rPr>
          <w:b/>
          <w:sz w:val="24"/>
          <w:szCs w:val="24"/>
        </w:rPr>
        <w:t>В. Кислюк</w:t>
      </w:r>
    </w:p>
    <w:p w14:paraId="0C36CE0C" w14:textId="77777777" w:rsidR="00274E56" w:rsidRDefault="00163C50" w:rsidP="00980106">
      <w:pPr>
        <w:spacing w:line="240" w:lineRule="auto"/>
        <w:ind w:firstLine="567"/>
        <w:jc w:val="center"/>
        <w:outlineLvl w:val="0"/>
        <w:rPr>
          <w:b/>
          <w:sz w:val="24"/>
          <w:szCs w:val="24"/>
        </w:rPr>
      </w:pPr>
      <w:r w:rsidRPr="00274E56">
        <w:rPr>
          <w:b/>
          <w:sz w:val="24"/>
          <w:szCs w:val="24"/>
        </w:rPr>
        <w:t xml:space="preserve">Научный руководитель </w:t>
      </w:r>
      <w:r w:rsidR="00C814C6" w:rsidRPr="00274E56">
        <w:rPr>
          <w:b/>
          <w:sz w:val="24"/>
          <w:szCs w:val="24"/>
        </w:rPr>
        <w:t xml:space="preserve">– </w:t>
      </w:r>
      <w:r w:rsidR="0023725C" w:rsidRPr="00274E56">
        <w:rPr>
          <w:b/>
          <w:sz w:val="24"/>
          <w:szCs w:val="24"/>
        </w:rPr>
        <w:t>старший преподаватель</w:t>
      </w:r>
      <w:r w:rsidR="00D66CCD" w:rsidRPr="00274E56">
        <w:rPr>
          <w:b/>
          <w:sz w:val="24"/>
          <w:szCs w:val="24"/>
        </w:rPr>
        <w:t xml:space="preserve"> С.В. Одиночкина</w:t>
      </w:r>
    </w:p>
    <w:p w14:paraId="0BCC6B48" w14:textId="2D8B5CE1" w:rsidR="002A5DE6" w:rsidRPr="00274E56" w:rsidRDefault="00FD270F" w:rsidP="00980106">
      <w:pPr>
        <w:spacing w:line="240" w:lineRule="auto"/>
        <w:ind w:firstLine="567"/>
        <w:jc w:val="center"/>
        <w:outlineLvl w:val="0"/>
        <w:rPr>
          <w:b/>
          <w:sz w:val="24"/>
          <w:szCs w:val="24"/>
        </w:rPr>
      </w:pPr>
      <w:r w:rsidRPr="00274E56">
        <w:rPr>
          <w:b/>
          <w:sz w:val="24"/>
          <w:szCs w:val="24"/>
        </w:rPr>
        <w:t>Университет ИТМО</w:t>
      </w:r>
    </w:p>
    <w:p w14:paraId="535D617D" w14:textId="77777777" w:rsidR="00BA20A3" w:rsidRDefault="00BA20A3" w:rsidP="00980106">
      <w:pPr>
        <w:spacing w:line="240" w:lineRule="auto"/>
        <w:ind w:firstLine="567"/>
        <w:jc w:val="center"/>
        <w:outlineLvl w:val="0"/>
        <w:rPr>
          <w:b/>
        </w:rPr>
      </w:pPr>
    </w:p>
    <w:p w14:paraId="731C4020" w14:textId="0734F81A" w:rsidR="002A5DE6" w:rsidRPr="00C050C3" w:rsidRDefault="00C050C3" w:rsidP="00274E5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tLeast"/>
        <w:ind w:firstLine="0"/>
        <w:jc w:val="center"/>
        <w:rPr>
          <w:rFonts w:eastAsia="Arial Unicode MS"/>
          <w:sz w:val="24"/>
          <w:szCs w:val="32"/>
        </w:rPr>
      </w:pPr>
      <w:r w:rsidRPr="00C050C3">
        <w:rPr>
          <w:rFonts w:eastAsia="Arial Unicode MS"/>
          <w:sz w:val="24"/>
          <w:szCs w:val="32"/>
        </w:rPr>
        <w:t xml:space="preserve">Работа выполнена в рамках темы НИР № 616025 «Цифровая трансформация, облака и </w:t>
      </w:r>
      <w:r w:rsidRPr="00C050C3">
        <w:rPr>
          <w:rFonts w:eastAsia="Arial Unicode MS"/>
          <w:sz w:val="24"/>
          <w:szCs w:val="32"/>
          <w:lang w:val="en-GB"/>
        </w:rPr>
        <w:t>DevOps</w:t>
      </w:r>
      <w:r w:rsidRPr="00C050C3">
        <w:rPr>
          <w:rFonts w:eastAsia="Arial Unicode MS"/>
          <w:sz w:val="24"/>
          <w:szCs w:val="32"/>
        </w:rPr>
        <w:t>»</w:t>
      </w:r>
      <w:r w:rsidR="00BA20A3" w:rsidRPr="00C050C3">
        <w:rPr>
          <w:rFonts w:eastAsia="Arial Unicode MS"/>
          <w:sz w:val="24"/>
          <w:szCs w:val="32"/>
        </w:rPr>
        <w:t>.</w:t>
      </w:r>
    </w:p>
    <w:p w14:paraId="0D6241BD" w14:textId="31A2D796" w:rsidR="002A5DE6" w:rsidRDefault="00163C50" w:rsidP="005A63E3">
      <w:pPr>
        <w:pStyle w:val="MainStyle"/>
        <w:rPr>
          <w:sz w:val="22"/>
          <w:szCs w:val="22"/>
        </w:rPr>
      </w:pPr>
      <w:r w:rsidRPr="009A78D5">
        <w:rPr>
          <w:sz w:val="22"/>
          <w:szCs w:val="22"/>
        </w:rPr>
        <w:t xml:space="preserve">В данной статье проведен обзор основных </w:t>
      </w:r>
      <w:r w:rsidR="0023725C" w:rsidRPr="009A78D5">
        <w:rPr>
          <w:sz w:val="22"/>
          <w:szCs w:val="22"/>
        </w:rPr>
        <w:t xml:space="preserve">подходов к организации процесса разработки среди команд </w:t>
      </w:r>
      <w:r w:rsidR="00E63121" w:rsidRPr="009A78D5">
        <w:rPr>
          <w:sz w:val="22"/>
          <w:szCs w:val="22"/>
        </w:rPr>
        <w:t xml:space="preserve">разработки </w:t>
      </w:r>
      <w:r w:rsidR="00606F86" w:rsidRPr="009A78D5">
        <w:rPr>
          <w:sz w:val="22"/>
          <w:szCs w:val="22"/>
        </w:rPr>
        <w:t xml:space="preserve">программного обеспечения </w:t>
      </w:r>
      <w:r w:rsidR="00E63121" w:rsidRPr="009A78D5">
        <w:rPr>
          <w:sz w:val="22"/>
          <w:szCs w:val="22"/>
        </w:rPr>
        <w:t>и</w:t>
      </w:r>
      <w:r w:rsidR="009A78D5">
        <w:rPr>
          <w:sz w:val="22"/>
          <w:szCs w:val="22"/>
        </w:rPr>
        <w:t xml:space="preserve"> проведен сравнительный анализ основных подходов на основании выбранных параметров – скорости и качества разработки, определение которых сведено к простейшим измеряемым характеристикам и показателям работы команды</w:t>
      </w:r>
      <w:r w:rsidR="0023725C" w:rsidRPr="009A78D5">
        <w:rPr>
          <w:sz w:val="22"/>
          <w:szCs w:val="22"/>
        </w:rPr>
        <w:t>.</w:t>
      </w:r>
    </w:p>
    <w:p w14:paraId="4F356930" w14:textId="77777777" w:rsidR="005A63E3" w:rsidRPr="005A63E3" w:rsidRDefault="005A63E3" w:rsidP="005A63E3">
      <w:pPr>
        <w:pStyle w:val="MainStyle"/>
        <w:rPr>
          <w:sz w:val="22"/>
          <w:szCs w:val="22"/>
        </w:rPr>
      </w:pPr>
    </w:p>
    <w:p w14:paraId="4F112C28" w14:textId="0EB2CF95" w:rsidR="005A63E3" w:rsidRDefault="00163C50" w:rsidP="006661C7">
      <w:pPr>
        <w:pStyle w:val="MainStyle"/>
        <w:ind w:firstLine="652"/>
        <w:outlineLvl w:val="0"/>
        <w:rPr>
          <w:sz w:val="22"/>
        </w:rPr>
      </w:pPr>
      <w:r w:rsidRPr="005A63E3">
        <w:rPr>
          <w:rFonts w:eastAsia="Arial Unicode MS"/>
          <w:b/>
          <w:sz w:val="22"/>
        </w:rPr>
        <w:t>Ключевые слова</w:t>
      </w:r>
      <w:r w:rsidRPr="005A63E3">
        <w:rPr>
          <w:rFonts w:eastAsia="Arial Unicode MS"/>
          <w:sz w:val="22"/>
        </w:rPr>
        <w:t>:</w:t>
      </w:r>
      <w:r w:rsidR="0023725C" w:rsidRPr="005A63E3">
        <w:rPr>
          <w:rFonts w:eastAsia="Arial Unicode MS"/>
          <w:sz w:val="22"/>
        </w:rPr>
        <w:t xml:space="preserve"> </w:t>
      </w:r>
      <w:r w:rsidR="00FD270F" w:rsidRPr="005A63E3">
        <w:rPr>
          <w:rFonts w:eastAsia="Arial Unicode MS"/>
          <w:sz w:val="22"/>
        </w:rPr>
        <w:t xml:space="preserve">способ </w:t>
      </w:r>
      <w:r w:rsidR="0023725C" w:rsidRPr="005A63E3">
        <w:rPr>
          <w:rFonts w:eastAsia="Arial Unicode MS"/>
          <w:sz w:val="22"/>
        </w:rPr>
        <w:t>процесса разработки</w:t>
      </w:r>
      <w:r w:rsidRPr="005A63E3">
        <w:rPr>
          <w:rFonts w:eastAsia="Arial Unicode MS"/>
          <w:sz w:val="22"/>
        </w:rPr>
        <w:t xml:space="preserve">, </w:t>
      </w:r>
      <w:r w:rsidR="00FD270F" w:rsidRPr="005A63E3">
        <w:rPr>
          <w:rFonts w:eastAsia="Arial Unicode MS"/>
          <w:sz w:val="22"/>
        </w:rPr>
        <w:t xml:space="preserve">команда </w:t>
      </w:r>
      <w:r w:rsidR="0023725C" w:rsidRPr="005A63E3">
        <w:rPr>
          <w:rFonts w:eastAsia="Arial Unicode MS"/>
          <w:sz w:val="22"/>
        </w:rPr>
        <w:t>разработки</w:t>
      </w:r>
      <w:r w:rsidRPr="005A63E3">
        <w:rPr>
          <w:rFonts w:eastAsia="Arial Unicode MS"/>
          <w:sz w:val="22"/>
        </w:rPr>
        <w:t xml:space="preserve">, </w:t>
      </w:r>
      <w:r w:rsidR="00FD270F" w:rsidRPr="005A63E3">
        <w:rPr>
          <w:rFonts w:eastAsia="Arial Unicode MS"/>
          <w:sz w:val="22"/>
        </w:rPr>
        <w:t xml:space="preserve">качество и скорость </w:t>
      </w:r>
      <w:r w:rsidR="0023725C" w:rsidRPr="005A63E3">
        <w:rPr>
          <w:rFonts w:eastAsia="Arial Unicode MS"/>
          <w:sz w:val="22"/>
        </w:rPr>
        <w:t>разработки</w:t>
      </w:r>
      <w:r w:rsidR="005A63E3">
        <w:rPr>
          <w:rFonts w:eastAsia="Arial Unicode MS"/>
          <w:sz w:val="22"/>
        </w:rPr>
        <w:t>.</w:t>
      </w:r>
    </w:p>
    <w:p w14:paraId="7CD232BC" w14:textId="77777777" w:rsidR="006661C7" w:rsidRPr="006661C7" w:rsidRDefault="006661C7" w:rsidP="006661C7">
      <w:pPr>
        <w:pStyle w:val="MainStyle"/>
        <w:ind w:firstLine="652"/>
        <w:outlineLvl w:val="0"/>
        <w:rPr>
          <w:sz w:val="22"/>
        </w:rPr>
      </w:pPr>
    </w:p>
    <w:p w14:paraId="0BCD0256" w14:textId="3B9F29F8" w:rsidR="008B4368" w:rsidRPr="00BE7225" w:rsidRDefault="006A5D1A" w:rsidP="006661C7">
      <w:pPr>
        <w:pStyle w:val="MainStyle"/>
        <w:spacing w:after="0"/>
        <w:ind w:firstLine="652"/>
        <w:rPr>
          <w:sz w:val="24"/>
        </w:rPr>
      </w:pPr>
      <w:r w:rsidRPr="00BE7225">
        <w:rPr>
          <w:sz w:val="24"/>
        </w:rPr>
        <w:t xml:space="preserve">Согласно </w:t>
      </w:r>
      <w:r w:rsidR="00034037" w:rsidRPr="00BE7225">
        <w:rPr>
          <w:sz w:val="24"/>
        </w:rPr>
        <w:t>исследованиям</w:t>
      </w:r>
      <w:r w:rsidRPr="00BE7225">
        <w:rPr>
          <w:sz w:val="24"/>
        </w:rPr>
        <w:t xml:space="preserve"> </w:t>
      </w:r>
      <w:r w:rsidRPr="00BE7225">
        <w:rPr>
          <w:sz w:val="24"/>
          <w:lang w:val="en-GB"/>
        </w:rPr>
        <w:t>Standish</w:t>
      </w:r>
      <w:r w:rsidRPr="00BE7225">
        <w:rPr>
          <w:sz w:val="24"/>
        </w:rPr>
        <w:t xml:space="preserve"> </w:t>
      </w:r>
      <w:r w:rsidRPr="00BE7225">
        <w:rPr>
          <w:sz w:val="24"/>
          <w:lang w:val="en-GB"/>
        </w:rPr>
        <w:t>Group</w:t>
      </w:r>
      <w:r w:rsidRPr="00BE7225">
        <w:rPr>
          <w:sz w:val="24"/>
        </w:rPr>
        <w:t xml:space="preserve"> итогов выполнения проектов по разработке</w:t>
      </w:r>
      <w:r w:rsidR="00034037" w:rsidRPr="00BE7225">
        <w:rPr>
          <w:sz w:val="24"/>
        </w:rPr>
        <w:t xml:space="preserve"> ПО</w:t>
      </w:r>
      <w:r w:rsidRPr="00BE7225">
        <w:rPr>
          <w:sz w:val="24"/>
        </w:rPr>
        <w:t xml:space="preserve">, доля полностью успешных </w:t>
      </w:r>
      <w:r w:rsidR="00FC7FC1">
        <w:rPr>
          <w:sz w:val="24"/>
        </w:rPr>
        <w:t>проектов в среднем за 5 </w:t>
      </w:r>
      <w:r w:rsidRPr="00BE7225">
        <w:rPr>
          <w:sz w:val="24"/>
        </w:rPr>
        <w:t>лет составляет 29</w:t>
      </w:r>
      <w:r w:rsidR="00FC7FC1">
        <w:rPr>
          <w:sz w:val="24"/>
          <w:lang w:val="en-US"/>
        </w:rPr>
        <w:t> </w:t>
      </w:r>
      <w:r w:rsidRPr="00BE7225">
        <w:rPr>
          <w:sz w:val="24"/>
        </w:rPr>
        <w:t xml:space="preserve">%, что варьируется в пределах одной </w:t>
      </w:r>
      <w:proofErr w:type="gramStart"/>
      <w:r w:rsidRPr="00BE7225">
        <w:rPr>
          <w:sz w:val="24"/>
        </w:rPr>
        <w:t>трети[</w:t>
      </w:r>
      <w:proofErr w:type="gramEnd"/>
      <w:r w:rsidRPr="00BE7225">
        <w:rPr>
          <w:sz w:val="24"/>
        </w:rPr>
        <w:t xml:space="preserve">1]. </w:t>
      </w:r>
      <w:r w:rsidR="00583283" w:rsidRPr="00BE7225">
        <w:rPr>
          <w:sz w:val="24"/>
        </w:rPr>
        <w:t xml:space="preserve"> </w:t>
      </w:r>
      <w:r w:rsidRPr="00BE7225">
        <w:rPr>
          <w:sz w:val="24"/>
        </w:rPr>
        <w:t xml:space="preserve">В </w:t>
      </w:r>
      <w:r w:rsidR="00583283" w:rsidRPr="00BE7225">
        <w:rPr>
          <w:sz w:val="24"/>
        </w:rPr>
        <w:t xml:space="preserve">области разработки ПО ключевым моментом </w:t>
      </w:r>
      <w:r w:rsidR="000E1EF7" w:rsidRPr="00BE7225">
        <w:rPr>
          <w:sz w:val="24"/>
        </w:rPr>
        <w:t xml:space="preserve">для успешной реализации проекта </w:t>
      </w:r>
      <w:r w:rsidR="00583283" w:rsidRPr="00BE7225">
        <w:rPr>
          <w:sz w:val="24"/>
        </w:rPr>
        <w:t>является организация людей в команды</w:t>
      </w:r>
      <w:r w:rsidR="0023725C" w:rsidRPr="00BE7225">
        <w:rPr>
          <w:sz w:val="24"/>
        </w:rPr>
        <w:t>.</w:t>
      </w:r>
      <w:r w:rsidR="00F52881" w:rsidRPr="00BE7225">
        <w:rPr>
          <w:sz w:val="24"/>
        </w:rPr>
        <w:t xml:space="preserve"> Грамотно организованная </w:t>
      </w:r>
      <w:r w:rsidR="00583283" w:rsidRPr="00BE7225">
        <w:rPr>
          <w:sz w:val="24"/>
        </w:rPr>
        <w:t>и сбалансированна</w:t>
      </w:r>
      <w:r w:rsidR="00F52881" w:rsidRPr="00BE7225">
        <w:rPr>
          <w:sz w:val="24"/>
        </w:rPr>
        <w:t>я команда способна решать поставленные бизнес-задачи</w:t>
      </w:r>
      <w:r w:rsidR="00811665" w:rsidRPr="00BE7225">
        <w:rPr>
          <w:sz w:val="24"/>
        </w:rPr>
        <w:t xml:space="preserve">. В современном мире немалую роль отводят гибким методологиям, которые ориентируются на человеческое взаимодействие. </w:t>
      </w:r>
      <w:r w:rsidR="0054017F" w:rsidRPr="00BE7225">
        <w:rPr>
          <w:sz w:val="24"/>
        </w:rPr>
        <w:t>Не</w:t>
      </w:r>
      <w:r w:rsidR="00034037" w:rsidRPr="00BE7225">
        <w:rPr>
          <w:sz w:val="24"/>
        </w:rPr>
        <w:t xml:space="preserve">зависимо от </w:t>
      </w:r>
      <w:r w:rsidR="00034037" w:rsidRPr="00BE7225">
        <w:rPr>
          <w:sz w:val="24"/>
          <w:lang w:val="en-US"/>
        </w:rPr>
        <w:t>Standish</w:t>
      </w:r>
      <w:r w:rsidR="00034037" w:rsidRPr="00BE7225">
        <w:rPr>
          <w:sz w:val="24"/>
        </w:rPr>
        <w:t xml:space="preserve"> </w:t>
      </w:r>
      <w:r w:rsidR="00034037" w:rsidRPr="00BE7225">
        <w:rPr>
          <w:sz w:val="24"/>
          <w:lang w:val="en-US"/>
        </w:rPr>
        <w:t>Group</w:t>
      </w:r>
      <w:r w:rsidR="00034037" w:rsidRPr="00BE7225">
        <w:rPr>
          <w:sz w:val="24"/>
        </w:rPr>
        <w:t xml:space="preserve"> исследования </w:t>
      </w:r>
      <w:proofErr w:type="spellStart"/>
      <w:r w:rsidR="00034037" w:rsidRPr="00BE7225">
        <w:rPr>
          <w:sz w:val="24"/>
          <w:lang w:val="en-US"/>
        </w:rPr>
        <w:t>Ambysoft</w:t>
      </w:r>
      <w:proofErr w:type="spellEnd"/>
      <w:r w:rsidR="00034037" w:rsidRPr="00BE7225">
        <w:rPr>
          <w:sz w:val="24"/>
        </w:rPr>
        <w:t xml:space="preserve"> доказывают преимущества гибких методологий разработки, что подтверждает важность взаимодействия, понимания </w:t>
      </w:r>
      <w:r w:rsidR="0054017F" w:rsidRPr="00BE7225">
        <w:rPr>
          <w:sz w:val="24"/>
        </w:rPr>
        <w:t>и согла</w:t>
      </w:r>
      <w:r w:rsidR="00034037" w:rsidRPr="00BE7225">
        <w:rPr>
          <w:sz w:val="24"/>
        </w:rPr>
        <w:t xml:space="preserve">сованности </w:t>
      </w:r>
      <w:r w:rsidR="0054017F" w:rsidRPr="00BE7225">
        <w:rPr>
          <w:sz w:val="24"/>
        </w:rPr>
        <w:t xml:space="preserve">между работниками </w:t>
      </w:r>
      <w:proofErr w:type="gramStart"/>
      <w:r w:rsidR="0054017F" w:rsidRPr="00BE7225">
        <w:rPr>
          <w:sz w:val="24"/>
        </w:rPr>
        <w:t>команды</w:t>
      </w:r>
      <w:r w:rsidR="00034037" w:rsidRPr="00BE7225">
        <w:rPr>
          <w:sz w:val="24"/>
        </w:rPr>
        <w:t>[</w:t>
      </w:r>
      <w:proofErr w:type="gramEnd"/>
      <w:r w:rsidR="00034037" w:rsidRPr="00BE7225">
        <w:rPr>
          <w:sz w:val="24"/>
        </w:rPr>
        <w:t>6]</w:t>
      </w:r>
      <w:r w:rsidR="0054017F" w:rsidRPr="00BE7225">
        <w:rPr>
          <w:sz w:val="24"/>
        </w:rPr>
        <w:t xml:space="preserve">. Хорошие показатели этих параметров определяются через качество </w:t>
      </w:r>
      <w:r w:rsidR="00B26AE1" w:rsidRPr="00BE7225">
        <w:rPr>
          <w:sz w:val="24"/>
        </w:rPr>
        <w:t xml:space="preserve">и скорость </w:t>
      </w:r>
      <w:r w:rsidR="0054017F" w:rsidRPr="00BE7225">
        <w:rPr>
          <w:sz w:val="24"/>
        </w:rPr>
        <w:t>разработки.</w:t>
      </w:r>
    </w:p>
    <w:p w14:paraId="70689659" w14:textId="34415C4F" w:rsidR="00B26AE1" w:rsidRPr="00BE7225" w:rsidRDefault="0023725C" w:rsidP="00B26AE1">
      <w:pPr>
        <w:pStyle w:val="MainStyle"/>
        <w:ind w:firstLine="0"/>
        <w:rPr>
          <w:sz w:val="24"/>
        </w:rPr>
      </w:pPr>
      <w:r w:rsidRPr="00BE7225">
        <w:rPr>
          <w:sz w:val="24"/>
        </w:rPr>
        <w:tab/>
      </w:r>
      <w:r w:rsidRPr="00BE7225">
        <w:rPr>
          <w:bCs/>
          <w:sz w:val="24"/>
        </w:rPr>
        <w:t>Качество разработки</w:t>
      </w:r>
      <w:r w:rsidRPr="00BE7225">
        <w:rPr>
          <w:sz w:val="24"/>
        </w:rPr>
        <w:t xml:space="preserve"> </w:t>
      </w:r>
      <w:r w:rsidR="006A50FB" w:rsidRPr="00BE7225">
        <w:rPr>
          <w:sz w:val="24"/>
        </w:rPr>
        <w:t xml:space="preserve">в первую очередь состоит из заявленного уровня качества </w:t>
      </w:r>
      <w:r w:rsidR="009A6F58" w:rsidRPr="00BE7225">
        <w:rPr>
          <w:sz w:val="24"/>
        </w:rPr>
        <w:t xml:space="preserve">результирующего </w:t>
      </w:r>
      <w:r w:rsidRPr="00BE7225">
        <w:rPr>
          <w:sz w:val="24"/>
        </w:rPr>
        <w:t>продукт</w:t>
      </w:r>
      <w:r w:rsidR="006A50FB" w:rsidRPr="00BE7225">
        <w:rPr>
          <w:sz w:val="24"/>
        </w:rPr>
        <w:t xml:space="preserve">а. Влияние оказывает </w:t>
      </w:r>
      <w:r w:rsidR="006A50FB" w:rsidRPr="00BE7225">
        <w:rPr>
          <w:b/>
          <w:sz w:val="24"/>
        </w:rPr>
        <w:t xml:space="preserve">понимание и </w:t>
      </w:r>
      <w:r w:rsidR="006A50FB" w:rsidRPr="00BE7225">
        <w:rPr>
          <w:b/>
          <w:bCs/>
          <w:sz w:val="24"/>
        </w:rPr>
        <w:t xml:space="preserve">взаимодействие </w:t>
      </w:r>
      <w:r w:rsidRPr="00BE7225">
        <w:rPr>
          <w:b/>
          <w:bCs/>
          <w:sz w:val="24"/>
        </w:rPr>
        <w:t>отделов</w:t>
      </w:r>
      <w:r w:rsidRPr="00BE7225">
        <w:rPr>
          <w:sz w:val="24"/>
        </w:rPr>
        <w:t xml:space="preserve"> команды</w:t>
      </w:r>
      <w:r w:rsidR="009A6F58" w:rsidRPr="00BE7225">
        <w:rPr>
          <w:sz w:val="24"/>
        </w:rPr>
        <w:t xml:space="preserve">, </w:t>
      </w:r>
      <w:r w:rsidR="009A6F58" w:rsidRPr="00BE7225">
        <w:rPr>
          <w:b/>
          <w:sz w:val="24"/>
        </w:rPr>
        <w:t>предоставленные человеческие ресурсы</w:t>
      </w:r>
      <w:r w:rsidRPr="00BE7225">
        <w:rPr>
          <w:sz w:val="24"/>
        </w:rPr>
        <w:t xml:space="preserve">, </w:t>
      </w:r>
      <w:r w:rsidR="006A50FB" w:rsidRPr="00BE7225">
        <w:rPr>
          <w:b/>
          <w:sz w:val="24"/>
        </w:rPr>
        <w:t>размеры выпускаемого продукта</w:t>
      </w:r>
      <w:r w:rsidR="006A50FB" w:rsidRPr="00BE7225">
        <w:rPr>
          <w:sz w:val="24"/>
        </w:rPr>
        <w:t xml:space="preserve">, </w:t>
      </w:r>
      <w:r w:rsidR="006A50FB" w:rsidRPr="00BE7225">
        <w:rPr>
          <w:bCs/>
          <w:sz w:val="24"/>
        </w:rPr>
        <w:t xml:space="preserve">наличие </w:t>
      </w:r>
      <w:r w:rsidRPr="00BE7225">
        <w:rPr>
          <w:bCs/>
          <w:sz w:val="24"/>
        </w:rPr>
        <w:t>тех</w:t>
      </w:r>
      <w:r w:rsidR="00651A6B" w:rsidRPr="00BE7225">
        <w:rPr>
          <w:bCs/>
          <w:sz w:val="24"/>
        </w:rPr>
        <w:t xml:space="preserve">нического </w:t>
      </w:r>
      <w:r w:rsidRPr="00BE7225">
        <w:rPr>
          <w:bCs/>
          <w:sz w:val="24"/>
        </w:rPr>
        <w:t>долга</w:t>
      </w:r>
      <w:r w:rsidR="00AE67A8" w:rsidRPr="00BE7225">
        <w:rPr>
          <w:bCs/>
          <w:sz w:val="24"/>
        </w:rPr>
        <w:t xml:space="preserve"> и </w:t>
      </w:r>
      <w:r w:rsidR="00AE67A8" w:rsidRPr="00BE7225">
        <w:rPr>
          <w:b/>
          <w:bCs/>
          <w:sz w:val="24"/>
        </w:rPr>
        <w:t>неизменность требований</w:t>
      </w:r>
      <w:r w:rsidR="00AE67A8" w:rsidRPr="00BE7225">
        <w:rPr>
          <w:bCs/>
          <w:sz w:val="24"/>
        </w:rPr>
        <w:t xml:space="preserve"> в процессе работы</w:t>
      </w:r>
      <w:r w:rsidRPr="00BE7225">
        <w:rPr>
          <w:sz w:val="24"/>
        </w:rPr>
        <w:t xml:space="preserve">. </w:t>
      </w:r>
      <w:r w:rsidR="006A50FB" w:rsidRPr="00BE7225">
        <w:rPr>
          <w:sz w:val="24"/>
        </w:rPr>
        <w:t>Перечисленные факторы зависят от правильного выбора способа организации работы команды</w:t>
      </w:r>
      <w:r w:rsidR="009A6F58" w:rsidRPr="00BE7225">
        <w:rPr>
          <w:sz w:val="24"/>
        </w:rPr>
        <w:t xml:space="preserve">. </w:t>
      </w:r>
      <w:r w:rsidR="006A50FB" w:rsidRPr="00BE7225">
        <w:rPr>
          <w:bCs/>
          <w:sz w:val="24"/>
        </w:rPr>
        <w:t xml:space="preserve">Параметр скорости </w:t>
      </w:r>
      <w:r w:rsidRPr="00BE7225">
        <w:rPr>
          <w:bCs/>
          <w:sz w:val="24"/>
        </w:rPr>
        <w:t>разработки</w:t>
      </w:r>
      <w:r w:rsidRPr="00BE7225">
        <w:rPr>
          <w:sz w:val="24"/>
        </w:rPr>
        <w:t xml:space="preserve"> команды</w:t>
      </w:r>
      <w:r w:rsidR="006A50FB" w:rsidRPr="00BE7225">
        <w:rPr>
          <w:sz w:val="24"/>
        </w:rPr>
        <w:t xml:space="preserve"> определяется как </w:t>
      </w:r>
      <w:r w:rsidRPr="00BE7225">
        <w:rPr>
          <w:sz w:val="24"/>
        </w:rPr>
        <w:t xml:space="preserve">отношение количества решенных бизнес-задач </w:t>
      </w:r>
      <w:r w:rsidR="00651A6B" w:rsidRPr="00BE7225">
        <w:rPr>
          <w:sz w:val="24"/>
        </w:rPr>
        <w:t>к</w:t>
      </w:r>
      <w:r w:rsidR="006A50FB" w:rsidRPr="00BE7225">
        <w:rPr>
          <w:sz w:val="24"/>
        </w:rPr>
        <w:t>о</w:t>
      </w:r>
      <w:r w:rsidR="00651A6B" w:rsidRPr="00BE7225">
        <w:rPr>
          <w:sz w:val="24"/>
        </w:rPr>
        <w:t xml:space="preserve"> времени</w:t>
      </w:r>
      <w:r w:rsidR="009A6F58" w:rsidRPr="00BE7225">
        <w:rPr>
          <w:sz w:val="24"/>
        </w:rPr>
        <w:t xml:space="preserve"> и </w:t>
      </w:r>
      <w:r w:rsidR="00B26AE1" w:rsidRPr="00BE7225">
        <w:rPr>
          <w:sz w:val="24"/>
        </w:rPr>
        <w:t xml:space="preserve">зависит также от необходимой </w:t>
      </w:r>
      <w:r w:rsidR="00B26AE1" w:rsidRPr="00BE7225">
        <w:rPr>
          <w:b/>
          <w:sz w:val="24"/>
        </w:rPr>
        <w:t>частоты выпуска версий</w:t>
      </w:r>
      <w:r w:rsidR="00B26AE1" w:rsidRPr="00BE7225">
        <w:rPr>
          <w:sz w:val="24"/>
        </w:rPr>
        <w:t xml:space="preserve"> продукта</w:t>
      </w:r>
      <w:r w:rsidRPr="00BE7225">
        <w:rPr>
          <w:sz w:val="24"/>
        </w:rPr>
        <w:t xml:space="preserve">, </w:t>
      </w:r>
      <w:r w:rsidR="00B26AE1" w:rsidRPr="00BE7225">
        <w:rPr>
          <w:b/>
          <w:sz w:val="24"/>
        </w:rPr>
        <w:t>важности поставки</w:t>
      </w:r>
      <w:r w:rsidR="00B26AE1" w:rsidRPr="00BE7225">
        <w:rPr>
          <w:sz w:val="24"/>
        </w:rPr>
        <w:t xml:space="preserve"> программного обеспечения </w:t>
      </w:r>
      <w:r w:rsidR="00B26AE1" w:rsidRPr="00BE7225">
        <w:rPr>
          <w:b/>
          <w:sz w:val="24"/>
        </w:rPr>
        <w:t>в определенный срок</w:t>
      </w:r>
      <w:r w:rsidR="00B26AE1" w:rsidRPr="00BE7225">
        <w:rPr>
          <w:sz w:val="24"/>
        </w:rPr>
        <w:t xml:space="preserve">. </w:t>
      </w:r>
    </w:p>
    <w:p w14:paraId="4C792853" w14:textId="24D78323" w:rsidR="007151DB" w:rsidRPr="00BE7225" w:rsidRDefault="00B326C8" w:rsidP="00034037">
      <w:pPr>
        <w:pStyle w:val="MainStyle"/>
        <w:ind w:left="0"/>
        <w:rPr>
          <w:sz w:val="24"/>
        </w:rPr>
      </w:pPr>
      <w:r w:rsidRPr="00BE7225">
        <w:rPr>
          <w:sz w:val="24"/>
        </w:rPr>
        <w:lastRenderedPageBreak/>
        <w:t xml:space="preserve">Первым способом организации выступает </w:t>
      </w:r>
      <w:r w:rsidR="0023725C" w:rsidRPr="00BE7225">
        <w:rPr>
          <w:bCs/>
          <w:sz w:val="24"/>
        </w:rPr>
        <w:t>каскадная</w:t>
      </w:r>
      <w:r w:rsidR="0023725C" w:rsidRPr="00BE7225">
        <w:rPr>
          <w:b/>
          <w:bCs/>
          <w:sz w:val="24"/>
        </w:rPr>
        <w:t xml:space="preserve"> </w:t>
      </w:r>
      <w:r w:rsidR="0023725C" w:rsidRPr="00BE7225">
        <w:rPr>
          <w:bCs/>
          <w:sz w:val="24"/>
        </w:rPr>
        <w:t>модель</w:t>
      </w:r>
      <w:r w:rsidR="0023725C" w:rsidRPr="00BE7225">
        <w:rPr>
          <w:sz w:val="24"/>
        </w:rPr>
        <w:t xml:space="preserve">. </w:t>
      </w:r>
      <w:r w:rsidRPr="00BE7225">
        <w:rPr>
          <w:sz w:val="24"/>
        </w:rPr>
        <w:t>Название данного способа описыв</w:t>
      </w:r>
      <w:r w:rsidR="00034037" w:rsidRPr="00BE7225">
        <w:rPr>
          <w:sz w:val="24"/>
        </w:rPr>
        <w:t>ает главный принцип организации</w:t>
      </w:r>
      <w:r w:rsidRPr="00BE7225">
        <w:rPr>
          <w:sz w:val="24"/>
        </w:rPr>
        <w:t xml:space="preserve">. </w:t>
      </w:r>
      <w:r w:rsidR="00D1150F" w:rsidRPr="00BE7225">
        <w:rPr>
          <w:sz w:val="24"/>
        </w:rPr>
        <w:t>Ввиду последовательности этапов разработки, сотрудничество отделов не затруднено. Размеры команды и размер выпускаемого продукта не</w:t>
      </w:r>
      <w:r w:rsidR="001426A8" w:rsidRPr="00BE7225">
        <w:rPr>
          <w:sz w:val="24"/>
        </w:rPr>
        <w:t>важны для данного способа</w:t>
      </w:r>
      <w:r w:rsidR="00D1150F" w:rsidRPr="00BE7225">
        <w:rPr>
          <w:sz w:val="24"/>
        </w:rPr>
        <w:t xml:space="preserve">, чего нельзя сказать относительно устойчивости требований и наличия технического долга. </w:t>
      </w:r>
      <w:r w:rsidR="001426A8" w:rsidRPr="00BE7225">
        <w:rPr>
          <w:sz w:val="24"/>
        </w:rPr>
        <w:t xml:space="preserve">Отсутствует необходимость </w:t>
      </w:r>
      <w:r w:rsidR="000E1EF7" w:rsidRPr="00BE7225">
        <w:rPr>
          <w:sz w:val="24"/>
        </w:rPr>
        <w:t xml:space="preserve">частой </w:t>
      </w:r>
      <w:r w:rsidR="00855DC3" w:rsidRPr="00BE7225">
        <w:rPr>
          <w:sz w:val="24"/>
        </w:rPr>
        <w:t>поставки</w:t>
      </w:r>
      <w:r w:rsidR="004B4F77" w:rsidRPr="00BE7225">
        <w:rPr>
          <w:sz w:val="24"/>
        </w:rPr>
        <w:t xml:space="preserve"> </w:t>
      </w:r>
      <w:r w:rsidR="00855DC3" w:rsidRPr="00BE7225">
        <w:rPr>
          <w:sz w:val="24"/>
        </w:rPr>
        <w:t xml:space="preserve">обеспечения в конкретный срок и </w:t>
      </w:r>
      <w:r w:rsidR="004B4F77" w:rsidRPr="00BE7225">
        <w:rPr>
          <w:sz w:val="24"/>
        </w:rPr>
        <w:t>регулярного</w:t>
      </w:r>
      <w:r w:rsidR="00855DC3" w:rsidRPr="00BE7225">
        <w:rPr>
          <w:sz w:val="24"/>
        </w:rPr>
        <w:t xml:space="preserve"> выпуска </w:t>
      </w:r>
      <w:r w:rsidR="004B4F77" w:rsidRPr="00BE7225">
        <w:rPr>
          <w:sz w:val="24"/>
        </w:rPr>
        <w:t xml:space="preserve">частично-работающих </w:t>
      </w:r>
      <w:r w:rsidR="00855DC3" w:rsidRPr="00BE7225">
        <w:rPr>
          <w:sz w:val="24"/>
        </w:rPr>
        <w:t>версий</w:t>
      </w:r>
      <w:r w:rsidR="001426A8" w:rsidRPr="00BE7225">
        <w:rPr>
          <w:sz w:val="24"/>
        </w:rPr>
        <w:t>, что положительно сказывается на определении скорости в начале планирования разработки</w:t>
      </w:r>
      <w:r w:rsidR="00855DC3" w:rsidRPr="00BE7225">
        <w:rPr>
          <w:sz w:val="24"/>
        </w:rPr>
        <w:t xml:space="preserve">. </w:t>
      </w:r>
      <w:r w:rsidR="001426A8" w:rsidRPr="00BE7225">
        <w:rPr>
          <w:sz w:val="24"/>
        </w:rPr>
        <w:t xml:space="preserve">Тип </w:t>
      </w:r>
      <w:r w:rsidR="0023725C" w:rsidRPr="00BE7225">
        <w:rPr>
          <w:sz w:val="24"/>
        </w:rPr>
        <w:t xml:space="preserve">задачи </w:t>
      </w:r>
      <w:r w:rsidR="001426A8" w:rsidRPr="00BE7225">
        <w:rPr>
          <w:sz w:val="24"/>
        </w:rPr>
        <w:t xml:space="preserve">для выбора данного способа </w:t>
      </w:r>
      <w:r w:rsidR="0023725C" w:rsidRPr="00BE7225">
        <w:rPr>
          <w:sz w:val="24"/>
        </w:rPr>
        <w:t>– минимальная рабочая версия для получения оценки продукта на рынке.</w:t>
      </w:r>
    </w:p>
    <w:p w14:paraId="5CE6FC1F" w14:textId="57555A1F" w:rsidR="0023725C" w:rsidRPr="00BE7225" w:rsidRDefault="001426A8" w:rsidP="0063724C">
      <w:pPr>
        <w:pStyle w:val="MainStyle"/>
        <w:rPr>
          <w:sz w:val="24"/>
        </w:rPr>
      </w:pPr>
      <w:r w:rsidRPr="00BE7225">
        <w:rPr>
          <w:sz w:val="24"/>
        </w:rPr>
        <w:t>Вторым спос</w:t>
      </w:r>
      <w:r w:rsidR="004E35D9" w:rsidRPr="00BE7225">
        <w:rPr>
          <w:sz w:val="24"/>
        </w:rPr>
        <w:t xml:space="preserve">обом организации выступает </w:t>
      </w:r>
      <w:r w:rsidRPr="00BE7225">
        <w:rPr>
          <w:sz w:val="24"/>
        </w:rPr>
        <w:t>г</w:t>
      </w:r>
      <w:r w:rsidR="00AF43FC" w:rsidRPr="00BE7225">
        <w:rPr>
          <w:sz w:val="24"/>
        </w:rPr>
        <w:t xml:space="preserve">ибкая методология </w:t>
      </w:r>
      <w:r w:rsidRPr="00BE7225">
        <w:rPr>
          <w:sz w:val="24"/>
        </w:rPr>
        <w:t>разработки</w:t>
      </w:r>
      <w:r w:rsidR="00AF43FC" w:rsidRPr="00BE7225">
        <w:rPr>
          <w:sz w:val="24"/>
        </w:rPr>
        <w:t xml:space="preserve"> </w:t>
      </w:r>
      <w:proofErr w:type="spellStart"/>
      <w:r w:rsidR="00AF43FC" w:rsidRPr="00BE7225">
        <w:rPr>
          <w:sz w:val="24"/>
        </w:rPr>
        <w:t>Agile</w:t>
      </w:r>
      <w:proofErr w:type="spellEnd"/>
      <w:r w:rsidRPr="00BE7225">
        <w:rPr>
          <w:sz w:val="24"/>
        </w:rPr>
        <w:t>.</w:t>
      </w:r>
      <w:r w:rsidR="00744BFD" w:rsidRPr="00BE7225">
        <w:rPr>
          <w:sz w:val="24"/>
        </w:rPr>
        <w:t xml:space="preserve"> </w:t>
      </w:r>
      <w:r w:rsidR="004E35D9" w:rsidRPr="00BE7225">
        <w:rPr>
          <w:sz w:val="24"/>
        </w:rPr>
        <w:t xml:space="preserve">Главная характеристика </w:t>
      </w:r>
      <w:r w:rsidRPr="00BE7225">
        <w:rPr>
          <w:sz w:val="24"/>
        </w:rPr>
        <w:t xml:space="preserve">данной модели </w:t>
      </w:r>
      <w:r w:rsidR="004E35D9" w:rsidRPr="00BE7225">
        <w:rPr>
          <w:sz w:val="24"/>
        </w:rPr>
        <w:t>предста</w:t>
      </w:r>
      <w:r w:rsidR="00AF43FC" w:rsidRPr="00BE7225">
        <w:rPr>
          <w:sz w:val="24"/>
        </w:rPr>
        <w:t>влена в одноименном манифесте, а п</w:t>
      </w:r>
      <w:r w:rsidR="0063724C" w:rsidRPr="00BE7225">
        <w:rPr>
          <w:sz w:val="24"/>
        </w:rPr>
        <w:t>оявление обусловлено постоянно меняющимися требованиями</w:t>
      </w:r>
      <w:r w:rsidR="00946921">
        <w:rPr>
          <w:sz w:val="24"/>
        </w:rPr>
        <w:t xml:space="preserve"> рынка программного </w:t>
      </w:r>
      <w:proofErr w:type="gramStart"/>
      <w:r w:rsidR="00946921">
        <w:rPr>
          <w:sz w:val="24"/>
        </w:rPr>
        <w:t>обеспечения</w:t>
      </w:r>
      <w:r w:rsidR="00AF43FC" w:rsidRPr="00BE7225">
        <w:rPr>
          <w:sz w:val="24"/>
        </w:rPr>
        <w:t>[</w:t>
      </w:r>
      <w:proofErr w:type="gramEnd"/>
      <w:r w:rsidR="00AF43FC" w:rsidRPr="00BE7225">
        <w:rPr>
          <w:sz w:val="24"/>
        </w:rPr>
        <w:t>4]. С</w:t>
      </w:r>
      <w:r w:rsidR="0063724C" w:rsidRPr="00BE7225">
        <w:rPr>
          <w:sz w:val="24"/>
        </w:rPr>
        <w:t>табильность требований становится менее важной, чем качество продукта, объемы предоставленных ресурсов и наличие тех</w:t>
      </w:r>
      <w:r w:rsidR="00AF43FC" w:rsidRPr="00BE7225">
        <w:rPr>
          <w:sz w:val="24"/>
        </w:rPr>
        <w:t xml:space="preserve">нического долга. Итеративность, </w:t>
      </w:r>
      <w:r w:rsidR="0063724C" w:rsidRPr="00BE7225">
        <w:rPr>
          <w:sz w:val="24"/>
        </w:rPr>
        <w:t>ключевая характеристика, позволяет повысить понимание и слаженность отделов команды. По отношению к каскадной модели разработки увеличивается важность скорости, о чем свидетельствует необходимость частой поставки версий продукта и поставка в определенный срок. Тип задач для выбора данного способа – весь жизненный цикл программного обеспечения от разработки до поддержки</w:t>
      </w:r>
      <w:r w:rsidR="00744BFD" w:rsidRPr="00BE7225">
        <w:rPr>
          <w:sz w:val="24"/>
        </w:rPr>
        <w:t>.</w:t>
      </w:r>
    </w:p>
    <w:p w14:paraId="06321BAF" w14:textId="2FC2D4B2" w:rsidR="0023725C" w:rsidRPr="00C01A4C" w:rsidRDefault="0023725C" w:rsidP="00746DD7">
      <w:pPr>
        <w:pStyle w:val="MainStyle"/>
        <w:ind w:firstLine="0"/>
        <w:rPr>
          <w:color w:val="auto"/>
          <w:sz w:val="24"/>
        </w:rPr>
      </w:pPr>
      <w:r w:rsidRPr="00BE7225">
        <w:rPr>
          <w:sz w:val="24"/>
        </w:rPr>
        <w:tab/>
      </w:r>
      <w:r w:rsidR="0063724C" w:rsidRPr="00BE7225">
        <w:rPr>
          <w:sz w:val="24"/>
        </w:rPr>
        <w:t xml:space="preserve">Третьим способом организации выступает </w:t>
      </w:r>
      <w:r w:rsidR="00AF43FC" w:rsidRPr="00BE7225">
        <w:rPr>
          <w:sz w:val="24"/>
        </w:rPr>
        <w:t xml:space="preserve">следующий вид множества </w:t>
      </w:r>
      <w:r w:rsidR="0063724C" w:rsidRPr="00BE7225">
        <w:rPr>
          <w:sz w:val="24"/>
        </w:rPr>
        <w:t xml:space="preserve">гибких методологий – </w:t>
      </w:r>
      <w:r w:rsidR="0063724C" w:rsidRPr="00BE7225">
        <w:rPr>
          <w:bCs/>
          <w:sz w:val="24"/>
          <w:lang w:val="en-GB"/>
        </w:rPr>
        <w:t>Scrum</w:t>
      </w:r>
      <w:r w:rsidR="0063724C" w:rsidRPr="00BE7225">
        <w:rPr>
          <w:sz w:val="24"/>
        </w:rPr>
        <w:t>. Основным отличием выступает «жесткая фиксированность</w:t>
      </w:r>
      <w:r w:rsidR="0083266F" w:rsidRPr="00BE7225">
        <w:rPr>
          <w:sz w:val="24"/>
        </w:rPr>
        <w:t xml:space="preserve"> временных </w:t>
      </w:r>
      <w:proofErr w:type="gramStart"/>
      <w:r w:rsidR="0083266F" w:rsidRPr="00BE7225">
        <w:rPr>
          <w:sz w:val="24"/>
        </w:rPr>
        <w:t>рамок</w:t>
      </w:r>
      <w:r w:rsidR="00946921">
        <w:rPr>
          <w:sz w:val="24"/>
        </w:rPr>
        <w:t>»</w:t>
      </w:r>
      <w:r w:rsidR="0063724C" w:rsidRPr="00BE7225">
        <w:rPr>
          <w:sz w:val="24"/>
        </w:rPr>
        <w:t>[</w:t>
      </w:r>
      <w:proofErr w:type="gramEnd"/>
      <w:r w:rsidR="00034037" w:rsidRPr="00BE7225">
        <w:rPr>
          <w:sz w:val="24"/>
        </w:rPr>
        <w:t>3</w:t>
      </w:r>
      <w:r w:rsidR="0063724C" w:rsidRPr="00BE7225">
        <w:rPr>
          <w:sz w:val="24"/>
        </w:rPr>
        <w:t xml:space="preserve">] и упор на итеративность. </w:t>
      </w:r>
      <w:r w:rsidR="006C6BFC" w:rsidRPr="00BE7225">
        <w:rPr>
          <w:sz w:val="24"/>
        </w:rPr>
        <w:t>На основе этого отличия возрастает важность качества продукта и человеческих ресурсов</w:t>
      </w:r>
      <w:r w:rsidR="0083266F" w:rsidRPr="00BE7225">
        <w:rPr>
          <w:sz w:val="24"/>
        </w:rPr>
        <w:t xml:space="preserve"> в рамках данного способа, наличие технического долга и размеры продукта отходят на второй план при выборе данного способа</w:t>
      </w:r>
      <w:r w:rsidR="006C6BFC" w:rsidRPr="00BE7225">
        <w:rPr>
          <w:sz w:val="24"/>
        </w:rPr>
        <w:t>.</w:t>
      </w:r>
      <w:r w:rsidR="00746DD7" w:rsidRPr="00BE7225">
        <w:rPr>
          <w:sz w:val="24"/>
        </w:rPr>
        <w:t xml:space="preserve"> Наличие обязательных ежедневных совещаний и собраний в отличие от предыдущего способа помогает вывести момент коммуникации участников команд на новый уровень. Параметр скорости достигает наибольшей значимости при выборе данного способа, поскольку частота и необходимость поставки продукта к конкретному моменту во времени выходят на первый план. Тип </w:t>
      </w:r>
      <w:r w:rsidR="00746DD7" w:rsidRPr="00C01A4C">
        <w:rPr>
          <w:color w:val="auto"/>
          <w:sz w:val="24"/>
        </w:rPr>
        <w:t xml:space="preserve">задач для выбора данного способа – решение сложных задач бизнеса и разработка продукта на протяжении нескольких </w:t>
      </w:r>
      <w:r w:rsidRPr="00C01A4C">
        <w:rPr>
          <w:color w:val="auto"/>
          <w:sz w:val="24"/>
        </w:rPr>
        <w:t xml:space="preserve">лет. </w:t>
      </w:r>
    </w:p>
    <w:p w14:paraId="1DA4CD98" w14:textId="037929D9" w:rsidR="00EF6353" w:rsidRPr="00C01A4C" w:rsidRDefault="00EF6353" w:rsidP="00EF6353">
      <w:pPr>
        <w:pStyle w:val="MainStyle"/>
        <w:ind w:firstLine="652"/>
        <w:rPr>
          <w:color w:val="auto"/>
          <w:sz w:val="24"/>
        </w:rPr>
      </w:pPr>
      <w:r w:rsidRPr="00C01A4C">
        <w:rPr>
          <w:color w:val="auto"/>
          <w:sz w:val="24"/>
        </w:rPr>
        <w:t xml:space="preserve">Выбор модели </w:t>
      </w:r>
      <w:r w:rsidRPr="00C01A4C">
        <w:rPr>
          <w:color w:val="auto"/>
          <w:sz w:val="24"/>
        </w:rPr>
        <w:t>способа организации работы</w:t>
      </w:r>
      <w:r w:rsidRPr="00C01A4C">
        <w:rPr>
          <w:color w:val="auto"/>
          <w:sz w:val="24"/>
        </w:rPr>
        <w:t xml:space="preserve"> разработки ПО является </w:t>
      </w:r>
      <w:r w:rsidRPr="00C01A4C">
        <w:rPr>
          <w:color w:val="auto"/>
          <w:sz w:val="24"/>
        </w:rPr>
        <w:t>актуальной</w:t>
      </w:r>
      <w:r w:rsidRPr="00C01A4C">
        <w:rPr>
          <w:color w:val="auto"/>
          <w:sz w:val="24"/>
        </w:rPr>
        <w:t xml:space="preserve"> </w:t>
      </w:r>
      <w:r w:rsidRPr="00C01A4C">
        <w:rPr>
          <w:color w:val="auto"/>
          <w:sz w:val="24"/>
        </w:rPr>
        <w:t>проблемой</w:t>
      </w:r>
      <w:r w:rsidRPr="00C01A4C">
        <w:rPr>
          <w:color w:val="auto"/>
          <w:sz w:val="24"/>
        </w:rPr>
        <w:t xml:space="preserve"> при управлении</w:t>
      </w:r>
      <w:r w:rsidRPr="00C01A4C">
        <w:rPr>
          <w:color w:val="auto"/>
          <w:sz w:val="24"/>
        </w:rPr>
        <w:t xml:space="preserve"> проектом</w:t>
      </w:r>
      <w:r w:rsidRPr="00C01A4C">
        <w:rPr>
          <w:color w:val="auto"/>
          <w:sz w:val="24"/>
        </w:rPr>
        <w:t xml:space="preserve">. К настоящему моменту разработан ряд методик и процедур выбора </w:t>
      </w:r>
      <w:r w:rsidRPr="00C01A4C">
        <w:rPr>
          <w:color w:val="auto"/>
          <w:sz w:val="24"/>
        </w:rPr>
        <w:t>моделей</w:t>
      </w:r>
      <w:r w:rsidRPr="00C01A4C">
        <w:rPr>
          <w:color w:val="auto"/>
          <w:sz w:val="24"/>
        </w:rPr>
        <w:t>, исходя из условий и характеристик проекта</w:t>
      </w:r>
      <w:bookmarkStart w:id="0" w:name="_GoBack"/>
      <w:bookmarkEnd w:id="0"/>
      <w:r w:rsidRPr="00C01A4C">
        <w:rPr>
          <w:color w:val="auto"/>
          <w:sz w:val="24"/>
        </w:rPr>
        <w:t>[4]. Одна из них была предложена Институтом ка</w:t>
      </w:r>
      <w:r w:rsidRPr="00C01A4C">
        <w:rPr>
          <w:color w:val="auto"/>
          <w:sz w:val="24"/>
        </w:rPr>
        <w:t>чества ПО SQI (</w:t>
      </w:r>
      <w:proofErr w:type="spellStart"/>
      <w:r w:rsidRPr="00C01A4C">
        <w:rPr>
          <w:color w:val="auto"/>
          <w:sz w:val="24"/>
        </w:rPr>
        <w:t>Software</w:t>
      </w:r>
      <w:proofErr w:type="spellEnd"/>
      <w:r w:rsidRPr="00C01A4C">
        <w:rPr>
          <w:color w:val="auto"/>
          <w:sz w:val="24"/>
        </w:rPr>
        <w:t xml:space="preserve"> </w:t>
      </w:r>
      <w:proofErr w:type="spellStart"/>
      <w:r w:rsidRPr="00C01A4C">
        <w:rPr>
          <w:color w:val="auto"/>
          <w:sz w:val="24"/>
        </w:rPr>
        <w:t>Quality</w:t>
      </w:r>
      <w:proofErr w:type="spellEnd"/>
      <w:r w:rsidRPr="00C01A4C">
        <w:rPr>
          <w:color w:val="auto"/>
          <w:sz w:val="24"/>
        </w:rPr>
        <w:t xml:space="preserve"> </w:t>
      </w:r>
      <w:r w:rsidRPr="00C01A4C">
        <w:rPr>
          <w:color w:val="auto"/>
          <w:sz w:val="24"/>
          <w:lang w:val="en-US"/>
        </w:rPr>
        <w:t>I</w:t>
      </w:r>
      <w:proofErr w:type="spellStart"/>
      <w:r w:rsidRPr="00C01A4C">
        <w:rPr>
          <w:color w:val="auto"/>
          <w:sz w:val="24"/>
        </w:rPr>
        <w:t>nstitute</w:t>
      </w:r>
      <w:proofErr w:type="spellEnd"/>
      <w:r w:rsidRPr="00C01A4C">
        <w:rPr>
          <w:color w:val="auto"/>
          <w:sz w:val="24"/>
        </w:rPr>
        <w:t>). Основу данной</w:t>
      </w:r>
      <w:r w:rsidRPr="00C01A4C">
        <w:rPr>
          <w:color w:val="auto"/>
          <w:sz w:val="24"/>
        </w:rPr>
        <w:t xml:space="preserve"> классификации составляют четыре категории критериев:</w:t>
      </w:r>
    </w:p>
    <w:p w14:paraId="24CFCCB1" w14:textId="3E1E51F0" w:rsidR="00EF6353" w:rsidRPr="00C01A4C" w:rsidRDefault="00EF6353" w:rsidP="00EF6353">
      <w:pPr>
        <w:pStyle w:val="MainStyle"/>
        <w:ind w:firstLine="652"/>
        <w:rPr>
          <w:color w:val="auto"/>
          <w:sz w:val="24"/>
        </w:rPr>
      </w:pPr>
      <w:r w:rsidRPr="00C01A4C">
        <w:rPr>
          <w:color w:val="auto"/>
          <w:sz w:val="24"/>
        </w:rPr>
        <w:t>1. харак</w:t>
      </w:r>
      <w:r w:rsidRPr="00C01A4C">
        <w:rPr>
          <w:color w:val="auto"/>
          <w:sz w:val="24"/>
        </w:rPr>
        <w:t>теристики требований к проекту;</w:t>
      </w:r>
    </w:p>
    <w:p w14:paraId="52EC79BE" w14:textId="532AD00A" w:rsidR="00EF6353" w:rsidRPr="00C01A4C" w:rsidRDefault="00EF6353" w:rsidP="00EF6353">
      <w:pPr>
        <w:pStyle w:val="MainStyle"/>
        <w:ind w:firstLine="652"/>
        <w:rPr>
          <w:color w:val="auto"/>
          <w:sz w:val="24"/>
        </w:rPr>
      </w:pPr>
      <w:r w:rsidRPr="00C01A4C">
        <w:rPr>
          <w:color w:val="auto"/>
          <w:sz w:val="24"/>
        </w:rPr>
        <w:t>2. харак</w:t>
      </w:r>
      <w:r w:rsidRPr="00C01A4C">
        <w:rPr>
          <w:color w:val="auto"/>
          <w:sz w:val="24"/>
        </w:rPr>
        <w:t>теристики команды разработчиков;</w:t>
      </w:r>
    </w:p>
    <w:p w14:paraId="550746E3" w14:textId="2A0BC95F" w:rsidR="00EF6353" w:rsidRPr="00C01A4C" w:rsidRDefault="00EF6353" w:rsidP="00EF6353">
      <w:pPr>
        <w:pStyle w:val="MainStyle"/>
        <w:ind w:firstLine="652"/>
        <w:rPr>
          <w:color w:val="auto"/>
          <w:sz w:val="24"/>
        </w:rPr>
      </w:pPr>
      <w:r w:rsidRPr="00C01A4C">
        <w:rPr>
          <w:color w:val="auto"/>
          <w:sz w:val="24"/>
        </w:rPr>
        <w:t>3. характеристики заказчиков;</w:t>
      </w:r>
    </w:p>
    <w:p w14:paraId="13375CA4" w14:textId="77777777" w:rsidR="00EF6353" w:rsidRPr="00C01A4C" w:rsidRDefault="00EF6353" w:rsidP="00EF6353">
      <w:pPr>
        <w:pStyle w:val="MainStyle"/>
        <w:ind w:firstLine="652"/>
        <w:rPr>
          <w:color w:val="auto"/>
          <w:sz w:val="24"/>
        </w:rPr>
      </w:pPr>
      <w:r w:rsidRPr="00C01A4C">
        <w:rPr>
          <w:color w:val="auto"/>
          <w:sz w:val="24"/>
        </w:rPr>
        <w:t>4. характеристики типов проектов и рисков.</w:t>
      </w:r>
    </w:p>
    <w:p w14:paraId="1BBD3848" w14:textId="5BC886F1" w:rsidR="00EF6353" w:rsidRPr="00C01A4C" w:rsidRDefault="00EF6353" w:rsidP="00EF6353">
      <w:pPr>
        <w:pStyle w:val="MainStyle"/>
        <w:ind w:firstLine="0"/>
        <w:rPr>
          <w:color w:val="auto"/>
          <w:sz w:val="24"/>
        </w:rPr>
      </w:pPr>
      <w:r w:rsidRPr="00C01A4C">
        <w:rPr>
          <w:color w:val="auto"/>
          <w:sz w:val="24"/>
        </w:rPr>
        <w:t xml:space="preserve">Процедура выбора </w:t>
      </w:r>
      <w:r w:rsidRPr="00C01A4C">
        <w:rPr>
          <w:color w:val="auto"/>
          <w:sz w:val="24"/>
        </w:rPr>
        <w:t>основана</w:t>
      </w:r>
      <w:r w:rsidRPr="00C01A4C">
        <w:rPr>
          <w:color w:val="auto"/>
          <w:sz w:val="24"/>
        </w:rPr>
        <w:t xml:space="preserve"> на </w:t>
      </w:r>
      <w:r w:rsidRPr="00C01A4C">
        <w:rPr>
          <w:color w:val="auto"/>
          <w:sz w:val="24"/>
        </w:rPr>
        <w:t xml:space="preserve">использовании </w:t>
      </w:r>
      <w:r w:rsidRPr="00C01A4C">
        <w:rPr>
          <w:color w:val="auto"/>
          <w:sz w:val="24"/>
        </w:rPr>
        <w:t>четырех таблиц вопросов. Таблицы</w:t>
      </w:r>
      <w:r w:rsidRPr="00C01A4C">
        <w:rPr>
          <w:color w:val="auto"/>
          <w:sz w:val="24"/>
        </w:rPr>
        <w:t xml:space="preserve"> </w:t>
      </w:r>
      <w:r w:rsidRPr="00C01A4C">
        <w:rPr>
          <w:color w:val="auto"/>
          <w:sz w:val="24"/>
        </w:rPr>
        <w:t xml:space="preserve">представляют одну из </w:t>
      </w:r>
      <w:r w:rsidRPr="00C01A4C">
        <w:rPr>
          <w:color w:val="auto"/>
          <w:sz w:val="24"/>
        </w:rPr>
        <w:t xml:space="preserve">ключевых </w:t>
      </w:r>
      <w:r w:rsidRPr="00C01A4C">
        <w:rPr>
          <w:color w:val="auto"/>
          <w:sz w:val="24"/>
        </w:rPr>
        <w:t xml:space="preserve">категорий проектов. Столбцы </w:t>
      </w:r>
      <w:r w:rsidRPr="00C01A4C">
        <w:rPr>
          <w:color w:val="auto"/>
          <w:sz w:val="24"/>
        </w:rPr>
        <w:t xml:space="preserve">соотносятся с моделями </w:t>
      </w:r>
      <w:r w:rsidRPr="00C01A4C">
        <w:rPr>
          <w:color w:val="auto"/>
          <w:sz w:val="24"/>
        </w:rPr>
        <w:t>и методологиям</w:t>
      </w:r>
      <w:r w:rsidRPr="00C01A4C">
        <w:rPr>
          <w:color w:val="auto"/>
          <w:sz w:val="24"/>
        </w:rPr>
        <w:t>и</w:t>
      </w:r>
      <w:r w:rsidRPr="00C01A4C">
        <w:rPr>
          <w:color w:val="auto"/>
          <w:sz w:val="24"/>
        </w:rPr>
        <w:t>. Вопросы предназначены для классификации анализируемого проекта по критерию категории. Пр</w:t>
      </w:r>
      <w:r w:rsidRPr="00C01A4C">
        <w:rPr>
          <w:color w:val="auto"/>
          <w:sz w:val="24"/>
        </w:rPr>
        <w:t>оцесс выбора представляет собой положительный или отрицательный ответ на вопрос</w:t>
      </w:r>
      <w:r w:rsidRPr="00C01A4C">
        <w:rPr>
          <w:color w:val="auto"/>
          <w:sz w:val="24"/>
        </w:rPr>
        <w:t xml:space="preserve"> по анализируемому</w:t>
      </w:r>
      <w:r w:rsidRPr="00C01A4C">
        <w:rPr>
          <w:color w:val="auto"/>
          <w:sz w:val="24"/>
        </w:rPr>
        <w:t xml:space="preserve"> проекту</w:t>
      </w:r>
      <w:r w:rsidRPr="00C01A4C">
        <w:rPr>
          <w:color w:val="auto"/>
          <w:sz w:val="24"/>
        </w:rPr>
        <w:t xml:space="preserve">. Модель, которая соответствует столбцу с </w:t>
      </w:r>
      <w:r w:rsidRPr="00C01A4C">
        <w:rPr>
          <w:color w:val="auto"/>
          <w:sz w:val="24"/>
        </w:rPr>
        <w:t>максимальным</w:t>
      </w:r>
      <w:r w:rsidRPr="00C01A4C">
        <w:rPr>
          <w:color w:val="auto"/>
          <w:sz w:val="24"/>
        </w:rPr>
        <w:t xml:space="preserve"> количеством отмеченных ответов с учетом их важности, яв</w:t>
      </w:r>
      <w:r w:rsidRPr="00C01A4C">
        <w:rPr>
          <w:color w:val="auto"/>
          <w:sz w:val="24"/>
        </w:rPr>
        <w:t>ляется наиболее приемлемой</w:t>
      </w:r>
      <w:r w:rsidRPr="00C01A4C">
        <w:rPr>
          <w:color w:val="auto"/>
          <w:sz w:val="24"/>
        </w:rPr>
        <w:t>. Данная методика выбора модели применима для достаточно м</w:t>
      </w:r>
      <w:r w:rsidRPr="00C01A4C">
        <w:rPr>
          <w:color w:val="auto"/>
          <w:sz w:val="24"/>
        </w:rPr>
        <w:t>асштабных проектов, е</w:t>
      </w:r>
      <w:r w:rsidRPr="00C01A4C">
        <w:rPr>
          <w:color w:val="auto"/>
          <w:sz w:val="24"/>
        </w:rPr>
        <w:t>е использование для небольших проектов может привести к чрезмерному увеличению графика проекта, дополнитель</w:t>
      </w:r>
      <w:r w:rsidRPr="00C01A4C">
        <w:rPr>
          <w:color w:val="auto"/>
          <w:sz w:val="24"/>
        </w:rPr>
        <w:t>ным затратам и рискам</w:t>
      </w:r>
      <w:r w:rsidRPr="00C01A4C">
        <w:rPr>
          <w:color w:val="auto"/>
          <w:sz w:val="24"/>
        </w:rPr>
        <w:t>.</w:t>
      </w:r>
    </w:p>
    <w:p w14:paraId="50D6DDDD" w14:textId="06BDBAEE" w:rsidR="00EF6353" w:rsidRPr="00C01A4C" w:rsidRDefault="00EF6353" w:rsidP="00C01A4C">
      <w:pPr>
        <w:pStyle w:val="MainStyle"/>
        <w:ind w:firstLine="652"/>
        <w:rPr>
          <w:color w:val="auto"/>
          <w:sz w:val="24"/>
        </w:rPr>
      </w:pPr>
      <w:r w:rsidRPr="00C01A4C">
        <w:rPr>
          <w:color w:val="auto"/>
          <w:sz w:val="24"/>
        </w:rPr>
        <w:lastRenderedPageBreak/>
        <w:t xml:space="preserve">Единого набора </w:t>
      </w:r>
      <w:r w:rsidRPr="00C01A4C">
        <w:rPr>
          <w:color w:val="auto"/>
          <w:sz w:val="24"/>
        </w:rPr>
        <w:t>условий при выборе подх</w:t>
      </w:r>
      <w:r w:rsidRPr="00C01A4C">
        <w:rPr>
          <w:color w:val="auto"/>
          <w:sz w:val="24"/>
        </w:rPr>
        <w:t>одящей</w:t>
      </w:r>
      <w:r w:rsidRPr="00C01A4C">
        <w:rPr>
          <w:color w:val="auto"/>
          <w:sz w:val="24"/>
        </w:rPr>
        <w:t xml:space="preserve"> методологии не существует. В к</w:t>
      </w:r>
      <w:r w:rsidRPr="00C01A4C">
        <w:rPr>
          <w:color w:val="auto"/>
          <w:sz w:val="24"/>
        </w:rPr>
        <w:t xml:space="preserve">онкретных проектах </w:t>
      </w:r>
      <w:r w:rsidRPr="00C01A4C">
        <w:rPr>
          <w:color w:val="auto"/>
          <w:sz w:val="24"/>
        </w:rPr>
        <w:t>нужно ориентироваться на специфику</w:t>
      </w:r>
      <w:r w:rsidRPr="00C01A4C">
        <w:rPr>
          <w:color w:val="auto"/>
          <w:sz w:val="24"/>
        </w:rPr>
        <w:t xml:space="preserve"> задач. В современной</w:t>
      </w:r>
      <w:r w:rsidRPr="00C01A4C">
        <w:rPr>
          <w:color w:val="auto"/>
          <w:sz w:val="24"/>
        </w:rPr>
        <w:t xml:space="preserve"> практике моде</w:t>
      </w:r>
      <w:r w:rsidRPr="00C01A4C">
        <w:rPr>
          <w:color w:val="auto"/>
          <w:sz w:val="24"/>
        </w:rPr>
        <w:t xml:space="preserve">ли разработки ПО многовариантны </w:t>
      </w:r>
      <w:r w:rsidRPr="00C01A4C">
        <w:rPr>
          <w:color w:val="auto"/>
          <w:sz w:val="24"/>
        </w:rPr>
        <w:softHyphen/>
        <w:t>– для каждого проекта выбирается индивидуально</w:t>
      </w:r>
      <w:r w:rsidRPr="00C01A4C">
        <w:rPr>
          <w:color w:val="auto"/>
          <w:sz w:val="24"/>
        </w:rPr>
        <w:t>.</w:t>
      </w:r>
    </w:p>
    <w:p w14:paraId="42AC4061" w14:textId="6A822A3F" w:rsidR="005C5DEC" w:rsidRPr="00C01A4C" w:rsidRDefault="00120229" w:rsidP="005C5DEC">
      <w:pPr>
        <w:pStyle w:val="MainStyle"/>
        <w:ind w:firstLine="0"/>
        <w:rPr>
          <w:color w:val="auto"/>
          <w:sz w:val="22"/>
        </w:rPr>
      </w:pPr>
      <w:r w:rsidRPr="00C01A4C">
        <w:rPr>
          <w:color w:val="auto"/>
          <w:sz w:val="24"/>
        </w:rPr>
        <w:tab/>
        <w:t>В табл. </w:t>
      </w:r>
      <w:r w:rsidR="0023512E" w:rsidRPr="00C01A4C">
        <w:rPr>
          <w:color w:val="auto"/>
          <w:sz w:val="24"/>
        </w:rPr>
        <w:t xml:space="preserve">1 представлено сравнение </w:t>
      </w:r>
      <w:r w:rsidR="00A73B0B" w:rsidRPr="00C01A4C">
        <w:rPr>
          <w:color w:val="auto"/>
          <w:sz w:val="24"/>
        </w:rPr>
        <w:t xml:space="preserve">ключевых </w:t>
      </w:r>
      <w:r w:rsidR="0023512E" w:rsidRPr="00C01A4C">
        <w:rPr>
          <w:color w:val="auto"/>
          <w:sz w:val="24"/>
        </w:rPr>
        <w:t xml:space="preserve">показателей исследования </w:t>
      </w:r>
      <w:r w:rsidR="00946921" w:rsidRPr="00C01A4C">
        <w:rPr>
          <w:color w:val="auto"/>
          <w:sz w:val="24"/>
        </w:rPr>
        <w:t xml:space="preserve">после завершения </w:t>
      </w:r>
      <w:proofErr w:type="gramStart"/>
      <w:r w:rsidR="00946921" w:rsidRPr="00C01A4C">
        <w:rPr>
          <w:color w:val="auto"/>
          <w:sz w:val="24"/>
        </w:rPr>
        <w:t>проекта</w:t>
      </w:r>
      <w:r w:rsidR="0023512E" w:rsidRPr="00C01A4C">
        <w:rPr>
          <w:color w:val="auto"/>
          <w:sz w:val="24"/>
        </w:rPr>
        <w:t>[</w:t>
      </w:r>
      <w:proofErr w:type="gramEnd"/>
      <w:r w:rsidR="0023512E" w:rsidRPr="00C01A4C">
        <w:rPr>
          <w:color w:val="auto"/>
          <w:sz w:val="24"/>
        </w:rPr>
        <w:t xml:space="preserve">2]. </w:t>
      </w:r>
      <w:r w:rsidR="00A73B0B" w:rsidRPr="00C01A4C">
        <w:rPr>
          <w:color w:val="auto"/>
          <w:sz w:val="24"/>
        </w:rPr>
        <w:t>Наблюдается тенденция</w:t>
      </w:r>
      <w:r w:rsidR="00746DD7" w:rsidRPr="00C01A4C">
        <w:rPr>
          <w:color w:val="auto"/>
          <w:sz w:val="24"/>
        </w:rPr>
        <w:t xml:space="preserve">, что </w:t>
      </w:r>
      <w:r w:rsidR="00A73B0B" w:rsidRPr="00C01A4C">
        <w:rPr>
          <w:color w:val="auto"/>
          <w:sz w:val="24"/>
        </w:rPr>
        <w:t>при выборе</w:t>
      </w:r>
      <w:r w:rsidR="00D46FF0" w:rsidRPr="00C01A4C">
        <w:rPr>
          <w:color w:val="auto"/>
          <w:sz w:val="24"/>
        </w:rPr>
        <w:t xml:space="preserve"> </w:t>
      </w:r>
      <w:r w:rsidR="000C4595" w:rsidRPr="00C01A4C">
        <w:rPr>
          <w:color w:val="auto"/>
          <w:sz w:val="24"/>
        </w:rPr>
        <w:t xml:space="preserve">одной </w:t>
      </w:r>
      <w:r w:rsidR="00D46FF0" w:rsidRPr="00C01A4C">
        <w:rPr>
          <w:color w:val="auto"/>
          <w:sz w:val="24"/>
        </w:rPr>
        <w:t xml:space="preserve">из представленных гибких методологий </w:t>
      </w:r>
      <w:r w:rsidR="00A73B0B" w:rsidRPr="00C01A4C">
        <w:rPr>
          <w:color w:val="auto"/>
          <w:sz w:val="24"/>
        </w:rPr>
        <w:t xml:space="preserve">повышается качество с заметным понижением </w:t>
      </w:r>
      <w:r w:rsidR="000C4595" w:rsidRPr="00C01A4C">
        <w:rPr>
          <w:color w:val="auto"/>
          <w:sz w:val="24"/>
        </w:rPr>
        <w:t xml:space="preserve">общей </w:t>
      </w:r>
      <w:r w:rsidR="00A73B0B" w:rsidRPr="00C01A4C">
        <w:rPr>
          <w:color w:val="auto"/>
          <w:sz w:val="24"/>
        </w:rPr>
        <w:t>скорости</w:t>
      </w:r>
      <w:r w:rsidR="00D46FF0" w:rsidRPr="00C01A4C">
        <w:rPr>
          <w:color w:val="auto"/>
          <w:sz w:val="24"/>
        </w:rPr>
        <w:t xml:space="preserve"> </w:t>
      </w:r>
      <w:r w:rsidR="000C4595" w:rsidRPr="00C01A4C">
        <w:rPr>
          <w:color w:val="auto"/>
          <w:sz w:val="24"/>
        </w:rPr>
        <w:t xml:space="preserve">разработки </w:t>
      </w:r>
      <w:r w:rsidR="00D46FF0" w:rsidRPr="00C01A4C">
        <w:rPr>
          <w:color w:val="auto"/>
          <w:sz w:val="24"/>
        </w:rPr>
        <w:t>по сравнению с каскадной моделью</w:t>
      </w:r>
      <w:r w:rsidR="00A73B0B" w:rsidRPr="00C01A4C">
        <w:rPr>
          <w:color w:val="auto"/>
          <w:sz w:val="24"/>
        </w:rPr>
        <w:t>.</w:t>
      </w:r>
      <w:r w:rsidR="00D46FF0" w:rsidRPr="00C01A4C">
        <w:rPr>
          <w:color w:val="auto"/>
          <w:sz w:val="24"/>
        </w:rPr>
        <w:t xml:space="preserve"> </w:t>
      </w:r>
      <w:r w:rsidR="0087391F" w:rsidRPr="00C01A4C">
        <w:rPr>
          <w:color w:val="auto"/>
          <w:sz w:val="24"/>
        </w:rPr>
        <w:t>В</w:t>
      </w:r>
      <w:r w:rsidR="00D46FF0" w:rsidRPr="00C01A4C">
        <w:rPr>
          <w:color w:val="auto"/>
          <w:sz w:val="24"/>
        </w:rPr>
        <w:t xml:space="preserve"> рамках данного исследования</w:t>
      </w:r>
      <w:r w:rsidR="005374D9" w:rsidRPr="00C01A4C">
        <w:rPr>
          <w:color w:val="auto"/>
          <w:sz w:val="24"/>
        </w:rPr>
        <w:t xml:space="preserve"> </w:t>
      </w:r>
      <w:r w:rsidR="0087391F" w:rsidRPr="00C01A4C">
        <w:rPr>
          <w:color w:val="auto"/>
          <w:sz w:val="24"/>
        </w:rPr>
        <w:t xml:space="preserve">при сравнении видов гибких методологий наблюдается большая «гибкость», представленная </w:t>
      </w:r>
      <w:r w:rsidR="0087391F" w:rsidRPr="00C01A4C">
        <w:rPr>
          <w:color w:val="auto"/>
          <w:sz w:val="24"/>
          <w:lang w:val="en-US"/>
        </w:rPr>
        <w:t>Agile</w:t>
      </w:r>
      <w:r w:rsidR="0087391F" w:rsidRPr="00C01A4C">
        <w:rPr>
          <w:color w:val="auto"/>
          <w:sz w:val="24"/>
        </w:rPr>
        <w:t xml:space="preserve">, что </w:t>
      </w:r>
      <w:r w:rsidR="000C4595" w:rsidRPr="00C01A4C">
        <w:rPr>
          <w:color w:val="auto"/>
          <w:sz w:val="24"/>
        </w:rPr>
        <w:t>заключается</w:t>
      </w:r>
      <w:r w:rsidR="0087391F" w:rsidRPr="00C01A4C">
        <w:rPr>
          <w:color w:val="auto"/>
          <w:sz w:val="24"/>
        </w:rPr>
        <w:t xml:space="preserve"> в качестве продукта и количестве обращений </w:t>
      </w:r>
      <w:r w:rsidR="000C4595" w:rsidRPr="00C01A4C">
        <w:rPr>
          <w:color w:val="auto"/>
          <w:sz w:val="24"/>
        </w:rPr>
        <w:t xml:space="preserve">неудовлетворенных </w:t>
      </w:r>
      <w:r w:rsidR="0087391F" w:rsidRPr="00C01A4C">
        <w:rPr>
          <w:color w:val="auto"/>
          <w:sz w:val="24"/>
        </w:rPr>
        <w:t xml:space="preserve">пользователей, а также сходство </w:t>
      </w:r>
      <w:proofErr w:type="spellStart"/>
      <w:r w:rsidR="0087391F" w:rsidRPr="00C01A4C">
        <w:rPr>
          <w:color w:val="auto"/>
          <w:sz w:val="24"/>
        </w:rPr>
        <w:t>Scrum</w:t>
      </w:r>
      <w:proofErr w:type="spellEnd"/>
      <w:r w:rsidR="0087391F" w:rsidRPr="00C01A4C">
        <w:rPr>
          <w:color w:val="auto"/>
          <w:sz w:val="24"/>
        </w:rPr>
        <w:t xml:space="preserve"> </w:t>
      </w:r>
      <w:r w:rsidR="000C4595" w:rsidRPr="00C01A4C">
        <w:rPr>
          <w:color w:val="auto"/>
          <w:sz w:val="24"/>
        </w:rPr>
        <w:t>и</w:t>
      </w:r>
      <w:r w:rsidR="0087391F" w:rsidRPr="00C01A4C">
        <w:rPr>
          <w:color w:val="auto"/>
          <w:sz w:val="24"/>
        </w:rPr>
        <w:t xml:space="preserve"> каскадной модели разработки</w:t>
      </w:r>
      <w:r w:rsidR="000C4595" w:rsidRPr="00C01A4C">
        <w:rPr>
          <w:color w:val="auto"/>
          <w:sz w:val="24"/>
        </w:rPr>
        <w:t xml:space="preserve">, выраженное в </w:t>
      </w:r>
      <w:r w:rsidR="00B0006C" w:rsidRPr="00C01A4C">
        <w:rPr>
          <w:color w:val="auto"/>
          <w:sz w:val="24"/>
        </w:rPr>
        <w:t xml:space="preserve">незначительном </w:t>
      </w:r>
      <w:r w:rsidR="000C4595" w:rsidRPr="00C01A4C">
        <w:rPr>
          <w:color w:val="auto"/>
          <w:sz w:val="24"/>
        </w:rPr>
        <w:t>повышении показателей общей скорости разработки проекта с небольшим ухудшением качества</w:t>
      </w:r>
      <w:r w:rsidR="0087391F" w:rsidRPr="00C01A4C">
        <w:rPr>
          <w:color w:val="auto"/>
          <w:sz w:val="24"/>
        </w:rPr>
        <w:t xml:space="preserve">. </w:t>
      </w:r>
      <w:r w:rsidR="000C4595" w:rsidRPr="00C01A4C">
        <w:rPr>
          <w:color w:val="auto"/>
          <w:sz w:val="24"/>
        </w:rPr>
        <w:t xml:space="preserve">На основе приведенных показателей </w:t>
      </w:r>
      <w:r w:rsidR="009F5CD3" w:rsidRPr="00C01A4C">
        <w:rPr>
          <w:color w:val="auto"/>
          <w:sz w:val="24"/>
        </w:rPr>
        <w:t xml:space="preserve">можно выполнить </w:t>
      </w:r>
      <w:r w:rsidR="00FD270F" w:rsidRPr="00C01A4C">
        <w:rPr>
          <w:color w:val="auto"/>
          <w:sz w:val="24"/>
        </w:rPr>
        <w:t>грамотный выбор необходимого способа разработки.</w:t>
      </w:r>
    </w:p>
    <w:p w14:paraId="652EAD57" w14:textId="77777777" w:rsidR="005C5DEC" w:rsidRDefault="005C5DEC" w:rsidP="005C5DEC">
      <w:pPr>
        <w:pStyle w:val="MainStyle"/>
        <w:ind w:left="0" w:firstLine="0"/>
        <w:rPr>
          <w:sz w:val="22"/>
        </w:rPr>
      </w:pPr>
    </w:p>
    <w:p w14:paraId="6AD52493" w14:textId="77777777" w:rsidR="005C5DEC" w:rsidRDefault="005C5DEC">
      <w:pPr>
        <w:spacing w:line="240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46E89073" w14:textId="3A3A54D4" w:rsidR="005C5DEC" w:rsidRPr="00CB7532" w:rsidRDefault="00D660FC" w:rsidP="005C5DEC">
      <w:pPr>
        <w:pStyle w:val="MainStyle"/>
        <w:ind w:left="0" w:firstLine="0"/>
        <w:jc w:val="right"/>
        <w:rPr>
          <w:sz w:val="22"/>
        </w:rPr>
      </w:pPr>
      <w:r w:rsidRPr="00CB7532">
        <w:rPr>
          <w:sz w:val="22"/>
        </w:rPr>
        <w:lastRenderedPageBreak/>
        <w:t xml:space="preserve">Таблица </w:t>
      </w:r>
      <w:r w:rsidR="0023512E" w:rsidRPr="00CB7532">
        <w:rPr>
          <w:sz w:val="22"/>
        </w:rPr>
        <w:t>1</w:t>
      </w:r>
      <w:r w:rsidRPr="00CB7532">
        <w:rPr>
          <w:sz w:val="22"/>
        </w:rPr>
        <w:t>. Сводные параметры сравнения проектов при различных методологиях</w:t>
      </w:r>
      <w:r w:rsidR="005C5DEC">
        <w:rPr>
          <w:sz w:val="22"/>
        </w:rPr>
        <w:t> 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664"/>
        <w:gridCol w:w="1500"/>
        <w:gridCol w:w="1507"/>
        <w:gridCol w:w="1701"/>
        <w:gridCol w:w="1589"/>
        <w:gridCol w:w="1661"/>
      </w:tblGrid>
      <w:tr w:rsidR="00AD1921" w:rsidRPr="00946921" w14:paraId="226A7986" w14:textId="77777777" w:rsidTr="00AD1921">
        <w:trPr>
          <w:cantSplit/>
          <w:trHeight w:val="2769"/>
          <w:jc w:val="center"/>
        </w:trPr>
        <w:tc>
          <w:tcPr>
            <w:tcW w:w="1664" w:type="dxa"/>
            <w:textDirection w:val="btLr"/>
            <w:vAlign w:val="center"/>
          </w:tcPr>
          <w:p w14:paraId="2BCA814D" w14:textId="2DC275CF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Используемая методология</w:t>
            </w:r>
          </w:p>
        </w:tc>
        <w:tc>
          <w:tcPr>
            <w:tcW w:w="1500" w:type="dxa"/>
            <w:textDirection w:val="btLr"/>
            <w:vAlign w:val="center"/>
          </w:tcPr>
          <w:p w14:paraId="12CF2338" w14:textId="1E6BB927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Кодовое название проекта</w:t>
            </w:r>
          </w:p>
        </w:tc>
        <w:tc>
          <w:tcPr>
            <w:tcW w:w="1507" w:type="dxa"/>
            <w:textDirection w:val="btLr"/>
            <w:vAlign w:val="center"/>
          </w:tcPr>
          <w:p w14:paraId="2F86D052" w14:textId="3E88F43A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Среднее количество найденных ошибок за все время тестирования (на 1000 строк кода)</w:t>
            </w:r>
          </w:p>
        </w:tc>
        <w:tc>
          <w:tcPr>
            <w:tcW w:w="1701" w:type="dxa"/>
            <w:textDirection w:val="btLr"/>
            <w:vAlign w:val="center"/>
          </w:tcPr>
          <w:p w14:paraId="61F29D5F" w14:textId="4311A5C3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Средняя частота обращений пользователей</w:t>
            </w:r>
            <w:r w:rsidR="00AD1921" w:rsidRPr="00946921">
              <w:rPr>
                <w:bCs/>
                <w:sz w:val="24"/>
                <w:szCs w:val="32"/>
              </w:rPr>
              <w:t xml:space="preserve"> в службу поддержки</w:t>
            </w:r>
            <w:r w:rsidRPr="00946921">
              <w:rPr>
                <w:bCs/>
                <w:sz w:val="24"/>
                <w:szCs w:val="32"/>
              </w:rPr>
              <w:t xml:space="preserve"> (количество в месяц)</w:t>
            </w:r>
          </w:p>
        </w:tc>
        <w:tc>
          <w:tcPr>
            <w:tcW w:w="1589" w:type="dxa"/>
            <w:textDirection w:val="btLr"/>
            <w:vAlign w:val="center"/>
          </w:tcPr>
          <w:p w14:paraId="338C3F92" w14:textId="04458E4D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Среднее значение скорости разработки (1000 строк на разработчика в месяц)</w:t>
            </w:r>
          </w:p>
        </w:tc>
        <w:tc>
          <w:tcPr>
            <w:tcW w:w="1661" w:type="dxa"/>
            <w:textDirection w:val="btLr"/>
            <w:vAlign w:val="center"/>
          </w:tcPr>
          <w:p w14:paraId="266F99C2" w14:textId="05937B71" w:rsidR="00D660FC" w:rsidRPr="00946921" w:rsidRDefault="00AD1921" w:rsidP="00AD19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left="113" w:right="113"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Относительная точность оценки сроков выполнения проекта (планируемая к реальной)</w:t>
            </w:r>
          </w:p>
        </w:tc>
      </w:tr>
      <w:tr w:rsidR="00AD1921" w:rsidRPr="00946921" w14:paraId="2DB68820" w14:textId="77777777" w:rsidTr="00AD1921">
        <w:trPr>
          <w:jc w:val="center"/>
        </w:trPr>
        <w:tc>
          <w:tcPr>
            <w:tcW w:w="1664" w:type="dxa"/>
            <w:vAlign w:val="center"/>
          </w:tcPr>
          <w:p w14:paraId="69C4DF8C" w14:textId="56C2A38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proofErr w:type="spellStart"/>
            <w:r w:rsidRPr="00946921">
              <w:rPr>
                <w:bCs/>
                <w:sz w:val="24"/>
                <w:szCs w:val="32"/>
              </w:rPr>
              <w:t>Waterfall</w:t>
            </w:r>
            <w:proofErr w:type="spellEnd"/>
          </w:p>
        </w:tc>
        <w:tc>
          <w:tcPr>
            <w:tcW w:w="1500" w:type="dxa"/>
            <w:vAlign w:val="center"/>
          </w:tcPr>
          <w:p w14:paraId="40C0DDD8" w14:textId="3D6249B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 w:rsidRPr="00946921">
              <w:rPr>
                <w:bCs/>
                <w:sz w:val="24"/>
                <w:szCs w:val="32"/>
                <w:lang w:val="en-US"/>
              </w:rPr>
              <w:t>Курасао</w:t>
            </w:r>
            <w:proofErr w:type="spellEnd"/>
            <w:r w:rsidRPr="00946921">
              <w:rPr>
                <w:bCs/>
                <w:sz w:val="24"/>
                <w:szCs w:val="32"/>
                <w:lang w:val="en-US"/>
              </w:rPr>
              <w:t xml:space="preserve"> (Curacao)</w:t>
            </w:r>
          </w:p>
        </w:tc>
        <w:tc>
          <w:tcPr>
            <w:tcW w:w="1507" w:type="dxa"/>
            <w:vAlign w:val="center"/>
          </w:tcPr>
          <w:p w14:paraId="420B7518" w14:textId="4AD2115D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9.85</w:t>
            </w:r>
          </w:p>
        </w:tc>
        <w:tc>
          <w:tcPr>
            <w:tcW w:w="1701" w:type="dxa"/>
            <w:vAlign w:val="center"/>
          </w:tcPr>
          <w:p w14:paraId="4C97FA73" w14:textId="246C9B60" w:rsidR="00D660FC" w:rsidRPr="00946921" w:rsidRDefault="005C72A8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</w:t>
            </w:r>
            <w:r w:rsidR="00D660FC" w:rsidRPr="00946921">
              <w:rPr>
                <w:bCs/>
                <w:sz w:val="24"/>
                <w:szCs w:val="32"/>
              </w:rPr>
              <w:t>7.50</w:t>
            </w:r>
          </w:p>
        </w:tc>
        <w:tc>
          <w:tcPr>
            <w:tcW w:w="1589" w:type="dxa"/>
            <w:vAlign w:val="center"/>
          </w:tcPr>
          <w:p w14:paraId="7D6FFAB8" w14:textId="48191EE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  <w:lang w:val="en-US"/>
              </w:rPr>
              <w:t>7.65</w:t>
            </w:r>
          </w:p>
        </w:tc>
        <w:tc>
          <w:tcPr>
            <w:tcW w:w="1661" w:type="dxa"/>
            <w:vAlign w:val="center"/>
          </w:tcPr>
          <w:p w14:paraId="4BF26917" w14:textId="2D51699F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  <w:lang w:val="en-US"/>
              </w:rPr>
            </w:pPr>
            <w:r w:rsidRPr="00946921">
              <w:rPr>
                <w:bCs/>
                <w:sz w:val="24"/>
                <w:szCs w:val="32"/>
              </w:rPr>
              <w:t>0</w:t>
            </w:r>
            <w:r w:rsidRPr="00946921">
              <w:rPr>
                <w:bCs/>
                <w:sz w:val="24"/>
                <w:szCs w:val="32"/>
                <w:lang w:val="en-US"/>
              </w:rPr>
              <w:t>.91</w:t>
            </w:r>
          </w:p>
        </w:tc>
      </w:tr>
      <w:tr w:rsidR="00AD1921" w:rsidRPr="00946921" w14:paraId="3A9296FA" w14:textId="77777777" w:rsidTr="00AD1921">
        <w:trPr>
          <w:trHeight w:val="603"/>
          <w:jc w:val="center"/>
        </w:trPr>
        <w:tc>
          <w:tcPr>
            <w:tcW w:w="1664" w:type="dxa"/>
            <w:vAlign w:val="center"/>
          </w:tcPr>
          <w:p w14:paraId="4E90F543" w14:textId="0407992F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 w:rsidRPr="00946921">
              <w:rPr>
                <w:bCs/>
                <w:sz w:val="24"/>
                <w:szCs w:val="32"/>
              </w:rPr>
              <w:t>Agile</w:t>
            </w:r>
            <w:proofErr w:type="spellEnd"/>
          </w:p>
        </w:tc>
        <w:tc>
          <w:tcPr>
            <w:tcW w:w="1500" w:type="dxa"/>
            <w:vAlign w:val="center"/>
          </w:tcPr>
          <w:p w14:paraId="2A1DE9AD" w14:textId="631A15EE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Хитра (</w:t>
            </w:r>
            <w:proofErr w:type="spellStart"/>
            <w:r w:rsidRPr="00946921">
              <w:rPr>
                <w:bCs/>
                <w:sz w:val="24"/>
                <w:szCs w:val="32"/>
                <w:lang w:val="en-US"/>
              </w:rPr>
              <w:t>Hitra</w:t>
            </w:r>
            <w:proofErr w:type="spellEnd"/>
            <w:r w:rsidRPr="00946921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589A5F9F" w14:textId="095B3378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6.20</w:t>
            </w:r>
          </w:p>
        </w:tc>
        <w:tc>
          <w:tcPr>
            <w:tcW w:w="1701" w:type="dxa"/>
            <w:vAlign w:val="center"/>
          </w:tcPr>
          <w:p w14:paraId="3553456F" w14:textId="70D77E24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61.20</w:t>
            </w:r>
          </w:p>
        </w:tc>
        <w:tc>
          <w:tcPr>
            <w:tcW w:w="1589" w:type="dxa"/>
            <w:vAlign w:val="center"/>
          </w:tcPr>
          <w:p w14:paraId="569B71AA" w14:textId="6057D788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5.89</w:t>
            </w:r>
          </w:p>
        </w:tc>
        <w:tc>
          <w:tcPr>
            <w:tcW w:w="1661" w:type="dxa"/>
            <w:vAlign w:val="center"/>
          </w:tcPr>
          <w:p w14:paraId="24646565" w14:textId="274DB72E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0.61</w:t>
            </w:r>
          </w:p>
        </w:tc>
      </w:tr>
      <w:tr w:rsidR="00AD1921" w:rsidRPr="00946921" w14:paraId="36170FB5" w14:textId="77777777" w:rsidTr="00AD1921">
        <w:trPr>
          <w:jc w:val="center"/>
        </w:trPr>
        <w:tc>
          <w:tcPr>
            <w:tcW w:w="1664" w:type="dxa"/>
            <w:vAlign w:val="center"/>
          </w:tcPr>
          <w:p w14:paraId="24B6D302" w14:textId="328C4337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proofErr w:type="spellStart"/>
            <w:r w:rsidRPr="00946921">
              <w:rPr>
                <w:bCs/>
                <w:sz w:val="24"/>
                <w:szCs w:val="32"/>
              </w:rPr>
              <w:t>Scrum</w:t>
            </w:r>
            <w:proofErr w:type="spellEnd"/>
          </w:p>
        </w:tc>
        <w:tc>
          <w:tcPr>
            <w:tcW w:w="1500" w:type="dxa"/>
            <w:vAlign w:val="center"/>
          </w:tcPr>
          <w:p w14:paraId="14C9B392" w14:textId="51C232C9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Венера (</w:t>
            </w:r>
            <w:r w:rsidRPr="00946921">
              <w:rPr>
                <w:bCs/>
                <w:sz w:val="24"/>
                <w:szCs w:val="32"/>
                <w:lang w:val="en-US"/>
              </w:rPr>
              <w:t>Venus</w:t>
            </w:r>
            <w:r w:rsidRPr="00946921">
              <w:rPr>
                <w:bCs/>
                <w:sz w:val="24"/>
                <w:szCs w:val="32"/>
              </w:rPr>
              <w:t>)</w:t>
            </w:r>
          </w:p>
        </w:tc>
        <w:tc>
          <w:tcPr>
            <w:tcW w:w="1507" w:type="dxa"/>
            <w:vAlign w:val="center"/>
          </w:tcPr>
          <w:p w14:paraId="18FA923A" w14:textId="4068001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6.95</w:t>
            </w:r>
          </w:p>
        </w:tc>
        <w:tc>
          <w:tcPr>
            <w:tcW w:w="1701" w:type="dxa"/>
            <w:vAlign w:val="center"/>
          </w:tcPr>
          <w:p w14:paraId="5FC878A9" w14:textId="160F0F7C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69.36</w:t>
            </w:r>
          </w:p>
        </w:tc>
        <w:tc>
          <w:tcPr>
            <w:tcW w:w="1589" w:type="dxa"/>
            <w:vAlign w:val="center"/>
          </w:tcPr>
          <w:p w14:paraId="28C9D113" w14:textId="24F46682" w:rsidR="00D660FC" w:rsidRPr="00946921" w:rsidRDefault="00D660FC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6.11</w:t>
            </w:r>
          </w:p>
        </w:tc>
        <w:tc>
          <w:tcPr>
            <w:tcW w:w="1661" w:type="dxa"/>
            <w:vAlign w:val="center"/>
          </w:tcPr>
          <w:p w14:paraId="61668C09" w14:textId="6B791EF3" w:rsidR="00D660FC" w:rsidRPr="00946921" w:rsidRDefault="00AD1921" w:rsidP="00D660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bCs/>
                <w:sz w:val="24"/>
                <w:szCs w:val="32"/>
              </w:rPr>
            </w:pPr>
            <w:r w:rsidRPr="00946921">
              <w:rPr>
                <w:bCs/>
                <w:sz w:val="24"/>
                <w:szCs w:val="32"/>
              </w:rPr>
              <w:t>0.66</w:t>
            </w:r>
          </w:p>
        </w:tc>
      </w:tr>
    </w:tbl>
    <w:p w14:paraId="05121F5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2348F4EB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40E8AA9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8E47CA7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308EF5CD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77878DC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63C18362" w14:textId="77777777" w:rsidR="007151DB" w:rsidRDefault="007151DB" w:rsidP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</w:p>
    <w:p w14:paraId="7D56E474" w14:textId="77777777" w:rsidR="007151DB" w:rsidRDefault="007151DB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9BFA68" w14:textId="50BAE987" w:rsidR="00B2683E" w:rsidRPr="006661C7" w:rsidRDefault="00B2683E" w:rsidP="006661C7">
      <w:pPr>
        <w:spacing w:line="240" w:lineRule="auto"/>
        <w:ind w:firstLine="0"/>
        <w:jc w:val="left"/>
        <w:rPr>
          <w:b/>
          <w:bCs/>
          <w:sz w:val="24"/>
          <w:szCs w:val="32"/>
        </w:rPr>
      </w:pPr>
      <w:r w:rsidRPr="006661C7">
        <w:rPr>
          <w:b/>
          <w:bCs/>
          <w:sz w:val="24"/>
          <w:szCs w:val="32"/>
        </w:rPr>
        <w:lastRenderedPageBreak/>
        <w:t>ЛИТЕРАТУРА</w:t>
      </w:r>
    </w:p>
    <w:p w14:paraId="6D0609CF" w14:textId="55A2836E" w:rsidR="006A5D1A" w:rsidRPr="00BE7225" w:rsidRDefault="006A5D1A" w:rsidP="00EF6353">
      <w:pPr>
        <w:pStyle w:val="MainStyle"/>
        <w:numPr>
          <w:ilvl w:val="0"/>
          <w:numId w:val="2"/>
        </w:numPr>
        <w:spacing w:after="0"/>
        <w:ind w:left="459" w:hanging="459"/>
        <w:rPr>
          <w:rStyle w:val="None"/>
          <w:sz w:val="24"/>
        </w:rPr>
      </w:pPr>
      <w:proofErr w:type="spellStart"/>
      <w:r w:rsidRPr="00BE7225">
        <w:rPr>
          <w:rStyle w:val="None"/>
          <w:sz w:val="24"/>
          <w:lang w:val="pt-PT"/>
        </w:rPr>
        <w:t>Standish</w:t>
      </w:r>
      <w:proofErr w:type="spellEnd"/>
      <w:r w:rsidRPr="00BE7225">
        <w:rPr>
          <w:rStyle w:val="None"/>
          <w:sz w:val="24"/>
          <w:lang w:val="pt-PT"/>
        </w:rPr>
        <w:t xml:space="preserve"> </w:t>
      </w:r>
      <w:proofErr w:type="spellStart"/>
      <w:r w:rsidRPr="00BE7225">
        <w:rPr>
          <w:rStyle w:val="None"/>
          <w:sz w:val="24"/>
          <w:lang w:val="pt-PT"/>
        </w:rPr>
        <w:t>Group</w:t>
      </w:r>
      <w:proofErr w:type="spellEnd"/>
      <w:r w:rsidRPr="00BE7225">
        <w:rPr>
          <w:rStyle w:val="None"/>
          <w:sz w:val="24"/>
          <w:lang w:val="pt-PT"/>
        </w:rPr>
        <w:t xml:space="preserve"> 2015 </w:t>
      </w:r>
      <w:proofErr w:type="spellStart"/>
      <w:r w:rsidRPr="00BE7225">
        <w:rPr>
          <w:rStyle w:val="None"/>
          <w:sz w:val="24"/>
          <w:lang w:val="pt-PT"/>
        </w:rPr>
        <w:t>Chaos</w:t>
      </w:r>
      <w:proofErr w:type="spellEnd"/>
      <w:r w:rsidRPr="00BE7225">
        <w:rPr>
          <w:rStyle w:val="None"/>
          <w:sz w:val="24"/>
          <w:lang w:val="pt-PT"/>
        </w:rPr>
        <w:t xml:space="preserve"> </w:t>
      </w:r>
      <w:proofErr w:type="spellStart"/>
      <w:r w:rsidRPr="00BE7225">
        <w:rPr>
          <w:rStyle w:val="None"/>
          <w:sz w:val="24"/>
          <w:lang w:val="pt-PT"/>
        </w:rPr>
        <w:t>Report</w:t>
      </w:r>
      <w:proofErr w:type="spellEnd"/>
      <w:r w:rsidRPr="00BE7225">
        <w:rPr>
          <w:rStyle w:val="None"/>
          <w:sz w:val="24"/>
          <w:lang w:val="pt-PT"/>
        </w:rPr>
        <w:t xml:space="preserve"> [</w:t>
      </w:r>
      <w:r w:rsidRPr="00BE7225">
        <w:rPr>
          <w:rStyle w:val="None"/>
          <w:sz w:val="24"/>
        </w:rPr>
        <w:t>Электронный ресурс</w:t>
      </w:r>
      <w:r w:rsidRPr="00BE7225">
        <w:rPr>
          <w:rStyle w:val="None"/>
          <w:sz w:val="24"/>
          <w:lang w:val="pt-PT"/>
        </w:rPr>
        <w:t xml:space="preserve">]. – </w:t>
      </w:r>
      <w:r w:rsidRPr="00BE7225">
        <w:rPr>
          <w:rStyle w:val="None"/>
          <w:sz w:val="24"/>
        </w:rPr>
        <w:t xml:space="preserve">Режим доступа:  </w:t>
      </w:r>
      <w:r w:rsidRPr="00BE7225">
        <w:rPr>
          <w:sz w:val="24"/>
          <w:lang w:val="en-US"/>
        </w:rPr>
        <w:t>https</w:t>
      </w:r>
      <w:r w:rsidRPr="00BE7225">
        <w:rPr>
          <w:sz w:val="24"/>
        </w:rPr>
        <w:t>://</w:t>
      </w:r>
      <w:r w:rsidRPr="00BE7225">
        <w:rPr>
          <w:sz w:val="24"/>
          <w:lang w:val="en-US"/>
        </w:rPr>
        <w:t>www</w:t>
      </w:r>
      <w:r w:rsidRPr="00BE7225">
        <w:rPr>
          <w:sz w:val="24"/>
        </w:rPr>
        <w:t>.</w:t>
      </w:r>
      <w:proofErr w:type="spellStart"/>
      <w:r w:rsidRPr="00BE7225">
        <w:rPr>
          <w:sz w:val="24"/>
          <w:lang w:val="en-US"/>
        </w:rPr>
        <w:t>infoq</w:t>
      </w:r>
      <w:proofErr w:type="spellEnd"/>
      <w:r w:rsidRPr="00BE7225">
        <w:rPr>
          <w:sz w:val="24"/>
        </w:rPr>
        <w:t>.</w:t>
      </w:r>
      <w:r w:rsidRPr="00BE7225">
        <w:rPr>
          <w:sz w:val="24"/>
          <w:lang w:val="en-US"/>
        </w:rPr>
        <w:t>com</w:t>
      </w:r>
      <w:r w:rsidRPr="00BE7225">
        <w:rPr>
          <w:sz w:val="24"/>
        </w:rPr>
        <w:t>/</w:t>
      </w:r>
      <w:r w:rsidRPr="00BE7225">
        <w:rPr>
          <w:sz w:val="24"/>
          <w:lang w:val="en-US"/>
        </w:rPr>
        <w:t>articles</w:t>
      </w:r>
      <w:r w:rsidRPr="00BE7225">
        <w:rPr>
          <w:sz w:val="24"/>
        </w:rPr>
        <w:t>/</w:t>
      </w:r>
      <w:proofErr w:type="spellStart"/>
      <w:r w:rsidRPr="00BE7225">
        <w:rPr>
          <w:sz w:val="24"/>
          <w:lang w:val="en-US"/>
        </w:rPr>
        <w:t>standish</w:t>
      </w:r>
      <w:proofErr w:type="spellEnd"/>
      <w:r w:rsidRPr="00BE7225">
        <w:rPr>
          <w:sz w:val="24"/>
        </w:rPr>
        <w:t>-</w:t>
      </w:r>
      <w:r w:rsidRPr="00BE7225">
        <w:rPr>
          <w:sz w:val="24"/>
          <w:lang w:val="en-US"/>
        </w:rPr>
        <w:t>chaos</w:t>
      </w:r>
      <w:r w:rsidRPr="00BE7225">
        <w:rPr>
          <w:sz w:val="24"/>
        </w:rPr>
        <w:t xml:space="preserve">-2015 </w:t>
      </w:r>
      <w:r w:rsidRPr="00BE7225">
        <w:rPr>
          <w:rStyle w:val="None"/>
          <w:sz w:val="24"/>
        </w:rPr>
        <w:t>свободн</w:t>
      </w:r>
      <w:r w:rsidR="00034037" w:rsidRPr="00BE7225">
        <w:rPr>
          <w:rStyle w:val="None"/>
          <w:sz w:val="24"/>
        </w:rPr>
        <w:t>ый. Язык рус. (дата обращения 03.02</w:t>
      </w:r>
      <w:r w:rsidRPr="00BE7225">
        <w:rPr>
          <w:rStyle w:val="None"/>
          <w:sz w:val="24"/>
        </w:rPr>
        <w:t>.2018)</w:t>
      </w:r>
    </w:p>
    <w:p w14:paraId="26250357" w14:textId="19A2B69B" w:rsidR="006A5D1A" w:rsidRPr="00BE7225" w:rsidRDefault="006A5D1A" w:rsidP="00EF6353">
      <w:pPr>
        <w:pStyle w:val="MainStyle"/>
        <w:numPr>
          <w:ilvl w:val="0"/>
          <w:numId w:val="2"/>
        </w:numPr>
        <w:spacing w:after="0"/>
        <w:ind w:left="459" w:hanging="459"/>
        <w:rPr>
          <w:sz w:val="24"/>
        </w:rPr>
      </w:pPr>
      <w:r w:rsidRPr="00BE7225">
        <w:rPr>
          <w:rFonts w:eastAsia="Arial Unicode MS" w:cs="Arial Unicode MS"/>
          <w:sz w:val="24"/>
          <w:lang w:val="en-US"/>
        </w:rPr>
        <w:t xml:space="preserve">B. </w:t>
      </w:r>
      <w:proofErr w:type="spellStart"/>
      <w:r w:rsidRPr="00BE7225">
        <w:rPr>
          <w:rFonts w:eastAsia="Arial Unicode MS" w:cs="Arial Unicode MS"/>
          <w:sz w:val="24"/>
          <w:lang w:val="en-US"/>
        </w:rPr>
        <w:t>Lindström</w:t>
      </w:r>
      <w:proofErr w:type="spellEnd"/>
      <w:r w:rsidRPr="00BE7225">
        <w:rPr>
          <w:rFonts w:eastAsia="Arial Unicode MS" w:cs="Arial Unicode MS"/>
          <w:sz w:val="24"/>
          <w:lang w:val="en-US"/>
        </w:rPr>
        <w:t xml:space="preserve">. </w:t>
      </w:r>
      <w:r w:rsidRPr="00BE7225">
        <w:rPr>
          <w:sz w:val="24"/>
          <w:lang w:val="en-US"/>
        </w:rPr>
        <w:t>A Software Measurement Case Study using GQM</w:t>
      </w:r>
      <w:r w:rsidRPr="00BE7225">
        <w:rPr>
          <w:sz w:val="24"/>
          <w:lang w:val="en-GB"/>
        </w:rPr>
        <w:t>. –</w:t>
      </w:r>
      <w:r w:rsidR="00034037" w:rsidRPr="00BE7225">
        <w:rPr>
          <w:sz w:val="24"/>
          <w:lang w:val="en-GB"/>
        </w:rPr>
        <w:t xml:space="preserve"> Software Engineering Institute, </w:t>
      </w:r>
      <w:proofErr w:type="gramStart"/>
      <w:r w:rsidR="00034037" w:rsidRPr="00BE7225">
        <w:rPr>
          <w:sz w:val="24"/>
          <w:lang w:val="en-GB"/>
        </w:rPr>
        <w:t>2014</w:t>
      </w:r>
      <w:r w:rsidRPr="00BE7225">
        <w:rPr>
          <w:sz w:val="24"/>
          <w:lang w:val="en-GB"/>
        </w:rPr>
        <w:t>.–</w:t>
      </w:r>
      <w:proofErr w:type="gramEnd"/>
      <w:r w:rsidRPr="00BE7225">
        <w:rPr>
          <w:sz w:val="24"/>
          <w:lang w:val="en-GB"/>
        </w:rPr>
        <w:t xml:space="preserve"> 96 </w:t>
      </w:r>
      <w:r w:rsidRPr="00BE7225">
        <w:rPr>
          <w:sz w:val="24"/>
        </w:rPr>
        <w:t>с</w:t>
      </w:r>
      <w:r w:rsidRPr="00BE7225">
        <w:rPr>
          <w:sz w:val="24"/>
          <w:lang w:val="en-GB"/>
        </w:rPr>
        <w:t>.</w:t>
      </w:r>
    </w:p>
    <w:p w14:paraId="095EE225" w14:textId="67EDC7F4" w:rsidR="0090325A" w:rsidRPr="00BE7225" w:rsidRDefault="0090325A" w:rsidP="00EF6353">
      <w:pPr>
        <w:pStyle w:val="BodyA"/>
        <w:numPr>
          <w:ilvl w:val="0"/>
          <w:numId w:val="2"/>
        </w:numPr>
        <w:spacing w:line="240" w:lineRule="auto"/>
        <w:ind w:left="459" w:hanging="459"/>
        <w:rPr>
          <w:sz w:val="24"/>
        </w:rPr>
      </w:pPr>
      <w:proofErr w:type="spellStart"/>
      <w:r w:rsidRPr="00BE7225">
        <w:rPr>
          <w:sz w:val="24"/>
        </w:rPr>
        <w:t>Вольфсон</w:t>
      </w:r>
      <w:proofErr w:type="spellEnd"/>
      <w:r w:rsidRPr="00BE7225">
        <w:rPr>
          <w:sz w:val="24"/>
        </w:rPr>
        <w:t xml:space="preserve"> Б. Гибкие методологии </w:t>
      </w:r>
      <w:proofErr w:type="gramStart"/>
      <w:r w:rsidRPr="00BE7225">
        <w:rPr>
          <w:sz w:val="24"/>
        </w:rPr>
        <w:t>разработки.–</w:t>
      </w:r>
      <w:proofErr w:type="gramEnd"/>
      <w:r w:rsidR="00592ADE" w:rsidRPr="00BE7225">
        <w:rPr>
          <w:sz w:val="24"/>
        </w:rPr>
        <w:t xml:space="preserve"> СПб.: Питер, 2017.– 144 с.</w:t>
      </w:r>
    </w:p>
    <w:p w14:paraId="735D67E3" w14:textId="2C86F7A2" w:rsidR="00471158" w:rsidRPr="00471158" w:rsidRDefault="00471158" w:rsidP="00EF6353">
      <w:pPr>
        <w:pStyle w:val="NormalWeb"/>
        <w:numPr>
          <w:ilvl w:val="0"/>
          <w:numId w:val="2"/>
        </w:numPr>
        <w:jc w:val="both"/>
        <w:rPr>
          <w:lang w:val="ru-RU"/>
        </w:rPr>
      </w:pPr>
      <w:r w:rsidRPr="00471158">
        <w:rPr>
          <w:lang w:val="ru-RU"/>
        </w:rPr>
        <w:t xml:space="preserve">Классификация методологий, </w:t>
      </w:r>
      <w:proofErr w:type="spellStart"/>
      <w:r w:rsidRPr="00471158">
        <w:rPr>
          <w:lang w:val="ru-RU"/>
        </w:rPr>
        <w:t>моделеи</w:t>
      </w:r>
      <w:proofErr w:type="spellEnd"/>
      <w:r w:rsidRPr="00471158">
        <w:rPr>
          <w:lang w:val="ru-RU"/>
        </w:rPr>
        <w:t xml:space="preserve">̆ и стандартов управления </w:t>
      </w:r>
      <w:proofErr w:type="spellStart"/>
      <w:r w:rsidRPr="00471158">
        <w:rPr>
          <w:lang w:val="ru-RU"/>
        </w:rPr>
        <w:t>разработкои</w:t>
      </w:r>
      <w:proofErr w:type="spellEnd"/>
      <w:r w:rsidRPr="00471158">
        <w:rPr>
          <w:lang w:val="ru-RU"/>
        </w:rPr>
        <w:t>̆ программного обеспечения [</w:t>
      </w:r>
      <w:proofErr w:type="spellStart"/>
      <w:r w:rsidRPr="00471158">
        <w:rPr>
          <w:lang w:val="ru-RU"/>
        </w:rPr>
        <w:t>Электронныи</w:t>
      </w:r>
      <w:proofErr w:type="spellEnd"/>
      <w:r w:rsidRPr="00471158">
        <w:rPr>
          <w:lang w:val="ru-RU"/>
        </w:rPr>
        <w:t xml:space="preserve">̆ ресурс]. – Режим доступа: </w:t>
      </w:r>
      <w:r>
        <w:t>http</w:t>
      </w:r>
      <w:r w:rsidRPr="00471158">
        <w:rPr>
          <w:lang w:val="ru-RU"/>
        </w:rPr>
        <w:t>://</w:t>
      </w:r>
      <w:r>
        <w:t>www</w:t>
      </w:r>
      <w:r w:rsidRPr="00471158">
        <w:rPr>
          <w:lang w:val="ru-RU"/>
        </w:rPr>
        <w:t>.</w:t>
      </w:r>
      <w:proofErr w:type="spellStart"/>
      <w:r>
        <w:t>koltunova</w:t>
      </w:r>
      <w:proofErr w:type="spellEnd"/>
      <w:r w:rsidRPr="00471158">
        <w:rPr>
          <w:lang w:val="ru-RU"/>
        </w:rPr>
        <w:t>.</w:t>
      </w:r>
      <w:r>
        <w:t>com</w:t>
      </w:r>
      <w:r w:rsidRPr="00471158">
        <w:rPr>
          <w:lang w:val="ru-RU"/>
        </w:rPr>
        <w:t>/</w:t>
      </w:r>
      <w:r>
        <w:t>Publications</w:t>
      </w:r>
      <w:r w:rsidRPr="00471158">
        <w:rPr>
          <w:lang w:val="ru-RU"/>
        </w:rPr>
        <w:t>/</w:t>
      </w:r>
      <w:proofErr w:type="spellStart"/>
      <w:r>
        <w:t>ITMethodologyClassification</w:t>
      </w:r>
      <w:proofErr w:type="spellEnd"/>
      <w:r w:rsidRPr="00471158">
        <w:rPr>
          <w:lang w:val="ru-RU"/>
        </w:rPr>
        <w:t>.</w:t>
      </w:r>
      <w:r>
        <w:t>pdf</w:t>
      </w:r>
      <w:r w:rsidRPr="00471158">
        <w:rPr>
          <w:lang w:val="ru-RU"/>
        </w:rPr>
        <w:t xml:space="preserve">, </w:t>
      </w:r>
      <w:r w:rsidR="00EF6353">
        <w:rPr>
          <w:lang w:val="ru-RU"/>
        </w:rPr>
        <w:t>свободный. Язык рус. (дата обращения 03.07.2018)</w:t>
      </w:r>
    </w:p>
    <w:p w14:paraId="74169ADC" w14:textId="2AD6FECB" w:rsidR="00034037" w:rsidRPr="00BE7225" w:rsidRDefault="00F80C6D" w:rsidP="00EF6353">
      <w:pPr>
        <w:pStyle w:val="BodyA"/>
        <w:numPr>
          <w:ilvl w:val="0"/>
          <w:numId w:val="2"/>
        </w:numPr>
        <w:spacing w:line="240" w:lineRule="auto"/>
        <w:ind w:left="459" w:hanging="459"/>
        <w:rPr>
          <w:sz w:val="24"/>
        </w:rPr>
      </w:pPr>
      <w:r w:rsidRPr="00BE7225">
        <w:rPr>
          <w:sz w:val="24"/>
          <w:lang w:val="en-US"/>
        </w:rPr>
        <w:t>David</w:t>
      </w:r>
      <w:r w:rsidRPr="00EF6353">
        <w:rPr>
          <w:sz w:val="24"/>
        </w:rPr>
        <w:t xml:space="preserve"> </w:t>
      </w:r>
      <w:r w:rsidRPr="00BE7225">
        <w:rPr>
          <w:sz w:val="24"/>
          <w:lang w:val="en-US"/>
        </w:rPr>
        <w:t>C</w:t>
      </w:r>
      <w:r w:rsidRPr="00EF6353">
        <w:rPr>
          <w:sz w:val="24"/>
        </w:rPr>
        <w:t xml:space="preserve">. </w:t>
      </w:r>
      <w:r w:rsidRPr="00BE7225">
        <w:rPr>
          <w:sz w:val="24"/>
          <w:lang w:val="en-US"/>
        </w:rPr>
        <w:t>Young</w:t>
      </w:r>
      <w:r w:rsidRPr="00EF6353">
        <w:rPr>
          <w:sz w:val="24"/>
        </w:rPr>
        <w:t xml:space="preserve">. </w:t>
      </w:r>
      <w:r w:rsidRPr="00BE7225">
        <w:rPr>
          <w:sz w:val="24"/>
          <w:lang w:val="en-US"/>
        </w:rPr>
        <w:t>Software</w:t>
      </w:r>
      <w:r w:rsidRPr="00EF6353">
        <w:rPr>
          <w:sz w:val="24"/>
        </w:rPr>
        <w:t xml:space="preserve"> </w:t>
      </w:r>
      <w:r w:rsidRPr="00BE7225">
        <w:rPr>
          <w:sz w:val="24"/>
          <w:lang w:val="en-US"/>
        </w:rPr>
        <w:t>Development</w:t>
      </w:r>
      <w:r w:rsidRPr="00EF6353">
        <w:rPr>
          <w:sz w:val="24"/>
        </w:rPr>
        <w:t xml:space="preserve"> </w:t>
      </w:r>
      <w:r w:rsidRPr="00BE7225">
        <w:rPr>
          <w:sz w:val="24"/>
          <w:lang w:val="en-US"/>
        </w:rPr>
        <w:t>Methodologies</w:t>
      </w:r>
      <w:r w:rsidRPr="00EF6353">
        <w:rPr>
          <w:sz w:val="24"/>
        </w:rPr>
        <w:t xml:space="preserve">. – </w:t>
      </w:r>
      <w:r w:rsidRPr="00BE7225">
        <w:rPr>
          <w:sz w:val="24"/>
          <w:lang w:val="en-GB"/>
        </w:rPr>
        <w:t>Alabama</w:t>
      </w:r>
      <w:r w:rsidRPr="00EF6353">
        <w:rPr>
          <w:sz w:val="24"/>
        </w:rPr>
        <w:t xml:space="preserve"> </w:t>
      </w:r>
      <w:r w:rsidRPr="00BE7225">
        <w:rPr>
          <w:sz w:val="24"/>
          <w:lang w:val="en-GB"/>
        </w:rPr>
        <w:t>Supercomputer</w:t>
      </w:r>
      <w:r w:rsidRPr="00EF6353">
        <w:rPr>
          <w:sz w:val="24"/>
        </w:rPr>
        <w:t xml:space="preserve"> </w:t>
      </w:r>
      <w:proofErr w:type="spellStart"/>
      <w:r w:rsidRPr="00BE7225">
        <w:rPr>
          <w:sz w:val="24"/>
          <w:lang w:val="en-GB"/>
        </w:rPr>
        <w:t>Center</w:t>
      </w:r>
      <w:proofErr w:type="spellEnd"/>
      <w:r w:rsidRPr="00EF6353">
        <w:rPr>
          <w:sz w:val="24"/>
        </w:rPr>
        <w:t xml:space="preserve">, </w:t>
      </w:r>
      <w:proofErr w:type="gramStart"/>
      <w:r w:rsidRPr="00EF6353">
        <w:rPr>
          <w:sz w:val="24"/>
        </w:rPr>
        <w:t>2013.–</w:t>
      </w:r>
      <w:proofErr w:type="gramEnd"/>
      <w:r w:rsidRPr="00EF6353">
        <w:rPr>
          <w:sz w:val="24"/>
        </w:rPr>
        <w:t xml:space="preserve"> 10 </w:t>
      </w:r>
      <w:r w:rsidRPr="00BE7225">
        <w:rPr>
          <w:sz w:val="24"/>
        </w:rPr>
        <w:t>с</w:t>
      </w:r>
      <w:r w:rsidRPr="00EF6353">
        <w:rPr>
          <w:sz w:val="24"/>
        </w:rPr>
        <w:t>.</w:t>
      </w:r>
    </w:p>
    <w:sectPr w:rsidR="00034037" w:rsidRPr="00BE7225" w:rsidSect="00C076C4">
      <w:headerReference w:type="default" r:id="rId9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8D739" w14:textId="77777777" w:rsidR="00BB3C98" w:rsidRDefault="00BB3C98">
      <w:pPr>
        <w:spacing w:line="240" w:lineRule="auto"/>
      </w:pPr>
      <w:r>
        <w:separator/>
      </w:r>
    </w:p>
  </w:endnote>
  <w:endnote w:type="continuationSeparator" w:id="0">
    <w:p w14:paraId="0AACC618" w14:textId="77777777" w:rsidR="00BB3C98" w:rsidRDefault="00BB3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5338F" w14:textId="77777777" w:rsidR="00BB3C98" w:rsidRDefault="00BB3C98">
      <w:pPr>
        <w:spacing w:line="240" w:lineRule="auto"/>
      </w:pPr>
      <w:r>
        <w:separator/>
      </w:r>
    </w:p>
  </w:footnote>
  <w:footnote w:type="continuationSeparator" w:id="0">
    <w:p w14:paraId="55652D5E" w14:textId="77777777" w:rsidR="00BB3C98" w:rsidRDefault="00BB3C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C01A4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2C475EF6"/>
    <w:multiLevelType w:val="multilevel"/>
    <w:tmpl w:val="968A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34037"/>
    <w:rsid w:val="00060A84"/>
    <w:rsid w:val="00081563"/>
    <w:rsid w:val="000C4595"/>
    <w:rsid w:val="000E1EF7"/>
    <w:rsid w:val="00114B7E"/>
    <w:rsid w:val="00120229"/>
    <w:rsid w:val="001426A8"/>
    <w:rsid w:val="00163C50"/>
    <w:rsid w:val="00164D46"/>
    <w:rsid w:val="00181AFF"/>
    <w:rsid w:val="0018771A"/>
    <w:rsid w:val="001C758F"/>
    <w:rsid w:val="001D62B3"/>
    <w:rsid w:val="001D689E"/>
    <w:rsid w:val="001E6B1C"/>
    <w:rsid w:val="0020520B"/>
    <w:rsid w:val="002131FC"/>
    <w:rsid w:val="00230DEE"/>
    <w:rsid w:val="0023512E"/>
    <w:rsid w:val="0023725C"/>
    <w:rsid w:val="002502FD"/>
    <w:rsid w:val="00273C32"/>
    <w:rsid w:val="00274E56"/>
    <w:rsid w:val="0028644A"/>
    <w:rsid w:val="00296CB5"/>
    <w:rsid w:val="002A5DE6"/>
    <w:rsid w:val="002C28BE"/>
    <w:rsid w:val="002D1055"/>
    <w:rsid w:val="003034CD"/>
    <w:rsid w:val="003177F6"/>
    <w:rsid w:val="00322114"/>
    <w:rsid w:val="00343E40"/>
    <w:rsid w:val="003B14EA"/>
    <w:rsid w:val="003D2AF8"/>
    <w:rsid w:val="00405EE9"/>
    <w:rsid w:val="00466750"/>
    <w:rsid w:val="00471158"/>
    <w:rsid w:val="004958F0"/>
    <w:rsid w:val="004B4F77"/>
    <w:rsid w:val="004E35D9"/>
    <w:rsid w:val="004E73A9"/>
    <w:rsid w:val="00514CDE"/>
    <w:rsid w:val="005374D9"/>
    <w:rsid w:val="0054017F"/>
    <w:rsid w:val="00547F21"/>
    <w:rsid w:val="00570E3C"/>
    <w:rsid w:val="00572E8D"/>
    <w:rsid w:val="00583283"/>
    <w:rsid w:val="00584CA0"/>
    <w:rsid w:val="00592ADE"/>
    <w:rsid w:val="005A63E3"/>
    <w:rsid w:val="005C5DEC"/>
    <w:rsid w:val="005C6A72"/>
    <w:rsid w:val="005C72A8"/>
    <w:rsid w:val="00606F86"/>
    <w:rsid w:val="00622280"/>
    <w:rsid w:val="006325F8"/>
    <w:rsid w:val="0063724C"/>
    <w:rsid w:val="006375F5"/>
    <w:rsid w:val="00651A6B"/>
    <w:rsid w:val="0066002B"/>
    <w:rsid w:val="006661C7"/>
    <w:rsid w:val="00670803"/>
    <w:rsid w:val="006A50FB"/>
    <w:rsid w:val="006A5D1A"/>
    <w:rsid w:val="006B2465"/>
    <w:rsid w:val="006C6BFC"/>
    <w:rsid w:val="007151DB"/>
    <w:rsid w:val="007254A2"/>
    <w:rsid w:val="00734921"/>
    <w:rsid w:val="00744BFD"/>
    <w:rsid w:val="00746DD7"/>
    <w:rsid w:val="0078460D"/>
    <w:rsid w:val="007C67BF"/>
    <w:rsid w:val="007E6560"/>
    <w:rsid w:val="00811665"/>
    <w:rsid w:val="0083266F"/>
    <w:rsid w:val="00855DC3"/>
    <w:rsid w:val="0087391F"/>
    <w:rsid w:val="00897450"/>
    <w:rsid w:val="008B4368"/>
    <w:rsid w:val="008D22CC"/>
    <w:rsid w:val="008D25A2"/>
    <w:rsid w:val="008D29F7"/>
    <w:rsid w:val="0090325A"/>
    <w:rsid w:val="00946921"/>
    <w:rsid w:val="00951C41"/>
    <w:rsid w:val="0095711C"/>
    <w:rsid w:val="00980106"/>
    <w:rsid w:val="00996C4C"/>
    <w:rsid w:val="009A10B7"/>
    <w:rsid w:val="009A6F58"/>
    <w:rsid w:val="009A78D5"/>
    <w:rsid w:val="009B015A"/>
    <w:rsid w:val="009B50EF"/>
    <w:rsid w:val="009C42E2"/>
    <w:rsid w:val="009E4F87"/>
    <w:rsid w:val="009F5CD3"/>
    <w:rsid w:val="00A71D54"/>
    <w:rsid w:val="00A73B0B"/>
    <w:rsid w:val="00AB3DAB"/>
    <w:rsid w:val="00AC1D69"/>
    <w:rsid w:val="00AD1921"/>
    <w:rsid w:val="00AD2E3D"/>
    <w:rsid w:val="00AE4A93"/>
    <w:rsid w:val="00AE67A8"/>
    <w:rsid w:val="00AF43FC"/>
    <w:rsid w:val="00B0006C"/>
    <w:rsid w:val="00B2615D"/>
    <w:rsid w:val="00B2683E"/>
    <w:rsid w:val="00B26AE1"/>
    <w:rsid w:val="00B326C8"/>
    <w:rsid w:val="00B60A6D"/>
    <w:rsid w:val="00B82190"/>
    <w:rsid w:val="00BA20A3"/>
    <w:rsid w:val="00BB3C98"/>
    <w:rsid w:val="00BB495F"/>
    <w:rsid w:val="00BD558D"/>
    <w:rsid w:val="00BE7225"/>
    <w:rsid w:val="00BE790B"/>
    <w:rsid w:val="00C01A4C"/>
    <w:rsid w:val="00C04931"/>
    <w:rsid w:val="00C050C3"/>
    <w:rsid w:val="00C076C4"/>
    <w:rsid w:val="00C21416"/>
    <w:rsid w:val="00C40AE4"/>
    <w:rsid w:val="00C63550"/>
    <w:rsid w:val="00C814C6"/>
    <w:rsid w:val="00C94732"/>
    <w:rsid w:val="00CB7532"/>
    <w:rsid w:val="00CD60C5"/>
    <w:rsid w:val="00CF1E34"/>
    <w:rsid w:val="00CF4D19"/>
    <w:rsid w:val="00D1150F"/>
    <w:rsid w:val="00D405BD"/>
    <w:rsid w:val="00D46FF0"/>
    <w:rsid w:val="00D660FC"/>
    <w:rsid w:val="00D66CCD"/>
    <w:rsid w:val="00D72FA4"/>
    <w:rsid w:val="00D84031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6353"/>
    <w:rsid w:val="00EF7758"/>
    <w:rsid w:val="00F17EAC"/>
    <w:rsid w:val="00F34CB1"/>
    <w:rsid w:val="00F52881"/>
    <w:rsid w:val="00F80C6D"/>
    <w:rsid w:val="00F82EF6"/>
    <w:rsid w:val="00F907AC"/>
    <w:rsid w:val="00F9445C"/>
    <w:rsid w:val="00FB0AA3"/>
    <w:rsid w:val="00FC1D9D"/>
    <w:rsid w:val="00FC7FC1"/>
    <w:rsid w:val="00FD270F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746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2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F"/>
    <w:rPr>
      <w:rFonts w:eastAsia="Times New Roman"/>
      <w:color w:val="000000"/>
      <w:sz w:val="28"/>
      <w:szCs w:val="28"/>
      <w:u w:color="000000"/>
      <w:lang w:val="ru-RU"/>
    </w:rPr>
  </w:style>
  <w:style w:type="paragraph" w:styleId="NormalWeb">
    <w:name w:val="Normal (Web)"/>
    <w:basedOn w:val="Normal"/>
    <w:uiPriority w:val="99"/>
    <w:semiHidden/>
    <w:unhideWhenUsed/>
    <w:rsid w:val="004711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0"/>
      <w:jc w:val="left"/>
    </w:pPr>
    <w:rPr>
      <w:rFonts w:eastAsia="Arial Unicode MS"/>
      <w:color w:val="auto"/>
      <w:sz w:val="24"/>
      <w:szCs w:val="24"/>
      <w:bdr w:val="none" w:sz="0" w:space="0" w:color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F337F6-6A4E-9E4C-8A1E-070544B1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1232</Words>
  <Characters>7028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65</cp:revision>
  <dcterms:created xsi:type="dcterms:W3CDTF">2017-02-07T15:24:00Z</dcterms:created>
  <dcterms:modified xsi:type="dcterms:W3CDTF">2018-07-03T01:55:00Z</dcterms:modified>
</cp:coreProperties>
</file>