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4E8B1" w14:textId="7174D809" w:rsidR="00FD3420" w:rsidRPr="00FD3420" w:rsidRDefault="00FD3420" w:rsidP="00FD3420">
      <w:pPr>
        <w:ind w:right="90"/>
        <w:jc w:val="center"/>
        <w:rPr>
          <w:rFonts w:eastAsia="Times New Roman" w:cs="Times New Roman"/>
          <w:sz w:val="20"/>
          <w:szCs w:val="20"/>
          <w:lang w:val="ru-RU" w:eastAsia="ru-RU"/>
        </w:rPr>
      </w:pPr>
      <w:r w:rsidRPr="00FD3420">
        <w:rPr>
          <w:rFonts w:eastAsia="Times New Roman" w:cs="Times New Roman"/>
          <w:sz w:val="20"/>
          <w:szCs w:val="20"/>
          <w:lang w:val="ru-RU" w:eastAsia="ru-RU"/>
        </w:rPr>
        <w:t>МИНИСТЕРСТВО ОБРАЗОВАНИЯ И НАУКИ РОССИЙСКОЙ ФЕДЕРАЦИИ</w:t>
      </w:r>
    </w:p>
    <w:p w14:paraId="1EBF964F" w14:textId="77777777" w:rsidR="00FD3420" w:rsidRPr="00FD3420" w:rsidRDefault="00FD3420" w:rsidP="00FD3420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val="ru-RU" w:eastAsia="ru-RU"/>
        </w:rPr>
      </w:pPr>
      <w:r w:rsidRPr="00FD3420">
        <w:rPr>
          <w:rFonts w:eastAsia="Times New Roman" w:cs="Times New Roman"/>
          <w:b/>
          <w:sz w:val="16"/>
          <w:szCs w:val="20"/>
          <w:lang w:val="ru-RU" w:eastAsia="ru-RU"/>
        </w:rPr>
        <w:t>ФЕДЕРАЛЬНОЕ ГОСУДАРСТВЕННОЕ АВТОНОМНОЕ ОБРАЗОВАТЕЛЬНОЕ</w:t>
      </w:r>
    </w:p>
    <w:p w14:paraId="36F61D88" w14:textId="77777777" w:rsidR="00FD3420" w:rsidRPr="00FD3420" w:rsidRDefault="00FD3420" w:rsidP="00FD3420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val="ru-RU" w:eastAsia="ru-RU"/>
        </w:rPr>
      </w:pPr>
      <w:r w:rsidRPr="00FD3420">
        <w:rPr>
          <w:rFonts w:eastAsia="Times New Roman" w:cs="Times New Roman"/>
          <w:b/>
          <w:sz w:val="16"/>
          <w:szCs w:val="20"/>
          <w:lang w:val="ru-RU" w:eastAsia="ru-RU"/>
        </w:rPr>
        <w:t>УЧРЕЖДЕНИЕ ВЫСШЕГО ОБРАЗОВАНИЯ</w:t>
      </w:r>
    </w:p>
    <w:p w14:paraId="1AD7B32A" w14:textId="77777777" w:rsidR="00FD3420" w:rsidRPr="00FD3420" w:rsidRDefault="00FD3420" w:rsidP="00FD3420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val="ru-RU" w:eastAsia="ru-RU"/>
        </w:rPr>
      </w:pPr>
    </w:p>
    <w:p w14:paraId="6001140B" w14:textId="77777777" w:rsidR="00FD3420" w:rsidRPr="00E33754" w:rsidRDefault="00FD3420" w:rsidP="00FD3420">
      <w:pPr>
        <w:pStyle w:val="Style13"/>
        <w:widowControl/>
        <w:spacing w:line="360" w:lineRule="auto"/>
        <w:ind w:left="426" w:right="232" w:firstLine="0"/>
        <w:jc w:val="center"/>
        <w:rPr>
          <w:rFonts w:eastAsia="Times New Roman"/>
          <w:b/>
          <w:bCs/>
        </w:rPr>
      </w:pPr>
      <w:r w:rsidRPr="00E33754">
        <w:rPr>
          <w:rFonts w:eastAsia="Times New Roman"/>
          <w:b/>
          <w:bCs/>
        </w:rPr>
        <w:t xml:space="preserve">«САНКТ-ПЕТЕРБУРГСКИЙ НАЦИОНАЛЬНЫЙ ИССЛЕДОВАТЕЛЬСКИЙ УНИВЕРСИТЕТ ИНФОРМАЦИОННЫХ ТЕХНОЛОГИЙ, </w:t>
      </w:r>
    </w:p>
    <w:p w14:paraId="246AD645" w14:textId="77777777" w:rsidR="00FD3420" w:rsidRPr="00E33754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  <w:r w:rsidRPr="00E33754">
        <w:rPr>
          <w:rFonts w:eastAsia="Times New Roman"/>
          <w:b/>
          <w:bCs/>
        </w:rPr>
        <w:t>МЕХАНИКИ И ОПТИКИ»</w:t>
      </w:r>
    </w:p>
    <w:p w14:paraId="31AADA9A" w14:textId="77777777" w:rsidR="00FD3420" w:rsidRPr="00E33754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02910F01" w14:textId="77777777" w:rsidR="00FD3420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  <w:lang w:val="en-US"/>
        </w:rPr>
      </w:pPr>
    </w:p>
    <w:p w14:paraId="11F950AA" w14:textId="77777777" w:rsidR="00FD3420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  <w:lang w:val="en-US"/>
        </w:rPr>
      </w:pPr>
    </w:p>
    <w:p w14:paraId="24983F30" w14:textId="77777777" w:rsidR="00FD3420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  <w:lang w:val="en-US"/>
        </w:rPr>
      </w:pPr>
    </w:p>
    <w:p w14:paraId="7FBCCC1B" w14:textId="77777777" w:rsidR="00FD3420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08EF2671" w14:textId="77777777" w:rsidR="00FD3420" w:rsidRPr="00E33754" w:rsidRDefault="00FD3420" w:rsidP="00FD3420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59A26FA0" w14:textId="77777777" w:rsidR="00FD3420" w:rsidRPr="00FD3420" w:rsidRDefault="00FD3420" w:rsidP="00FD3420">
      <w:pPr>
        <w:jc w:val="center"/>
        <w:rPr>
          <w:rFonts w:cs="Times New Roman"/>
          <w:b/>
          <w:lang w:val="ru-RU"/>
        </w:rPr>
      </w:pPr>
      <w:r w:rsidRPr="00FD3420">
        <w:rPr>
          <w:rFonts w:eastAsia="Times New Roman"/>
          <w:b/>
          <w:bCs/>
          <w:lang w:val="ru-RU"/>
        </w:rPr>
        <w:t>ЛАБОРАТОРНАЯ РАБОТА №1</w:t>
      </w:r>
    </w:p>
    <w:p w14:paraId="47A13E44" w14:textId="77777777" w:rsidR="00FD3420" w:rsidRPr="00FD3420" w:rsidRDefault="00FD3420" w:rsidP="00FD3420">
      <w:pPr>
        <w:jc w:val="center"/>
        <w:rPr>
          <w:rFonts w:cs="Times New Roman"/>
          <w:b/>
          <w:lang w:val="ru-RU"/>
        </w:rPr>
      </w:pPr>
      <w:r w:rsidRPr="00FD3420">
        <w:rPr>
          <w:rFonts w:cs="Times New Roman"/>
          <w:b/>
          <w:lang w:val="ru-RU"/>
        </w:rPr>
        <w:t xml:space="preserve">«Проектирование распределенной системы» </w:t>
      </w:r>
    </w:p>
    <w:p w14:paraId="0FDE9B2F" w14:textId="77777777" w:rsidR="00FD3420" w:rsidRPr="00FD3420" w:rsidRDefault="00FD3420" w:rsidP="00FD3420">
      <w:pPr>
        <w:jc w:val="center"/>
        <w:rPr>
          <w:rFonts w:cs="Times New Roman"/>
          <w:lang w:val="ru-RU"/>
        </w:rPr>
      </w:pPr>
      <w:r w:rsidRPr="00FD3420">
        <w:rPr>
          <w:rFonts w:cs="Times New Roman"/>
          <w:lang w:val="ru-RU"/>
        </w:rPr>
        <w:t>по дисциплине: Разработка и внедрение распределенных систем.</w:t>
      </w:r>
    </w:p>
    <w:p w14:paraId="69F423CD" w14:textId="77777777" w:rsidR="00FD3420" w:rsidRPr="00FD3420" w:rsidRDefault="00FD3420" w:rsidP="00FD3420">
      <w:pPr>
        <w:jc w:val="center"/>
        <w:rPr>
          <w:rFonts w:cs="Times New Roman"/>
          <w:b/>
          <w:lang w:val="ru-RU"/>
        </w:rPr>
      </w:pPr>
    </w:p>
    <w:p w14:paraId="560E657C" w14:textId="77777777" w:rsidR="00FD3420" w:rsidRPr="00FD3420" w:rsidRDefault="00FD3420" w:rsidP="00FD3420">
      <w:pPr>
        <w:jc w:val="center"/>
        <w:rPr>
          <w:rFonts w:cs="Times New Roman"/>
          <w:b/>
          <w:lang w:val="ru-RU"/>
        </w:rPr>
      </w:pPr>
    </w:p>
    <w:p w14:paraId="1FC1A458" w14:textId="77777777" w:rsidR="00920E8F" w:rsidRPr="00920E8F" w:rsidRDefault="00920E8F" w:rsidP="00920E8F">
      <w:pPr>
        <w:spacing w:line="240" w:lineRule="auto"/>
        <w:contextualSpacing/>
        <w:jc w:val="right"/>
        <w:rPr>
          <w:szCs w:val="28"/>
          <w:lang w:val="ru-RU"/>
        </w:rPr>
      </w:pPr>
      <w:r w:rsidRPr="00920E8F">
        <w:rPr>
          <w:szCs w:val="28"/>
          <w:lang w:val="ru-RU"/>
        </w:rPr>
        <w:t>Студент Кислюк Игорь Витальевич</w:t>
      </w:r>
    </w:p>
    <w:p w14:paraId="62CA8408" w14:textId="77777777" w:rsidR="00920E8F" w:rsidRPr="00920E8F" w:rsidRDefault="00920E8F" w:rsidP="00920E8F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920E8F">
        <w:rPr>
          <w:rFonts w:cs="Times New Roman"/>
          <w:szCs w:val="28"/>
          <w:lang w:val="ru-RU"/>
        </w:rPr>
        <w:t>Факультет Инфокоммуникационные технологии</w:t>
      </w:r>
    </w:p>
    <w:p w14:paraId="0E380C5D" w14:textId="77777777" w:rsidR="00920E8F" w:rsidRPr="00920E8F" w:rsidRDefault="00920E8F" w:rsidP="00920E8F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920E8F">
        <w:rPr>
          <w:rFonts w:cs="Times New Roman"/>
          <w:szCs w:val="28"/>
          <w:lang w:val="ru-RU"/>
        </w:rPr>
        <w:t>Кафедра Программных систем</w:t>
      </w:r>
    </w:p>
    <w:p w14:paraId="173EFD04" w14:textId="77777777" w:rsidR="00920E8F" w:rsidRPr="00920E8F" w:rsidRDefault="00920E8F" w:rsidP="00920E8F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920E8F">
        <w:rPr>
          <w:rFonts w:cs="Times New Roman"/>
          <w:szCs w:val="28"/>
          <w:lang w:val="ru-RU"/>
        </w:rPr>
        <w:t>Группа К4120</w:t>
      </w:r>
    </w:p>
    <w:p w14:paraId="667D42E4" w14:textId="77777777" w:rsidR="00920E8F" w:rsidRPr="00920E8F" w:rsidRDefault="00920E8F" w:rsidP="00920E8F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920E8F">
        <w:rPr>
          <w:rFonts w:cs="Times New Roman"/>
          <w:szCs w:val="28"/>
          <w:lang w:val="ru-RU"/>
        </w:rPr>
        <w:t>Направление (специальность) 11.04.02 Программное обеспечение в инфокоммуникациях</w:t>
      </w:r>
    </w:p>
    <w:p w14:paraId="6E7C06C2" w14:textId="77777777" w:rsidR="00920E8F" w:rsidRPr="00920E8F" w:rsidRDefault="00920E8F" w:rsidP="00920E8F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920E8F">
        <w:rPr>
          <w:rFonts w:cs="Times New Roman"/>
          <w:szCs w:val="28"/>
          <w:lang w:val="ru-RU"/>
        </w:rPr>
        <w:t>Проверил: Иванов Сергей Евгеньевич, доцент, к.ф.-м.н.</w:t>
      </w:r>
    </w:p>
    <w:p w14:paraId="6B0BE959" w14:textId="77777777" w:rsidR="00FD3420" w:rsidRPr="00FD3420" w:rsidRDefault="00FD3420" w:rsidP="00FD3420">
      <w:pPr>
        <w:jc w:val="right"/>
        <w:rPr>
          <w:rFonts w:cs="Times New Roman"/>
          <w:lang w:val="ru-RU"/>
        </w:rPr>
      </w:pPr>
    </w:p>
    <w:p w14:paraId="4303F32F" w14:textId="77777777" w:rsidR="00FD3420" w:rsidRPr="00FD3420" w:rsidRDefault="00FD3420" w:rsidP="00FD3420">
      <w:pPr>
        <w:rPr>
          <w:rFonts w:cs="Times New Roman"/>
          <w:lang w:val="ru-RU"/>
        </w:rPr>
      </w:pPr>
    </w:p>
    <w:p w14:paraId="09951DFB" w14:textId="77777777" w:rsidR="00FD3420" w:rsidRPr="00FD3420" w:rsidRDefault="00FD3420" w:rsidP="00FD3420">
      <w:pPr>
        <w:rPr>
          <w:rFonts w:cs="Times New Roman"/>
          <w:lang w:val="ru-RU"/>
        </w:rPr>
      </w:pPr>
    </w:p>
    <w:p w14:paraId="38ABD9BC" w14:textId="39F81778" w:rsidR="00FD3420" w:rsidRPr="00E33754" w:rsidRDefault="006E029D" w:rsidP="00FD3420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Санкт-Петербург</w:t>
      </w:r>
      <w:proofErr w:type="spellEnd"/>
    </w:p>
    <w:p w14:paraId="581CA9CF" w14:textId="2A90D55F" w:rsidR="00F42E8F" w:rsidRPr="008E1C01" w:rsidRDefault="00FD3420" w:rsidP="00FD3420">
      <w:pPr>
        <w:jc w:val="center"/>
        <w:rPr>
          <w:color w:val="000000"/>
          <w:szCs w:val="28"/>
          <w:lang w:val="ru-RU"/>
        </w:rPr>
      </w:pPr>
      <w:r w:rsidRPr="00E33754"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8</w:t>
      </w:r>
      <w:r w:rsidRPr="00E33754">
        <w:rPr>
          <w:rFonts w:cs="Times New Roman"/>
          <w:szCs w:val="28"/>
        </w:rPr>
        <w:t xml:space="preserve"> г.</w:t>
      </w:r>
      <w:r w:rsidR="00F42E8F" w:rsidRPr="00F42E8F">
        <w:rPr>
          <w:lang w:val="ru-RU"/>
        </w:rPr>
        <w:br w:type="page"/>
      </w:r>
    </w:p>
    <w:p w14:paraId="597D6A58" w14:textId="2CCFF4A6" w:rsidR="00520DC8" w:rsidRDefault="00520DC8" w:rsidP="00520DC8">
      <w:pPr>
        <w:pStyle w:val="Heading"/>
      </w:pPr>
      <w:bookmarkStart w:id="0" w:name="_Toc509672862"/>
      <w:r w:rsidRPr="001F437A">
        <w:lastRenderedPageBreak/>
        <w:t>1. Определение целей проекта и предметной области проекта</w:t>
      </w:r>
      <w:bookmarkEnd w:id="0"/>
    </w:p>
    <w:p w14:paraId="7D8E3C31" w14:textId="77777777" w:rsidR="00D9763D" w:rsidRDefault="00D9763D">
      <w:pPr>
        <w:widowControl/>
        <w:rPr>
          <w:rFonts w:cs="Times New Roman"/>
          <w:szCs w:val="28"/>
          <w:lang w:val="ru-RU"/>
        </w:rPr>
      </w:pPr>
    </w:p>
    <w:p w14:paraId="6C1E54A1" w14:textId="46506A18" w:rsidR="00D9763D" w:rsidRPr="00D9763D" w:rsidRDefault="00D9763D" w:rsidP="001F437A">
      <w:pPr>
        <w:ind w:firstLine="706"/>
        <w:rPr>
          <w:rFonts w:cs="Times New Roman"/>
          <w:szCs w:val="28"/>
          <w:lang w:val="ru-RU"/>
        </w:rPr>
      </w:pPr>
      <w:r w:rsidRPr="00D9763D">
        <w:rPr>
          <w:lang w:val="ru-RU"/>
        </w:rPr>
        <w:t>Система «Служба инкассации» – это новая система, которая заменяет текущие ручные процессы оформления заявок и составления графиков доставки и ручного распределения инкассаторов по м</w:t>
      </w:r>
      <w:r>
        <w:rPr>
          <w:lang w:val="ru-RU"/>
        </w:rPr>
        <w:t>ашинам.</w:t>
      </w:r>
      <w:r w:rsidR="001F437A" w:rsidRPr="00D9763D">
        <w:rPr>
          <w:rFonts w:cs="Times New Roman"/>
          <w:szCs w:val="28"/>
          <w:lang w:val="ru-RU"/>
        </w:rPr>
        <w:t xml:space="preserve"> </w:t>
      </w:r>
      <w:r w:rsidRPr="00D9763D">
        <w:rPr>
          <w:rFonts w:cs="Times New Roman"/>
          <w:szCs w:val="28"/>
          <w:lang w:val="ru-RU"/>
        </w:rPr>
        <w:t>С помощью этого приложения появиться возможность ускорения процесса регистрации клиентов в системе, упрощение процесса создания заявок. Отслеживание, учет и планирование маршрутов путем введения электронной системы упростятся, что позволит снизить нагрузку на персонал и уменьшить возможность ошибок</w:t>
      </w:r>
      <w:r w:rsidR="001F437A">
        <w:rPr>
          <w:rFonts w:cs="Times New Roman"/>
          <w:szCs w:val="28"/>
          <w:lang w:val="ru-RU"/>
        </w:rPr>
        <w:t>.</w:t>
      </w:r>
    </w:p>
    <w:p w14:paraId="2E2FD324" w14:textId="77777777" w:rsidR="00D9763D" w:rsidRDefault="00D9763D">
      <w:pPr>
        <w:widowControl/>
        <w:rPr>
          <w:rFonts w:cs="Times New Roman"/>
          <w:szCs w:val="28"/>
          <w:lang w:val="ru-RU"/>
        </w:rPr>
      </w:pPr>
    </w:p>
    <w:p w14:paraId="5B56D255" w14:textId="36E2C3C8" w:rsidR="00520DC8" w:rsidRPr="00520DC8" w:rsidRDefault="00520DC8" w:rsidP="00CB0318">
      <w:pPr>
        <w:widowControl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B65A788" w14:textId="77777777" w:rsidR="00520DC8" w:rsidRDefault="00520DC8" w:rsidP="00D9763D">
      <w:pPr>
        <w:pStyle w:val="Heading"/>
      </w:pPr>
      <w:bookmarkStart w:id="1" w:name="_Toc509672863"/>
      <w:r w:rsidRPr="00A132FB">
        <w:lastRenderedPageBreak/>
        <w:t>2. Обзор информационных систем для реализации проекта</w:t>
      </w:r>
      <w:bookmarkEnd w:id="1"/>
    </w:p>
    <w:p w14:paraId="66520A4D" w14:textId="082CA91D" w:rsidR="00CB0318" w:rsidRDefault="00CB0318" w:rsidP="00CB0318">
      <w:pPr>
        <w:pStyle w:val="BodyText"/>
        <w:ind w:firstLine="706"/>
        <w:rPr>
          <w:lang w:val="ru-RU"/>
        </w:rPr>
      </w:pPr>
      <w:r>
        <w:rPr>
          <w:lang w:val="ru-RU"/>
        </w:rPr>
        <w:t>В данный момент не так много банковских организаций предоставляют открытую систему для службы инкассации, поэтому необходимость разработки открытой системы службы инкассации возрастает. Ввиду закрытости существующих информационных систем очень сложно проводить анализ и выявление достоинств и недостатков текущих решений</w:t>
      </w:r>
      <w:r w:rsidR="00A132FB">
        <w:rPr>
          <w:lang w:val="ru-RU"/>
        </w:rPr>
        <w:t xml:space="preserve">. </w:t>
      </w:r>
      <w:r w:rsidR="00C44AF8">
        <w:rPr>
          <w:lang w:val="ru-RU"/>
        </w:rPr>
        <w:t>Среди рассмотренных банковских организаций были выбраны «Сбербанк», «Альфа», «Банк СПб». У двух последних система службы инкассации представлена телефонным справочником и необходимо осуществлять заявку вручную. Пример приведен на рисунке 1.</w:t>
      </w:r>
    </w:p>
    <w:p w14:paraId="70A5414D" w14:textId="77777777" w:rsidR="00CB0318" w:rsidRDefault="00CB0318" w:rsidP="00CB0318">
      <w:pPr>
        <w:pStyle w:val="BodyText"/>
        <w:ind w:firstLine="706"/>
        <w:rPr>
          <w:lang w:val="ru-RU"/>
        </w:rPr>
      </w:pPr>
    </w:p>
    <w:p w14:paraId="7CD2AF17" w14:textId="504956C6" w:rsidR="00C44AF8" w:rsidRDefault="00C44AF8" w:rsidP="00C44AF8">
      <w:pPr>
        <w:pStyle w:val="BodyText"/>
        <w:ind w:firstLine="706"/>
        <w:jc w:val="center"/>
        <w:rPr>
          <w:lang w:val="ru-RU"/>
        </w:rPr>
      </w:pPr>
      <w:r>
        <w:rPr>
          <w:noProof/>
          <w:lang w:val="en-GB" w:eastAsia="en-GB" w:bidi="ar-SA"/>
        </w:rPr>
        <w:drawing>
          <wp:inline distT="0" distB="0" distL="0" distR="0" wp14:anchorId="5C414555" wp14:editId="70A45E3B">
            <wp:extent cx="5792065" cy="4886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p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05" cy="48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7E5C" w14:textId="5B1CD98C" w:rsidR="00C44AF8" w:rsidRDefault="00C44AF8" w:rsidP="00C44AF8">
      <w:pPr>
        <w:pStyle w:val="Index"/>
      </w:pPr>
      <w:r>
        <w:t>Рисунок 1 – пример службы «Банка СПб»</w:t>
      </w:r>
    </w:p>
    <w:p w14:paraId="34607C40" w14:textId="083D3B5C" w:rsidR="00C44AF8" w:rsidRDefault="00C44AF8" w:rsidP="00CB0318">
      <w:pPr>
        <w:pStyle w:val="BodyText"/>
        <w:ind w:firstLine="706"/>
        <w:rPr>
          <w:lang w:val="ru-RU"/>
        </w:rPr>
      </w:pPr>
      <w:r>
        <w:rPr>
          <w:lang w:val="ru-RU"/>
        </w:rPr>
        <w:lastRenderedPageBreak/>
        <w:t>В случае «Сбербанка» на сайте сразу предоставлена система для ввода необходимых данных для запроса инкассации. Пример приведен на рисунке 2.</w:t>
      </w:r>
    </w:p>
    <w:p w14:paraId="1FC06A8D" w14:textId="77777777" w:rsidR="00C44AF8" w:rsidRDefault="00C44AF8" w:rsidP="00CB0318">
      <w:pPr>
        <w:pStyle w:val="BodyText"/>
        <w:ind w:firstLine="706"/>
        <w:rPr>
          <w:lang w:val="ru-RU"/>
        </w:rPr>
      </w:pPr>
    </w:p>
    <w:p w14:paraId="33C4745F" w14:textId="3277931F" w:rsidR="00C44AF8" w:rsidRPr="00C44AF8" w:rsidRDefault="00C44AF8" w:rsidP="00C44AF8">
      <w:pPr>
        <w:pStyle w:val="BodyText"/>
        <w:ind w:firstLine="706"/>
        <w:jc w:val="center"/>
        <w:rPr>
          <w:lang w:val="ru-RU"/>
        </w:rPr>
      </w:pPr>
      <w:r>
        <w:rPr>
          <w:noProof/>
          <w:lang w:val="en-GB" w:eastAsia="en-GB" w:bidi="ar-SA"/>
        </w:rPr>
        <w:drawing>
          <wp:inline distT="0" distB="0" distL="0" distR="0" wp14:anchorId="3053D565" wp14:editId="53892CE4">
            <wp:extent cx="6332220" cy="373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b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6A92" w14:textId="508C04A3" w:rsidR="00D9763D" w:rsidRDefault="00C44AF8" w:rsidP="00C44AF8">
      <w:pPr>
        <w:pStyle w:val="Index"/>
      </w:pPr>
      <w:r>
        <w:t xml:space="preserve">Рисунок 2 – </w:t>
      </w:r>
      <w:r w:rsidR="00CB0318">
        <w:t xml:space="preserve">Пример </w:t>
      </w:r>
      <w:r>
        <w:t xml:space="preserve">службы </w:t>
      </w:r>
      <w:r w:rsidR="00CB0318">
        <w:t xml:space="preserve">от </w:t>
      </w:r>
      <w:r>
        <w:t>«</w:t>
      </w:r>
      <w:r w:rsidR="00CB0318">
        <w:t>Сбербанка</w:t>
      </w:r>
      <w:r>
        <w:t>»</w:t>
      </w:r>
    </w:p>
    <w:p w14:paraId="137D0D27" w14:textId="77777777" w:rsidR="00D9763D" w:rsidRPr="00D9763D" w:rsidRDefault="00D9763D" w:rsidP="00D9763D">
      <w:pPr>
        <w:pStyle w:val="BodyText"/>
        <w:rPr>
          <w:lang w:val="ru-RU"/>
        </w:rPr>
      </w:pPr>
    </w:p>
    <w:p w14:paraId="04C4FA2F" w14:textId="77777777" w:rsidR="00D9763D" w:rsidRDefault="00D9763D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5D8E605" w14:textId="3F6E47CB" w:rsidR="00520DC8" w:rsidRDefault="00520DC8" w:rsidP="00D9763D">
      <w:pPr>
        <w:pStyle w:val="Heading"/>
      </w:pPr>
      <w:bookmarkStart w:id="2" w:name="_Toc509672864"/>
      <w:r w:rsidRPr="00520DC8">
        <w:lastRenderedPageBreak/>
        <w:t>3. Определение функциональных и нефункциональных требований</w:t>
      </w:r>
      <w:bookmarkEnd w:id="2"/>
    </w:p>
    <w:p w14:paraId="13BEA2D6" w14:textId="77777777" w:rsidR="00D9763D" w:rsidRDefault="00D9763D" w:rsidP="00D9763D">
      <w:pPr>
        <w:pStyle w:val="BodyText"/>
        <w:rPr>
          <w:lang w:val="ru-RU"/>
        </w:rPr>
      </w:pPr>
    </w:p>
    <w:p w14:paraId="52A333D4" w14:textId="1D0B905F" w:rsidR="00D9763D" w:rsidRPr="00D9763D" w:rsidRDefault="00D9763D" w:rsidP="00D9763D">
      <w:pPr>
        <w:pStyle w:val="Heading2"/>
        <w:rPr>
          <w:lang w:val="ru-RU"/>
        </w:rPr>
      </w:pPr>
      <w:bookmarkStart w:id="3" w:name="_Toc509672865"/>
      <w:r w:rsidRPr="00D9763D">
        <w:rPr>
          <w:lang w:val="ru-RU"/>
        </w:rPr>
        <w:t>3.1. Функциональные требования</w:t>
      </w:r>
      <w:bookmarkEnd w:id="3"/>
    </w:p>
    <w:p w14:paraId="49E127F4" w14:textId="77777777" w:rsidR="00D9763D" w:rsidRDefault="00D9763D" w:rsidP="00D9763D">
      <w:pPr>
        <w:ind w:firstLine="708"/>
        <w:rPr>
          <w:rFonts w:cs="Times New Roman"/>
          <w:szCs w:val="28"/>
          <w:lang w:val="ru-RU"/>
        </w:rPr>
      </w:pPr>
    </w:p>
    <w:p w14:paraId="5A083B35" w14:textId="49EC9A60" w:rsidR="00D9763D" w:rsidRPr="00D9763D" w:rsidRDefault="00D9763D" w:rsidP="00D9763D">
      <w:pPr>
        <w:ind w:firstLine="708"/>
        <w:rPr>
          <w:rFonts w:cs="Times New Roman"/>
          <w:szCs w:val="28"/>
          <w:lang w:val="ru-RU"/>
        </w:rPr>
      </w:pPr>
      <w:r w:rsidRPr="00D9763D">
        <w:rPr>
          <w:rFonts w:cs="Times New Roman"/>
          <w:szCs w:val="28"/>
          <w:lang w:val="ru-RU"/>
        </w:rPr>
        <w:t>Для полноценной работы системы</w:t>
      </w:r>
      <w:r w:rsidR="009B7706">
        <w:rPr>
          <w:rFonts w:cs="Times New Roman"/>
          <w:szCs w:val="28"/>
          <w:lang w:val="ru-RU"/>
        </w:rPr>
        <w:t xml:space="preserve"> требуется реализовать следующие</w:t>
      </w:r>
      <w:r w:rsidRPr="00D9763D">
        <w:rPr>
          <w:rFonts w:cs="Times New Roman"/>
          <w:szCs w:val="28"/>
          <w:lang w:val="ru-RU"/>
        </w:rPr>
        <w:t xml:space="preserve"> функционал</w:t>
      </w:r>
      <w:r w:rsidR="009B7706">
        <w:rPr>
          <w:rFonts w:cs="Times New Roman"/>
          <w:szCs w:val="28"/>
          <w:lang w:val="ru-RU"/>
        </w:rPr>
        <w:t>ьные требования</w:t>
      </w:r>
      <w:r w:rsidRPr="00D9763D">
        <w:rPr>
          <w:rFonts w:cs="Times New Roman"/>
          <w:szCs w:val="28"/>
          <w:lang w:val="ru-RU"/>
        </w:rPr>
        <w:t>:</w:t>
      </w:r>
    </w:p>
    <w:p w14:paraId="08D44F60" w14:textId="051B5E8B" w:rsidR="00D9763D" w:rsidRDefault="00D9763D" w:rsidP="00D9763D">
      <w:pPr>
        <w:pStyle w:val="ListParagraph"/>
        <w:widowControl/>
        <w:numPr>
          <w:ilvl w:val="0"/>
          <w:numId w:val="16"/>
        </w:numPr>
        <w:spacing w:after="160"/>
        <w:contextualSpacing w:val="0"/>
        <w:rPr>
          <w:rFonts w:cs="Times New Roman"/>
          <w:szCs w:val="28"/>
          <w:lang w:val="ru-RU"/>
        </w:rPr>
      </w:pPr>
      <w:r w:rsidRPr="00D9763D">
        <w:rPr>
          <w:rFonts w:cs="Times New Roman"/>
          <w:szCs w:val="28"/>
          <w:lang w:val="ru-RU"/>
        </w:rPr>
        <w:t xml:space="preserve"> Система должна предоставлять возможность создания </w:t>
      </w:r>
      <w:r>
        <w:rPr>
          <w:rFonts w:cs="Times New Roman"/>
          <w:szCs w:val="28"/>
          <w:lang w:val="ru-RU"/>
        </w:rPr>
        <w:t>заявки на инкассацию со стороны клиента</w:t>
      </w:r>
    </w:p>
    <w:p w14:paraId="123B398C" w14:textId="6A1F4F4D" w:rsidR="00D9763D" w:rsidRDefault="00D9763D" w:rsidP="00D9763D">
      <w:pPr>
        <w:pStyle w:val="ListParagraph"/>
        <w:widowControl/>
        <w:numPr>
          <w:ilvl w:val="0"/>
          <w:numId w:val="16"/>
        </w:numPr>
        <w:spacing w:after="160"/>
        <w:contextualSpacing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Система должна позволять отслеживать состояние заявки</w:t>
      </w:r>
    </w:p>
    <w:p w14:paraId="4A3B9065" w14:textId="4AB391C2" w:rsidR="00D9763D" w:rsidRDefault="00D9763D" w:rsidP="00D9763D">
      <w:pPr>
        <w:pStyle w:val="ListParagraph"/>
        <w:widowControl/>
        <w:numPr>
          <w:ilvl w:val="0"/>
          <w:numId w:val="16"/>
        </w:numPr>
        <w:spacing w:after="160"/>
        <w:contextualSpacing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Система должна предоставлять возможность регистрации клиентов в системе</w:t>
      </w:r>
    </w:p>
    <w:p w14:paraId="758D599B" w14:textId="51FE3122" w:rsidR="00D9763D" w:rsidRDefault="00D9763D" w:rsidP="00D9763D">
      <w:pPr>
        <w:pStyle w:val="ListParagraph"/>
        <w:widowControl/>
        <w:numPr>
          <w:ilvl w:val="0"/>
          <w:numId w:val="16"/>
        </w:numPr>
        <w:spacing w:after="160"/>
        <w:contextualSpacing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Должна быть возможность добавления объектов со стороны как клиентов, так и сотрудников</w:t>
      </w:r>
    </w:p>
    <w:p w14:paraId="1BC43A53" w14:textId="659610A9" w:rsidR="00D9763D" w:rsidRDefault="00D9763D" w:rsidP="00D9763D">
      <w:pPr>
        <w:pStyle w:val="ListParagraph"/>
        <w:widowControl/>
        <w:numPr>
          <w:ilvl w:val="0"/>
          <w:numId w:val="16"/>
        </w:numPr>
        <w:spacing w:after="160"/>
        <w:contextualSpacing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Система должна предоставлять возможность создания и отправки отзывов любым участником процесса</w:t>
      </w:r>
    </w:p>
    <w:p w14:paraId="6BDBAD59" w14:textId="609F87A0" w:rsidR="00D9763D" w:rsidRPr="00D9763D" w:rsidRDefault="00D9763D" w:rsidP="00D9763D">
      <w:pPr>
        <w:pStyle w:val="ListParagraph"/>
        <w:widowControl/>
        <w:numPr>
          <w:ilvl w:val="0"/>
          <w:numId w:val="16"/>
        </w:numPr>
        <w:spacing w:after="160"/>
        <w:contextualSpacing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Система должна позволять пользователям генерировать и отправлять отчеты в удобном им формате</w:t>
      </w:r>
    </w:p>
    <w:p w14:paraId="313ACC4E" w14:textId="77777777" w:rsidR="00D9763D" w:rsidRPr="00D9763D" w:rsidRDefault="00D9763D" w:rsidP="00D9763D">
      <w:pPr>
        <w:pStyle w:val="Heading2"/>
        <w:rPr>
          <w:lang w:val="ru-RU"/>
        </w:rPr>
      </w:pPr>
      <w:bookmarkStart w:id="4" w:name="_Toc509672866"/>
      <w:r w:rsidRPr="00D9763D">
        <w:rPr>
          <w:lang w:val="ru-RU"/>
        </w:rPr>
        <w:t>3.2. Нефункциональные требования</w:t>
      </w:r>
      <w:bookmarkEnd w:id="4"/>
    </w:p>
    <w:p w14:paraId="2DF923DA" w14:textId="77777777" w:rsidR="00D9763D" w:rsidRDefault="00D9763D" w:rsidP="00D9763D">
      <w:pPr>
        <w:pStyle w:val="ListParagraph"/>
        <w:rPr>
          <w:rFonts w:cs="Times New Roman"/>
          <w:szCs w:val="28"/>
          <w:lang w:val="ru-RU"/>
        </w:rPr>
      </w:pPr>
    </w:p>
    <w:p w14:paraId="5A70E754" w14:textId="6DB2775F" w:rsidR="00D9763D" w:rsidRPr="009B7706" w:rsidRDefault="00D9763D" w:rsidP="009B7706">
      <w:pPr>
        <w:ind w:firstLine="360"/>
        <w:rPr>
          <w:rFonts w:cs="Times New Roman"/>
          <w:szCs w:val="28"/>
          <w:lang w:val="ru-RU"/>
        </w:rPr>
      </w:pPr>
      <w:r w:rsidRPr="009B7706">
        <w:rPr>
          <w:lang w:val="ru-RU"/>
        </w:rPr>
        <w:t>В информационной системе нефункциональные требования обычно представлены внешними интерфейсами, атрибутами качества и ограничениями системы. Для наиб</w:t>
      </w:r>
      <w:r w:rsidR="009B7706" w:rsidRPr="009B7706">
        <w:rPr>
          <w:lang w:val="ru-RU"/>
        </w:rPr>
        <w:t>олее эффективной</w:t>
      </w:r>
      <w:r w:rsidRPr="009B7706">
        <w:rPr>
          <w:lang w:val="ru-RU"/>
        </w:rPr>
        <w:t xml:space="preserve"> работы информаци</w:t>
      </w:r>
      <w:r w:rsidR="009B7706" w:rsidRPr="009B7706">
        <w:rPr>
          <w:lang w:val="ru-RU"/>
        </w:rPr>
        <w:t>онной</w:t>
      </w:r>
      <w:r w:rsidRPr="009B7706">
        <w:rPr>
          <w:lang w:val="ru-RU"/>
        </w:rPr>
        <w:t xml:space="preserve"> системы следует выделить следующие атрибуты качества</w:t>
      </w:r>
      <w:r w:rsidRPr="009B7706">
        <w:rPr>
          <w:rFonts w:cs="Times New Roman"/>
          <w:szCs w:val="28"/>
          <w:lang w:val="ru-RU"/>
        </w:rPr>
        <w:t>:</w:t>
      </w:r>
    </w:p>
    <w:p w14:paraId="729A7743" w14:textId="77777777" w:rsidR="009B7706" w:rsidRPr="009B7706" w:rsidRDefault="009B7706" w:rsidP="009B7706">
      <w:pPr>
        <w:pStyle w:val="ListParagraph"/>
        <w:rPr>
          <w:rFonts w:cs="Times New Roman"/>
          <w:szCs w:val="28"/>
          <w:lang w:val="ru-RU"/>
        </w:rPr>
      </w:pPr>
    </w:p>
    <w:p w14:paraId="0F49F0B4" w14:textId="77777777" w:rsidR="009B7706" w:rsidRDefault="00D9763D" w:rsidP="009B7706">
      <w:pPr>
        <w:pStyle w:val="ListParagraph"/>
        <w:widowControl/>
        <w:numPr>
          <w:ilvl w:val="0"/>
          <w:numId w:val="17"/>
        </w:numPr>
        <w:spacing w:after="160"/>
        <w:ind w:left="360"/>
        <w:rPr>
          <w:rFonts w:cs="Times New Roman"/>
          <w:szCs w:val="28"/>
          <w:lang w:val="ru-RU"/>
        </w:rPr>
      </w:pPr>
      <w:r w:rsidRPr="009B7706">
        <w:rPr>
          <w:rFonts w:cs="Times New Roman"/>
          <w:i/>
          <w:szCs w:val="28"/>
          <w:lang w:val="ru-RU"/>
        </w:rPr>
        <w:lastRenderedPageBreak/>
        <w:t>Требования к производительности</w:t>
      </w:r>
      <w:r w:rsidR="009B7706" w:rsidRPr="009B7706">
        <w:rPr>
          <w:rFonts w:cs="Times New Roman"/>
          <w:i/>
          <w:szCs w:val="28"/>
          <w:lang w:val="ru-RU"/>
        </w:rPr>
        <w:t xml:space="preserve">. </w:t>
      </w:r>
      <w:r w:rsidRPr="009B7706">
        <w:rPr>
          <w:rFonts w:cs="Times New Roman"/>
          <w:color w:val="000000" w:themeColor="text1"/>
          <w:szCs w:val="28"/>
          <w:lang w:val="ru-RU"/>
        </w:rPr>
        <w:t>К</w:t>
      </w:r>
      <w:r w:rsidRPr="009B7706">
        <w:rPr>
          <w:rFonts w:cs="Times New Roman"/>
          <w:szCs w:val="28"/>
          <w:lang w:val="ru-RU"/>
        </w:rPr>
        <w:t>онтент, генерируемый системой, должен полностью загружаться за фиксированное время при соблюдении скоростных условий сети доступа. Система должна выводить пользователю сообщение о подтверждении деятельности после того, как пользователь отослал информацию системе.</w:t>
      </w:r>
    </w:p>
    <w:p w14:paraId="5937EBE5" w14:textId="77777777" w:rsidR="009B7706" w:rsidRDefault="00D9763D" w:rsidP="009B7706">
      <w:pPr>
        <w:pStyle w:val="ListParagraph"/>
        <w:widowControl/>
        <w:numPr>
          <w:ilvl w:val="0"/>
          <w:numId w:val="17"/>
        </w:numPr>
        <w:spacing w:after="160"/>
        <w:ind w:left="360"/>
        <w:rPr>
          <w:rFonts w:cs="Times New Roman"/>
          <w:szCs w:val="28"/>
          <w:lang w:val="ru-RU"/>
        </w:rPr>
      </w:pPr>
      <w:r w:rsidRPr="001F437A">
        <w:rPr>
          <w:rFonts w:cs="Times New Roman"/>
          <w:i/>
          <w:szCs w:val="28"/>
          <w:lang w:val="ru-RU"/>
        </w:rPr>
        <w:t>Требования к безопасности</w:t>
      </w:r>
      <w:r w:rsidR="009B7706" w:rsidRPr="001F437A">
        <w:rPr>
          <w:rFonts w:cs="Times New Roman"/>
          <w:i/>
          <w:szCs w:val="28"/>
          <w:lang w:val="ru-RU"/>
        </w:rPr>
        <w:t xml:space="preserve">. </w:t>
      </w:r>
      <w:r w:rsidRPr="009B7706">
        <w:rPr>
          <w:rFonts w:cs="Times New Roman"/>
          <w:szCs w:val="28"/>
          <w:lang w:val="ru-RU"/>
        </w:rPr>
        <w:t xml:space="preserve">Обеспечение защиты системы от базовых атак на веб-приложения, использование шифрования по протоколу </w:t>
      </w:r>
      <w:r w:rsidRPr="009B7706">
        <w:rPr>
          <w:rFonts w:cs="Times New Roman"/>
          <w:szCs w:val="28"/>
        </w:rPr>
        <w:t>https</w:t>
      </w:r>
      <w:r w:rsidRPr="009B7706">
        <w:rPr>
          <w:rFonts w:cs="Times New Roman"/>
          <w:szCs w:val="28"/>
          <w:lang w:val="ru-RU"/>
        </w:rPr>
        <w:t xml:space="preserve">. Использование </w:t>
      </w:r>
      <w:r w:rsidRPr="009B7706">
        <w:rPr>
          <w:rFonts w:cs="Times New Roman"/>
          <w:szCs w:val="28"/>
        </w:rPr>
        <w:t>anti</w:t>
      </w:r>
      <w:r w:rsidRPr="009B7706">
        <w:rPr>
          <w:rFonts w:cs="Times New Roman"/>
          <w:szCs w:val="28"/>
          <w:lang w:val="ru-RU"/>
        </w:rPr>
        <w:t>-</w:t>
      </w:r>
      <w:r w:rsidRPr="009B7706">
        <w:rPr>
          <w:rFonts w:cs="Times New Roman"/>
          <w:szCs w:val="28"/>
        </w:rPr>
        <w:t>forgery</w:t>
      </w:r>
      <w:r w:rsidRPr="009B7706">
        <w:rPr>
          <w:rFonts w:cs="Times New Roman"/>
          <w:szCs w:val="28"/>
          <w:lang w:val="ru-RU"/>
        </w:rPr>
        <w:t xml:space="preserve"> </w:t>
      </w:r>
      <w:proofErr w:type="spellStart"/>
      <w:r w:rsidRPr="009B7706">
        <w:rPr>
          <w:rFonts w:cs="Times New Roman"/>
          <w:szCs w:val="28"/>
          <w:lang w:val="ru-RU"/>
        </w:rPr>
        <w:t>токенов</w:t>
      </w:r>
      <w:proofErr w:type="spellEnd"/>
      <w:r w:rsidRPr="009B7706">
        <w:rPr>
          <w:rFonts w:cs="Times New Roman"/>
          <w:szCs w:val="28"/>
          <w:lang w:val="ru-RU"/>
        </w:rPr>
        <w:t xml:space="preserve"> при отправке контента.</w:t>
      </w:r>
    </w:p>
    <w:p w14:paraId="5C1423A8" w14:textId="77777777" w:rsidR="009B7706" w:rsidRDefault="00D9763D" w:rsidP="009B7706">
      <w:pPr>
        <w:pStyle w:val="ListParagraph"/>
        <w:widowControl/>
        <w:numPr>
          <w:ilvl w:val="0"/>
          <w:numId w:val="17"/>
        </w:numPr>
        <w:spacing w:after="160"/>
        <w:ind w:left="360"/>
        <w:rPr>
          <w:rFonts w:cs="Times New Roman"/>
          <w:szCs w:val="28"/>
          <w:lang w:val="ru-RU"/>
        </w:rPr>
      </w:pPr>
      <w:r w:rsidRPr="009B7706">
        <w:rPr>
          <w:rFonts w:cs="Times New Roman"/>
          <w:i/>
          <w:szCs w:val="28"/>
          <w:lang w:val="ru-RU"/>
        </w:rPr>
        <w:t>Требования к доступности</w:t>
      </w:r>
      <w:r w:rsidR="009B7706" w:rsidRPr="009B7706">
        <w:rPr>
          <w:rFonts w:cs="Times New Roman"/>
          <w:i/>
          <w:szCs w:val="28"/>
          <w:lang w:val="ru-RU"/>
        </w:rPr>
        <w:t>.</w:t>
      </w:r>
      <w:r w:rsidR="009B7706" w:rsidRPr="00D9763D">
        <w:rPr>
          <w:rFonts w:cs="Times New Roman"/>
          <w:szCs w:val="28"/>
          <w:lang w:val="ru-RU"/>
        </w:rPr>
        <w:t xml:space="preserve"> </w:t>
      </w:r>
      <w:r w:rsidRPr="00D9763D">
        <w:rPr>
          <w:rFonts w:cs="Times New Roman"/>
          <w:szCs w:val="28"/>
          <w:lang w:val="ru-RU"/>
        </w:rPr>
        <w:t xml:space="preserve">Система должна быть в постоянном доступе за исключением времени планового обслуживания. </w:t>
      </w:r>
      <w:r w:rsidRPr="009B7706">
        <w:rPr>
          <w:rFonts w:cs="Times New Roman"/>
          <w:szCs w:val="28"/>
          <w:lang w:val="ru-RU"/>
        </w:rPr>
        <w:t xml:space="preserve">Сбои в системе должны </w:t>
      </w:r>
      <w:proofErr w:type="spellStart"/>
      <w:r w:rsidRPr="009B7706">
        <w:rPr>
          <w:rFonts w:cs="Times New Roman"/>
          <w:szCs w:val="28"/>
          <w:lang w:val="ru-RU"/>
        </w:rPr>
        <w:t>логироваться</w:t>
      </w:r>
      <w:proofErr w:type="spellEnd"/>
      <w:r w:rsidRPr="009B7706">
        <w:rPr>
          <w:rFonts w:cs="Times New Roman"/>
          <w:szCs w:val="28"/>
          <w:lang w:val="ru-RU"/>
        </w:rPr>
        <w:t xml:space="preserve"> для дальнейшего исследования и устранения</w:t>
      </w:r>
      <w:r w:rsidR="009B7706" w:rsidRPr="009B7706">
        <w:rPr>
          <w:rFonts w:cs="Times New Roman"/>
          <w:szCs w:val="28"/>
          <w:lang w:val="ru-RU"/>
        </w:rPr>
        <w:t>.</w:t>
      </w:r>
    </w:p>
    <w:p w14:paraId="236765A9" w14:textId="0BA8CB10" w:rsidR="00D9763D" w:rsidRDefault="00D9763D" w:rsidP="009B7706">
      <w:pPr>
        <w:pStyle w:val="ListParagraph"/>
        <w:widowControl/>
        <w:numPr>
          <w:ilvl w:val="0"/>
          <w:numId w:val="17"/>
        </w:numPr>
        <w:spacing w:after="160"/>
        <w:ind w:left="360"/>
        <w:rPr>
          <w:rFonts w:cs="Times New Roman"/>
          <w:szCs w:val="28"/>
          <w:lang w:val="ru-RU"/>
        </w:rPr>
      </w:pPr>
      <w:r w:rsidRPr="009B7706">
        <w:rPr>
          <w:rFonts w:cs="Times New Roman"/>
          <w:i/>
          <w:szCs w:val="28"/>
          <w:lang w:val="ru-RU"/>
        </w:rPr>
        <w:t>Требования к надежности</w:t>
      </w:r>
      <w:r w:rsidR="009B7706" w:rsidRPr="009B7706">
        <w:rPr>
          <w:rFonts w:cs="Times New Roman"/>
          <w:i/>
          <w:szCs w:val="28"/>
          <w:lang w:val="ru-RU"/>
        </w:rPr>
        <w:t xml:space="preserve">. </w:t>
      </w:r>
      <w:r w:rsidRPr="009B7706">
        <w:rPr>
          <w:rFonts w:cs="Times New Roman"/>
          <w:szCs w:val="28"/>
          <w:lang w:val="ru-RU"/>
        </w:rPr>
        <w:t>При преждевременном разрыве соединения между пользователем и системой уже внесенная информация не должна нарушать целостность транзакции при повторном подключении. Система должна иметь постоянно обновляющуюся резервную копию БД. Необходимо предусмотреть возможность подключения дополнительных средств развёртывания для сглаживания нагрузки.</w:t>
      </w:r>
    </w:p>
    <w:p w14:paraId="3B33DF42" w14:textId="7109C305" w:rsidR="009B7706" w:rsidRPr="009B7706" w:rsidRDefault="009B7706" w:rsidP="00CB0318">
      <w:pPr>
        <w:pStyle w:val="ListParagraph"/>
        <w:widowControl/>
        <w:numPr>
          <w:ilvl w:val="0"/>
          <w:numId w:val="17"/>
        </w:numPr>
        <w:spacing w:after="160"/>
        <w:ind w:left="360"/>
        <w:rPr>
          <w:lang w:val="ru-RU"/>
        </w:rPr>
      </w:pPr>
      <w:r w:rsidRPr="009B7706">
        <w:rPr>
          <w:rFonts w:cs="Times New Roman"/>
          <w:i/>
          <w:szCs w:val="28"/>
          <w:lang w:val="ru-RU"/>
        </w:rPr>
        <w:t>Требования к визуальному оформлению.</w:t>
      </w:r>
      <w:r w:rsidRPr="009B7706">
        <w:rPr>
          <w:rFonts w:cs="Times New Roman"/>
          <w:szCs w:val="28"/>
          <w:lang w:val="ru-RU"/>
        </w:rPr>
        <w:t xml:space="preserve"> </w:t>
      </w:r>
      <w:r w:rsidR="00D9763D" w:rsidRPr="009B7706">
        <w:rPr>
          <w:rFonts w:cs="Times New Roman"/>
          <w:szCs w:val="28"/>
          <w:lang w:val="ru-RU"/>
        </w:rPr>
        <w:t>Ограничения дизайна интерфейсов и реализации</w:t>
      </w:r>
      <w:r w:rsidR="00D9763D" w:rsidRPr="009B7706">
        <w:rPr>
          <w:rFonts w:cs="Times New Roman"/>
          <w:b/>
          <w:szCs w:val="28"/>
          <w:lang w:val="ru-RU"/>
        </w:rPr>
        <w:t xml:space="preserve"> </w:t>
      </w:r>
      <w:r w:rsidR="00D9763D" w:rsidRPr="009B7706">
        <w:rPr>
          <w:rFonts w:cs="Times New Roman"/>
          <w:szCs w:val="28"/>
          <w:lang w:val="ru-RU"/>
        </w:rPr>
        <w:t xml:space="preserve">системы должны быть заранее обговорены с заказчиком. </w:t>
      </w:r>
      <w:r w:rsidRPr="009B7706">
        <w:rPr>
          <w:rFonts w:cs="Times New Roman"/>
          <w:szCs w:val="28"/>
          <w:lang w:val="ru-RU"/>
        </w:rPr>
        <w:t>Интерфейс должен быть удобен пользователю в любое время: отсутствие необоснованно ярких картинок, резких и интуитивно непонятных переходов и загруженных страниц</w:t>
      </w:r>
      <w:r>
        <w:rPr>
          <w:rFonts w:cs="Times New Roman"/>
          <w:szCs w:val="28"/>
          <w:lang w:val="ru-RU"/>
        </w:rPr>
        <w:t>.</w:t>
      </w:r>
    </w:p>
    <w:p w14:paraId="4C7E52D8" w14:textId="23E99A1F" w:rsidR="00D9763D" w:rsidRPr="009B7706" w:rsidRDefault="009B7706" w:rsidP="00D9763D">
      <w:pPr>
        <w:pStyle w:val="ListParagraph"/>
        <w:widowControl/>
        <w:numPr>
          <w:ilvl w:val="0"/>
          <w:numId w:val="17"/>
        </w:numPr>
        <w:spacing w:after="160"/>
        <w:ind w:left="360"/>
        <w:rPr>
          <w:lang w:val="ru-RU"/>
        </w:rPr>
      </w:pPr>
      <w:r>
        <w:rPr>
          <w:rFonts w:cs="Times New Roman"/>
          <w:i/>
          <w:szCs w:val="28"/>
          <w:lang w:val="ru-RU"/>
        </w:rPr>
        <w:t>Требования к документации.</w:t>
      </w:r>
      <w:r>
        <w:rPr>
          <w:rFonts w:cs="Times New Roman"/>
          <w:szCs w:val="28"/>
          <w:lang w:val="ru-RU"/>
        </w:rPr>
        <w:t xml:space="preserve"> </w:t>
      </w:r>
      <w:r w:rsidR="00D9763D" w:rsidRPr="009B7706">
        <w:rPr>
          <w:rFonts w:cs="Times New Roman"/>
          <w:szCs w:val="28"/>
          <w:lang w:val="ru-RU"/>
        </w:rPr>
        <w:t>Документация информационной системы по дизайну, коду и сопровождению должна соответствовать установленным стандартам и пожеланиям заказчика.</w:t>
      </w:r>
    </w:p>
    <w:p w14:paraId="3B7D57EF" w14:textId="77777777" w:rsidR="00D9763D" w:rsidRDefault="00D9763D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CFD30F3" w14:textId="0B78FC8D" w:rsidR="00520DC8" w:rsidRPr="00520DC8" w:rsidRDefault="00520DC8" w:rsidP="00C50A95">
      <w:pPr>
        <w:pStyle w:val="Heading"/>
      </w:pPr>
      <w:bookmarkStart w:id="5" w:name="_Toc509672867"/>
      <w:r w:rsidRPr="00BC35AC">
        <w:lastRenderedPageBreak/>
        <w:t>4. Формирование образа проекта в целом</w:t>
      </w:r>
      <w:bookmarkEnd w:id="5"/>
    </w:p>
    <w:p w14:paraId="2C2438BB" w14:textId="2E298A91" w:rsidR="00C50A95" w:rsidRPr="00C50A95" w:rsidRDefault="00C50A95" w:rsidP="00BC35AC">
      <w:pPr>
        <w:ind w:firstLine="706"/>
        <w:rPr>
          <w:lang w:val="ru-RU"/>
        </w:rPr>
      </w:pPr>
      <w:r w:rsidRPr="00C50A95">
        <w:rPr>
          <w:lang w:val="ru-RU"/>
        </w:rPr>
        <w:t xml:space="preserve">На основе имеющихся сведений о предметной области проекта и требований к нему можно определить задачи, выполнение которых приведёт к успешному завершению проекта. Информационная система </w:t>
      </w:r>
      <w:r w:rsidR="00BC35AC">
        <w:rPr>
          <w:lang w:val="ru-RU"/>
        </w:rPr>
        <w:t xml:space="preserve">службы инкассации </w:t>
      </w:r>
      <w:r w:rsidRPr="00C50A95">
        <w:rPr>
          <w:lang w:val="ru-RU"/>
        </w:rPr>
        <w:t>представляет собой распределённую систему обработки пользовательского взаимодействия, позволяющую автоматизировать бизнес-процессы и получить из этого выгоду для всех пользователей системы. Осуществление проекта заключается в реализ</w:t>
      </w:r>
      <w:r w:rsidR="00BC35AC">
        <w:rPr>
          <w:lang w:val="ru-RU"/>
        </w:rPr>
        <w:t xml:space="preserve">ации нового функционала </w:t>
      </w:r>
      <w:r w:rsidRPr="00C50A95">
        <w:rPr>
          <w:lang w:val="ru-RU"/>
        </w:rPr>
        <w:t xml:space="preserve">согласно пожеланиям заказчика. Для этого требуется провести анализ предметной области, направленный на выявление взаимодействующих сущностей и процессов между ними, которые будут соответствовать определённым действиям со стороны всех субъектов системы. Далее следует выбрать оптимальные средства ведения проекта, разработки и тестирования функционала, а также провести начальное внедрение и обеспечение сопровождения информационной системы. </w:t>
      </w:r>
      <w:r w:rsidRPr="001F437A">
        <w:rPr>
          <w:lang w:val="ru-RU"/>
        </w:rPr>
        <w:t>После выполнения этих пунктов проект будет считаться завершённым.</w:t>
      </w:r>
    </w:p>
    <w:p w14:paraId="04A1292A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35B4F1D2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79ADDCA7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1DF6EAEE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249F7478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0C38665B" w14:textId="77777777" w:rsidR="00C50A95" w:rsidRDefault="00C50A95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4B99AC" w14:textId="1443E86D" w:rsidR="00520DC8" w:rsidRPr="00520DC8" w:rsidRDefault="00520DC8" w:rsidP="00C50A95">
      <w:pPr>
        <w:pStyle w:val="Heading"/>
      </w:pPr>
      <w:bookmarkStart w:id="6" w:name="_Toc509672868"/>
      <w:r w:rsidRPr="00520DC8">
        <w:lastRenderedPageBreak/>
        <w:t>5. Выполнение анализа бизнес-процессов. Определение сущностей и необходимых атрибутов.</w:t>
      </w:r>
      <w:bookmarkEnd w:id="6"/>
    </w:p>
    <w:p w14:paraId="6A61A0D8" w14:textId="30C6B95F" w:rsidR="00C50A95" w:rsidRPr="00C50A95" w:rsidRDefault="00C50A95" w:rsidP="00C50A95">
      <w:pPr>
        <w:ind w:firstLine="708"/>
        <w:rPr>
          <w:rFonts w:cs="Times New Roman"/>
          <w:szCs w:val="28"/>
          <w:lang w:val="ru-RU"/>
        </w:rPr>
      </w:pPr>
      <w:r w:rsidRPr="00C50A95">
        <w:rPr>
          <w:rFonts w:cs="Times New Roman"/>
          <w:szCs w:val="28"/>
          <w:lang w:val="ru-RU"/>
        </w:rPr>
        <w:t xml:space="preserve">Анализ бизнес-процессов позволяет смоделировать базовое поведение информационной системы, выделяя основные сущности системы (как связь взаимодействующих субъектов), действия, выполняемые этими сущностями, и влияние между ними. </w:t>
      </w:r>
    </w:p>
    <w:p w14:paraId="5DED6C17" w14:textId="7947ADE6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C50A95">
        <w:rPr>
          <w:rFonts w:eastAsia="Times New Roman" w:cs="Times New Roman"/>
          <w:szCs w:val="28"/>
          <w:lang w:val="ru-RU"/>
        </w:rPr>
        <w:t>В процесс изучения предметной области выбранной тематики работы, были выявлены следующие существительные</w:t>
      </w:r>
      <w:r w:rsidRPr="0063740D">
        <w:rPr>
          <w:rFonts w:eastAsia="Times New Roman" w:cs="Times New Roman"/>
          <w:szCs w:val="28"/>
          <w:lang w:val="ru-RU"/>
        </w:rPr>
        <w:t xml:space="preserve">: банковская система, банк-эмитент, клиент </w:t>
      </w:r>
      <w:r>
        <w:rPr>
          <w:rFonts w:eastAsia="Times New Roman" w:cs="Times New Roman"/>
          <w:szCs w:val="28"/>
          <w:lang w:val="ru-RU"/>
        </w:rPr>
        <w:t>в виде юридического лица</w:t>
      </w:r>
      <w:r w:rsidRPr="0063740D">
        <w:rPr>
          <w:rFonts w:eastAsia="Times New Roman" w:cs="Times New Roman"/>
          <w:szCs w:val="28"/>
          <w:lang w:val="ru-RU"/>
        </w:rPr>
        <w:t>, служба инкассации, дневная выручка, купюры, сумма размена и им подобные.</w:t>
      </w:r>
    </w:p>
    <w:p w14:paraId="7858A650" w14:textId="77777777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 xml:space="preserve">Для построения логической модели необязательно использовать абсолютно все существительные. Определим сущность для каждого существительного, который будет участвовать в нашей логической модели. </w:t>
      </w:r>
    </w:p>
    <w:p w14:paraId="7BF143D8" w14:textId="77777777" w:rsidR="00C50A95" w:rsidRPr="00B4136E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 xml:space="preserve">Первой сущностью для системы инкассации будет административный объект, в котором будет проводиться инкассация. Назовем этот объект – </w:t>
      </w:r>
      <w:proofErr w:type="spellStart"/>
      <w:r w:rsidRPr="0063740D">
        <w:rPr>
          <w:rFonts w:eastAsia="Times New Roman" w:cs="Times New Roman"/>
          <w:szCs w:val="28"/>
          <w:lang w:val="ru-RU"/>
        </w:rPr>
        <w:t>Object</w:t>
      </w:r>
      <w:proofErr w:type="spellEnd"/>
      <w:r w:rsidRPr="0063740D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Объект будет обладать следующими характеристиками, такими как, описание, адрес, тип данного объекта (например, пользовательский или банкомат), уникальным кодом и прочими характеристиками. Определим следующие сущности.</w:t>
      </w:r>
    </w:p>
    <w:p w14:paraId="71C4AE2D" w14:textId="77777777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>-</w:t>
      </w:r>
      <w:r w:rsidRPr="0063740D">
        <w:rPr>
          <w:rFonts w:eastAsia="Times New Roman" w:cs="Times New Roman"/>
          <w:szCs w:val="28"/>
          <w:lang w:val="ru-RU"/>
        </w:rPr>
        <w:tab/>
        <w:t xml:space="preserve">Сущность заявки на плановую инкассацию </w:t>
      </w:r>
      <w:r>
        <w:rPr>
          <w:rFonts w:eastAsia="Times New Roman" w:cs="Times New Roman"/>
          <w:szCs w:val="28"/>
          <w:lang w:val="ru-RU"/>
        </w:rPr>
        <w:t>–</w:t>
      </w:r>
      <w:r w:rsidRPr="0063740D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63740D">
        <w:rPr>
          <w:rFonts w:eastAsia="Times New Roman" w:cs="Times New Roman"/>
          <w:szCs w:val="28"/>
          <w:lang w:val="ru-RU"/>
        </w:rPr>
        <w:t>Order</w:t>
      </w:r>
      <w:proofErr w:type="spellEnd"/>
      <w:r>
        <w:rPr>
          <w:rFonts w:eastAsia="Times New Roman" w:cs="Times New Roman"/>
          <w:szCs w:val="28"/>
          <w:lang w:val="ru-RU"/>
        </w:rPr>
        <w:t>. В бизнес-процессе пользователи могут создавать заявки на инкассацию, в которых указывают необходимый адрес и время, количество размена или доставку каких-либо ценных ресурсов. Например, доставка золота в магазин ювелирных украшений.</w:t>
      </w:r>
    </w:p>
    <w:p w14:paraId="215AE62A" w14:textId="77777777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>-</w:t>
      </w:r>
      <w:r w:rsidRPr="0063740D">
        <w:rPr>
          <w:rFonts w:eastAsia="Times New Roman" w:cs="Times New Roman"/>
          <w:szCs w:val="28"/>
          <w:lang w:val="ru-RU"/>
        </w:rPr>
        <w:tab/>
        <w:t>Сущность пол</w:t>
      </w:r>
      <w:r>
        <w:rPr>
          <w:rFonts w:eastAsia="Times New Roman" w:cs="Times New Roman"/>
          <w:szCs w:val="28"/>
          <w:lang w:val="ru-RU"/>
        </w:rPr>
        <w:t xml:space="preserve">ьзователя для инкассации – </w:t>
      </w:r>
      <w:proofErr w:type="spellStart"/>
      <w:r>
        <w:rPr>
          <w:rFonts w:eastAsia="Times New Roman" w:cs="Times New Roman"/>
          <w:szCs w:val="28"/>
          <w:lang w:val="ru-RU"/>
        </w:rPr>
        <w:t>User</w:t>
      </w:r>
      <w:proofErr w:type="spellEnd"/>
      <w:r>
        <w:rPr>
          <w:rFonts w:eastAsia="Times New Roman" w:cs="Times New Roman"/>
          <w:szCs w:val="28"/>
          <w:lang w:val="ru-RU"/>
        </w:rPr>
        <w:t>. Представляет наиболее важную часть бизнес-процесса. Пользователями являются абсолютно все участники процесса: непосредственно пользователи, менеджеры, инкассаторы.</w:t>
      </w:r>
    </w:p>
    <w:p w14:paraId="373CAFCD" w14:textId="77777777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>-</w:t>
      </w:r>
      <w:r w:rsidRPr="0063740D">
        <w:rPr>
          <w:rFonts w:eastAsia="Times New Roman" w:cs="Times New Roman"/>
          <w:szCs w:val="28"/>
          <w:lang w:val="ru-RU"/>
        </w:rPr>
        <w:tab/>
        <w:t xml:space="preserve">Сущность отзыва о приложении – </w:t>
      </w:r>
      <w:proofErr w:type="spellStart"/>
      <w:r w:rsidRPr="0063740D">
        <w:rPr>
          <w:rFonts w:eastAsia="Times New Roman" w:cs="Times New Roman"/>
          <w:szCs w:val="28"/>
          <w:lang w:val="ru-RU"/>
        </w:rPr>
        <w:t>Appeal</w:t>
      </w:r>
      <w:proofErr w:type="spellEnd"/>
      <w:r>
        <w:rPr>
          <w:rFonts w:eastAsia="Times New Roman" w:cs="Times New Roman"/>
          <w:szCs w:val="28"/>
          <w:lang w:val="ru-RU"/>
        </w:rPr>
        <w:t xml:space="preserve">. После проведения инкассации или в случае поломки, любой пользователь может оставить жалобу или </w:t>
      </w:r>
      <w:r>
        <w:rPr>
          <w:rFonts w:eastAsia="Times New Roman" w:cs="Times New Roman"/>
          <w:szCs w:val="28"/>
          <w:lang w:val="ru-RU"/>
        </w:rPr>
        <w:lastRenderedPageBreak/>
        <w:t>предложение, а также оценить работу системы.</w:t>
      </w:r>
    </w:p>
    <w:p w14:paraId="2E311D72" w14:textId="77777777" w:rsidR="00C50A95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>-</w:t>
      </w:r>
      <w:r w:rsidRPr="0063740D">
        <w:rPr>
          <w:rFonts w:eastAsia="Times New Roman" w:cs="Times New Roman"/>
          <w:szCs w:val="28"/>
          <w:lang w:val="ru-RU"/>
        </w:rPr>
        <w:tab/>
        <w:t xml:space="preserve">Сущность адреса </w:t>
      </w:r>
      <w:r>
        <w:rPr>
          <w:rFonts w:eastAsia="Times New Roman" w:cs="Times New Roman"/>
          <w:szCs w:val="28"/>
          <w:lang w:val="ru-RU"/>
        </w:rPr>
        <w:t>–</w:t>
      </w:r>
      <w:r w:rsidRPr="0063740D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63740D">
        <w:rPr>
          <w:rFonts w:eastAsia="Times New Roman" w:cs="Times New Roman"/>
          <w:szCs w:val="28"/>
          <w:lang w:val="ru-RU"/>
        </w:rPr>
        <w:t>Address</w:t>
      </w:r>
      <w:proofErr w:type="spellEnd"/>
      <w:r>
        <w:rPr>
          <w:rFonts w:eastAsia="Times New Roman" w:cs="Times New Roman"/>
          <w:szCs w:val="28"/>
          <w:lang w:val="ru-RU"/>
        </w:rPr>
        <w:t>. Представление адреса, которое содержит регион, город, улицу, и прочие необходимые атрибуты для адреса.</w:t>
      </w:r>
    </w:p>
    <w:p w14:paraId="0D1AFF55" w14:textId="77777777" w:rsidR="00222E67" w:rsidRDefault="00222E67" w:rsidP="00C50A95">
      <w:pPr>
        <w:ind w:firstLine="720"/>
        <w:rPr>
          <w:rFonts w:eastAsia="Times New Roman" w:cs="Times New Roman"/>
          <w:szCs w:val="28"/>
          <w:lang w:val="ru-RU"/>
        </w:rPr>
      </w:pPr>
    </w:p>
    <w:p w14:paraId="2D436D51" w14:textId="77777777" w:rsidR="00C50A95" w:rsidRPr="00AF2836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>Остальные сущности будут представлены в логической модели</w:t>
      </w:r>
      <w:r>
        <w:rPr>
          <w:rFonts w:eastAsia="Times New Roman" w:cs="Times New Roman"/>
          <w:szCs w:val="28"/>
          <w:lang w:val="ru-RU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DataModeler</w:t>
      </w:r>
      <w:proofErr w:type="spellEnd"/>
      <w:r w:rsidRPr="00AF2836">
        <w:rPr>
          <w:rFonts w:eastAsia="Times New Roman" w:cs="Times New Roman"/>
          <w:szCs w:val="28"/>
          <w:lang w:val="ru-RU"/>
        </w:rPr>
        <w:t>.</w:t>
      </w:r>
    </w:p>
    <w:p w14:paraId="0EC57A2C" w14:textId="77777777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</w:p>
    <w:p w14:paraId="48EC90DF" w14:textId="77777777" w:rsidR="00C50A95" w:rsidRPr="0063740D" w:rsidRDefault="00C50A95" w:rsidP="00C50A95">
      <w:pPr>
        <w:ind w:firstLine="720"/>
        <w:rPr>
          <w:rFonts w:eastAsia="Times New Roman" w:cs="Times New Roman"/>
          <w:szCs w:val="28"/>
          <w:lang w:val="ru-RU"/>
        </w:rPr>
      </w:pPr>
      <w:r w:rsidRPr="0063740D">
        <w:rPr>
          <w:rFonts w:eastAsia="Times New Roman" w:cs="Times New Roman"/>
          <w:szCs w:val="28"/>
          <w:lang w:val="ru-RU"/>
        </w:rPr>
        <w:t xml:space="preserve">Принцип бизнес-процесса следующий – пользователь регистрируется в приложении, после его до и пытается оформить заявку на инкассацию в свою фирму. Предположим, что этой фирмой будет магазин. Далее ему необходимо иметь номер договора с банком, который будет проводить инкассацию. Вместе с договором банка пользователь получает номер своего объекта. После этого пользователь, авторизовавшись в приложении может добавить свой объект в список объектов и подать заявку на плановую инкассацию этого объекта. Также может подать заявку на временный отказ от плановой инкассации. После этого пользователь может оставить </w:t>
      </w:r>
      <w:r>
        <w:rPr>
          <w:rFonts w:eastAsia="Times New Roman" w:cs="Times New Roman"/>
          <w:szCs w:val="28"/>
          <w:lang w:val="ru-RU"/>
        </w:rPr>
        <w:t>оценку о работе приложения</w:t>
      </w:r>
      <w:r w:rsidRPr="0063740D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Схематичное описание сущностей представлено в таблице 1.</w:t>
      </w:r>
    </w:p>
    <w:p w14:paraId="32B0CEE4" w14:textId="77777777" w:rsidR="00C50A95" w:rsidRDefault="00C50A95" w:rsidP="00D00F75">
      <w:pPr>
        <w:rPr>
          <w:rFonts w:eastAsia="Times New Roman" w:cs="Times New Roman"/>
          <w:szCs w:val="28"/>
          <w:lang w:val="ru-RU"/>
        </w:rPr>
      </w:pPr>
    </w:p>
    <w:p w14:paraId="43FDDCD7" w14:textId="77777777" w:rsidR="00C50A95" w:rsidRPr="001C773F" w:rsidRDefault="00C50A95" w:rsidP="00222E67">
      <w:pPr>
        <w:pStyle w:val="Caption"/>
      </w:pPr>
      <w:r>
        <w:t>Таблица 1 – Сущности, их атрибуты и описание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2887"/>
        <w:gridCol w:w="2508"/>
        <w:gridCol w:w="4320"/>
      </w:tblGrid>
      <w:tr w:rsidR="00C50A95" w:rsidRPr="00C362B6" w14:paraId="38ACC6BF" w14:textId="77777777" w:rsidTr="00CB0318">
        <w:trPr>
          <w:jc w:val="center"/>
        </w:trPr>
        <w:tc>
          <w:tcPr>
            <w:tcW w:w="2887" w:type="dxa"/>
            <w:vAlign w:val="center"/>
          </w:tcPr>
          <w:p w14:paraId="7D0E000A" w14:textId="77777777" w:rsidR="00C50A95" w:rsidRPr="00C362B6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2508" w:type="dxa"/>
            <w:vAlign w:val="center"/>
          </w:tcPr>
          <w:p w14:paraId="1D247AF8" w14:textId="77777777" w:rsidR="00C50A95" w:rsidRPr="00C362B6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Атрибуты</w:t>
            </w:r>
          </w:p>
        </w:tc>
        <w:tc>
          <w:tcPr>
            <w:tcW w:w="4320" w:type="dxa"/>
            <w:vAlign w:val="center"/>
          </w:tcPr>
          <w:p w14:paraId="1B8E2EF9" w14:textId="77777777" w:rsidR="00C50A95" w:rsidRPr="00C362B6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C50A95" w:rsidRPr="00FD3420" w14:paraId="04CEB649" w14:textId="77777777" w:rsidTr="00CB0318">
        <w:trPr>
          <w:jc w:val="center"/>
        </w:trPr>
        <w:tc>
          <w:tcPr>
            <w:tcW w:w="2887" w:type="dxa"/>
            <w:vAlign w:val="center"/>
          </w:tcPr>
          <w:p w14:paraId="57516161" w14:textId="77777777" w:rsidR="00C50A95" w:rsidRPr="00C362B6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  <w:p w14:paraId="6811B7D4" w14:textId="77777777" w:rsidR="00C50A95" w:rsidRPr="00C362B6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08" w:type="dxa"/>
            <w:vAlign w:val="center"/>
          </w:tcPr>
          <w:p w14:paraId="0AC627F2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  <w:p w14:paraId="6EF71FEA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state</w:t>
            </w:r>
          </w:p>
          <w:p w14:paraId="19904C45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object_type</w:t>
            </w:r>
            <w:proofErr w:type="spellEnd"/>
          </w:p>
          <w:p w14:paraId="4FCABB12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description</w:t>
            </w:r>
          </w:p>
          <w:p w14:paraId="2F7790BC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  <w:p w14:paraId="18F8450E" w14:textId="77777777" w:rsidR="00C50A95" w:rsidRPr="00C362B6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pass</w:t>
            </w:r>
          </w:p>
        </w:tc>
        <w:tc>
          <w:tcPr>
            <w:tcW w:w="4320" w:type="dxa"/>
            <w:vAlign w:val="center"/>
          </w:tcPr>
          <w:p w14:paraId="077DEBE0" w14:textId="77777777" w:rsidR="00C50A95" w:rsidRPr="006F2A6B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объекта, в котором будет проводиться инкассация</w:t>
            </w:r>
          </w:p>
        </w:tc>
      </w:tr>
      <w:tr w:rsidR="00C50A95" w:rsidRPr="00FD3420" w14:paraId="5C6BF7DF" w14:textId="77777777" w:rsidTr="00CB0318">
        <w:trPr>
          <w:jc w:val="center"/>
        </w:trPr>
        <w:tc>
          <w:tcPr>
            <w:tcW w:w="2887" w:type="dxa"/>
            <w:vAlign w:val="center"/>
          </w:tcPr>
          <w:p w14:paraId="0933D40F" w14:textId="77777777" w:rsidR="00C50A95" w:rsidRPr="00C362B6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508" w:type="dxa"/>
            <w:vAlign w:val="center"/>
          </w:tcPr>
          <w:p w14:paraId="245AE625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id</w:t>
            </w:r>
          </w:p>
          <w:p w14:paraId="4E3BD0BD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object_code</w:t>
            </w:r>
            <w:proofErr w:type="spellEnd"/>
          </w:p>
          <w:p w14:paraId="67C3BE72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name</w:t>
            </w:r>
          </w:p>
          <w:p w14:paraId="5B6E08CF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  <w:p w14:paraId="2754CE88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date</w:t>
            </w:r>
          </w:p>
          <w:p w14:paraId="7B840F5E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description</w:t>
            </w:r>
          </w:p>
          <w:p w14:paraId="144E92CB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  <w:p w14:paraId="25624326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delivery_attributes_id</w:t>
            </w:r>
            <w:proofErr w:type="spellEnd"/>
          </w:p>
          <w:p w14:paraId="45B6D4A2" w14:textId="77777777" w:rsidR="00C50A95" w:rsidRPr="006F2A6B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12081DCD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Сущность</w:t>
            </w: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заказа</w:t>
            </w: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Содержит себе важную информацию 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времени и месте, также о необходимом количестве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размена, если таковое потребуется</w:t>
            </w:r>
          </w:p>
        </w:tc>
      </w:tr>
      <w:tr w:rsidR="00C50A95" w:rsidRPr="00FD3420" w14:paraId="703EDB5C" w14:textId="77777777" w:rsidTr="00CB0318">
        <w:trPr>
          <w:jc w:val="center"/>
        </w:trPr>
        <w:tc>
          <w:tcPr>
            <w:tcW w:w="2887" w:type="dxa"/>
            <w:vAlign w:val="center"/>
          </w:tcPr>
          <w:p w14:paraId="3510FAE8" w14:textId="77777777" w:rsidR="00C50A95" w:rsidRPr="00433941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User</w:t>
            </w:r>
          </w:p>
        </w:tc>
        <w:tc>
          <w:tcPr>
            <w:tcW w:w="2508" w:type="dxa"/>
            <w:vAlign w:val="center"/>
          </w:tcPr>
          <w:p w14:paraId="67766867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44901441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name</w:t>
            </w:r>
          </w:p>
          <w:p w14:paraId="6665DD79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surname</w:t>
            </w:r>
          </w:p>
          <w:p w14:paraId="6CEE5F51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passport</w:t>
            </w:r>
          </w:p>
          <w:p w14:paraId="0FCBAA01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320" w:type="dxa"/>
            <w:vAlign w:val="center"/>
          </w:tcPr>
          <w:p w14:paraId="13459A58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пользователя, которая описывает его тип по отношению к системе и прочие характеристики, необходимые для работы системы инкассации</w:t>
            </w:r>
          </w:p>
        </w:tc>
      </w:tr>
      <w:tr w:rsidR="00C50A95" w:rsidRPr="00FD3420" w14:paraId="75E969E0" w14:textId="77777777" w:rsidTr="00CB0318">
        <w:trPr>
          <w:jc w:val="center"/>
        </w:trPr>
        <w:tc>
          <w:tcPr>
            <w:tcW w:w="2887" w:type="dxa"/>
            <w:vAlign w:val="center"/>
          </w:tcPr>
          <w:p w14:paraId="36725DDF" w14:textId="77777777" w:rsidR="00C50A95" w:rsidRPr="00433941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Appeal</w:t>
            </w:r>
          </w:p>
        </w:tc>
        <w:tc>
          <w:tcPr>
            <w:tcW w:w="2508" w:type="dxa"/>
            <w:vAlign w:val="center"/>
          </w:tcPr>
          <w:p w14:paraId="5C87FAD1" w14:textId="77777777" w:rsidR="00C50A95" w:rsidRPr="00380A0D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</w:p>
          <w:p w14:paraId="67AE16B7" w14:textId="77777777" w:rsidR="00C50A95" w:rsidRPr="00380A0D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user</w:t>
            </w: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_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End"/>
          </w:p>
          <w:p w14:paraId="1CAA4ED0" w14:textId="77777777" w:rsidR="00C50A95" w:rsidRPr="00380A0D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type</w:t>
            </w:r>
          </w:p>
          <w:p w14:paraId="4C9E3D5B" w14:textId="77777777" w:rsidR="00C50A95" w:rsidRPr="00380A0D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description</w:t>
            </w:r>
          </w:p>
          <w:p w14:paraId="6DA4A3F2" w14:textId="77777777" w:rsidR="00C50A95" w:rsidRPr="00380A0D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rating</w:t>
            </w:r>
          </w:p>
          <w:p w14:paraId="60327D96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created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date</w:t>
            </w:r>
          </w:p>
          <w:p w14:paraId="0C08DB4E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object_code</w:t>
            </w:r>
            <w:proofErr w:type="spellEnd"/>
          </w:p>
        </w:tc>
        <w:tc>
          <w:tcPr>
            <w:tcW w:w="4320" w:type="dxa"/>
            <w:vAlign w:val="center"/>
          </w:tcPr>
          <w:p w14:paraId="4AD203D2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обращения пользователя в жалобой или отзывом в систему</w:t>
            </w:r>
          </w:p>
        </w:tc>
      </w:tr>
      <w:tr w:rsidR="00C50A95" w:rsidRPr="00FD3420" w14:paraId="55A3BD58" w14:textId="77777777" w:rsidTr="00CB0318">
        <w:trPr>
          <w:jc w:val="center"/>
        </w:trPr>
        <w:tc>
          <w:tcPr>
            <w:tcW w:w="2887" w:type="dxa"/>
            <w:vAlign w:val="center"/>
          </w:tcPr>
          <w:p w14:paraId="168FA75F" w14:textId="77777777" w:rsidR="00C50A95" w:rsidRPr="00433941" w:rsidRDefault="00C50A95" w:rsidP="00CB0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508" w:type="dxa"/>
            <w:vAlign w:val="center"/>
          </w:tcPr>
          <w:p w14:paraId="201497B1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510C3346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postcode</w:t>
            </w:r>
            <w:proofErr w:type="spellEnd"/>
          </w:p>
          <w:p w14:paraId="5C17D354" w14:textId="77777777" w:rsidR="00C50A95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city</w:t>
            </w:r>
            <w:proofErr w:type="spellEnd"/>
          </w:p>
          <w:p w14:paraId="1913219F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4320" w:type="dxa"/>
            <w:vAlign w:val="center"/>
          </w:tcPr>
          <w:p w14:paraId="0DFD9E04" w14:textId="77777777" w:rsidR="00C50A95" w:rsidRPr="00433941" w:rsidRDefault="00C50A95" w:rsidP="00CB0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адреса, которая предоставляет всю информацию по заданному объекту</w:t>
            </w:r>
          </w:p>
        </w:tc>
      </w:tr>
    </w:tbl>
    <w:p w14:paraId="6ABB72D8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3431B4BE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71EFA28E" w14:textId="77777777" w:rsidR="00C50A95" w:rsidRDefault="00C50A95" w:rsidP="00520DC8">
      <w:pPr>
        <w:spacing w:line="240" w:lineRule="auto"/>
        <w:rPr>
          <w:rFonts w:cs="Times New Roman"/>
          <w:szCs w:val="28"/>
          <w:lang w:val="ru-RU"/>
        </w:rPr>
      </w:pPr>
    </w:p>
    <w:p w14:paraId="69F095B5" w14:textId="77777777" w:rsidR="00C50A95" w:rsidRDefault="00C50A95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EF245FA" w14:textId="59F7918F" w:rsidR="00C50A95" w:rsidRDefault="00520DC8" w:rsidP="00C50A95">
      <w:pPr>
        <w:pStyle w:val="Heading"/>
      </w:pPr>
      <w:bookmarkStart w:id="7" w:name="_Toc509672869"/>
      <w:r w:rsidRPr="00520DC8">
        <w:lastRenderedPageBreak/>
        <w:t>6. Определение отношений между сущностями, представление их графически.</w:t>
      </w:r>
      <w:bookmarkEnd w:id="7"/>
    </w:p>
    <w:p w14:paraId="54E03029" w14:textId="4D8BF3F6" w:rsidR="00C50A95" w:rsidRDefault="00222E67" w:rsidP="00222E67">
      <w:pPr>
        <w:ind w:firstLine="706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С целью определения </w:t>
      </w:r>
      <w:r w:rsidR="00D9650C">
        <w:rPr>
          <w:rFonts w:eastAsia="Times New Roman" w:cs="Times New Roman"/>
          <w:szCs w:val="28"/>
          <w:lang w:val="ru-RU"/>
        </w:rPr>
        <w:t xml:space="preserve">отношений между сущностями воспользуемся матрицей отношений. </w:t>
      </w:r>
      <w:r w:rsidR="00C50A95">
        <w:rPr>
          <w:rFonts w:eastAsia="Times New Roman" w:cs="Times New Roman"/>
          <w:szCs w:val="28"/>
          <w:lang w:val="ru-RU"/>
        </w:rPr>
        <w:t xml:space="preserve">В таблице 2 представлена матрица </w:t>
      </w:r>
      <w:r w:rsidR="00C50A95" w:rsidRPr="00FB710C">
        <w:rPr>
          <w:rFonts w:eastAsia="Times New Roman" w:cs="Times New Roman"/>
          <w:szCs w:val="28"/>
          <w:lang w:val="ru-RU"/>
        </w:rPr>
        <w:t>отношений между сущностями</w:t>
      </w:r>
      <w:r w:rsidR="00C50A95">
        <w:rPr>
          <w:rFonts w:eastAsia="Times New Roman" w:cs="Times New Roman"/>
          <w:szCs w:val="28"/>
          <w:lang w:val="ru-RU"/>
        </w:rPr>
        <w:t>.</w:t>
      </w:r>
    </w:p>
    <w:p w14:paraId="665D2798" w14:textId="77777777" w:rsidR="00D00F75" w:rsidRDefault="00D00F75" w:rsidP="00C50A95">
      <w:pPr>
        <w:rPr>
          <w:rFonts w:eastAsia="Times New Roman" w:cs="Times New Roman"/>
          <w:szCs w:val="28"/>
          <w:lang w:val="ru-RU"/>
        </w:rPr>
      </w:pPr>
    </w:p>
    <w:p w14:paraId="77F427E1" w14:textId="1DB5E69F" w:rsidR="00C50A95" w:rsidRPr="00D00F75" w:rsidRDefault="00D00F75" w:rsidP="00222E67">
      <w:pPr>
        <w:pStyle w:val="Caption"/>
      </w:pPr>
      <w:r w:rsidRPr="00D00F75">
        <w:t>Таблица 2 – матрица отношений между сущностями</w:t>
      </w:r>
    </w:p>
    <w:tbl>
      <w:tblPr>
        <w:tblStyle w:val="TableGrid"/>
        <w:tblW w:w="9269" w:type="dxa"/>
        <w:jc w:val="center"/>
        <w:tblLook w:val="04A0" w:firstRow="1" w:lastRow="0" w:firstColumn="1" w:lastColumn="0" w:noHBand="0" w:noVBand="1"/>
      </w:tblPr>
      <w:tblGrid>
        <w:gridCol w:w="1990"/>
        <w:gridCol w:w="1394"/>
        <w:gridCol w:w="1990"/>
        <w:gridCol w:w="1116"/>
        <w:gridCol w:w="1712"/>
        <w:gridCol w:w="1067"/>
      </w:tblGrid>
      <w:tr w:rsidR="00C50A95" w14:paraId="2F750251" w14:textId="77777777" w:rsidTr="00CB0318">
        <w:trPr>
          <w:trHeight w:val="483"/>
          <w:jc w:val="center"/>
        </w:trPr>
        <w:tc>
          <w:tcPr>
            <w:tcW w:w="1990" w:type="dxa"/>
            <w:vAlign w:val="center"/>
          </w:tcPr>
          <w:p w14:paraId="37A488F6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689" w:type="dxa"/>
            <w:vAlign w:val="center"/>
          </w:tcPr>
          <w:p w14:paraId="3E2706B5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Объект</w:t>
            </w:r>
          </w:p>
        </w:tc>
        <w:tc>
          <w:tcPr>
            <w:tcW w:w="1515" w:type="dxa"/>
            <w:vAlign w:val="center"/>
          </w:tcPr>
          <w:p w14:paraId="7A391036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Пользователь</w:t>
            </w:r>
          </w:p>
        </w:tc>
        <w:tc>
          <w:tcPr>
            <w:tcW w:w="1125" w:type="dxa"/>
            <w:vAlign w:val="center"/>
          </w:tcPr>
          <w:p w14:paraId="7A2FEC3D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Заявка</w:t>
            </w:r>
          </w:p>
        </w:tc>
        <w:tc>
          <w:tcPr>
            <w:tcW w:w="1754" w:type="dxa"/>
            <w:vAlign w:val="center"/>
          </w:tcPr>
          <w:p w14:paraId="1B86CD7C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Обращение</w:t>
            </w:r>
          </w:p>
        </w:tc>
        <w:tc>
          <w:tcPr>
            <w:tcW w:w="1196" w:type="dxa"/>
            <w:vAlign w:val="center"/>
          </w:tcPr>
          <w:p w14:paraId="1D85C220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Адрес</w:t>
            </w:r>
          </w:p>
        </w:tc>
      </w:tr>
      <w:tr w:rsidR="00C50A95" w14:paraId="1EEFB815" w14:textId="77777777" w:rsidTr="00CB0318">
        <w:trPr>
          <w:trHeight w:val="483"/>
          <w:jc w:val="center"/>
        </w:trPr>
        <w:tc>
          <w:tcPr>
            <w:tcW w:w="1990" w:type="dxa"/>
            <w:vAlign w:val="center"/>
          </w:tcPr>
          <w:p w14:paraId="36E6BC36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Объект</w:t>
            </w:r>
          </w:p>
        </w:tc>
        <w:tc>
          <w:tcPr>
            <w:tcW w:w="1689" w:type="dxa"/>
            <w:vAlign w:val="center"/>
          </w:tcPr>
          <w:p w14:paraId="4CCF34D7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515" w:type="dxa"/>
            <w:vAlign w:val="center"/>
          </w:tcPr>
          <w:p w14:paraId="442AF20C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3E949D50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6663CF91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1E1ECEC9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</w:tr>
      <w:tr w:rsidR="00C50A95" w14:paraId="72758832" w14:textId="77777777" w:rsidTr="00CB0318">
        <w:trPr>
          <w:trHeight w:val="483"/>
          <w:jc w:val="center"/>
        </w:trPr>
        <w:tc>
          <w:tcPr>
            <w:tcW w:w="1990" w:type="dxa"/>
            <w:vAlign w:val="center"/>
          </w:tcPr>
          <w:p w14:paraId="6D75C6E8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Пользователь</w:t>
            </w:r>
          </w:p>
        </w:tc>
        <w:tc>
          <w:tcPr>
            <w:tcW w:w="1689" w:type="dxa"/>
            <w:vAlign w:val="center"/>
          </w:tcPr>
          <w:p w14:paraId="5A5CA4D8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2F2CE855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125" w:type="dxa"/>
            <w:vAlign w:val="center"/>
          </w:tcPr>
          <w:p w14:paraId="68D9D400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07A6FD03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196" w:type="dxa"/>
            <w:vAlign w:val="center"/>
          </w:tcPr>
          <w:p w14:paraId="2C451CFB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</w:tr>
      <w:tr w:rsidR="00C50A95" w14:paraId="0F6C0CBA" w14:textId="77777777" w:rsidTr="00CB0318">
        <w:trPr>
          <w:trHeight w:val="483"/>
          <w:jc w:val="center"/>
        </w:trPr>
        <w:tc>
          <w:tcPr>
            <w:tcW w:w="1990" w:type="dxa"/>
            <w:vAlign w:val="center"/>
          </w:tcPr>
          <w:p w14:paraId="21F6DD27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Заявка</w:t>
            </w:r>
          </w:p>
        </w:tc>
        <w:tc>
          <w:tcPr>
            <w:tcW w:w="1689" w:type="dxa"/>
            <w:vAlign w:val="center"/>
          </w:tcPr>
          <w:p w14:paraId="168EE5BB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030FF222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15C8A280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754" w:type="dxa"/>
            <w:vAlign w:val="center"/>
          </w:tcPr>
          <w:p w14:paraId="4D0EB90E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48DE338A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</w:tr>
      <w:tr w:rsidR="00C50A95" w14:paraId="0815FB24" w14:textId="77777777" w:rsidTr="00CB0318">
        <w:trPr>
          <w:trHeight w:val="483"/>
          <w:jc w:val="center"/>
        </w:trPr>
        <w:tc>
          <w:tcPr>
            <w:tcW w:w="1990" w:type="dxa"/>
            <w:vAlign w:val="center"/>
          </w:tcPr>
          <w:p w14:paraId="3F30FC02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Обращение</w:t>
            </w:r>
          </w:p>
        </w:tc>
        <w:tc>
          <w:tcPr>
            <w:tcW w:w="1689" w:type="dxa"/>
            <w:vAlign w:val="center"/>
          </w:tcPr>
          <w:p w14:paraId="5540BAA8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515" w:type="dxa"/>
            <w:vAlign w:val="center"/>
          </w:tcPr>
          <w:p w14:paraId="2F45A862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1E5979EA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754" w:type="dxa"/>
            <w:vAlign w:val="center"/>
          </w:tcPr>
          <w:p w14:paraId="69A6D654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407949EE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</w:tr>
      <w:tr w:rsidR="00C50A95" w14:paraId="64D75988" w14:textId="77777777" w:rsidTr="00CB0318">
        <w:trPr>
          <w:trHeight w:val="483"/>
          <w:jc w:val="center"/>
        </w:trPr>
        <w:tc>
          <w:tcPr>
            <w:tcW w:w="1990" w:type="dxa"/>
            <w:vAlign w:val="center"/>
          </w:tcPr>
          <w:p w14:paraId="4E505916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Адрес</w:t>
            </w:r>
          </w:p>
        </w:tc>
        <w:tc>
          <w:tcPr>
            <w:tcW w:w="1689" w:type="dxa"/>
            <w:vAlign w:val="center"/>
          </w:tcPr>
          <w:p w14:paraId="7B7685FE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0CFF5BC9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125" w:type="dxa"/>
            <w:vAlign w:val="center"/>
          </w:tcPr>
          <w:p w14:paraId="3B70E0E5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747097D7" w14:textId="77777777" w:rsidR="00C50A95" w:rsidRDefault="00C50A95" w:rsidP="00CB0318">
            <w:pPr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1E7E0D77" w14:textId="77777777" w:rsidR="00C50A95" w:rsidRDefault="00C50A95" w:rsidP="00CB0318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Cs w:val="28"/>
                <w:lang w:val="ru-RU"/>
              </w:rPr>
            </w:pPr>
          </w:p>
        </w:tc>
      </w:tr>
    </w:tbl>
    <w:p w14:paraId="3492A54D" w14:textId="77777777" w:rsidR="00C50A95" w:rsidRDefault="00C50A95" w:rsidP="00222E67">
      <w:pPr>
        <w:pStyle w:val="Caption"/>
      </w:pPr>
    </w:p>
    <w:p w14:paraId="57EC6846" w14:textId="3B2B68CD" w:rsidR="00C50A95" w:rsidRPr="00D00F75" w:rsidRDefault="00C50A95" w:rsidP="00222E67">
      <w:pPr>
        <w:ind w:firstLine="706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Данная модель представляет собой сущности, наделённые атрибутами, и взаимосвязанные между собой различными типами связей, которые определяют взаимоотношения различных сущностей. </w:t>
      </w:r>
    </w:p>
    <w:p w14:paraId="236924D1" w14:textId="77777777" w:rsidR="00C50A95" w:rsidRPr="00C50A95" w:rsidRDefault="00C50A95" w:rsidP="00C50A95">
      <w:pPr>
        <w:pStyle w:val="BodyText"/>
        <w:rPr>
          <w:lang w:val="ru-RU"/>
        </w:rPr>
      </w:pPr>
    </w:p>
    <w:p w14:paraId="3C65A791" w14:textId="77777777" w:rsidR="00C50A95" w:rsidRDefault="00C50A95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6891B07" w14:textId="4DE74598" w:rsidR="00520DC8" w:rsidRDefault="00520DC8" w:rsidP="00D00F75">
      <w:pPr>
        <w:pStyle w:val="Heading"/>
      </w:pPr>
      <w:bookmarkStart w:id="8" w:name="_Toc509672870"/>
      <w:r w:rsidRPr="00520DC8">
        <w:lastRenderedPageBreak/>
        <w:t>7. Определение атрибутов, которые будут являться уникальными идентификаторами для каждой сущности.</w:t>
      </w:r>
      <w:bookmarkEnd w:id="8"/>
    </w:p>
    <w:p w14:paraId="3B5FA0A1" w14:textId="77777777" w:rsidR="00222E67" w:rsidRDefault="00222E67" w:rsidP="00222E67">
      <w:pPr>
        <w:pStyle w:val="BodyText"/>
        <w:ind w:firstLine="706"/>
        <w:rPr>
          <w:rFonts w:cs="Times New Roman"/>
          <w:szCs w:val="28"/>
          <w:lang w:val="ru-RU"/>
        </w:rPr>
      </w:pPr>
    </w:p>
    <w:p w14:paraId="32433236" w14:textId="3BB5DB15" w:rsidR="00D00F75" w:rsidRPr="00222E67" w:rsidRDefault="00D00F75" w:rsidP="00222E67">
      <w:pPr>
        <w:pStyle w:val="BodyText"/>
        <w:ind w:firstLine="706"/>
        <w:rPr>
          <w:rFonts w:cs="Times New Roman"/>
          <w:szCs w:val="28"/>
          <w:lang w:val="ru-RU"/>
        </w:rPr>
      </w:pPr>
      <w:r w:rsidRPr="00D00F75">
        <w:rPr>
          <w:rFonts w:cs="Times New Roman"/>
          <w:szCs w:val="28"/>
          <w:lang w:val="ru-RU"/>
        </w:rPr>
        <w:t xml:space="preserve">Для каждой сущности определены </w:t>
      </w:r>
      <w:r w:rsidRPr="00222E67">
        <w:rPr>
          <w:lang w:val="ru-RU"/>
        </w:rPr>
        <w:t>стандартные уникальные идентификаторы в качестве дополнительного атрибута, значение которого позволит однозначно определить ту или иную реализацию типа сущности. Также наличие уникального идентификатора упростит создание моделей</w:t>
      </w:r>
      <w:r w:rsidRPr="00222E67">
        <w:rPr>
          <w:rFonts w:cs="Times New Roman"/>
          <w:szCs w:val="28"/>
          <w:lang w:val="ru-RU"/>
        </w:rPr>
        <w:t xml:space="preserve"> в дальнейшем.</w:t>
      </w:r>
    </w:p>
    <w:p w14:paraId="6A0778E5" w14:textId="77777777" w:rsidR="00D00F75" w:rsidRDefault="00D00F75" w:rsidP="00D00F75">
      <w:pPr>
        <w:pStyle w:val="BodyText"/>
        <w:rPr>
          <w:lang w:val="ru-RU"/>
        </w:rPr>
      </w:pPr>
    </w:p>
    <w:p w14:paraId="092C71B1" w14:textId="77777777" w:rsidR="00C44AF8" w:rsidRDefault="00C44AF8" w:rsidP="00D00F75">
      <w:pPr>
        <w:pStyle w:val="BodyText"/>
        <w:rPr>
          <w:lang w:val="ru-RU"/>
        </w:rPr>
      </w:pPr>
    </w:p>
    <w:p w14:paraId="1B683E58" w14:textId="77777777" w:rsidR="00C44AF8" w:rsidRDefault="00C44AF8">
      <w:pPr>
        <w:widowControl/>
        <w:spacing w:line="240" w:lineRule="auto"/>
        <w:rPr>
          <w:caps/>
          <w:szCs w:val="28"/>
          <w:lang w:val="ru-RU"/>
        </w:rPr>
      </w:pPr>
    </w:p>
    <w:p w14:paraId="74DE989B" w14:textId="26811348" w:rsidR="00520DC8" w:rsidRDefault="00520DC8" w:rsidP="00D00F75">
      <w:pPr>
        <w:pStyle w:val="Heading"/>
      </w:pPr>
      <w:bookmarkStart w:id="9" w:name="_Toc509672871"/>
      <w:r w:rsidRPr="00520DC8">
        <w:t>8. Определение основной функциональности системы и формирование ключевых функций системы</w:t>
      </w:r>
      <w:bookmarkEnd w:id="9"/>
    </w:p>
    <w:p w14:paraId="70D4B1D5" w14:textId="77777777" w:rsidR="00222E67" w:rsidRDefault="00222E67" w:rsidP="00222E67">
      <w:pPr>
        <w:ind w:firstLine="706"/>
        <w:rPr>
          <w:lang w:val="ru-RU"/>
        </w:rPr>
      </w:pPr>
    </w:p>
    <w:p w14:paraId="365E6C06" w14:textId="722437EE" w:rsidR="00D00F75" w:rsidRDefault="00D00F75" w:rsidP="00222E67">
      <w:pPr>
        <w:ind w:firstLine="706"/>
        <w:rPr>
          <w:lang w:val="ru-RU"/>
        </w:rPr>
      </w:pPr>
      <w:r w:rsidRPr="00D00F75">
        <w:rPr>
          <w:lang w:val="ru-RU"/>
        </w:rPr>
        <w:t>Для определения основной функциональности системы и формирование ключ</w:t>
      </w:r>
      <w:r>
        <w:rPr>
          <w:lang w:val="ru-RU"/>
        </w:rPr>
        <w:t>евых функций системы распишем ключевые функции, определенные пунктом выше, через основную составляющую функциональность.</w:t>
      </w:r>
    </w:p>
    <w:p w14:paraId="7827B614" w14:textId="77777777" w:rsidR="00D00F75" w:rsidRPr="00D00F75" w:rsidRDefault="00D00F75" w:rsidP="00D00F75">
      <w:pPr>
        <w:rPr>
          <w:lang w:val="ru-RU"/>
        </w:rPr>
      </w:pPr>
    </w:p>
    <w:p w14:paraId="2747AB1C" w14:textId="4BB692F5" w:rsidR="00D00F75" w:rsidRPr="00D00F75" w:rsidRDefault="00D00F75" w:rsidP="00222E67">
      <w:pPr>
        <w:pStyle w:val="Caption"/>
        <w:rPr>
          <w:sz w:val="28"/>
        </w:rPr>
      </w:pPr>
      <w:r>
        <w:t>Таблица 3 – Функционал «Оформление заявки»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5"/>
        <w:gridCol w:w="4636"/>
      </w:tblGrid>
      <w:tr w:rsidR="00D00F75" w:rsidRPr="00BC602A" w14:paraId="757843AC" w14:textId="77777777" w:rsidTr="00CB0318">
        <w:tc>
          <w:tcPr>
            <w:tcW w:w="4575" w:type="dxa"/>
            <w:vAlign w:val="center"/>
          </w:tcPr>
          <w:p w14:paraId="5F62E910" w14:textId="77777777" w:rsidR="00D00F75" w:rsidRPr="00BC602A" w:rsidRDefault="00D00F75" w:rsidP="00CB03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8"/>
              </w:rPr>
              <w:t>Оформление</w:t>
            </w:r>
            <w:proofErr w:type="spellEnd"/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8"/>
              </w:rPr>
              <w:t>заявки</w:t>
            </w:r>
            <w:proofErr w:type="spellEnd"/>
          </w:p>
        </w:tc>
        <w:tc>
          <w:tcPr>
            <w:tcW w:w="4636" w:type="dxa"/>
            <w:vAlign w:val="center"/>
          </w:tcPr>
          <w:p w14:paraId="7093E9AB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BC602A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proofErr w:type="spellEnd"/>
          </w:p>
        </w:tc>
      </w:tr>
      <w:tr w:rsidR="00D00F75" w:rsidRPr="00FD3420" w14:paraId="44D2D386" w14:textId="77777777" w:rsidTr="00CB0318">
        <w:tc>
          <w:tcPr>
            <w:tcW w:w="4575" w:type="dxa"/>
            <w:vAlign w:val="center"/>
          </w:tcPr>
          <w:p w14:paraId="21C915BF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BC602A">
              <w:rPr>
                <w:rFonts w:ascii="Times New Roman" w:hAnsi="Times New Roman" w:cs="Times New Roman"/>
                <w:szCs w:val="28"/>
              </w:rPr>
              <w:t>Регистрация</w:t>
            </w:r>
            <w:proofErr w:type="spellEnd"/>
          </w:p>
        </w:tc>
        <w:tc>
          <w:tcPr>
            <w:tcW w:w="4636" w:type="dxa"/>
            <w:vAlign w:val="center"/>
          </w:tcPr>
          <w:p w14:paraId="3A540865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Клиент должен иметь возможность зарегистрировать.</w:t>
            </w:r>
          </w:p>
        </w:tc>
      </w:tr>
      <w:tr w:rsidR="00D00F75" w:rsidRPr="00FD3420" w14:paraId="4042D43B" w14:textId="77777777" w:rsidTr="00CB0318">
        <w:tc>
          <w:tcPr>
            <w:tcW w:w="4575" w:type="dxa"/>
            <w:vAlign w:val="center"/>
          </w:tcPr>
          <w:p w14:paraId="6709846F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Добавление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желаемого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объекта</w:t>
            </w:r>
            <w:proofErr w:type="spellEnd"/>
          </w:p>
        </w:tc>
        <w:tc>
          <w:tcPr>
            <w:tcW w:w="4636" w:type="dxa"/>
            <w:vAlign w:val="center"/>
          </w:tcPr>
          <w:p w14:paraId="732A7E79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Клиент должен иметь возможность добавить существующий объект в систему</w:t>
            </w:r>
          </w:p>
        </w:tc>
      </w:tr>
      <w:tr w:rsidR="00D00F75" w:rsidRPr="00FD3420" w14:paraId="23A1E05C" w14:textId="77777777" w:rsidTr="00CB0318">
        <w:tc>
          <w:tcPr>
            <w:tcW w:w="4575" w:type="dxa"/>
            <w:vAlign w:val="center"/>
          </w:tcPr>
          <w:p w14:paraId="5ED4A10A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Составление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заявки</w:t>
            </w:r>
            <w:proofErr w:type="spellEnd"/>
          </w:p>
        </w:tc>
        <w:tc>
          <w:tcPr>
            <w:tcW w:w="4636" w:type="dxa"/>
            <w:vAlign w:val="center"/>
          </w:tcPr>
          <w:p w14:paraId="1E32F306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 xml:space="preserve">Должно быть правильно указано </w:t>
            </w: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lastRenderedPageBreak/>
              <w:t>необходимое место и время, доступное для доставки размена</w:t>
            </w:r>
          </w:p>
        </w:tc>
      </w:tr>
      <w:tr w:rsidR="00D00F75" w:rsidRPr="00FD3420" w14:paraId="7D209E11" w14:textId="77777777" w:rsidTr="00CB0318">
        <w:tc>
          <w:tcPr>
            <w:tcW w:w="4575" w:type="dxa"/>
            <w:vAlign w:val="center"/>
          </w:tcPr>
          <w:p w14:paraId="1428DF39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lastRenderedPageBreak/>
              <w:t>Отправка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заявки</w:t>
            </w:r>
            <w:proofErr w:type="spellEnd"/>
          </w:p>
        </w:tc>
        <w:tc>
          <w:tcPr>
            <w:tcW w:w="4636" w:type="dxa"/>
            <w:vAlign w:val="center"/>
          </w:tcPr>
          <w:p w14:paraId="7F085137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Должна быть проверка заявки на максимальное количество и правильно указанные контактные данные</w:t>
            </w:r>
          </w:p>
        </w:tc>
      </w:tr>
    </w:tbl>
    <w:p w14:paraId="675CF260" w14:textId="77777777" w:rsidR="00D00F75" w:rsidRPr="00D00F75" w:rsidRDefault="00D00F75" w:rsidP="00D00F75">
      <w:pPr>
        <w:rPr>
          <w:rFonts w:cs="Times New Roman"/>
          <w:szCs w:val="28"/>
          <w:lang w:val="ru-RU"/>
        </w:rPr>
      </w:pPr>
    </w:p>
    <w:p w14:paraId="73CB44FB" w14:textId="2318E6D6" w:rsidR="00D00F75" w:rsidRDefault="00D00F75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B728BB0" w14:textId="38C8FA35" w:rsidR="00D00F75" w:rsidRPr="00D00F75" w:rsidRDefault="00D00F75" w:rsidP="00222E67">
      <w:pPr>
        <w:pStyle w:val="Caption"/>
      </w:pPr>
      <w:r w:rsidRPr="00D00F75">
        <w:lastRenderedPageBreak/>
        <w:t>Таблица 4 – Функционал «Регистрация объекта»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91"/>
        <w:gridCol w:w="4811"/>
      </w:tblGrid>
      <w:tr w:rsidR="00D00F75" w:rsidRPr="00BC602A" w14:paraId="00AD46D6" w14:textId="77777777" w:rsidTr="00CB0318">
        <w:tc>
          <w:tcPr>
            <w:tcW w:w="4886" w:type="dxa"/>
            <w:vAlign w:val="center"/>
          </w:tcPr>
          <w:p w14:paraId="582257E7" w14:textId="77777777" w:rsidR="00D00F75" w:rsidRPr="00BC602A" w:rsidRDefault="00D00F75" w:rsidP="00CB03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8"/>
              </w:rPr>
              <w:t>Регистрация</w:t>
            </w:r>
            <w:proofErr w:type="spellEnd"/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8"/>
              </w:rPr>
              <w:t>объекта</w:t>
            </w:r>
            <w:proofErr w:type="spellEnd"/>
          </w:p>
        </w:tc>
        <w:tc>
          <w:tcPr>
            <w:tcW w:w="4893" w:type="dxa"/>
            <w:vAlign w:val="center"/>
          </w:tcPr>
          <w:p w14:paraId="38932989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BC602A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proofErr w:type="spellEnd"/>
          </w:p>
        </w:tc>
      </w:tr>
      <w:tr w:rsidR="00D00F75" w:rsidRPr="00FD3420" w14:paraId="453278C2" w14:textId="77777777" w:rsidTr="00CB0318">
        <w:tc>
          <w:tcPr>
            <w:tcW w:w="4886" w:type="dxa"/>
            <w:vAlign w:val="center"/>
          </w:tcPr>
          <w:p w14:paraId="12833FF5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Пароль</w:t>
            </w:r>
            <w:proofErr w:type="spellEnd"/>
          </w:p>
        </w:tc>
        <w:tc>
          <w:tcPr>
            <w:tcW w:w="4893" w:type="dxa"/>
            <w:vAlign w:val="center"/>
          </w:tcPr>
          <w:p w14:paraId="50396708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Система должна уметь проверять совпадение пароля</w:t>
            </w:r>
          </w:p>
        </w:tc>
      </w:tr>
      <w:tr w:rsidR="00D00F75" w:rsidRPr="00FD3420" w14:paraId="67CD3A03" w14:textId="77777777" w:rsidTr="00CB0318">
        <w:tc>
          <w:tcPr>
            <w:tcW w:w="4886" w:type="dxa"/>
            <w:vAlign w:val="center"/>
          </w:tcPr>
          <w:p w14:paraId="3C4F7A5A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Адрес</w:t>
            </w:r>
            <w:proofErr w:type="spellEnd"/>
          </w:p>
        </w:tc>
        <w:tc>
          <w:tcPr>
            <w:tcW w:w="4893" w:type="dxa"/>
            <w:vAlign w:val="center"/>
          </w:tcPr>
          <w:p w14:paraId="50159A4C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Система должна проверять наличие адреса и его корректность</w:t>
            </w:r>
          </w:p>
        </w:tc>
      </w:tr>
      <w:tr w:rsidR="00D00F75" w:rsidRPr="00FD3420" w14:paraId="7B122D6F" w14:textId="77777777" w:rsidTr="00CB0318">
        <w:tc>
          <w:tcPr>
            <w:tcW w:w="4886" w:type="dxa"/>
            <w:vAlign w:val="center"/>
          </w:tcPr>
          <w:p w14:paraId="47376E37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Пользователь</w:t>
            </w:r>
            <w:proofErr w:type="spellEnd"/>
          </w:p>
        </w:tc>
        <w:tc>
          <w:tcPr>
            <w:tcW w:w="4893" w:type="dxa"/>
            <w:vAlign w:val="center"/>
          </w:tcPr>
          <w:p w14:paraId="348C07C0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Система должна иметь возможность проверить что пользователь, регистрирующий объект является сотрудником</w:t>
            </w:r>
          </w:p>
        </w:tc>
      </w:tr>
    </w:tbl>
    <w:p w14:paraId="0365EF9E" w14:textId="77777777" w:rsidR="00D00F75" w:rsidRDefault="00D00F75" w:rsidP="00D00F75">
      <w:pPr>
        <w:rPr>
          <w:rFonts w:cs="Times New Roman"/>
          <w:szCs w:val="28"/>
          <w:lang w:val="ru-RU"/>
        </w:rPr>
      </w:pPr>
    </w:p>
    <w:p w14:paraId="1133A304" w14:textId="77777777" w:rsidR="00D00F75" w:rsidRDefault="00D00F75" w:rsidP="00D00F75">
      <w:pPr>
        <w:rPr>
          <w:rFonts w:cs="Times New Roman"/>
          <w:szCs w:val="28"/>
          <w:lang w:val="ru-RU"/>
        </w:rPr>
      </w:pPr>
    </w:p>
    <w:p w14:paraId="0501892E" w14:textId="20A80959" w:rsidR="00D00F75" w:rsidRPr="00D00F75" w:rsidRDefault="00D00F75" w:rsidP="00222E67">
      <w:pPr>
        <w:pStyle w:val="Caption"/>
      </w:pPr>
      <w:r w:rsidRPr="00D00F75">
        <w:t>Таблица 5 – Функционал «Составление отзыва»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97"/>
        <w:gridCol w:w="4805"/>
      </w:tblGrid>
      <w:tr w:rsidR="00D00F75" w:rsidRPr="00BC602A" w14:paraId="2B8BCD26" w14:textId="77777777" w:rsidTr="00CB0318">
        <w:tc>
          <w:tcPr>
            <w:tcW w:w="4886" w:type="dxa"/>
            <w:vAlign w:val="center"/>
          </w:tcPr>
          <w:p w14:paraId="78A63046" w14:textId="77777777" w:rsidR="00D00F75" w:rsidRPr="00BC602A" w:rsidRDefault="00D00F75" w:rsidP="00CB03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8"/>
              </w:rPr>
              <w:t>Составление</w:t>
            </w:r>
            <w:proofErr w:type="spellEnd"/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8"/>
              </w:rPr>
              <w:t>отзыва</w:t>
            </w:r>
            <w:proofErr w:type="spellEnd"/>
          </w:p>
        </w:tc>
        <w:tc>
          <w:tcPr>
            <w:tcW w:w="4893" w:type="dxa"/>
            <w:vAlign w:val="center"/>
          </w:tcPr>
          <w:p w14:paraId="1A96F042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BC602A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proofErr w:type="spellEnd"/>
          </w:p>
        </w:tc>
      </w:tr>
      <w:tr w:rsidR="00D00F75" w:rsidRPr="00FD3420" w14:paraId="32FE9047" w14:textId="77777777" w:rsidTr="00CB0318">
        <w:tc>
          <w:tcPr>
            <w:tcW w:w="4886" w:type="dxa"/>
            <w:vAlign w:val="center"/>
          </w:tcPr>
          <w:p w14:paraId="2D49F4FC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Пользователь</w:t>
            </w:r>
            <w:proofErr w:type="spellEnd"/>
          </w:p>
        </w:tc>
        <w:tc>
          <w:tcPr>
            <w:tcW w:w="4893" w:type="dxa"/>
            <w:vAlign w:val="center"/>
          </w:tcPr>
          <w:p w14:paraId="09483AA5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Система должна уметь определять пользователя</w:t>
            </w:r>
          </w:p>
        </w:tc>
      </w:tr>
      <w:tr w:rsidR="00D00F75" w:rsidRPr="00FD3420" w14:paraId="17F4CE77" w14:textId="77777777" w:rsidTr="00CB0318">
        <w:tc>
          <w:tcPr>
            <w:tcW w:w="4886" w:type="dxa"/>
            <w:vAlign w:val="center"/>
          </w:tcPr>
          <w:p w14:paraId="6AF1C071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Оценка</w:t>
            </w:r>
            <w:proofErr w:type="spellEnd"/>
          </w:p>
        </w:tc>
        <w:tc>
          <w:tcPr>
            <w:tcW w:w="4893" w:type="dxa"/>
            <w:vAlign w:val="center"/>
          </w:tcPr>
          <w:p w14:paraId="5770A849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Система должна давать выбор пользователю ставить или не ставить оценку</w:t>
            </w:r>
          </w:p>
        </w:tc>
      </w:tr>
      <w:tr w:rsidR="00D00F75" w:rsidRPr="00FD3420" w14:paraId="18A0ECDB" w14:textId="77777777" w:rsidTr="00CB0318">
        <w:tc>
          <w:tcPr>
            <w:tcW w:w="4886" w:type="dxa"/>
            <w:vAlign w:val="center"/>
          </w:tcPr>
          <w:p w14:paraId="25A16BD2" w14:textId="77777777" w:rsidR="00D00F75" w:rsidRPr="00BC602A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отзыва</w:t>
            </w:r>
            <w:proofErr w:type="spellEnd"/>
          </w:p>
        </w:tc>
        <w:tc>
          <w:tcPr>
            <w:tcW w:w="4893" w:type="dxa"/>
            <w:vAlign w:val="center"/>
          </w:tcPr>
          <w:p w14:paraId="3CB220CB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Система должна давать выбор пользователю между отзывом или жалобой</w:t>
            </w:r>
          </w:p>
        </w:tc>
      </w:tr>
    </w:tbl>
    <w:p w14:paraId="70AB509E" w14:textId="7195635A" w:rsidR="00D00F75" w:rsidRDefault="00D00F75" w:rsidP="00D00F75">
      <w:pPr>
        <w:rPr>
          <w:rFonts w:cs="Times New Roman"/>
          <w:szCs w:val="28"/>
          <w:lang w:val="ru-RU"/>
        </w:rPr>
      </w:pPr>
    </w:p>
    <w:p w14:paraId="02CC4590" w14:textId="0FA54870" w:rsidR="00D00F75" w:rsidRDefault="00D00F75" w:rsidP="00D00F75">
      <w:pPr>
        <w:widowControl/>
        <w:spacing w:line="240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422CF10" w14:textId="1BEDDF89" w:rsidR="00D00F75" w:rsidRPr="00D00F75" w:rsidRDefault="00D00F75" w:rsidP="00222E67">
      <w:pPr>
        <w:pStyle w:val="Caption"/>
        <w:rPr>
          <w:sz w:val="28"/>
        </w:rPr>
      </w:pPr>
      <w:r>
        <w:lastRenderedPageBreak/>
        <w:t xml:space="preserve">Таблица 6 – </w:t>
      </w:r>
      <w:r w:rsidRPr="00D00F75">
        <w:t>Функционал</w:t>
      </w:r>
      <w:r>
        <w:t xml:space="preserve"> «</w:t>
      </w:r>
      <w:r w:rsidRPr="00D00F75">
        <w:t>Просмотр отзывов пользователей</w:t>
      </w:r>
      <w:r>
        <w:t>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1"/>
        <w:gridCol w:w="4650"/>
      </w:tblGrid>
      <w:tr w:rsidR="00D00F75" w:rsidRPr="00BC602A" w14:paraId="08C672C5" w14:textId="77777777" w:rsidTr="00CB0318">
        <w:tc>
          <w:tcPr>
            <w:tcW w:w="4561" w:type="dxa"/>
            <w:vAlign w:val="center"/>
          </w:tcPr>
          <w:p w14:paraId="7740AD0A" w14:textId="77777777" w:rsidR="00D00F75" w:rsidRDefault="00D00F75" w:rsidP="00CB0318">
            <w:pPr>
              <w:ind w:left="360"/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81FF6">
              <w:rPr>
                <w:rFonts w:ascii="Times New Roman" w:hAnsi="Times New Roman" w:cs="Times New Roman"/>
                <w:b/>
                <w:sz w:val="24"/>
                <w:szCs w:val="28"/>
              </w:rPr>
              <w:t>Просмотр</w:t>
            </w:r>
            <w:proofErr w:type="spellEnd"/>
            <w:r w:rsidRPr="00181FF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181FF6">
              <w:rPr>
                <w:rFonts w:ascii="Times New Roman" w:hAnsi="Times New Roman" w:cs="Times New Roman"/>
                <w:b/>
                <w:sz w:val="24"/>
                <w:szCs w:val="28"/>
              </w:rPr>
              <w:t>отзывов</w:t>
            </w:r>
            <w:proofErr w:type="spellEnd"/>
            <w:r w:rsidRPr="00181FF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181FF6"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пользователей</w:t>
            </w:r>
            <w:proofErr w:type="spellEnd"/>
          </w:p>
        </w:tc>
        <w:tc>
          <w:tcPr>
            <w:tcW w:w="4650" w:type="dxa"/>
            <w:vAlign w:val="center"/>
          </w:tcPr>
          <w:p w14:paraId="073B4B5A" w14:textId="77777777" w:rsid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00F75" w:rsidRPr="00FD3420" w14:paraId="587AD131" w14:textId="77777777" w:rsidTr="00CB0318">
        <w:tc>
          <w:tcPr>
            <w:tcW w:w="4561" w:type="dxa"/>
            <w:vAlign w:val="center"/>
          </w:tcPr>
          <w:p w14:paraId="402DB673" w14:textId="77777777" w:rsidR="00D00F75" w:rsidRPr="00BC602A" w:rsidRDefault="00D00F75" w:rsidP="00CB0318">
            <w:pPr>
              <w:ind w:left="360"/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Отзывы</w:t>
            </w:r>
            <w:proofErr w:type="spellEnd"/>
          </w:p>
        </w:tc>
        <w:tc>
          <w:tcPr>
            <w:tcW w:w="4650" w:type="dxa"/>
            <w:vAlign w:val="center"/>
          </w:tcPr>
          <w:p w14:paraId="34BD2D2C" w14:textId="77777777" w:rsidR="00D00F75" w:rsidRPr="00D00F75" w:rsidRDefault="00D00F75" w:rsidP="00CB031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00F75">
              <w:rPr>
                <w:rFonts w:ascii="Times New Roman" w:hAnsi="Times New Roman" w:cs="Times New Roman"/>
                <w:szCs w:val="28"/>
                <w:lang w:val="ru-RU"/>
              </w:rPr>
              <w:t>Сотрудник должен иметь возможность получить последние отзывы для составления отчета по работе системы</w:t>
            </w:r>
          </w:p>
        </w:tc>
      </w:tr>
    </w:tbl>
    <w:p w14:paraId="7AB82754" w14:textId="77777777" w:rsidR="00D00F75" w:rsidRPr="00D00F75" w:rsidRDefault="00D00F75" w:rsidP="00D00F75">
      <w:pPr>
        <w:ind w:left="360"/>
        <w:rPr>
          <w:rFonts w:cs="Times New Roman"/>
          <w:szCs w:val="28"/>
          <w:lang w:val="ru-RU"/>
        </w:rPr>
      </w:pPr>
    </w:p>
    <w:p w14:paraId="59CA5D0F" w14:textId="77777777" w:rsidR="00D00F75" w:rsidRPr="00D00F75" w:rsidRDefault="00D00F75" w:rsidP="00D00F75">
      <w:pPr>
        <w:pStyle w:val="BodyText"/>
        <w:rPr>
          <w:lang w:val="ru-RU"/>
        </w:rPr>
      </w:pPr>
    </w:p>
    <w:p w14:paraId="767B38B6" w14:textId="77777777" w:rsidR="00D00F75" w:rsidRDefault="00D00F75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A9173F0" w14:textId="4CC32BFC" w:rsidR="00520DC8" w:rsidRPr="00520DC8" w:rsidRDefault="00520DC8" w:rsidP="00D00F75">
      <w:pPr>
        <w:pStyle w:val="Heading"/>
      </w:pPr>
      <w:bookmarkStart w:id="10" w:name="_Toc509672872"/>
      <w:r w:rsidRPr="00520DC8">
        <w:lastRenderedPageBreak/>
        <w:t>9. Разработка модели информационной системы в виде диаграммы потоков данных</w:t>
      </w:r>
      <w:bookmarkEnd w:id="10"/>
    </w:p>
    <w:p w14:paraId="6C658C60" w14:textId="175ED155" w:rsidR="00E67251" w:rsidRDefault="00E67251" w:rsidP="00E67251">
      <w:pPr>
        <w:ind w:firstLine="706"/>
        <w:rPr>
          <w:rFonts w:cs="Times New Roman"/>
          <w:szCs w:val="28"/>
          <w:lang w:val="ru-RU"/>
        </w:rPr>
      </w:pPr>
      <w:r w:rsidRPr="00E67251">
        <w:rPr>
          <w:rFonts w:cs="Times New Roman"/>
          <w:szCs w:val="28"/>
          <w:lang w:val="ru-RU"/>
        </w:rPr>
        <w:t>Модель потоков данных основа на инфологической модели и реализуется при помощи диаграммы потоков данных. На диаграмме</w:t>
      </w:r>
      <w:r w:rsidR="00C44AF8">
        <w:rPr>
          <w:rFonts w:cs="Times New Roman"/>
          <w:szCs w:val="28"/>
          <w:lang w:val="ru-RU"/>
        </w:rPr>
        <w:t>, представленной на рисунке 3</w:t>
      </w:r>
      <w:r w:rsidR="00E77242">
        <w:rPr>
          <w:rFonts w:cs="Times New Roman"/>
          <w:szCs w:val="28"/>
          <w:lang w:val="ru-RU"/>
        </w:rPr>
        <w:t>,</w:t>
      </w:r>
      <w:r w:rsidRPr="00E67251">
        <w:rPr>
          <w:rFonts w:cs="Times New Roman"/>
          <w:szCs w:val="28"/>
          <w:lang w:val="ru-RU"/>
        </w:rPr>
        <w:t xml:space="preserve"> указаны основные действующие лица системы, порождающие и принимающие потоки данных. </w:t>
      </w:r>
    </w:p>
    <w:p w14:paraId="30B50965" w14:textId="77777777" w:rsidR="00E77242" w:rsidRPr="00E67251" w:rsidRDefault="00E77242" w:rsidP="00E67251">
      <w:pPr>
        <w:ind w:firstLine="706"/>
        <w:rPr>
          <w:rFonts w:cs="Times New Roman"/>
          <w:szCs w:val="28"/>
          <w:lang w:val="ru-RU"/>
        </w:rPr>
      </w:pPr>
    </w:p>
    <w:p w14:paraId="0EC74048" w14:textId="016459B2" w:rsidR="00E67251" w:rsidRPr="00E67251" w:rsidRDefault="00E67251" w:rsidP="00E67251">
      <w:pPr>
        <w:keepNext/>
        <w:jc w:val="center"/>
        <w:rPr>
          <w:lang w:val="ru-RU"/>
        </w:rPr>
      </w:pPr>
      <w:r>
        <w:rPr>
          <w:rFonts w:cs="Times New Roman"/>
          <w:b/>
          <w:noProof/>
          <w:szCs w:val="28"/>
          <w:lang w:val="en-GB" w:eastAsia="en-GB" w:bidi="ar-SA"/>
        </w:rPr>
        <w:drawing>
          <wp:inline distT="0" distB="0" distL="0" distR="0" wp14:anchorId="01D1AEDA" wp14:editId="65474982">
            <wp:extent cx="6531741" cy="372913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149" cy="37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B1F2" w14:textId="6E7EA96A" w:rsidR="00E67251" w:rsidRDefault="00E67251" w:rsidP="00222E67">
      <w:pPr>
        <w:pStyle w:val="Index"/>
      </w:pPr>
      <w:r>
        <w:t xml:space="preserve">Рисунок </w:t>
      </w:r>
      <w:r w:rsidR="00C44AF8">
        <w:t>3</w:t>
      </w:r>
      <w:r>
        <w:t xml:space="preserve"> – Диаграмма потоков данных</w:t>
      </w:r>
    </w:p>
    <w:p w14:paraId="703B99F9" w14:textId="77777777" w:rsidR="00D00F75" w:rsidRDefault="00D00F75" w:rsidP="00520DC8">
      <w:pPr>
        <w:spacing w:line="240" w:lineRule="auto"/>
        <w:rPr>
          <w:rFonts w:cs="Times New Roman"/>
          <w:szCs w:val="28"/>
          <w:lang w:val="ru-RU"/>
        </w:rPr>
      </w:pPr>
    </w:p>
    <w:p w14:paraId="36205333" w14:textId="77777777" w:rsidR="00D00F75" w:rsidRDefault="00D00F75">
      <w:pPr>
        <w:widowControl/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8D6018D" w14:textId="6058E4E1" w:rsidR="00126C4B" w:rsidRPr="00F42E8F" w:rsidRDefault="00126C4B" w:rsidP="00126C4B">
      <w:pPr>
        <w:pStyle w:val="Heading"/>
      </w:pPr>
      <w:bookmarkStart w:id="11" w:name="_Toc509672882"/>
      <w:r>
        <w:lastRenderedPageBreak/>
        <w:t>Заключение</w:t>
      </w:r>
      <w:bookmarkEnd w:id="11"/>
    </w:p>
    <w:p w14:paraId="18F776EF" w14:textId="18561FE3" w:rsidR="00A74CA6" w:rsidRDefault="00A74CA6" w:rsidP="00D45E82">
      <w:pPr>
        <w:widowControl/>
        <w:ind w:firstLine="706"/>
        <w:rPr>
          <w:lang w:val="ru-RU"/>
        </w:rPr>
      </w:pPr>
      <w:r>
        <w:rPr>
          <w:lang w:val="ru-RU"/>
        </w:rPr>
        <w:t>В</w:t>
      </w:r>
      <w:r w:rsidR="00126C4B">
        <w:rPr>
          <w:lang w:val="ru-RU"/>
        </w:rPr>
        <w:t xml:space="preserve"> процессе выполнения </w:t>
      </w:r>
      <w:r w:rsidR="006E029D">
        <w:rPr>
          <w:lang w:val="ru-RU"/>
        </w:rPr>
        <w:t>лабораторной</w:t>
      </w:r>
      <w:r>
        <w:rPr>
          <w:lang w:val="ru-RU"/>
        </w:rPr>
        <w:t xml:space="preserve"> работы по проекти</w:t>
      </w:r>
      <w:r w:rsidR="006E029D">
        <w:rPr>
          <w:lang w:val="ru-RU"/>
        </w:rPr>
        <w:t xml:space="preserve">рованию архитектуры приложения </w:t>
      </w:r>
      <w:r>
        <w:rPr>
          <w:lang w:val="ru-RU"/>
        </w:rPr>
        <w:t>было получено видение приложения, которое решает поставленную перед ним задачу, предоставляет достаточный набор функциональны</w:t>
      </w:r>
      <w:r w:rsidR="006E029D">
        <w:rPr>
          <w:lang w:val="ru-RU"/>
        </w:rPr>
        <w:t>х и нефункциональных требований</w:t>
      </w:r>
      <w:r>
        <w:rPr>
          <w:lang w:val="ru-RU"/>
        </w:rPr>
        <w:t xml:space="preserve">. Такой вид проектирования позволяет избегать отношения многие-ко-многим, </w:t>
      </w:r>
      <w:r w:rsidR="00D45E82">
        <w:rPr>
          <w:lang w:val="ru-RU"/>
        </w:rPr>
        <w:t>грамотно избегать дублирования сущностей и данных.</w:t>
      </w:r>
      <w:bookmarkStart w:id="12" w:name="_GoBack"/>
      <w:bookmarkEnd w:id="12"/>
    </w:p>
    <w:sectPr w:rsidR="00A74CA6" w:rsidSect="005B4C31">
      <w:footerReference w:type="even" r:id="rId11"/>
      <w:footerReference w:type="default" r:id="rId12"/>
      <w:pgSz w:w="12240" w:h="15840"/>
      <w:pgMar w:top="1134" w:right="1134" w:bottom="1134" w:left="1134" w:header="0" w:footer="283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9B4B5" w14:textId="77777777" w:rsidR="002A1628" w:rsidRDefault="002A1628" w:rsidP="00FB3A36">
      <w:pPr>
        <w:spacing w:line="240" w:lineRule="auto"/>
      </w:pPr>
      <w:r>
        <w:separator/>
      </w:r>
    </w:p>
  </w:endnote>
  <w:endnote w:type="continuationSeparator" w:id="0">
    <w:p w14:paraId="6134DAFF" w14:textId="77777777" w:rsidR="002A1628" w:rsidRDefault="002A1628" w:rsidP="00FB3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BC82D" w14:textId="77777777" w:rsidR="00817E43" w:rsidRDefault="00817E43" w:rsidP="00930D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7E3F79" w14:textId="77777777" w:rsidR="00817E43" w:rsidRDefault="00817E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B43CA" w14:textId="77777777" w:rsidR="00817E43" w:rsidRDefault="00817E43" w:rsidP="00930D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29D">
      <w:rPr>
        <w:rStyle w:val="PageNumber"/>
        <w:noProof/>
      </w:rPr>
      <w:t>17</w:t>
    </w:r>
    <w:r>
      <w:rPr>
        <w:rStyle w:val="PageNumber"/>
      </w:rPr>
      <w:fldChar w:fldCharType="end"/>
    </w:r>
  </w:p>
  <w:p w14:paraId="0AD61D63" w14:textId="77777777" w:rsidR="00817E43" w:rsidRDefault="00817E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5E476" w14:textId="77777777" w:rsidR="002A1628" w:rsidRDefault="002A1628" w:rsidP="00FB3A36">
      <w:pPr>
        <w:spacing w:line="240" w:lineRule="auto"/>
      </w:pPr>
      <w:r>
        <w:separator/>
      </w:r>
    </w:p>
  </w:footnote>
  <w:footnote w:type="continuationSeparator" w:id="0">
    <w:p w14:paraId="3DA11B0B" w14:textId="77777777" w:rsidR="002A1628" w:rsidRDefault="002A1628" w:rsidP="00FB3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9C2"/>
    <w:multiLevelType w:val="hybridMultilevel"/>
    <w:tmpl w:val="B980DF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D7741"/>
    <w:multiLevelType w:val="hybridMultilevel"/>
    <w:tmpl w:val="B1709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94AE3"/>
    <w:multiLevelType w:val="hybridMultilevel"/>
    <w:tmpl w:val="6DB0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F29A5"/>
    <w:multiLevelType w:val="multilevel"/>
    <w:tmpl w:val="8F682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BD08DC"/>
    <w:multiLevelType w:val="hybridMultilevel"/>
    <w:tmpl w:val="236C37CC"/>
    <w:lvl w:ilvl="0" w:tplc="08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24D36DDC"/>
    <w:multiLevelType w:val="hybridMultilevel"/>
    <w:tmpl w:val="A094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C6ABB"/>
    <w:multiLevelType w:val="hybridMultilevel"/>
    <w:tmpl w:val="57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F2B9C"/>
    <w:multiLevelType w:val="hybridMultilevel"/>
    <w:tmpl w:val="99886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D61A4"/>
    <w:multiLevelType w:val="hybridMultilevel"/>
    <w:tmpl w:val="20408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38C"/>
    <w:multiLevelType w:val="hybridMultilevel"/>
    <w:tmpl w:val="0798D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837A5"/>
    <w:multiLevelType w:val="hybridMultilevel"/>
    <w:tmpl w:val="D16E2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E1E36"/>
    <w:multiLevelType w:val="hybridMultilevel"/>
    <w:tmpl w:val="44D89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8291E"/>
    <w:multiLevelType w:val="hybridMultilevel"/>
    <w:tmpl w:val="5E042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67399"/>
    <w:multiLevelType w:val="hybridMultilevel"/>
    <w:tmpl w:val="00180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13B97"/>
    <w:multiLevelType w:val="hybridMultilevel"/>
    <w:tmpl w:val="84FC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95829"/>
    <w:multiLevelType w:val="hybridMultilevel"/>
    <w:tmpl w:val="CCC0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81DFF"/>
    <w:multiLevelType w:val="hybridMultilevel"/>
    <w:tmpl w:val="DC78A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A32AF"/>
    <w:multiLevelType w:val="hybridMultilevel"/>
    <w:tmpl w:val="5984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022E4"/>
    <w:multiLevelType w:val="hybridMultilevel"/>
    <w:tmpl w:val="74BA8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24437"/>
    <w:multiLevelType w:val="hybridMultilevel"/>
    <w:tmpl w:val="4BE2A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13"/>
  </w:num>
  <w:num w:numId="8">
    <w:abstractNumId w:val="18"/>
  </w:num>
  <w:num w:numId="9">
    <w:abstractNumId w:val="7"/>
  </w:num>
  <w:num w:numId="10">
    <w:abstractNumId w:val="14"/>
  </w:num>
  <w:num w:numId="11">
    <w:abstractNumId w:val="8"/>
  </w:num>
  <w:num w:numId="12">
    <w:abstractNumId w:val="11"/>
  </w:num>
  <w:num w:numId="13">
    <w:abstractNumId w:val="2"/>
  </w:num>
  <w:num w:numId="14">
    <w:abstractNumId w:val="12"/>
  </w:num>
  <w:num w:numId="15">
    <w:abstractNumId w:val="3"/>
  </w:num>
  <w:num w:numId="16">
    <w:abstractNumId w:val="6"/>
  </w:num>
  <w:num w:numId="17">
    <w:abstractNumId w:val="4"/>
  </w:num>
  <w:num w:numId="18">
    <w:abstractNumId w:val="16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6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6"/>
    <w:rsid w:val="000F6636"/>
    <w:rsid w:val="001164B1"/>
    <w:rsid w:val="001231EF"/>
    <w:rsid w:val="00126C4B"/>
    <w:rsid w:val="00130D61"/>
    <w:rsid w:val="001414E5"/>
    <w:rsid w:val="001D609D"/>
    <w:rsid w:val="001F2EB4"/>
    <w:rsid w:val="001F437A"/>
    <w:rsid w:val="002101C4"/>
    <w:rsid w:val="00222E67"/>
    <w:rsid w:val="00263FC2"/>
    <w:rsid w:val="002707DB"/>
    <w:rsid w:val="00285D96"/>
    <w:rsid w:val="002A1628"/>
    <w:rsid w:val="002B0DC4"/>
    <w:rsid w:val="002B3466"/>
    <w:rsid w:val="002E4214"/>
    <w:rsid w:val="00322D6E"/>
    <w:rsid w:val="00325F56"/>
    <w:rsid w:val="00337E03"/>
    <w:rsid w:val="00340506"/>
    <w:rsid w:val="0039153D"/>
    <w:rsid w:val="003B1070"/>
    <w:rsid w:val="003C122A"/>
    <w:rsid w:val="003D2F16"/>
    <w:rsid w:val="003D4879"/>
    <w:rsid w:val="003E7290"/>
    <w:rsid w:val="004056AA"/>
    <w:rsid w:val="004062E4"/>
    <w:rsid w:val="0042492D"/>
    <w:rsid w:val="00475E7B"/>
    <w:rsid w:val="004A360B"/>
    <w:rsid w:val="005163A5"/>
    <w:rsid w:val="00520DC8"/>
    <w:rsid w:val="00524366"/>
    <w:rsid w:val="005470CD"/>
    <w:rsid w:val="00564C0F"/>
    <w:rsid w:val="00567A42"/>
    <w:rsid w:val="005B24A0"/>
    <w:rsid w:val="005B4C31"/>
    <w:rsid w:val="006B0274"/>
    <w:rsid w:val="006E029D"/>
    <w:rsid w:val="006E4A0F"/>
    <w:rsid w:val="00703DAF"/>
    <w:rsid w:val="00705F7D"/>
    <w:rsid w:val="00743C7E"/>
    <w:rsid w:val="00746C30"/>
    <w:rsid w:val="0079387E"/>
    <w:rsid w:val="007A6F2A"/>
    <w:rsid w:val="007B79C4"/>
    <w:rsid w:val="00817E43"/>
    <w:rsid w:val="00821049"/>
    <w:rsid w:val="00846293"/>
    <w:rsid w:val="00850B3A"/>
    <w:rsid w:val="00851611"/>
    <w:rsid w:val="00853442"/>
    <w:rsid w:val="00883B4F"/>
    <w:rsid w:val="008B062F"/>
    <w:rsid w:val="008B48FA"/>
    <w:rsid w:val="008C7D1C"/>
    <w:rsid w:val="008E1C01"/>
    <w:rsid w:val="00920E8F"/>
    <w:rsid w:val="00994269"/>
    <w:rsid w:val="009B7706"/>
    <w:rsid w:val="009C7333"/>
    <w:rsid w:val="00A12F76"/>
    <w:rsid w:val="00A132FB"/>
    <w:rsid w:val="00A328AA"/>
    <w:rsid w:val="00A66F93"/>
    <w:rsid w:val="00A74CA6"/>
    <w:rsid w:val="00A90EF5"/>
    <w:rsid w:val="00AE3692"/>
    <w:rsid w:val="00B501F3"/>
    <w:rsid w:val="00BC140A"/>
    <w:rsid w:val="00BC35AC"/>
    <w:rsid w:val="00C4230B"/>
    <w:rsid w:val="00C44AF8"/>
    <w:rsid w:val="00C50A95"/>
    <w:rsid w:val="00C75083"/>
    <w:rsid w:val="00CB0318"/>
    <w:rsid w:val="00CB7BEB"/>
    <w:rsid w:val="00CD0A66"/>
    <w:rsid w:val="00D00F75"/>
    <w:rsid w:val="00D45BAB"/>
    <w:rsid w:val="00D45E82"/>
    <w:rsid w:val="00D45F1A"/>
    <w:rsid w:val="00D63694"/>
    <w:rsid w:val="00D9650C"/>
    <w:rsid w:val="00D9763D"/>
    <w:rsid w:val="00DB78E1"/>
    <w:rsid w:val="00DC2E17"/>
    <w:rsid w:val="00DC7254"/>
    <w:rsid w:val="00DD3846"/>
    <w:rsid w:val="00DF2262"/>
    <w:rsid w:val="00E52E63"/>
    <w:rsid w:val="00E67251"/>
    <w:rsid w:val="00E77242"/>
    <w:rsid w:val="00EA2542"/>
    <w:rsid w:val="00F16143"/>
    <w:rsid w:val="00F315C8"/>
    <w:rsid w:val="00F42E8F"/>
    <w:rsid w:val="00F5475C"/>
    <w:rsid w:val="00F5645D"/>
    <w:rsid w:val="00F604A7"/>
    <w:rsid w:val="00F8195A"/>
    <w:rsid w:val="00F81C3D"/>
    <w:rsid w:val="00F90242"/>
    <w:rsid w:val="00F91110"/>
    <w:rsid w:val="00FB3A36"/>
    <w:rsid w:val="00FD3420"/>
    <w:rsid w:val="00FE2148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6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2E67"/>
    <w:pPr>
      <w:widowControl w:val="0"/>
      <w:spacing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A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qFormat/>
    <w:rsid w:val="00D9763D"/>
    <w:pPr>
      <w:keepNext/>
      <w:keepLines/>
      <w:spacing w:before="200" w:line="259" w:lineRule="auto"/>
      <w:jc w:val="center"/>
      <w:outlineLvl w:val="1"/>
    </w:pPr>
    <w:rPr>
      <w:rFonts w:eastAsia="Calibr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42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20DC8"/>
    <w:pPr>
      <w:keepNext/>
      <w:spacing w:before="240" w:after="120"/>
      <w:jc w:val="center"/>
    </w:pPr>
    <w:rPr>
      <w:caps/>
      <w:szCs w:val="28"/>
      <w:lang w:val="ru-RU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autoRedefine/>
    <w:uiPriority w:val="35"/>
    <w:qFormat/>
    <w:rsid w:val="00222E67"/>
    <w:pPr>
      <w:suppressLineNumbers/>
      <w:spacing w:before="120" w:after="120"/>
      <w:ind w:right="170"/>
      <w:jc w:val="right"/>
    </w:pPr>
    <w:rPr>
      <w:iCs/>
      <w:sz w:val="24"/>
      <w:lang w:val="ru-RU"/>
    </w:rPr>
  </w:style>
  <w:style w:type="paragraph" w:customStyle="1" w:styleId="Index">
    <w:name w:val="Index"/>
    <w:basedOn w:val="Caption"/>
    <w:qFormat/>
    <w:rsid w:val="00222E67"/>
    <w:pPr>
      <w:jc w:val="center"/>
    </w:pPr>
  </w:style>
  <w:style w:type="paragraph" w:customStyle="1" w:styleId="Style13">
    <w:name w:val="Style13"/>
    <w:basedOn w:val="Normal"/>
    <w:uiPriority w:val="99"/>
    <w:rsid w:val="00F42E8F"/>
    <w:pPr>
      <w:autoSpaceDE w:val="0"/>
      <w:autoSpaceDN w:val="0"/>
      <w:adjustRightInd w:val="0"/>
      <w:spacing w:line="322" w:lineRule="exact"/>
      <w:ind w:hanging="168"/>
    </w:pPr>
    <w:rPr>
      <w:rFonts w:eastAsiaTheme="minorEastAsia" w:cs="Times New Roman"/>
      <w:lang w:val="ru-RU" w:eastAsia="ru-RU" w:bidi="ar-SA"/>
    </w:rPr>
  </w:style>
  <w:style w:type="paragraph" w:customStyle="1" w:styleId="Style8">
    <w:name w:val="Style8"/>
    <w:basedOn w:val="Normal"/>
    <w:uiPriority w:val="99"/>
    <w:rsid w:val="00F42E8F"/>
    <w:pPr>
      <w:autoSpaceDE w:val="0"/>
      <w:autoSpaceDN w:val="0"/>
      <w:adjustRightInd w:val="0"/>
      <w:spacing w:line="322" w:lineRule="exact"/>
      <w:jc w:val="center"/>
    </w:pPr>
    <w:rPr>
      <w:rFonts w:eastAsiaTheme="minorEastAsia" w:cs="Times New Roman"/>
      <w:lang w:val="ru-RU" w:eastAsia="ru-RU" w:bidi="ar-SA"/>
    </w:rPr>
  </w:style>
  <w:style w:type="character" w:customStyle="1" w:styleId="FontStyle29">
    <w:name w:val="Font Style29"/>
    <w:basedOn w:val="DefaultParagraphFont"/>
    <w:uiPriority w:val="99"/>
    <w:rsid w:val="00F42E8F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F42E8F"/>
    <w:rPr>
      <w:rFonts w:ascii="Times New Roman" w:hAnsi="Times New Roman" w:cs="Times New Roman"/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3D4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442"/>
    <w:rPr>
      <w:rFonts w:eastAsiaTheme="majorEastAsia" w:cstheme="majorBidi"/>
      <w:b/>
      <w:color w:val="000000" w:themeColor="text1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6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A90EF5"/>
  </w:style>
  <w:style w:type="table" w:styleId="TableGrid">
    <w:name w:val="Table Grid"/>
    <w:basedOn w:val="TableNormal"/>
    <w:uiPriority w:val="39"/>
    <w:rsid w:val="00C50A95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22E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2E6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LightShading">
    <w:name w:val="Light Shading"/>
    <w:basedOn w:val="TableNormal"/>
    <w:uiPriority w:val="60"/>
    <w:rsid w:val="00126C4B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ru-RU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E1C01"/>
    <w:pPr>
      <w:widowControl/>
      <w:spacing w:before="480" w:line="276" w:lineRule="auto"/>
      <w:jc w:val="left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TOC1"/>
    <w:next w:val="Normal"/>
    <w:autoRedefine/>
    <w:uiPriority w:val="39"/>
    <w:unhideWhenUsed/>
    <w:rsid w:val="008E1C01"/>
    <w:pPr>
      <w:ind w:left="280"/>
    </w:pPr>
    <w:rPr>
      <w:bCs w:val="0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8E1C0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1C01"/>
    <w:pPr>
      <w:spacing w:before="120"/>
      <w:jc w:val="left"/>
    </w:pPr>
    <w:rPr>
      <w:bCs/>
    </w:rPr>
  </w:style>
  <w:style w:type="paragraph" w:styleId="TOC3">
    <w:name w:val="toc 3"/>
    <w:basedOn w:val="TOC1"/>
    <w:next w:val="Normal"/>
    <w:autoRedefine/>
    <w:uiPriority w:val="39"/>
    <w:unhideWhenUsed/>
    <w:rsid w:val="008E1C01"/>
    <w:pPr>
      <w:ind w:left="560"/>
    </w:pPr>
    <w:rPr>
      <w:sz w:val="24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1C0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1C01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1C01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1C01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1C01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1C01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A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3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FB3A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36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817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0006F4-5FBB-0943-82D9-7E3A5621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1842</Words>
  <Characters>10503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dc:description/>
  <cp:lastModifiedBy>Кислюк Игорь Витальевич</cp:lastModifiedBy>
  <cp:revision>47</cp:revision>
  <cp:lastPrinted>2018-03-25T20:33:00Z</cp:lastPrinted>
  <dcterms:created xsi:type="dcterms:W3CDTF">2017-10-13T14:35:00Z</dcterms:created>
  <dcterms:modified xsi:type="dcterms:W3CDTF">2018-04-10T19:42:00Z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