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24" w:rsidRDefault="00FE6DEE" w:rsidP="00FE6DEE">
      <w:pPr>
        <w:pStyle w:val="Ttulo2"/>
        <w:jc w:val="center"/>
        <w:rPr>
          <w:sz w:val="44"/>
          <w:szCs w:val="44"/>
        </w:rPr>
      </w:pPr>
      <w:r w:rsidRPr="00FE6DEE">
        <w:rPr>
          <w:sz w:val="44"/>
          <w:szCs w:val="44"/>
        </w:rPr>
        <w:t>Lista de leitura</w:t>
      </w:r>
    </w:p>
    <w:p w:rsidR="00FE6DEE" w:rsidRDefault="00FE6DEE" w:rsidP="00FE6DEE"/>
    <w:p w:rsidR="002050E6" w:rsidRDefault="00FE6DEE" w:rsidP="00FE6DEE">
      <w:r>
        <w:t xml:space="preserve">Gerente </w:t>
      </w:r>
    </w:p>
    <w:p w:rsidR="00FE6DEE" w:rsidRDefault="002050E6" w:rsidP="00FE6DEE">
      <w:r>
        <w:t>Eric Faustino Alvim</w:t>
      </w:r>
    </w:p>
    <w:p w:rsidR="00FE6DEE" w:rsidRDefault="00FE6DEE" w:rsidP="00FE6DEE"/>
    <w:p w:rsidR="00FE6DEE" w:rsidRDefault="00FE6DEE" w:rsidP="00FE6DEE">
      <w:r>
        <w:tab/>
        <w:t>Objetivo</w:t>
      </w:r>
    </w:p>
    <w:p w:rsidR="00FE6DEE" w:rsidRDefault="00FE6DEE" w:rsidP="00FE6DEE">
      <w:r>
        <w:t>Aplicativo cadastrar livros para se ler e marca livros já lidos anteriormente.</w:t>
      </w:r>
    </w:p>
    <w:p w:rsidR="00FE6DEE" w:rsidRDefault="00FE6DEE" w:rsidP="00FE6DEE"/>
    <w:p w:rsidR="00FE6DEE" w:rsidRDefault="00FE6DEE" w:rsidP="00FE6DEE"/>
    <w:p w:rsidR="00FE6DEE" w:rsidRDefault="00FE6DEE" w:rsidP="00FE6DEE">
      <w:r>
        <w:tab/>
        <w:t>Por que</w:t>
      </w:r>
    </w:p>
    <w:p w:rsidR="00FE6DEE" w:rsidRDefault="00FE6DEE" w:rsidP="00FE6DEE">
      <w:r>
        <w:t>Para expandir a experiência de uma boa leitura para o usuário.</w:t>
      </w:r>
    </w:p>
    <w:p w:rsidR="00FE6DEE" w:rsidRDefault="00FE6DEE" w:rsidP="00FE6DEE"/>
    <w:p w:rsidR="00FE6DEE" w:rsidRDefault="00FE6DEE" w:rsidP="00FE6DEE">
      <w:r>
        <w:tab/>
        <w:t>Descrição detalhada</w:t>
      </w:r>
    </w:p>
    <w:p w:rsidR="00FE6DEE" w:rsidRDefault="00FE6DEE" w:rsidP="00FE6DEE">
      <w:r>
        <w:t>O aplicativo conta com um visual simplista e extremamente intuitivo para que o usuário não encontre dificuldades ao utilizar, armazena</w:t>
      </w:r>
      <w:r w:rsidR="004650EF">
        <w:t>ndo</w:t>
      </w:r>
      <w:r>
        <w:t xml:space="preserve">, </w:t>
      </w:r>
      <w:r w:rsidR="004650EF">
        <w:t>excluindo ou</w:t>
      </w:r>
      <w:r>
        <w:t xml:space="preserve"> marca</w:t>
      </w:r>
      <w:r w:rsidR="004650EF">
        <w:t xml:space="preserve">ndo seus livros </w:t>
      </w:r>
      <w:r>
        <w:t>como lido</w:t>
      </w:r>
      <w:r w:rsidR="004650EF">
        <w:t>s,</w:t>
      </w:r>
      <w:r>
        <w:t xml:space="preserve"> em seu banco de dados</w:t>
      </w:r>
      <w:r w:rsidR="004650EF">
        <w:t>,</w:t>
      </w:r>
      <w:r>
        <w:t xml:space="preserve"> os livros </w:t>
      </w:r>
      <w:r w:rsidR="004650EF">
        <w:t xml:space="preserve">serão </w:t>
      </w:r>
      <w:r>
        <w:t xml:space="preserve">cadastrados pelo </w:t>
      </w:r>
      <w:r w:rsidR="004650EF">
        <w:t>usuário, entrando em seu painel de opções, para visibilidade é possível adicionar a foto de capa de seu livro ao aplicativo.</w:t>
      </w:r>
    </w:p>
    <w:p w:rsidR="004650EF" w:rsidRDefault="004650EF" w:rsidP="00FE6DEE"/>
    <w:p w:rsidR="004650EF" w:rsidRDefault="004650EF" w:rsidP="00FE6DEE">
      <w:r>
        <w:tab/>
        <w:t>Riscos</w:t>
      </w:r>
    </w:p>
    <w:p w:rsidR="004650EF" w:rsidRDefault="004650EF" w:rsidP="00FE6DEE">
      <w:r>
        <w:t>Limitação do banco de dados é refletida de acordo com a quantidade de memória disponível no aparelho do usuário, podendo gerar algum erro momentâneo no aplicativo instalado no dispositivo do usuário.</w:t>
      </w:r>
    </w:p>
    <w:p w:rsidR="004650EF" w:rsidRDefault="004650EF" w:rsidP="004650EF">
      <w:pPr>
        <w:ind w:firstLine="708"/>
      </w:pPr>
    </w:p>
    <w:p w:rsidR="004650EF" w:rsidRDefault="004650EF" w:rsidP="004650EF">
      <w:pPr>
        <w:ind w:firstLine="708"/>
      </w:pPr>
      <w:r>
        <w:t>Custo estimado</w:t>
      </w:r>
    </w:p>
    <w:p w:rsidR="00D21389" w:rsidRPr="00FE6DEE" w:rsidRDefault="004650EF" w:rsidP="00FE6DEE">
      <w:r>
        <w:t xml:space="preserve"> </w:t>
      </w:r>
    </w:p>
    <w:tbl>
      <w:tblPr>
        <w:tblW w:w="7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3"/>
        <w:gridCol w:w="3197"/>
        <w:gridCol w:w="960"/>
        <w:gridCol w:w="2185"/>
      </w:tblGrid>
      <w:tr w:rsidR="00D21389" w:rsidRPr="00D21389" w:rsidTr="00D21389">
        <w:trPr>
          <w:trHeight w:val="300"/>
        </w:trPr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Quadro de funcionários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Custo médio de salário</w:t>
            </w:r>
          </w:p>
        </w:tc>
      </w:tr>
      <w:tr w:rsidR="00D21389" w:rsidRPr="00D21389" w:rsidTr="00D21389">
        <w:trPr>
          <w:trHeight w:val="300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Suporte/Sac.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3.600,00 </w:t>
            </w:r>
          </w:p>
        </w:tc>
      </w:tr>
      <w:tr w:rsidR="00D21389" w:rsidRPr="00D21389" w:rsidTr="00D21389">
        <w:trPr>
          <w:trHeight w:val="300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Desenvolvedores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6.000,00 </w:t>
            </w:r>
          </w:p>
        </w:tc>
      </w:tr>
      <w:tr w:rsidR="00D21389" w:rsidRPr="00D21389" w:rsidTr="00D21389">
        <w:trPr>
          <w:trHeight w:val="300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RH/Contábil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2.500,00 </w:t>
            </w:r>
          </w:p>
        </w:tc>
      </w:tr>
      <w:tr w:rsidR="00D21389" w:rsidRPr="00D21389" w:rsidTr="00D21389">
        <w:trPr>
          <w:trHeight w:val="300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Designer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   1.900,00 </w:t>
            </w:r>
          </w:p>
        </w:tc>
      </w:tr>
      <w:tr w:rsidR="00D21389" w:rsidRPr="00D21389" w:rsidTr="00D21389">
        <w:trPr>
          <w:trHeight w:val="300"/>
        </w:trPr>
        <w:tc>
          <w:tcPr>
            <w:tcW w:w="5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>Soma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21389" w:rsidRPr="00D21389" w:rsidRDefault="00D21389" w:rsidP="00D21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13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 14.000,00 </w:t>
            </w:r>
          </w:p>
        </w:tc>
      </w:tr>
    </w:tbl>
    <w:p w:rsidR="00D21389" w:rsidRPr="00FE6DEE" w:rsidRDefault="00D21389" w:rsidP="00FE6DEE">
      <w:bookmarkStart w:id="0" w:name="_GoBack"/>
      <w:bookmarkEnd w:id="0"/>
    </w:p>
    <w:sectPr w:rsidR="00D21389" w:rsidRPr="00FE6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EE"/>
    <w:rsid w:val="002050E6"/>
    <w:rsid w:val="003B1D35"/>
    <w:rsid w:val="004650EF"/>
    <w:rsid w:val="0056576E"/>
    <w:rsid w:val="00D21389"/>
    <w:rsid w:val="00F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7B8F"/>
  <w15:chartTrackingRefBased/>
  <w15:docId w15:val="{BFB58DDA-23E9-4658-8CD9-A7BEBD37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6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E6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D79E-117F-4C98-AF83-C85A95CB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Usuário do Windows</cp:lastModifiedBy>
  <cp:revision>2</cp:revision>
  <dcterms:created xsi:type="dcterms:W3CDTF">2020-09-23T21:29:00Z</dcterms:created>
  <dcterms:modified xsi:type="dcterms:W3CDTF">2020-09-23T21:29:00Z</dcterms:modified>
</cp:coreProperties>
</file>