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sz w:val="38"/>
          <w:szCs w:val="3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8"/>
          <w:szCs w:val="38"/>
          <w:rtl w:val="0"/>
        </w:rPr>
        <w:t xml:space="preserve">Тестовое задание для Комитета по Цифровизации</w:t>
      </w:r>
    </w:p>
    <w:p w:rsidR="00000000" w:rsidDel="00000000" w:rsidP="00000000" w:rsidRDefault="00000000" w:rsidRPr="00000000" w14:paraId="00000002">
      <w:pPr>
        <w:jc w:val="center"/>
        <w:rPr>
          <w:rFonts w:ascii="Montserrat SemiBold" w:cs="Montserrat SemiBold" w:eastAsia="Montserrat SemiBold" w:hAnsi="Montserrat SemiBold"/>
          <w:sz w:val="38"/>
          <w:szCs w:val="3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Выполнено Лысовым Игорем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 SemiBold" w:cs="Montserrat SemiBold" w:eastAsia="Montserrat SemiBold" w:hAnsi="Montserrat SemiBol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6"/>
          <w:szCs w:val="26"/>
          <w:rtl w:val="0"/>
        </w:rPr>
        <w:t xml:space="preserve">Раздел I: Общее задание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Внизу страницы кнопки “Политика конфиденциальности” и “Соглашение на обработку персональных данных” переводят на страницу с сообщением об ошибке с кодом 500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При подписке на новости нет валидации и проверок - можно написать в поля всё что угодно (я, например, в поле e-mail написал “МИЭМ сила” ) + галочка о согласии на обработку персональных данных не работает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Внизу страницы, под рассылкой есть иконки на социальные сети, а над ней линия - можно заметить, что справа выпирает несимметрично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49555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495550" cy="1104900"/>
                          <a:chOff x="152400" y="152400"/>
                          <a:chExt cx="2476500" cy="1085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476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403225" y="167275"/>
                            <a:ext cx="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9800" y="157275"/>
                            <a:ext cx="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95550" cy="110490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Одна графа для подписки по центру страницы снизу, а вторая в правом нижнем углу прямо под первой графой - зачем?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Иконки соцсетей под обеими полями для подписки поменяны местами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Было бы гораздо лучше если бы верхняя навигационная плашка была динамической и спускалась вместе с курсором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Стоит подумать над стилем навигации, так как на первой строке разделы слишком “разряжены”, а на второй расположены слишком “плотно”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Слева снизу может сначала показаться, что нажать можно на все три текста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2619375" cy="1152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У многих разделов есть проблемы с расположением новостей, статей и т.д. - они расположены невпопад, то есть одни блоки длинее, другие короче, где-то остаются пустые поля, хотя их можно было бы расставить равномерно, сделав грамотное ограничение показываемого текста и расставив их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4681538" cy="10187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01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Текст статьи (на странице после перехода) прижимается к левому краю, что с пустой правой частью выглядит не очень эстетично + зачем-то прижимается к левому краю блок для оформления подписки (</w:t>
      </w:r>
      <w:hyperlink r:id="rId10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https://daily.hse.ru/post/266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 + иконки соцсетей тоже прижимаются + теги статьи совсем не выглядят как теги, не выделяются - с виду как набор слов11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31200" cy="2108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108200"/>
                          <a:chOff x="152400" y="152400"/>
                          <a:chExt cx="10563325" cy="245296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245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228875" y="678600"/>
                            <a:ext cx="24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32025" y="27840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108200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10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Ни один тег в статье по переходу по нему не выдаёт ни одной статьи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У “Сюжетов” розовый цвет подложки, который резко обрывается к концу страницы (</w:t>
      </w:r>
      <w:hyperlink r:id="rId13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https://daily.hse.ru/plots/9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 “Фотогалерее” не работает кнопка “Смотреть больше” + считаю, что нужно сделать общую кнопку для дальнейшего просмотра вместо “Смотреть больше” в части визуального контента и “Читать больше” в части текстового контента и т.д.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 фотосюжете о суперкомпьютере есть ненужный текст “123” (</w:t>
      </w:r>
      <w:hyperlink r:id="rId14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https://daily.hse.ru/photo/14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3736167" cy="179104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167" cy="179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Замечание по стилю - черный стиль слайдера (особенно кнопки-точки) сливается с фото почти везде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 разделе “Видеогалерея” для дальнейшего просмотра используется два вида кнопок: первый раз “Показать больше”, а после “Показать еще” + спусти 3-4 пролистывания она и вовсе перестает работать (возможно не сделали иконку о том, что видео больше нет)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Раздел “Видеогалерея” в принципе работает медленно и плохо - очень долго всё прогружается и подтормаживает + та же стилистическая проблема - все блоки невпопад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 “Подкастах” та же проблема с расположением блоков + нельзя прослушать подкаст - он просто не запускается, идет бесконечная загрузка (</w:t>
      </w:r>
      <w:hyperlink r:id="rId16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https://daily.hse.ru/podcast/56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), на самом деле работает и получилось послушать только один подкаст - </w:t>
      </w:r>
      <w:hyperlink r:id="rId17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https://daily.hse.ru/podcast/55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На странице подкаста про ментальное здоровье и поколения есть очевидно неполное описание “Всё ок” (речь об этом - </w:t>
      </w:r>
      <w:hyperlink r:id="rId18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https://daily.hse.ru/podcast/56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 , а вот для сравнения из той же серии </w:t>
      </w:r>
      <w:hyperlink r:id="rId19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https://daily.hse.ru/podcast/54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4767263" cy="203519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03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На мобильной версии сайта, многие проблемы решены (даже подкасты запускаются), но у “Сюжетов” появляется новая беда - текст центрирован по левому краю и сначала кажется, что всё хорошо и страница адаптирована под экран телефона, но фото уходит за его границу и можно пролистнуть страницу вправо, где будет просто пустое белое поле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2538262" cy="440531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26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В разделе “О нас” есть окно для подписки, в котором тоже нет никакой валидации данных + зачем размещать самое большое поле для подписки на один из наименее посещаемых разделов сайта?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Теперь про поисковую строку: при введении текста значки “поисковой лупы” и “крестика-отмены” расположены друг поверх друга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3752850" cy="990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Можно сломать поисковую строку и запросы просто зависнут на экране и не будут пропадать (я, например, просто сделал скринщот сайта и он сломался, но также можно при поиске статьи, не переходить к материалу, а просто удалить текст)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5731200" cy="1816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На главной странице (</w:t>
      </w:r>
      <w:hyperlink r:id="rId24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0"/>
            <w:szCs w:val="20"/>
            <w:u w:val="single"/>
            <w:rtl w:val="0"/>
          </w:rPr>
          <w:t xml:space="preserve">https://daily.hse.ru/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) кнопки “Читать позже”, “Смотреть позже” и т.д. расположены невпопад по странице - некоторы слева, некоторые по центру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5731200" cy="1143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5731200" cy="115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На главной странице единственный раздел, выделенный синей плашкой это “Сюжеты” 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2100263" cy="108283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08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</w:rPr>
        <w:drawing>
          <wp:inline distB="114300" distT="114300" distL="114300" distR="114300">
            <wp:extent cx="2300288" cy="63504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63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sz w:val="20"/>
          <w:szCs w:val="20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Сайт глобально по ощущениям не очень оптимизирован, всё подгружается на глазах и при большом количестве запросов начинает виснуть (один раз выдал ошибку 500)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hyperlink" Target="https://daily.hse.ru/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28" Type="http://schemas.openxmlformats.org/officeDocument/2006/relationships/image" Target="media/image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hyperlink" Target="https://daily.hse.ru/post/266" TargetMode="External"/><Relationship Id="rId13" Type="http://schemas.openxmlformats.org/officeDocument/2006/relationships/hyperlink" Target="https://daily.hse.ru/plots/9" TargetMode="External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hyperlink" Target="https://daily.hse.ru/photo/14" TargetMode="External"/><Relationship Id="rId17" Type="http://schemas.openxmlformats.org/officeDocument/2006/relationships/hyperlink" Target="https://daily.hse.ru/podcast/55" TargetMode="External"/><Relationship Id="rId16" Type="http://schemas.openxmlformats.org/officeDocument/2006/relationships/hyperlink" Target="https://daily.hse.ru/podcast/56" TargetMode="External"/><Relationship Id="rId19" Type="http://schemas.openxmlformats.org/officeDocument/2006/relationships/hyperlink" Target="https://daily.hse.ru/podcast/54" TargetMode="External"/><Relationship Id="rId18" Type="http://schemas.openxmlformats.org/officeDocument/2006/relationships/hyperlink" Target="https://daily.hse.ru/podcast/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