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2C59F2" w:rsidRDefault="00541DFB" w:rsidP="00541DFB">
            <w:pPr>
              <w:rPr>
                <w:rFonts w:ascii="Montserrat" w:hAnsi="Montserrat"/>
                <w:lang w:val="sr-Latn-RS"/>
              </w:rPr>
            </w:pPr>
          </w:p>
          <w:p w:rsidR="00617D81" w:rsidRPr="00617D81" w:rsidRDefault="00ED17F9" w:rsidP="00617D81">
            <w:pPr>
              <w:rPr>
                <w:rFonts w:ascii="Montserrat" w:hAnsi="Montserrat"/>
                <w:b/>
                <w:lang w:val="sr-Latn-RS"/>
              </w:rPr>
            </w:pPr>
            <w:r>
              <w:rPr>
                <w:rFonts w:ascii="Montserrat" w:hAnsi="Montserrat"/>
                <w:b/>
                <w:lang w:val="sr-Latn-RS"/>
              </w:rPr>
              <w:t>Chipper</w:t>
            </w:r>
          </w:p>
          <w:p w:rsidR="00617D81" w:rsidRPr="00617D81" w:rsidRDefault="00617D81" w:rsidP="00617D81">
            <w:pPr>
              <w:rPr>
                <w:rFonts w:ascii="Montserrat" w:hAnsi="Montserrat"/>
                <w:b/>
                <w:lang w:val="sr-Latn-RS"/>
              </w:rPr>
            </w:pPr>
          </w:p>
          <w:p w:rsidR="00ED17F9" w:rsidRPr="00ED17F9" w:rsidRDefault="00ED17F9" w:rsidP="00ED17F9">
            <w:pPr>
              <w:rPr>
                <w:rFonts w:ascii="Montserrat" w:hAnsi="Montserrat"/>
                <w:lang w:val="sr-Latn-RS"/>
              </w:rPr>
            </w:pPr>
            <w:r w:rsidRPr="00ED17F9">
              <w:rPr>
                <w:rFonts w:ascii="Montserrat" w:hAnsi="Montserrat"/>
                <w:lang w:val="sr-Latn-RS"/>
              </w:rPr>
              <w:t>The chipper is designed for chipping branches. The chipped material can be used on location, for example, for landscaping, allowing you to skip the stage of moving materials back and forth.</w:t>
            </w:r>
          </w:p>
          <w:p w:rsidR="00ED17F9" w:rsidRPr="00A3187F" w:rsidRDefault="00ED17F9" w:rsidP="00A3187F">
            <w:pPr>
              <w:pStyle w:val="ListParagraph"/>
              <w:numPr>
                <w:ilvl w:val="0"/>
                <w:numId w:val="3"/>
              </w:numPr>
              <w:rPr>
                <w:rFonts w:ascii="Montserrat" w:hAnsi="Montserrat"/>
                <w:lang w:val="sr-Latn-RS"/>
              </w:rPr>
            </w:pPr>
            <w:r w:rsidRPr="00A3187F">
              <w:rPr>
                <w:rFonts w:ascii="Montserrat" w:hAnsi="Montserrat"/>
                <w:lang w:val="sr-Latn-RS"/>
              </w:rPr>
              <w:t>Available in different sizes for all Wille models</w:t>
            </w:r>
          </w:p>
          <w:p w:rsidR="00D13416" w:rsidRPr="00A3187F" w:rsidRDefault="00ED17F9" w:rsidP="00A3187F">
            <w:pPr>
              <w:pStyle w:val="ListParagraph"/>
              <w:numPr>
                <w:ilvl w:val="0"/>
                <w:numId w:val="3"/>
              </w:numPr>
              <w:rPr>
                <w:rFonts w:ascii="Montserrat" w:hAnsi="Montserrat"/>
                <w:lang w:val="sr-Latn-RS"/>
              </w:rPr>
            </w:pPr>
            <w:r w:rsidRPr="00A3187F">
              <w:rPr>
                <w:rFonts w:ascii="Montserrat" w:hAnsi="Montserrat"/>
                <w:lang w:val="sr-Latn-RS"/>
              </w:rPr>
              <w:t>Hastens the working process when managing park and garden areas</w:t>
            </w:r>
          </w:p>
        </w:tc>
        <w:tc>
          <w:tcPr>
            <w:tcW w:w="4644" w:type="dxa"/>
          </w:tcPr>
          <w:p w:rsidR="00541DFB" w:rsidRDefault="00541DFB" w:rsidP="00CB5939">
            <w:pPr>
              <w:rPr>
                <w:rFonts w:ascii="Montserrat" w:hAnsi="Montserrat"/>
                <w:lang w:val="sr-Latn-RS"/>
              </w:rPr>
            </w:pPr>
          </w:p>
          <w:p w:rsidR="008145A7" w:rsidRDefault="00ED17F9" w:rsidP="00617D81">
            <w:pPr>
              <w:rPr>
                <w:rFonts w:ascii="Montserrat" w:hAnsi="Montserrat"/>
                <w:b/>
                <w:lang w:val="sr-Latn-RS"/>
              </w:rPr>
            </w:pPr>
            <w:r>
              <w:rPr>
                <w:rFonts w:ascii="Montserrat" w:hAnsi="Montserrat"/>
                <w:b/>
                <w:lang w:val="sr-Latn-RS"/>
              </w:rPr>
              <w:t>Drobilica za grane</w:t>
            </w:r>
          </w:p>
          <w:p w:rsidR="00ED17F9" w:rsidRDefault="00ED17F9" w:rsidP="00617D81">
            <w:pPr>
              <w:rPr>
                <w:rFonts w:ascii="Montserrat" w:hAnsi="Montserrat"/>
                <w:b/>
                <w:lang w:val="sr-Latn-RS"/>
              </w:rPr>
            </w:pPr>
          </w:p>
          <w:p w:rsidR="00ED17F9" w:rsidRDefault="00ED17F9" w:rsidP="00617D81">
            <w:pPr>
              <w:rPr>
                <w:rFonts w:ascii="Montserrat" w:hAnsi="Montserrat"/>
                <w:lang w:val="sr-Latn-RS"/>
              </w:rPr>
            </w:pPr>
            <w:r w:rsidRPr="00ED17F9">
              <w:rPr>
                <w:rFonts w:ascii="Montserrat" w:hAnsi="Montserrat"/>
                <w:lang w:val="sr-Latn-RS"/>
              </w:rPr>
              <w:t>Drobilica za grane dizajnirana je za usitnjavanje grana.</w:t>
            </w:r>
            <w:r>
              <w:rPr>
                <w:rFonts w:ascii="Montserrat" w:hAnsi="Montserrat"/>
                <w:lang w:val="sr-Latn-RS"/>
              </w:rPr>
              <w:t xml:space="preserve"> Iseckani materijal se može koristiti tu na lokaciji, na primer, za uređenje površina, čime </w:t>
            </w:r>
            <w:r w:rsidR="00A3187F">
              <w:rPr>
                <w:rFonts w:ascii="Montserrat" w:hAnsi="Montserrat"/>
                <w:lang w:val="sr-Latn-RS"/>
              </w:rPr>
              <w:t>se izbegava potreba za trasnportom i pomeranjem materijala.</w:t>
            </w:r>
          </w:p>
          <w:p w:rsidR="00A3187F" w:rsidRDefault="00A3187F" w:rsidP="00A3187F">
            <w:pPr>
              <w:pStyle w:val="ListParagraph"/>
              <w:numPr>
                <w:ilvl w:val="0"/>
                <w:numId w:val="4"/>
              </w:numPr>
              <w:rPr>
                <w:rFonts w:ascii="Montserrat" w:hAnsi="Montserrat"/>
                <w:lang w:val="sr-Latn-RS"/>
              </w:rPr>
            </w:pPr>
            <w:r w:rsidRPr="00A3187F">
              <w:rPr>
                <w:rFonts w:ascii="Montserrat" w:hAnsi="Montserrat"/>
                <w:lang w:val="sr-Latn-RS"/>
              </w:rPr>
              <w:t>Dostupne su u različitim veličinama za sve Wille modele.</w:t>
            </w:r>
          </w:p>
          <w:p w:rsidR="00A3187F" w:rsidRPr="00A3187F" w:rsidRDefault="00A3187F" w:rsidP="00A3187F">
            <w:pPr>
              <w:pStyle w:val="ListParagraph"/>
              <w:numPr>
                <w:ilvl w:val="0"/>
                <w:numId w:val="4"/>
              </w:numPr>
              <w:rPr>
                <w:rFonts w:ascii="Montserrat" w:hAnsi="Montserrat"/>
                <w:lang w:val="sr-Latn-RS"/>
              </w:rPr>
            </w:pPr>
            <w:r>
              <w:rPr>
                <w:rFonts w:ascii="Montserrat" w:hAnsi="Montserrat"/>
                <w:lang w:val="sr-Latn-RS"/>
              </w:rPr>
              <w:t>Ubrzava i olakšava rad na uređenju parkova i baštenskih površina</w:t>
            </w:r>
            <w:bookmarkStart w:id="0" w:name="_GoBack"/>
            <w:bookmarkEnd w:id="0"/>
          </w:p>
          <w:p w:rsidR="00A3187F" w:rsidRPr="00ED17F9" w:rsidRDefault="00A3187F" w:rsidP="00617D81">
            <w:pPr>
              <w:rPr>
                <w:rFonts w:ascii="Montserrat" w:hAnsi="Montserrat"/>
                <w:lang w:val="sr-Latn-RS"/>
              </w:rPr>
            </w:pPr>
          </w:p>
          <w:p w:rsidR="00B73507" w:rsidRPr="00617D81" w:rsidRDefault="00B73507" w:rsidP="00617D81">
            <w:pPr>
              <w:rPr>
                <w:rFonts w:ascii="Montserrat" w:hAnsi="Montserrat"/>
                <w:lang w:val="sr-Latn-RS"/>
              </w:rPr>
            </w:pPr>
          </w:p>
        </w:tc>
      </w:tr>
    </w:tbl>
    <w:p w:rsidR="00707CEC" w:rsidRDefault="00707CEC" w:rsidP="00707CEC">
      <w:pPr>
        <w:tabs>
          <w:tab w:val="left" w:pos="8352"/>
        </w:tabs>
        <w:rPr>
          <w:rFonts w:ascii="Montserrat" w:hAnsi="Montserrat"/>
          <w:lang w:val="sr-Latn-RS"/>
        </w:rPr>
      </w:pPr>
    </w:p>
    <w:p w:rsidR="00707CEC" w:rsidRDefault="00707CEC" w:rsidP="00707CEC">
      <w:pPr>
        <w:rPr>
          <w:rFonts w:ascii="Montserrat" w:hAnsi="Montserrat"/>
          <w:lang w:val="sr-Latn-RS"/>
        </w:rPr>
      </w:pPr>
    </w:p>
    <w:p w:rsidR="0082288A" w:rsidRDefault="0082288A" w:rsidP="00707CEC">
      <w:pPr>
        <w:rPr>
          <w:rFonts w:ascii="Montserrat" w:hAnsi="Montserrat"/>
          <w:lang w:val="sr-Latn-RS"/>
        </w:rPr>
      </w:pPr>
    </w:p>
    <w:p w:rsidR="00D54798" w:rsidRPr="00707CEC" w:rsidRDefault="00D54798" w:rsidP="00707CEC">
      <w:pPr>
        <w:rPr>
          <w:rFonts w:ascii="Montserrat" w:hAnsi="Montserrat"/>
          <w:lang w:val="sr-Latn-RS"/>
        </w:rPr>
      </w:pPr>
    </w:p>
    <w:sectPr w:rsidR="00D54798" w:rsidRPr="00707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EFA"/>
    <w:multiLevelType w:val="hybridMultilevel"/>
    <w:tmpl w:val="307ECCB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6236627"/>
    <w:multiLevelType w:val="hybridMultilevel"/>
    <w:tmpl w:val="42BEDFA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53A65EB5"/>
    <w:multiLevelType w:val="hybridMultilevel"/>
    <w:tmpl w:val="88C8091A"/>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nsid w:val="7CFF1F70"/>
    <w:multiLevelType w:val="hybridMultilevel"/>
    <w:tmpl w:val="7FDA663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1F26D3"/>
    <w:rsid w:val="00206454"/>
    <w:rsid w:val="00261703"/>
    <w:rsid w:val="002C59F2"/>
    <w:rsid w:val="003102D5"/>
    <w:rsid w:val="00325990"/>
    <w:rsid w:val="003447A3"/>
    <w:rsid w:val="00374D06"/>
    <w:rsid w:val="003C6D2D"/>
    <w:rsid w:val="004B3833"/>
    <w:rsid w:val="004D40DA"/>
    <w:rsid w:val="005169A2"/>
    <w:rsid w:val="00541DFB"/>
    <w:rsid w:val="005A051C"/>
    <w:rsid w:val="005F4E07"/>
    <w:rsid w:val="005F7EE0"/>
    <w:rsid w:val="00617D81"/>
    <w:rsid w:val="00656A51"/>
    <w:rsid w:val="006F272E"/>
    <w:rsid w:val="007023A3"/>
    <w:rsid w:val="00704D84"/>
    <w:rsid w:val="00707CEC"/>
    <w:rsid w:val="007407B2"/>
    <w:rsid w:val="007A2B3C"/>
    <w:rsid w:val="007C676F"/>
    <w:rsid w:val="007E27E4"/>
    <w:rsid w:val="008145A7"/>
    <w:rsid w:val="0082288A"/>
    <w:rsid w:val="008F5E1A"/>
    <w:rsid w:val="009130CF"/>
    <w:rsid w:val="009618A9"/>
    <w:rsid w:val="009856DD"/>
    <w:rsid w:val="009A3C6F"/>
    <w:rsid w:val="009B49DF"/>
    <w:rsid w:val="00A26F94"/>
    <w:rsid w:val="00A3187F"/>
    <w:rsid w:val="00A328FF"/>
    <w:rsid w:val="00A70AC5"/>
    <w:rsid w:val="00A85936"/>
    <w:rsid w:val="00AE4547"/>
    <w:rsid w:val="00B73507"/>
    <w:rsid w:val="00BD5F98"/>
    <w:rsid w:val="00C83F17"/>
    <w:rsid w:val="00C9530C"/>
    <w:rsid w:val="00C96011"/>
    <w:rsid w:val="00CB3ADE"/>
    <w:rsid w:val="00CB5939"/>
    <w:rsid w:val="00D11FD0"/>
    <w:rsid w:val="00D13416"/>
    <w:rsid w:val="00D54798"/>
    <w:rsid w:val="00D7105B"/>
    <w:rsid w:val="00D9789A"/>
    <w:rsid w:val="00DB491C"/>
    <w:rsid w:val="00E14216"/>
    <w:rsid w:val="00E30CC7"/>
    <w:rsid w:val="00E5131A"/>
    <w:rsid w:val="00E90EE6"/>
    <w:rsid w:val="00ED17F9"/>
    <w:rsid w:val="00FA262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3</cp:revision>
  <dcterms:created xsi:type="dcterms:W3CDTF">2020-04-17T17:32:00Z</dcterms:created>
  <dcterms:modified xsi:type="dcterms:W3CDTF">2020-04-17T17:44:00Z</dcterms:modified>
</cp:coreProperties>
</file>