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7D" w:rsidRPr="009B5356" w:rsidRDefault="0084537D" w:rsidP="0084537D">
      <w:pPr>
        <w:pStyle w:val="SemEspaamento"/>
        <w:jc w:val="center"/>
        <w:rPr>
          <w:b/>
          <w:sz w:val="44"/>
        </w:rPr>
      </w:pPr>
      <w:r>
        <w:rPr>
          <w:b/>
          <w:sz w:val="44"/>
        </w:rPr>
        <w:t>Plano de Testes</w:t>
      </w:r>
      <w:bookmarkStart w:id="0" w:name="_GoBack"/>
      <w:bookmarkEnd w:id="0"/>
    </w:p>
    <w:p w:rsidR="00237598" w:rsidRDefault="006A1302">
      <w:pPr>
        <w:pStyle w:val="Ttulo1"/>
        <w:ind w:firstLine="0"/>
        <w:contextualSpacing w:val="0"/>
        <w:rPr>
          <w:b/>
          <w:sz w:val="34"/>
          <w:szCs w:val="34"/>
        </w:rPr>
      </w:pPr>
      <w:r>
        <w:rPr>
          <w:b/>
          <w:sz w:val="34"/>
          <w:szCs w:val="34"/>
        </w:rPr>
        <w:t>Informações sobre o documento</w:t>
      </w:r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1" w:name="_kbv99la0558" w:colFirst="0" w:colLast="0"/>
      <w:bookmarkEnd w:id="1"/>
      <w:r>
        <w:rPr>
          <w:b/>
          <w:color w:val="000000"/>
          <w:sz w:val="20"/>
          <w:szCs w:val="20"/>
        </w:rPr>
        <w:t>Sumário do documento</w:t>
      </w:r>
    </w:p>
    <w:tbl>
      <w:tblPr>
        <w:tblStyle w:val="a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2"/>
        <w:gridCol w:w="3468"/>
      </w:tblGrid>
      <w:tr w:rsidR="00237598">
        <w:trPr>
          <w:trHeight w:val="540"/>
        </w:trPr>
        <w:tc>
          <w:tcPr>
            <w:tcW w:w="5892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b/>
                <w:sz w:val="19"/>
                <w:szCs w:val="19"/>
              </w:rPr>
              <w:t>Chess</w:t>
            </w:r>
            <w:proofErr w:type="spellEnd"/>
          </w:p>
        </w:tc>
        <w:tc>
          <w:tcPr>
            <w:tcW w:w="346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Nome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Nome do componente</w:t>
            </w:r>
          </w:p>
        </w:tc>
        <w:tc>
          <w:tcPr>
            <w:tcW w:w="346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Plano de Testes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Autores do documento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 xml:space="preserve">Beatriz </w:t>
            </w:r>
            <w:proofErr w:type="spellStart"/>
            <w:r>
              <w:rPr>
                <w:i/>
                <w:color w:val="555555"/>
                <w:sz w:val="19"/>
                <w:szCs w:val="19"/>
              </w:rPr>
              <w:t>Loza</w:t>
            </w:r>
            <w:proofErr w:type="spellEnd"/>
            <w:r>
              <w:rPr>
                <w:i/>
                <w:color w:val="555555"/>
                <w:sz w:val="19"/>
                <w:szCs w:val="19"/>
              </w:rPr>
              <w:t xml:space="preserve">, Igor </w:t>
            </w:r>
            <w:proofErr w:type="spellStart"/>
            <w:r>
              <w:rPr>
                <w:i/>
                <w:color w:val="555555"/>
                <w:sz w:val="19"/>
                <w:szCs w:val="19"/>
              </w:rPr>
              <w:t>Martire</w:t>
            </w:r>
            <w:proofErr w:type="spellEnd"/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Data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01/05/2017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Número de páginas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 w:line="276" w:lineRule="auto"/>
              <w:ind w:firstLine="0"/>
              <w:jc w:val="center"/>
              <w:rPr>
                <w:i/>
                <w:color w:val="555555"/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8</w:t>
            </w:r>
          </w:p>
        </w:tc>
      </w:tr>
    </w:tbl>
    <w:p w:rsidR="00237598" w:rsidRDefault="00237598">
      <w:pPr>
        <w:pStyle w:val="Ttulo5"/>
        <w:keepNext w:val="0"/>
        <w:keepLines w:val="0"/>
        <w:spacing w:before="80" w:after="0"/>
        <w:contextualSpacing w:val="0"/>
        <w:rPr>
          <w:b/>
          <w:color w:val="000000"/>
          <w:sz w:val="20"/>
          <w:szCs w:val="20"/>
        </w:rPr>
      </w:pPr>
      <w:bookmarkStart w:id="2" w:name="_5ijipf2qoxm3" w:colFirst="0" w:colLast="0"/>
      <w:bookmarkEnd w:id="2"/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3" w:name="_8934gqj8do2m" w:colFirst="0" w:colLast="0"/>
      <w:bookmarkEnd w:id="3"/>
      <w:r>
        <w:rPr>
          <w:b/>
          <w:color w:val="000000"/>
          <w:sz w:val="20"/>
          <w:szCs w:val="20"/>
        </w:rPr>
        <w:t>Sumário de alterações do Documento</w:t>
      </w:r>
    </w:p>
    <w:tbl>
      <w:tblPr>
        <w:tblStyle w:val="a0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34"/>
        <w:gridCol w:w="4795"/>
        <w:gridCol w:w="1738"/>
      </w:tblGrid>
      <w:tr w:rsidR="00237598" w:rsidTr="00133DB1">
        <w:trPr>
          <w:trHeight w:val="540"/>
        </w:trPr>
        <w:tc>
          <w:tcPr>
            <w:tcW w:w="993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Versão</w:t>
            </w:r>
          </w:p>
        </w:tc>
        <w:tc>
          <w:tcPr>
            <w:tcW w:w="183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Data</w:t>
            </w:r>
          </w:p>
        </w:tc>
        <w:tc>
          <w:tcPr>
            <w:tcW w:w="47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Descrição</w:t>
            </w:r>
          </w:p>
        </w:tc>
        <w:tc>
          <w:tcPr>
            <w:tcW w:w="173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Responsável</w:t>
            </w:r>
          </w:p>
        </w:tc>
      </w:tr>
      <w:tr w:rsidR="00237598" w:rsidTr="00133DB1">
        <w:trPr>
          <w:trHeight w:val="400"/>
        </w:trPr>
        <w:tc>
          <w:tcPr>
            <w:tcW w:w="993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color w:val="555555"/>
                <w:sz w:val="19"/>
                <w:szCs w:val="19"/>
              </w:rPr>
              <w:t>0.1</w:t>
            </w:r>
          </w:p>
        </w:tc>
        <w:tc>
          <w:tcPr>
            <w:tcW w:w="1834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01/05/2017</w:t>
            </w:r>
          </w:p>
        </w:tc>
        <w:tc>
          <w:tcPr>
            <w:tcW w:w="4795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Primeiro esboço do documento criado</w:t>
            </w:r>
          </w:p>
        </w:tc>
        <w:tc>
          <w:tcPr>
            <w:tcW w:w="173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 xml:space="preserve">Igor </w:t>
            </w:r>
            <w:proofErr w:type="spellStart"/>
            <w:r>
              <w:rPr>
                <w:i/>
                <w:color w:val="555555"/>
                <w:sz w:val="19"/>
                <w:szCs w:val="19"/>
              </w:rPr>
              <w:t>Martire</w:t>
            </w:r>
            <w:proofErr w:type="spellEnd"/>
          </w:p>
        </w:tc>
      </w:tr>
      <w:tr w:rsidR="00237598" w:rsidTr="00133DB1">
        <w:trPr>
          <w:trHeight w:val="400"/>
        </w:trPr>
        <w:tc>
          <w:tcPr>
            <w:tcW w:w="993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color w:val="555555"/>
                <w:sz w:val="19"/>
                <w:szCs w:val="19"/>
              </w:rPr>
              <w:t>1.0</w:t>
            </w:r>
          </w:p>
        </w:tc>
        <w:tc>
          <w:tcPr>
            <w:tcW w:w="1834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133DB1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11/06/2017</w:t>
            </w:r>
          </w:p>
        </w:tc>
        <w:tc>
          <w:tcPr>
            <w:tcW w:w="4795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133DB1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Emissão Inicial</w:t>
            </w:r>
          </w:p>
        </w:tc>
        <w:tc>
          <w:tcPr>
            <w:tcW w:w="173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133DB1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Beatriz</w:t>
            </w:r>
          </w:p>
        </w:tc>
      </w:tr>
    </w:tbl>
    <w:p w:rsidR="00237598" w:rsidRDefault="00237598">
      <w:pPr>
        <w:spacing w:line="255" w:lineRule="auto"/>
        <w:ind w:left="240" w:firstLine="0"/>
        <w:jc w:val="right"/>
        <w:rPr>
          <w:b/>
        </w:rPr>
      </w:pPr>
    </w:p>
    <w:p w:rsidR="00237598" w:rsidRDefault="00237598">
      <w:pPr>
        <w:pStyle w:val="Ttulo2"/>
        <w:keepNext w:val="0"/>
        <w:keepLines w:val="0"/>
        <w:spacing w:before="80" w:after="80"/>
        <w:contextualSpacing w:val="0"/>
        <w:rPr>
          <w:b/>
          <w:sz w:val="34"/>
          <w:szCs w:val="34"/>
        </w:rPr>
      </w:pPr>
      <w:bookmarkStart w:id="4" w:name="_7gyrtmxwtx33" w:colFirst="0" w:colLast="0"/>
      <w:bookmarkEnd w:id="4"/>
    </w:p>
    <w:p w:rsidR="00237598" w:rsidRDefault="006A1302">
      <w:pPr>
        <w:pStyle w:val="Ttulo2"/>
        <w:keepNext w:val="0"/>
        <w:keepLines w:val="0"/>
        <w:spacing w:before="80" w:after="80"/>
        <w:contextualSpacing w:val="0"/>
        <w:rPr>
          <w:b/>
          <w:sz w:val="34"/>
          <w:szCs w:val="34"/>
        </w:rPr>
      </w:pPr>
      <w:bookmarkStart w:id="5" w:name="_gogn6hehvmm2" w:colFirst="0" w:colLast="0"/>
      <w:bookmarkEnd w:id="5"/>
      <w:r>
        <w:rPr>
          <w:b/>
          <w:sz w:val="34"/>
          <w:szCs w:val="34"/>
        </w:rPr>
        <w:t>1 Introdução</w:t>
      </w:r>
    </w:p>
    <w:p w:rsidR="00237598" w:rsidRDefault="006A1302">
      <w:r>
        <w:t xml:space="preserve">O objetivo deste plano de testes é detalhar a metodologia que será utilizada para a realização dos testes unitários, de integração e de aceitação durante o desenvolvimento do </w:t>
      </w:r>
      <w:r>
        <w:lastRenderedPageBreak/>
        <w:t>projeto. Além disso, objetiva-se também a definição dos responsáveis pela criação e execução dos mesmos.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6" w:name="_w8p6bsk3or1a" w:colFirst="0" w:colLast="0"/>
      <w:bookmarkEnd w:id="6"/>
      <w:r>
        <w:rPr>
          <w:b/>
          <w:color w:val="000000"/>
          <w:sz w:val="26"/>
          <w:szCs w:val="26"/>
        </w:rPr>
        <w:t>1.1 Sumário de alto nível</w:t>
      </w:r>
    </w:p>
    <w:p w:rsidR="00237598" w:rsidRDefault="006A1302">
      <w:r>
        <w:t>O escopo dos testes descritos neste documento engloba todas as funcionalidades do software desenvolvido, a fim de garantir a qualidade do mesmo no momento de sua entrega.</w:t>
      </w:r>
    </w:p>
    <w:p w:rsidR="00237598" w:rsidRDefault="006A1302">
      <w:r>
        <w:t>Contudo, diferentes tipos de testes serão desenvolvidos para cada componente do projeto. Em geral, testes unitários e de integração serão criados para cada funcionalidade e suas combinações. Contudo, quando o todo ou a parte envolver elementos de interface de usuário, o tipo de teste utilizado passará a ser o de aceitação, at</w:t>
      </w:r>
      <w:r w:rsidR="00133DB1">
        <w:t xml:space="preserve">ravés do uso do sistema pelo </w:t>
      </w:r>
      <w:proofErr w:type="spellStart"/>
      <w:r w:rsidR="00133DB1" w:rsidRPr="00133DB1">
        <w:t>Product</w:t>
      </w:r>
      <w:proofErr w:type="spellEnd"/>
      <w:r w:rsidR="00133DB1" w:rsidRPr="00133DB1">
        <w:t xml:space="preserve"> </w:t>
      </w:r>
      <w:proofErr w:type="spellStart"/>
      <w:r w:rsidR="00133DB1" w:rsidRPr="00133DB1">
        <w:t>Owner</w:t>
      </w:r>
      <w:proofErr w:type="spellEnd"/>
      <w:r>
        <w:t>.</w:t>
      </w:r>
    </w:p>
    <w:p w:rsidR="00237598" w:rsidRDefault="006A1302">
      <w:r>
        <w:t>Os testes unitários e de integração não visam a serem exaustivos, mas procuram validar o funcionamento integral das diferentes partes do projeto. Mediante problemas descobertos durante o uso do sistema, os mesmos passarão a fazer parte das baterias de testes especificados neste documento.</w:t>
      </w:r>
    </w:p>
    <w:p w:rsidR="00237598" w:rsidRDefault="006A1302">
      <w:r>
        <w:t>Testes unitários fazem parte das tarefas de desenvolvimento de cada funcionalidade e, assim, cada tarefa de desenvolvimento só é considerada pronta mediante a entrega conjunta de seus testes unitários, desde que dentro do escopo já definido. Testes de integração, por sua vez, serão realizados previamente a cada entrega de software. Por fim, os testes de aceitação serão executados durante o último estágio previsto de entrega.</w:t>
      </w:r>
    </w:p>
    <w:p w:rsidR="00237598" w:rsidRDefault="006A1302">
      <w:r>
        <w:t xml:space="preserve">Nota-se, por fim, que este documento </w:t>
      </w:r>
      <w:proofErr w:type="gramStart"/>
      <w:r>
        <w:t>trata-se</w:t>
      </w:r>
      <w:proofErr w:type="gramEnd"/>
      <w:r>
        <w:t xml:space="preserve"> de um documento vivo, que deverá ser atualizado conforme novos casos de teste forem surgindo ou modificações no processo sejam necessárias.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7" w:name="_87mjxkv2l61c" w:colFirst="0" w:colLast="0"/>
      <w:bookmarkEnd w:id="7"/>
      <w:r>
        <w:rPr>
          <w:b/>
          <w:color w:val="000000"/>
          <w:sz w:val="26"/>
          <w:szCs w:val="26"/>
        </w:rPr>
        <w:t>1.2 Terminologia</w:t>
      </w:r>
    </w:p>
    <w:p w:rsidR="00237598" w:rsidRDefault="006A1302">
      <w:proofErr w:type="spellStart"/>
      <w:r>
        <w:t>Travis</w:t>
      </w:r>
      <w:proofErr w:type="spellEnd"/>
      <w:r>
        <w:t xml:space="preserve"> CI é uma ferramenta de integração contínua que permite executar verificações automaticamente quando o código é alterado no repositório compartilhado da equipe.</w:t>
      </w:r>
    </w:p>
    <w:p w:rsidR="00237598" w:rsidRDefault="006A1302">
      <w:proofErr w:type="spellStart"/>
      <w:r>
        <w:t>Pytest</w:t>
      </w:r>
      <w:proofErr w:type="spellEnd"/>
      <w:r>
        <w:t xml:space="preserve"> é uma ferramenta e um framework que permite a criação e execução de testes unitários e de integração em Python.</w:t>
      </w:r>
    </w:p>
    <w:p w:rsidR="00237598" w:rsidRDefault="006A1302">
      <w:r>
        <w:t xml:space="preserve">Testes unitários referem-se a testes de funcionalidades isoladas, enquanto que testes de integração </w:t>
      </w:r>
      <w:proofErr w:type="gramStart"/>
      <w:r>
        <w:t>referem-se</w:t>
      </w:r>
      <w:proofErr w:type="gramEnd"/>
      <w:r>
        <w:t xml:space="preserve"> a testes de funcionalidades de forma que interajam umas com as outras.</w:t>
      </w:r>
    </w:p>
    <w:p w:rsidR="00237598" w:rsidRDefault="00237598">
      <w:pPr>
        <w:spacing w:line="255" w:lineRule="auto"/>
        <w:ind w:left="240" w:firstLine="0"/>
        <w:rPr>
          <w:b/>
        </w:rPr>
      </w:pPr>
    </w:p>
    <w:p w:rsidR="00237598" w:rsidRDefault="006A1302">
      <w:pPr>
        <w:pStyle w:val="Ttulo2"/>
        <w:keepNext w:val="0"/>
        <w:keepLines w:val="0"/>
        <w:spacing w:before="80" w:after="80"/>
        <w:contextualSpacing w:val="0"/>
        <w:rPr>
          <w:b/>
          <w:sz w:val="34"/>
          <w:szCs w:val="34"/>
        </w:rPr>
      </w:pPr>
      <w:bookmarkStart w:id="8" w:name="_npfv1z3wxbz3" w:colFirst="0" w:colLast="0"/>
      <w:bookmarkEnd w:id="8"/>
      <w:r>
        <w:rPr>
          <w:b/>
          <w:sz w:val="34"/>
          <w:szCs w:val="34"/>
        </w:rPr>
        <w:t>2 Ambiente e Configuração dos Testes</w:t>
      </w:r>
    </w:p>
    <w:p w:rsidR="00237598" w:rsidRDefault="006A1302">
      <w:r>
        <w:t>Nesta sessão são descritos o ambiente de testes e as configurações necessárias para a execução deles.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9" w:name="_jxmkr588vkux" w:colFirst="0" w:colLast="0"/>
      <w:bookmarkEnd w:id="9"/>
      <w:r>
        <w:rPr>
          <w:b/>
          <w:color w:val="000000"/>
          <w:sz w:val="26"/>
          <w:szCs w:val="26"/>
        </w:rPr>
        <w:t>2.1 Plataformas</w:t>
      </w:r>
    </w:p>
    <w:p w:rsidR="00237598" w:rsidRDefault="006A1302">
      <w:r>
        <w:t>Os testes devem ser executados em todas as plataformas suportadas pelo software. Assim, os testes devem ser realizados tanto em plataformas Windows quanto em plataformas Mac.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10" w:name="_oj7ips7n3ju9" w:colFirst="0" w:colLast="0"/>
      <w:bookmarkEnd w:id="10"/>
      <w:r>
        <w:rPr>
          <w:b/>
          <w:color w:val="000000"/>
          <w:sz w:val="26"/>
          <w:szCs w:val="26"/>
        </w:rPr>
        <w:t>2.2 Configurações</w:t>
      </w:r>
    </w:p>
    <w:p w:rsidR="00237598" w:rsidRDefault="006A1302">
      <w:r>
        <w:t xml:space="preserve">O sistema deve possuir a versão 3.6 do Python instalada, bem como o pacote </w:t>
      </w:r>
      <w:proofErr w:type="spellStart"/>
      <w:r>
        <w:t>PyGame</w:t>
      </w:r>
      <w:proofErr w:type="spellEnd"/>
      <w:r>
        <w:t xml:space="preserve">, que é uma dependência do projeto desenvolvido. Além disso, a ferramenta </w:t>
      </w:r>
      <w:proofErr w:type="spellStart"/>
      <w:r>
        <w:t>Pytest</w:t>
      </w:r>
      <w:proofErr w:type="spellEnd"/>
      <w:r>
        <w:t xml:space="preserve"> deve estar instalada para que a execução dos testes possa ser realizada.</w:t>
      </w:r>
    </w:p>
    <w:p w:rsidR="00237598" w:rsidRDefault="00237598">
      <w:pPr>
        <w:spacing w:line="255" w:lineRule="auto"/>
        <w:ind w:left="240" w:firstLine="0"/>
        <w:rPr>
          <w:b/>
        </w:rPr>
      </w:pPr>
    </w:p>
    <w:p w:rsidR="00237598" w:rsidRDefault="006A1302">
      <w:pPr>
        <w:pStyle w:val="Ttulo2"/>
        <w:keepNext w:val="0"/>
        <w:keepLines w:val="0"/>
        <w:spacing w:before="80" w:after="80"/>
        <w:contextualSpacing w:val="0"/>
        <w:rPr>
          <w:b/>
          <w:sz w:val="34"/>
          <w:szCs w:val="34"/>
        </w:rPr>
      </w:pPr>
      <w:bookmarkStart w:id="11" w:name="_ryx0pdkg8xgx" w:colFirst="0" w:colLast="0"/>
      <w:bookmarkEnd w:id="11"/>
      <w:r>
        <w:rPr>
          <w:b/>
          <w:sz w:val="34"/>
          <w:szCs w:val="34"/>
        </w:rPr>
        <w:t>3 Análise e Estratégia de Teste</w:t>
      </w:r>
    </w:p>
    <w:p w:rsidR="00237598" w:rsidRDefault="006A1302">
      <w:r>
        <w:t>A análise e a estratégia de teste são descritas minuciosamente nesta sessão, que abrange os objetivos, as dependências, a preparação e finalmente os casos de teste.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color w:val="222222"/>
        </w:rPr>
      </w:pPr>
      <w:bookmarkStart w:id="12" w:name="_kq3obxq8l4p3" w:colFirst="0" w:colLast="0"/>
      <w:bookmarkEnd w:id="12"/>
      <w:r>
        <w:rPr>
          <w:b/>
          <w:color w:val="000000"/>
          <w:sz w:val="26"/>
          <w:szCs w:val="26"/>
        </w:rPr>
        <w:t>3.1 Objetivos dos testes</w:t>
      </w:r>
    </w:p>
    <w:p w:rsidR="00237598" w:rsidRDefault="006A1302">
      <w:r>
        <w:rPr>
          <w:b/>
        </w:rPr>
        <w:t>3.1.1 Objetivo 1 -</w:t>
      </w:r>
      <w:r>
        <w:t xml:space="preserve"> Facilidade de Uso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Condição do teste</w:t>
      </w:r>
      <w:r>
        <w:rPr>
          <w:color w:val="333333"/>
        </w:rPr>
        <w:t>: Após iniciada a aplicação, o usuário leigo deve ser capaz de iniciar uma partida de xadrez e jogá-la sem a necessidade de ler uma documentação de utilização do software.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Abordagem</w:t>
      </w:r>
      <w:r>
        <w:rPr>
          <w:color w:val="333333"/>
        </w:rPr>
        <w:t>: Avaliar o uso feito por usuários leigos nos momentos de apresentação do software.</w:t>
      </w:r>
    </w:p>
    <w:p w:rsidR="00237598" w:rsidRPr="00B106F3" w:rsidRDefault="006A1302" w:rsidP="00B106F3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Critério de aceitação</w:t>
      </w:r>
      <w:r>
        <w:rPr>
          <w:color w:val="333333"/>
        </w:rPr>
        <w:t>: O usuário leigo sentiu facilidade no uso do software.</w:t>
      </w:r>
    </w:p>
    <w:p w:rsidR="00237598" w:rsidRDefault="00237598">
      <w:pPr>
        <w:ind w:firstLine="0"/>
        <w:rPr>
          <w:color w:val="333333"/>
        </w:rPr>
      </w:pPr>
    </w:p>
    <w:p w:rsidR="00237598" w:rsidRDefault="006A1302">
      <w:r>
        <w:rPr>
          <w:b/>
        </w:rPr>
        <w:t>3.1.2 Objetivo 2 -</w:t>
      </w:r>
      <w:r>
        <w:t xml:space="preserve"> Jogador computador inteligente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Condição do teste</w:t>
      </w:r>
      <w:r>
        <w:rPr>
          <w:color w:val="333333"/>
        </w:rPr>
        <w:t>: Um jogador iniciante deve apresentar dificuldade em vencer do computador.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Abordagem</w:t>
      </w:r>
      <w:r>
        <w:rPr>
          <w:color w:val="333333"/>
        </w:rPr>
        <w:t>: Avaliar o uso feito por jogadores iniciantes nos momentos de apresentação do software.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Critério de aceitação</w:t>
      </w:r>
      <w:r>
        <w:rPr>
          <w:color w:val="333333"/>
        </w:rPr>
        <w:t>: O jogador iniciante sentiu dificuldade em vencer o computador.</w:t>
      </w:r>
    </w:p>
    <w:p w:rsidR="00237598" w:rsidRDefault="00237598">
      <w:pPr>
        <w:ind w:firstLine="0"/>
        <w:rPr>
          <w:color w:val="333333"/>
        </w:rPr>
      </w:pPr>
    </w:p>
    <w:p w:rsidR="00237598" w:rsidRDefault="006A1302">
      <w:r>
        <w:rPr>
          <w:b/>
        </w:rPr>
        <w:t>3.1.3 Objetivo 3 -</w:t>
      </w:r>
      <w:r>
        <w:t xml:space="preserve"> Uso do software em plataformas Windows e Mac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Condição do teste</w:t>
      </w:r>
      <w:r>
        <w:rPr>
          <w:color w:val="333333"/>
        </w:rPr>
        <w:t>: O jogo deve ser utilizável por usuários que utilizam plataformas Windows e Mac.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Abordagem</w:t>
      </w:r>
      <w:r>
        <w:rPr>
          <w:color w:val="333333"/>
        </w:rPr>
        <w:t>: Tentar executar o jogo em plataformas Windows e Mac.</w:t>
      </w:r>
    </w:p>
    <w:p w:rsidR="00237598" w:rsidRDefault="006A1302">
      <w:pPr>
        <w:numPr>
          <w:ilvl w:val="0"/>
          <w:numId w:val="2"/>
        </w:numPr>
        <w:ind w:hanging="360"/>
        <w:contextualSpacing/>
      </w:pPr>
      <w:r>
        <w:rPr>
          <w:b/>
          <w:color w:val="333333"/>
        </w:rPr>
        <w:t>Critério de aceitação</w:t>
      </w:r>
      <w:r>
        <w:rPr>
          <w:color w:val="333333"/>
        </w:rPr>
        <w:t>: O jogo deve executar corretamente em plataformas Windows e Mac.</w:t>
      </w:r>
    </w:p>
    <w:p w:rsidR="00237598" w:rsidRDefault="00237598"/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13" w:name="_pknwd4i7n59" w:colFirst="0" w:colLast="0"/>
      <w:bookmarkEnd w:id="13"/>
      <w:r>
        <w:rPr>
          <w:b/>
          <w:color w:val="000000"/>
          <w:sz w:val="26"/>
          <w:szCs w:val="26"/>
        </w:rPr>
        <w:t>3.2 Dependências dos casos de teste</w:t>
      </w:r>
    </w:p>
    <w:p w:rsidR="00237598" w:rsidRDefault="006A1302">
      <w:r>
        <w:t xml:space="preserve">Para os casos de teste unitários e de integração, é necessário que o sistema tenha a ferramenta </w:t>
      </w:r>
      <w:proofErr w:type="spellStart"/>
      <w:r>
        <w:t>Pytest</w:t>
      </w:r>
      <w:proofErr w:type="spellEnd"/>
      <w:r>
        <w:t xml:space="preserve"> instalada, além do Python versão 3.6. Para os casos de teste de aceitação, basta que a aplicação esteja devidamente instalada e pronta para ser executada.</w:t>
      </w:r>
    </w:p>
    <w:p w:rsidR="00237598" w:rsidRDefault="006A1302">
      <w:r>
        <w:t xml:space="preserve">Além disso, é necessária a presença de um sistema de janelas para os testes de aceitação, já que fazem uso da parte gráfica, e também a presença de um </w:t>
      </w:r>
      <w:r>
        <w:rPr>
          <w:i/>
        </w:rPr>
        <w:t>mouse</w:t>
      </w:r>
      <w:r>
        <w:t xml:space="preserve"> ou dispositivo de entrada semelhante para fornecer a entrada necessária aos testes.</w:t>
      </w:r>
    </w:p>
    <w:p w:rsidR="00237598" w:rsidRDefault="00237598"/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14" w:name="_msecc41e2t3" w:colFirst="0" w:colLast="0"/>
      <w:bookmarkEnd w:id="14"/>
      <w:r>
        <w:rPr>
          <w:b/>
          <w:color w:val="000000"/>
          <w:sz w:val="26"/>
          <w:szCs w:val="26"/>
        </w:rPr>
        <w:t>3.3 Preparação para os casos de teste</w:t>
      </w:r>
    </w:p>
    <w:p w:rsidR="00237598" w:rsidRDefault="006A1302">
      <w:r>
        <w:t xml:space="preserve">Antes da </w:t>
      </w:r>
      <w:proofErr w:type="spellStart"/>
      <w:r>
        <w:t>execucação</w:t>
      </w:r>
      <w:proofErr w:type="spellEnd"/>
      <w:r>
        <w:t xml:space="preserve"> dos testes é necessário estar no diretório raiz do projeto tanto para execução dos testes automatizados quanto para execução dos testes de aceitação.</w:t>
      </w:r>
    </w:p>
    <w:p w:rsidR="00237598" w:rsidRDefault="00237598"/>
    <w:p w:rsidR="00237598" w:rsidRDefault="006A1302">
      <w:pPr>
        <w:pStyle w:val="Ttulo3"/>
        <w:keepNext w:val="0"/>
        <w:keepLines w:val="0"/>
        <w:spacing w:before="80"/>
        <w:contextualSpacing w:val="0"/>
        <w:rPr>
          <w:color w:val="222222"/>
        </w:rPr>
      </w:pPr>
      <w:bookmarkStart w:id="15" w:name="_1qbtjl9ui9xz" w:colFirst="0" w:colLast="0"/>
      <w:bookmarkEnd w:id="15"/>
      <w:r>
        <w:rPr>
          <w:b/>
          <w:color w:val="000000"/>
          <w:sz w:val="26"/>
          <w:szCs w:val="26"/>
        </w:rPr>
        <w:t>3.4 Casos de teste</w:t>
      </w:r>
    </w:p>
    <w:p w:rsidR="00237598" w:rsidRDefault="006A1302">
      <w:r>
        <w:rPr>
          <w:b/>
        </w:rPr>
        <w:t>3.4.1 CT 1 -</w:t>
      </w:r>
      <w:r>
        <w:t xml:space="preserve"> Testes automatizados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as funcionalidades dos sistemas de forma isolada e integrada através de testes que usam o modelo de caixa-branca. Os testes são executados através do comando "</w:t>
      </w:r>
      <w:proofErr w:type="spellStart"/>
      <w:r>
        <w:rPr>
          <w:color w:val="333333"/>
        </w:rPr>
        <w:t>python</w:t>
      </w:r>
      <w:proofErr w:type="spellEnd"/>
      <w:r>
        <w:rPr>
          <w:color w:val="333333"/>
        </w:rPr>
        <w:t xml:space="preserve"> -m </w:t>
      </w:r>
      <w:proofErr w:type="spellStart"/>
      <w:r>
        <w:rPr>
          <w:color w:val="333333"/>
        </w:rPr>
        <w:t>pytest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tests</w:t>
      </w:r>
      <w:proofErr w:type="spellEnd"/>
      <w:r>
        <w:rPr>
          <w:color w:val="333333"/>
        </w:rPr>
        <w:t>/" em plataformas Windows e Mac.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3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A saída esperada é uma mensagem de que todos os testes passaram.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pacote "</w:t>
      </w:r>
      <w:proofErr w:type="spellStart"/>
      <w:r>
        <w:rPr>
          <w:color w:val="333333"/>
        </w:rPr>
        <w:t>pytest</w:t>
      </w:r>
      <w:proofErr w:type="spellEnd"/>
      <w:r>
        <w:rPr>
          <w:color w:val="333333"/>
        </w:rPr>
        <w:t>" deve estar instalado.</w:t>
      </w:r>
    </w:p>
    <w:p w:rsidR="00237598" w:rsidRPr="00B106F3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 3.</w:t>
      </w:r>
    </w:p>
    <w:p w:rsidR="00B106F3" w:rsidRDefault="00B106F3" w:rsidP="00B106F3">
      <w:pPr>
        <w:ind w:left="720" w:firstLine="0"/>
        <w:contextualSpacing/>
      </w:pPr>
    </w:p>
    <w:p w:rsidR="00237598" w:rsidRDefault="006A1302">
      <w:r>
        <w:rPr>
          <w:b/>
        </w:rPr>
        <w:t>3.4.2 CT 2 -</w:t>
      </w:r>
      <w:r w:rsidR="00B106F3">
        <w:t xml:space="preserve"> Teste de inicialização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 xml:space="preserve">: </w:t>
      </w:r>
      <w:r w:rsidR="00B106F3">
        <w:rPr>
          <w:color w:val="333333"/>
        </w:rPr>
        <w:t>Ao iniciar o jogo o menu deve ser claro e fácil do usuário identificar a opção de iniciar o jogo</w:t>
      </w:r>
      <w:r>
        <w:rPr>
          <w:color w:val="333333"/>
        </w:rPr>
        <w:t>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 w:rsidR="00B106F3">
        <w:rPr>
          <w:color w:val="333333"/>
        </w:rPr>
        <w:t>: 10</w:t>
      </w:r>
      <w:r>
        <w:rPr>
          <w:color w:val="333333"/>
        </w:rPr>
        <w:t xml:space="preserve">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 xml:space="preserve">: </w:t>
      </w:r>
      <w:r w:rsidR="00B106F3">
        <w:rPr>
          <w:color w:val="333333"/>
        </w:rPr>
        <w:t>Ao selecionar a opção iniciar o jogo o tabuleiro deverá ser exibido</w:t>
      </w:r>
      <w:r>
        <w:rPr>
          <w:color w:val="333333"/>
        </w:rPr>
        <w:t>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Pr="00B106F3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B106F3" w:rsidRDefault="00B106F3" w:rsidP="00B106F3">
      <w:pPr>
        <w:ind w:firstLine="0"/>
        <w:contextualSpacing/>
      </w:pPr>
    </w:p>
    <w:p w:rsidR="00B106F3" w:rsidRPr="00B106F3" w:rsidRDefault="00B106F3" w:rsidP="00B106F3">
      <w:pPr>
        <w:ind w:firstLine="360"/>
        <w:contextualSpacing/>
      </w:pPr>
      <w:r>
        <w:rPr>
          <w:b/>
          <w:bCs/>
        </w:rPr>
        <w:t>3.4.3 CT 3</w:t>
      </w:r>
      <w:r w:rsidRPr="00B106F3">
        <w:rPr>
          <w:b/>
          <w:bCs/>
        </w:rPr>
        <w:t xml:space="preserve"> -</w:t>
      </w:r>
      <w:r w:rsidRPr="00B106F3">
        <w:t xml:space="preserve"> Teste de movimentação válida</w:t>
      </w:r>
    </w:p>
    <w:p w:rsidR="00B106F3" w:rsidRPr="00B106F3" w:rsidRDefault="00B106F3" w:rsidP="00B106F3">
      <w:pPr>
        <w:numPr>
          <w:ilvl w:val="0"/>
          <w:numId w:val="3"/>
        </w:numPr>
        <w:contextualSpacing/>
      </w:pPr>
      <w:r w:rsidRPr="00B106F3">
        <w:rPr>
          <w:b/>
          <w:bCs/>
        </w:rPr>
        <w:t>Descrição</w:t>
      </w:r>
      <w:r w:rsidRPr="00B106F3">
        <w:t>: Após inicializar o jogo, verificar que a movimentação das peças funciona conforme as regras do jogo de xadrez.</w:t>
      </w:r>
    </w:p>
    <w:p w:rsidR="00B106F3" w:rsidRPr="00B106F3" w:rsidRDefault="00B106F3" w:rsidP="00B106F3">
      <w:pPr>
        <w:numPr>
          <w:ilvl w:val="0"/>
          <w:numId w:val="3"/>
        </w:numPr>
        <w:contextualSpacing/>
      </w:pPr>
      <w:r w:rsidRPr="00B106F3">
        <w:rPr>
          <w:b/>
          <w:bCs/>
        </w:rPr>
        <w:t>Tempo estimado</w:t>
      </w:r>
      <w:r w:rsidRPr="00B106F3">
        <w:t>: 10 segundos.</w:t>
      </w:r>
    </w:p>
    <w:p w:rsidR="00B106F3" w:rsidRPr="00B106F3" w:rsidRDefault="00B106F3" w:rsidP="00B106F3">
      <w:pPr>
        <w:numPr>
          <w:ilvl w:val="0"/>
          <w:numId w:val="3"/>
        </w:numPr>
        <w:contextualSpacing/>
      </w:pPr>
      <w:r w:rsidRPr="00B106F3">
        <w:rPr>
          <w:b/>
          <w:bCs/>
        </w:rPr>
        <w:t>Critério de saída</w:t>
      </w:r>
      <w:r w:rsidRPr="00B106F3">
        <w:t>: A tela do jogo deve mostrar o movimento da peça conforme a entrada do usuário.</w:t>
      </w:r>
    </w:p>
    <w:p w:rsidR="00B106F3" w:rsidRDefault="00B106F3" w:rsidP="00B106F3">
      <w:pPr>
        <w:numPr>
          <w:ilvl w:val="0"/>
          <w:numId w:val="3"/>
        </w:numPr>
        <w:contextualSpacing/>
      </w:pPr>
      <w:r w:rsidRPr="00B106F3">
        <w:rPr>
          <w:b/>
          <w:bCs/>
        </w:rPr>
        <w:t>Requisitos do ambiente</w:t>
      </w:r>
      <w:r w:rsidRPr="00B106F3">
        <w:t>: O software deve estar instalado.</w:t>
      </w:r>
    </w:p>
    <w:p w:rsidR="00B106F3" w:rsidRDefault="00B106F3" w:rsidP="00B106F3">
      <w:pPr>
        <w:numPr>
          <w:ilvl w:val="0"/>
          <w:numId w:val="3"/>
        </w:numPr>
        <w:contextualSpacing/>
      </w:pPr>
      <w:r w:rsidRPr="00B106F3">
        <w:rPr>
          <w:b/>
          <w:bCs/>
        </w:rPr>
        <w:t>Objetivos mapeados</w:t>
      </w:r>
      <w:r w:rsidRPr="00B106F3"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B106F3">
      <w:r>
        <w:rPr>
          <w:b/>
        </w:rPr>
        <w:t>3.4.4 CT 4</w:t>
      </w:r>
      <w:r w:rsidR="006A1302">
        <w:rPr>
          <w:b/>
        </w:rPr>
        <w:t xml:space="preserve"> -</w:t>
      </w:r>
      <w:r w:rsidR="006A1302">
        <w:t xml:space="preserve"> Teste de movimentação inválida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a movimentação das peças não funciona quando o movimento pedido é inválido.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10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A tela do jogo deve mostrar que a peça não foi movida como desejado.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6A1302">
      <w:r>
        <w:rPr>
          <w:b/>
        </w:rPr>
        <w:t>3.4.</w:t>
      </w:r>
      <w:r w:rsidR="00B106F3">
        <w:rPr>
          <w:b/>
        </w:rPr>
        <w:t>5 CT 5</w:t>
      </w:r>
      <w:r>
        <w:rPr>
          <w:b/>
        </w:rPr>
        <w:t xml:space="preserve"> -</w:t>
      </w:r>
      <w:r>
        <w:t xml:space="preserve"> Teste de indicação de movimentação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ao selecionar uma peça para movimentação, as casas para as quais a peça pode ser movida são coloridas de verde caso estejam livres e de vermelho caso sejam ocupadas por uma peça adversária.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20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A tela do jogo deve mostrar a coloração do tabuleiro conforme especificada.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CC3690">
      <w:r>
        <w:rPr>
          <w:b/>
        </w:rPr>
        <w:t>3.4.6</w:t>
      </w:r>
      <w:r w:rsidR="006A1302">
        <w:rPr>
          <w:b/>
        </w:rPr>
        <w:t xml:space="preserve"> CT </w:t>
      </w:r>
      <w:r w:rsidR="00B106F3">
        <w:rPr>
          <w:b/>
        </w:rPr>
        <w:t>6</w:t>
      </w:r>
      <w:r w:rsidR="006A1302">
        <w:rPr>
          <w:b/>
        </w:rPr>
        <w:t xml:space="preserve"> -</w:t>
      </w:r>
      <w:r w:rsidR="006A1302">
        <w:t xml:space="preserve"> Teste de notificações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notificações são dadas ao usuário quando há xeque e xeque-mate.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30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Uma notificação deve aparecer informando ao usuário o estado de xeque ou xeque-mate.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CC3690">
      <w:r>
        <w:rPr>
          <w:b/>
        </w:rPr>
        <w:t>3.4.7 CT 7</w:t>
      </w:r>
      <w:r w:rsidR="006A1302">
        <w:rPr>
          <w:b/>
        </w:rPr>
        <w:t xml:space="preserve"> -</w:t>
      </w:r>
      <w:r w:rsidR="006A1302">
        <w:t xml:space="preserve"> Teste de movimentação inválida quando em xeque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 w:rsidR="00B106F3">
        <w:rPr>
          <w:color w:val="333333"/>
        </w:rPr>
        <w:t>: Verificar que os</w:t>
      </w:r>
      <w:r>
        <w:rPr>
          <w:color w:val="333333"/>
        </w:rPr>
        <w:t xml:space="preserve"> movimentos que não eliminam a condição de xeque são considerados inválidos.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30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O movimento não deve ser aceito e uma notificação deve relembrar que o jogador está em xeque.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spacing w:line="255" w:lineRule="auto"/>
        <w:ind w:left="240" w:firstLine="0"/>
        <w:rPr>
          <w:b/>
          <w:color w:val="333333"/>
        </w:rPr>
      </w:pPr>
    </w:p>
    <w:p w:rsidR="00237598" w:rsidRDefault="00CC3690">
      <w:r>
        <w:rPr>
          <w:b/>
        </w:rPr>
        <w:t>3.4.8</w:t>
      </w:r>
      <w:r w:rsidR="006A1302">
        <w:rPr>
          <w:b/>
        </w:rPr>
        <w:t xml:space="preserve"> CT </w:t>
      </w:r>
      <w:r>
        <w:rPr>
          <w:b/>
        </w:rPr>
        <w:t>8</w:t>
      </w:r>
      <w:r w:rsidR="006A1302">
        <w:rPr>
          <w:b/>
        </w:rPr>
        <w:t xml:space="preserve"> -</w:t>
      </w:r>
      <w:r w:rsidR="006A1302">
        <w:t xml:space="preserve"> Teste de promoção de peão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ao chegar com o peão na última linha possível, são dadas opções de seleção de peças conforme as regras.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30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O peão deve ser substituído com a peça escolhida.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spacing w:line="255" w:lineRule="auto"/>
        <w:ind w:left="240" w:firstLine="0"/>
        <w:rPr>
          <w:b/>
          <w:color w:val="333333"/>
        </w:rPr>
      </w:pPr>
    </w:p>
    <w:p w:rsidR="00237598" w:rsidRDefault="006A1302">
      <w:r>
        <w:rPr>
          <w:b/>
        </w:rPr>
        <w:t>3.4.</w:t>
      </w:r>
      <w:r w:rsidR="00CC3690">
        <w:rPr>
          <w:b/>
        </w:rPr>
        <w:t>9</w:t>
      </w:r>
      <w:r>
        <w:rPr>
          <w:b/>
        </w:rPr>
        <w:t xml:space="preserve"> CT </w:t>
      </w:r>
      <w:r w:rsidR="00CC3690">
        <w:rPr>
          <w:b/>
        </w:rPr>
        <w:t>9</w:t>
      </w:r>
      <w:r>
        <w:rPr>
          <w:b/>
        </w:rPr>
        <w:t xml:space="preserve"> -</w:t>
      </w:r>
      <w:r>
        <w:t xml:space="preserve"> Teste de movimento especial: Roque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o movimento de Roque é considerado válido e permitido.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20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O movimento de Roque deve provocar uma coloração diferente no tabuleiro para indicar a sua possibilidade quando o Rei é selecionado e o estado do tabuleiro permite tal movimento. Além disso, as peças envolvidas (rei e torre) devem ficar em suas posições esperadas após o movimento ser realizado.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6A1302">
      <w:r>
        <w:rPr>
          <w:b/>
        </w:rPr>
        <w:t>3.4.</w:t>
      </w:r>
      <w:r w:rsidR="00CC3690">
        <w:rPr>
          <w:b/>
        </w:rPr>
        <w:t>10 CT 10</w:t>
      </w:r>
      <w:r>
        <w:rPr>
          <w:b/>
        </w:rPr>
        <w:t xml:space="preserve"> -</w:t>
      </w:r>
      <w:r>
        <w:t xml:space="preserve"> Teste de movimento especial: Ao passar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o movimento de Ao Passar é considerado válido e permitido.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>
        <w:rPr>
          <w:color w:val="333333"/>
        </w:rPr>
        <w:t>: 20 segundos.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O movimento de Ao Passar deve provocar uma coloração diferente no tabuleiro para indicar a sua possibilidade quando o peão é selecionado e o estado do tabuleiro permite tal movimento, conforme as regras.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Objetivos 1 e 3.</w:t>
      </w:r>
    </w:p>
    <w:p w:rsidR="00237598" w:rsidRDefault="00237598">
      <w:pPr>
        <w:ind w:firstLine="0"/>
        <w:rPr>
          <w:color w:val="333333"/>
        </w:rPr>
      </w:pPr>
    </w:p>
    <w:p w:rsidR="00237598" w:rsidRDefault="006A1302">
      <w:r>
        <w:rPr>
          <w:b/>
        </w:rPr>
        <w:t>3.4.1</w:t>
      </w:r>
      <w:r w:rsidR="00CC3690">
        <w:rPr>
          <w:b/>
        </w:rPr>
        <w:t>1</w:t>
      </w:r>
      <w:r>
        <w:rPr>
          <w:b/>
        </w:rPr>
        <w:t xml:space="preserve"> CT 1</w:t>
      </w:r>
      <w:r w:rsidR="00CC3690">
        <w:rPr>
          <w:b/>
        </w:rPr>
        <w:t>1</w:t>
      </w:r>
      <w:r>
        <w:rPr>
          <w:b/>
        </w:rPr>
        <w:t xml:space="preserve"> -</w:t>
      </w:r>
      <w:r>
        <w:t xml:space="preserve"> Teste de inteligência do computador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Descrição</w:t>
      </w:r>
      <w:r>
        <w:rPr>
          <w:color w:val="333333"/>
        </w:rPr>
        <w:t>: Verificar que o computador apresenta movimentos inteligentes, promovendo, assim, uma partida desafiante para jogadores iniciantes.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Tempo estimado</w:t>
      </w:r>
      <w:r w:rsidR="00B106F3">
        <w:rPr>
          <w:color w:val="333333"/>
        </w:rPr>
        <w:t>: 15</w:t>
      </w:r>
      <w:r>
        <w:rPr>
          <w:color w:val="333333"/>
        </w:rPr>
        <w:t xml:space="preserve"> minutos.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Critério de saída</w:t>
      </w:r>
      <w:r>
        <w:rPr>
          <w:color w:val="333333"/>
        </w:rPr>
        <w:t>: Xeques e, possivelmente, xeque-mate do computador contra jogadores iniciantes.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Requisitos do ambiente</w:t>
      </w:r>
      <w:r>
        <w:rPr>
          <w:color w:val="333333"/>
        </w:rPr>
        <w:t>: O software deve estar instalado.</w:t>
      </w:r>
    </w:p>
    <w:p w:rsidR="00237598" w:rsidRDefault="006A1302">
      <w:pPr>
        <w:numPr>
          <w:ilvl w:val="0"/>
          <w:numId w:val="1"/>
        </w:numPr>
        <w:ind w:hanging="360"/>
        <w:contextualSpacing/>
      </w:pPr>
      <w:r>
        <w:rPr>
          <w:b/>
          <w:color w:val="333333"/>
        </w:rPr>
        <w:t>Objetivos mapeados</w:t>
      </w:r>
      <w:r>
        <w:rPr>
          <w:color w:val="333333"/>
        </w:rPr>
        <w:t>: Objetivo 2.</w:t>
      </w:r>
    </w:p>
    <w:p w:rsidR="00237598" w:rsidRDefault="00237598">
      <w:pPr>
        <w:ind w:firstLine="0"/>
        <w:rPr>
          <w:color w:val="333333"/>
        </w:rPr>
      </w:pPr>
    </w:p>
    <w:p w:rsidR="00237598" w:rsidRDefault="00237598">
      <w:pPr>
        <w:spacing w:line="255" w:lineRule="auto"/>
        <w:ind w:left="240" w:firstLine="0"/>
        <w:rPr>
          <w:b/>
          <w:color w:val="333333"/>
        </w:rPr>
      </w:pPr>
    </w:p>
    <w:p w:rsidR="00237598" w:rsidRDefault="006A1302">
      <w:pPr>
        <w:pStyle w:val="Ttulo2"/>
        <w:keepNext w:val="0"/>
        <w:keepLines w:val="0"/>
        <w:spacing w:before="80" w:after="80"/>
        <w:contextualSpacing w:val="0"/>
      </w:pPr>
      <w:bookmarkStart w:id="16" w:name="_q47gxhvd4gjm" w:colFirst="0" w:colLast="0"/>
      <w:bookmarkEnd w:id="16"/>
      <w:r>
        <w:rPr>
          <w:b/>
          <w:sz w:val="34"/>
          <w:szCs w:val="34"/>
        </w:rPr>
        <w:t>4 Execução dos Testes</w:t>
      </w:r>
    </w:p>
    <w:p w:rsidR="00237598" w:rsidRDefault="006A1302">
      <w:pPr>
        <w:pStyle w:val="Ttulo3"/>
        <w:keepNext w:val="0"/>
        <w:keepLines w:val="0"/>
        <w:spacing w:before="80"/>
        <w:contextualSpacing w:val="0"/>
        <w:rPr>
          <w:b/>
          <w:color w:val="000000"/>
          <w:sz w:val="26"/>
          <w:szCs w:val="26"/>
        </w:rPr>
      </w:pPr>
      <w:bookmarkStart w:id="17" w:name="_k4nis15sjh8w" w:colFirst="0" w:colLast="0"/>
      <w:bookmarkEnd w:id="17"/>
      <w:r>
        <w:rPr>
          <w:b/>
          <w:color w:val="000000"/>
          <w:sz w:val="26"/>
          <w:szCs w:val="26"/>
        </w:rPr>
        <w:t>4.1 Cobertura</w:t>
      </w:r>
    </w:p>
    <w:p w:rsidR="00237598" w:rsidRDefault="006A1302">
      <w:r>
        <w:t>O teste cobrirá todas as funcionalidades do software, além da usabilidade do mesmo e qualidade da inteligência artificial.</w:t>
      </w:r>
    </w:p>
    <w:p w:rsidR="00237598" w:rsidRDefault="00237598">
      <w:pPr>
        <w:spacing w:line="255" w:lineRule="auto"/>
        <w:ind w:left="240" w:firstLine="0"/>
        <w:rPr>
          <w:b/>
        </w:rPr>
      </w:pPr>
      <w:bookmarkStart w:id="18" w:name="_403h651w7muq" w:colFirst="0" w:colLast="0"/>
      <w:bookmarkEnd w:id="18"/>
    </w:p>
    <w:p w:rsidR="00237598" w:rsidRDefault="00237598" w:rsidP="00EC6FFE">
      <w:pPr>
        <w:spacing w:line="255" w:lineRule="auto"/>
        <w:ind w:firstLine="0"/>
        <w:rPr>
          <w:b/>
        </w:rPr>
      </w:pPr>
      <w:bookmarkStart w:id="19" w:name="_gt6qhtdmuga8" w:colFirst="0" w:colLast="0"/>
      <w:bookmarkEnd w:id="19"/>
    </w:p>
    <w:p w:rsidR="00237598" w:rsidRDefault="006A1302">
      <w:pPr>
        <w:pStyle w:val="Ttulo2"/>
        <w:keepNext w:val="0"/>
        <w:keepLines w:val="0"/>
        <w:spacing w:before="80" w:after="80"/>
        <w:contextualSpacing w:val="0"/>
        <w:rPr>
          <w:b/>
          <w:sz w:val="34"/>
          <w:szCs w:val="34"/>
        </w:rPr>
      </w:pPr>
      <w:bookmarkStart w:id="20" w:name="_r583molhwq80" w:colFirst="0" w:colLast="0"/>
      <w:bookmarkEnd w:id="20"/>
      <w:r>
        <w:rPr>
          <w:b/>
          <w:sz w:val="34"/>
          <w:szCs w:val="34"/>
        </w:rPr>
        <w:t>Bibliografia</w:t>
      </w:r>
    </w:p>
    <w:p w:rsidR="00237598" w:rsidRDefault="006A1302"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Testing</w:t>
      </w:r>
      <w:proofErr w:type="spellEnd"/>
      <w:r>
        <w:t xml:space="preserve">: ISTQB </w:t>
      </w:r>
      <w:proofErr w:type="spellStart"/>
      <w:r>
        <w:t>Certification</w:t>
      </w:r>
      <w:proofErr w:type="spellEnd"/>
      <w:r>
        <w:t xml:space="preserve"> – </w:t>
      </w:r>
      <w:proofErr w:type="spellStart"/>
      <w:r>
        <w:t>Chapter</w:t>
      </w:r>
      <w:proofErr w:type="spellEnd"/>
      <w:r>
        <w:t xml:space="preserve"> 4: Test Design </w:t>
      </w:r>
      <w:proofErr w:type="spellStart"/>
      <w:r>
        <w:t>Techniques</w:t>
      </w:r>
      <w:proofErr w:type="spellEnd"/>
      <w:r>
        <w:t>, Dorothy Graham et al.</w:t>
      </w:r>
    </w:p>
    <w:p w:rsidR="00237598" w:rsidRDefault="006A1302">
      <w:pPr>
        <w:rPr>
          <w:color w:val="745285"/>
          <w:u w:val="single"/>
        </w:rPr>
      </w:pPr>
      <w:r>
        <w:t xml:space="preserve">Test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(IEEE 829 </w:t>
      </w:r>
      <w:proofErr w:type="spellStart"/>
      <w:r>
        <w:t>Format</w:t>
      </w:r>
      <w:proofErr w:type="spellEnd"/>
      <w:r>
        <w:t xml:space="preserve">) – Foundation </w:t>
      </w:r>
      <w:proofErr w:type="spellStart"/>
      <w:r>
        <w:t>Course</w:t>
      </w:r>
      <w:proofErr w:type="spellEnd"/>
      <w:r>
        <w:t xml:space="preserve"> in Software </w:t>
      </w:r>
      <w:proofErr w:type="spellStart"/>
      <w:r>
        <w:t>Testing</w:t>
      </w:r>
      <w:proofErr w:type="spellEnd"/>
      <w:r>
        <w:t xml:space="preserve"> -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Evolutif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, </w:t>
      </w:r>
      <w:proofErr w:type="spellStart"/>
      <w:r>
        <w:t>accessed</w:t>
      </w:r>
      <w:proofErr w:type="spellEnd"/>
      <w:r>
        <w:t xml:space="preserve"> in August, 2012 </w:t>
      </w:r>
      <w:proofErr w:type="spellStart"/>
      <w:r>
        <w:t>at</w:t>
      </w:r>
      <w:proofErr w:type="spellEnd"/>
      <w:r>
        <w:t xml:space="preserve"> </w:t>
      </w:r>
      <w:hyperlink r:id="rId7">
        <w:r>
          <w:rPr>
            <w:color w:val="745285"/>
            <w:u w:val="single"/>
          </w:rPr>
          <w:t>http://www.computing.dcu.ie/~davids/courses/CA267/ieee829mtp.pdf</w:t>
        </w:r>
      </w:hyperlink>
    </w:p>
    <w:p w:rsidR="00237598" w:rsidRDefault="006A1302">
      <w:r>
        <w:t xml:space="preserve">Boris </w:t>
      </w:r>
      <w:proofErr w:type="spellStart"/>
      <w:r>
        <w:t>Beizer</w:t>
      </w:r>
      <w:proofErr w:type="spellEnd"/>
      <w:r>
        <w:t xml:space="preserve"> - Black-Box </w:t>
      </w:r>
      <w:proofErr w:type="spellStart"/>
      <w:r>
        <w:t>Testing</w:t>
      </w:r>
      <w:proofErr w:type="spellEnd"/>
      <w:r>
        <w:t xml:space="preserve"> - </w:t>
      </w:r>
      <w:proofErr w:type="spellStart"/>
      <w:r>
        <w:t>Techniques</w:t>
      </w:r>
      <w:proofErr w:type="spellEnd"/>
      <w:r>
        <w:t xml:space="preserve"> for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</w:t>
      </w:r>
      <w:proofErr w:type="gramStart"/>
      <w:r>
        <w:t>systems .</w:t>
      </w:r>
      <w:proofErr w:type="gramEnd"/>
    </w:p>
    <w:p w:rsidR="00237598" w:rsidRDefault="006A1302">
      <w:r>
        <w:t xml:space="preserve">William E. Perry -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Software </w:t>
      </w:r>
      <w:proofErr w:type="spellStart"/>
      <w:r>
        <w:t>Testing</w:t>
      </w:r>
      <w:proofErr w:type="spellEnd"/>
    </w:p>
    <w:p w:rsidR="00237598" w:rsidRDefault="006A1302">
      <w:r>
        <w:t>https://www.ibm.com/developerworks/br/local/rational/criacao_geracao_planos_testes_software/</w:t>
      </w:r>
    </w:p>
    <w:p w:rsidR="00237598" w:rsidRDefault="00237598"/>
    <w:sectPr w:rsidR="0023759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495" w:rsidRDefault="001D4495" w:rsidP="00AB506A">
      <w:pPr>
        <w:spacing w:line="240" w:lineRule="auto"/>
      </w:pPr>
      <w:r>
        <w:separator/>
      </w:r>
    </w:p>
  </w:endnote>
  <w:endnote w:type="continuationSeparator" w:id="0">
    <w:p w:rsidR="001D4495" w:rsidRDefault="001D4495" w:rsidP="00AB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495" w:rsidRDefault="001D4495" w:rsidP="00AB506A">
      <w:pPr>
        <w:spacing w:line="240" w:lineRule="auto"/>
      </w:pPr>
      <w:r>
        <w:separator/>
      </w:r>
    </w:p>
  </w:footnote>
  <w:footnote w:type="continuationSeparator" w:id="0">
    <w:p w:rsidR="001D4495" w:rsidRDefault="001D4495" w:rsidP="00AB5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6A" w:rsidRDefault="00AB506A" w:rsidP="00AB506A">
    <w:pPr>
      <w:pStyle w:val="Cabealho"/>
      <w:jc w:val="center"/>
    </w:pPr>
    <w:r w:rsidRPr="00AB506A">
      <w:rPr>
        <w:noProof/>
      </w:rPr>
      <w:drawing>
        <wp:inline distT="0" distB="0" distL="0" distR="0" wp14:anchorId="07C06D4B" wp14:editId="782385BB">
          <wp:extent cx="2422635" cy="10668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6863" cy="106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025C"/>
    <w:multiLevelType w:val="multilevel"/>
    <w:tmpl w:val="63B454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F28019E"/>
    <w:multiLevelType w:val="multilevel"/>
    <w:tmpl w:val="5FE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44258"/>
    <w:multiLevelType w:val="multilevel"/>
    <w:tmpl w:val="CF187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7598"/>
    <w:rsid w:val="00133DB1"/>
    <w:rsid w:val="001D4495"/>
    <w:rsid w:val="00237598"/>
    <w:rsid w:val="006A1302"/>
    <w:rsid w:val="0084537D"/>
    <w:rsid w:val="00AB506A"/>
    <w:rsid w:val="00B106F3"/>
    <w:rsid w:val="00CC3690"/>
    <w:rsid w:val="00EC6FF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94457-A647-4589-967B-9A66183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22222"/>
        <w:sz w:val="22"/>
        <w:szCs w:val="22"/>
        <w:highlight w:val="white"/>
        <w:lang w:val="pt-BR" w:eastAsia="pt-BR" w:bidi="ar-SA"/>
      </w:rPr>
    </w:rPrDefault>
    <w:pPrDefault>
      <w:pPr>
        <w:spacing w:line="360" w:lineRule="auto"/>
        <w:ind w:firstLine="6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06A"/>
  </w:style>
  <w:style w:type="paragraph" w:styleId="Rodap">
    <w:name w:val="footer"/>
    <w:basedOn w:val="Normal"/>
    <w:link w:val="Rodap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06A"/>
  </w:style>
  <w:style w:type="paragraph" w:styleId="SemEspaamento">
    <w:name w:val="No Spacing"/>
    <w:uiPriority w:val="1"/>
    <w:qFormat/>
    <w:rsid w:val="0084537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mputing.dcu.ie/~davids/courses/CA267/ieee829mt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1672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Biih Souza</cp:lastModifiedBy>
  <cp:revision>4</cp:revision>
  <dcterms:created xsi:type="dcterms:W3CDTF">2017-06-11T17:22:00Z</dcterms:created>
  <dcterms:modified xsi:type="dcterms:W3CDTF">2017-06-11T18:29:00Z</dcterms:modified>
</cp:coreProperties>
</file>