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</w:t>
      </w:r>
      <w:r>
        <w:rPr>
          <w:sz w:val="28"/>
          <w:szCs w:val="28"/>
        </w:rPr>
        <w:t>Efetuar matricula</w:t>
      </w:r>
      <w:r>
        <w:rPr>
          <w:sz w:val="28"/>
          <w:szCs w:val="28"/>
        </w:rPr>
        <w:t>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Regras de Negócio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LibreOffice/6.0.6.2$Linux_X86_64 LibreOffice_project/00m0$Build-2</Application>
  <Pages>1</Pages>
  <Words>19</Words>
  <Characters>121</Characters>
  <CharactersWithSpaces>131</CharactersWithSpaces>
  <Paragraphs>9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2018-11-13T21:16:38Z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