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10F" w:rsidRDefault="00DC0005" w:rsidP="00136B3F">
      <w:pPr>
        <w:jc w:val="center"/>
        <w:rPr>
          <w:u w:val="single"/>
        </w:rPr>
      </w:pPr>
      <w:r>
        <w:rPr>
          <w:u w:val="single"/>
        </w:rPr>
        <w:t>Notation &amp; Definitions</w:t>
      </w:r>
    </w:p>
    <w:p w:rsidR="00F72D8F" w:rsidRDefault="00F72D8F" w:rsidP="00DC0005">
      <w:pPr>
        <w:jc w:val="center"/>
      </w:pPr>
    </w:p>
    <w:p w:rsidR="00F72D8F" w:rsidRDefault="00F72D8F" w:rsidP="00DC0005">
      <w:r>
        <w:t xml:space="preserve">The </w:t>
      </w:r>
      <w:r>
        <w:rPr>
          <w:b/>
        </w:rPr>
        <w:t>standard deviation</w:t>
      </w:r>
      <w:r>
        <w:t xml:space="preserve"> and the </w:t>
      </w:r>
      <w:r>
        <w:rPr>
          <w:b/>
        </w:rPr>
        <w:t>variance</w:t>
      </w:r>
      <w:r>
        <w:t xml:space="preserve"> are measures of variability. They measure how much the values </w:t>
      </w:r>
      <w:r w:rsidR="004951AC">
        <w:t xml:space="preserve">of a variable </w:t>
      </w:r>
      <w:r>
        <w:t>in a given sample or population vary</w:t>
      </w:r>
      <w:r w:rsidR="00977201">
        <w:t xml:space="preserve"> above and below the mean. A population or sample with values that are closer to the mean would have a lower variance </w:t>
      </w:r>
      <w:r w:rsidR="00A8354A">
        <w:t xml:space="preserve">and a lower standard deviation </w:t>
      </w:r>
      <w:r w:rsidR="00977201">
        <w:t>than a population or sample with values more spread out around the mean.</w:t>
      </w:r>
    </w:p>
    <w:p w:rsidR="00F72D8F" w:rsidRPr="00F72D8F" w:rsidRDefault="00F72D8F" w:rsidP="00DC0005"/>
    <w:tbl>
      <w:tblPr>
        <w:tblStyle w:val="PlainTable1"/>
        <w:tblW w:w="0" w:type="auto"/>
        <w:tblLayout w:type="fixed"/>
        <w:tblLook w:val="04A0" w:firstRow="1" w:lastRow="0" w:firstColumn="1" w:lastColumn="0" w:noHBand="0" w:noVBand="1"/>
      </w:tblPr>
      <w:tblGrid>
        <w:gridCol w:w="805"/>
        <w:gridCol w:w="4140"/>
        <w:gridCol w:w="810"/>
        <w:gridCol w:w="3595"/>
      </w:tblGrid>
      <w:tr w:rsidR="00DC0005" w:rsidRPr="008C5730" w:rsidTr="00986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gridSpan w:val="2"/>
            <w:tcBorders>
              <w:bottom w:val="double" w:sz="6" w:space="0" w:color="BFBFBF" w:themeColor="background1" w:themeShade="BF"/>
              <w:right w:val="single" w:sz="12" w:space="0" w:color="BFBFBF" w:themeColor="background1" w:themeShade="BF"/>
            </w:tcBorders>
          </w:tcPr>
          <w:p w:rsidR="00DC0005" w:rsidRPr="008C5730" w:rsidRDefault="00DC0005" w:rsidP="009860D6">
            <w:pPr>
              <w:jc w:val="center"/>
              <w:rPr>
                <w:sz w:val="24"/>
                <w:szCs w:val="24"/>
              </w:rPr>
            </w:pPr>
            <w:r w:rsidRPr="008C5730">
              <w:rPr>
                <w:sz w:val="24"/>
                <w:szCs w:val="24"/>
              </w:rPr>
              <w:t>Population Parameters</w:t>
            </w:r>
          </w:p>
        </w:tc>
        <w:tc>
          <w:tcPr>
            <w:tcW w:w="4405" w:type="dxa"/>
            <w:gridSpan w:val="2"/>
            <w:tcBorders>
              <w:left w:val="single" w:sz="12" w:space="0" w:color="BFBFBF" w:themeColor="background1" w:themeShade="BF"/>
              <w:bottom w:val="double" w:sz="6" w:space="0" w:color="BFBFBF" w:themeColor="background1" w:themeShade="BF"/>
            </w:tcBorders>
          </w:tcPr>
          <w:p w:rsidR="00DC0005" w:rsidRPr="008C5730" w:rsidRDefault="00DC0005" w:rsidP="009860D6">
            <w:pPr>
              <w:jc w:val="center"/>
              <w:cnfStyle w:val="100000000000" w:firstRow="1" w:lastRow="0" w:firstColumn="0" w:lastColumn="0" w:oddVBand="0" w:evenVBand="0" w:oddHBand="0" w:evenHBand="0" w:firstRowFirstColumn="0" w:firstRowLastColumn="0" w:lastRowFirstColumn="0" w:lastRowLastColumn="0"/>
              <w:rPr>
                <w:sz w:val="24"/>
                <w:szCs w:val="24"/>
              </w:rPr>
            </w:pPr>
            <w:r w:rsidRPr="008C5730">
              <w:rPr>
                <w:sz w:val="24"/>
                <w:szCs w:val="24"/>
              </w:rPr>
              <w:t>Sample Statistics</w:t>
            </w:r>
          </w:p>
        </w:tc>
      </w:tr>
      <w:tr w:rsidR="00DC0005" w:rsidTr="00986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DC0005" w:rsidRPr="000B4874" w:rsidRDefault="006E0BD5" w:rsidP="009860D6">
            <w:pPr>
              <w:jc w:val="center"/>
              <w:rPr>
                <w:b w:val="0"/>
              </w:rPr>
            </w:pPr>
            <m:oMathPara>
              <m:oMath>
                <m:r>
                  <m:rPr>
                    <m:sty m:val="bi"/>
                  </m:rPr>
                  <w:rPr>
                    <w:rFonts w:ascii="Cambria Math" w:hAnsi="Cambria Math"/>
                  </w:rPr>
                  <m:t>σ</m:t>
                </m:r>
              </m:oMath>
            </m:oMathPara>
          </w:p>
        </w:tc>
        <w:tc>
          <w:tcPr>
            <w:tcW w:w="4140" w:type="dxa"/>
            <w:tcBorders>
              <w:right w:val="single" w:sz="12" w:space="0" w:color="BFBFBF" w:themeColor="background1" w:themeShade="BF"/>
            </w:tcBorders>
            <w:vAlign w:val="center"/>
          </w:tcPr>
          <w:p w:rsidR="00DC0005" w:rsidRDefault="00DC0005" w:rsidP="009860D6">
            <w:pPr>
              <w:cnfStyle w:val="000000100000" w:firstRow="0" w:lastRow="0" w:firstColumn="0" w:lastColumn="0" w:oddVBand="0" w:evenVBand="0" w:oddHBand="1" w:evenHBand="0" w:firstRowFirstColumn="0" w:firstRowLastColumn="0" w:lastRowFirstColumn="0" w:lastRowLastColumn="0"/>
            </w:pPr>
            <w:r>
              <w:t>The standard deviation of a population</w:t>
            </w:r>
          </w:p>
          <w:p w:rsidR="00DC0005" w:rsidRDefault="00DC0005" w:rsidP="009860D6">
            <w:pPr>
              <w:cnfStyle w:val="000000100000" w:firstRow="0" w:lastRow="0" w:firstColumn="0" w:lastColumn="0" w:oddVBand="0" w:evenVBand="0" w:oddHBand="1" w:evenHBand="0" w:firstRowFirstColumn="0" w:firstRowLastColumn="0" w:lastRowFirstColumn="0" w:lastRowLastColumn="0"/>
            </w:pPr>
            <w:r>
              <w:t>The lowercase Greek letter “sigma”</w:t>
            </w:r>
          </w:p>
        </w:tc>
        <w:tc>
          <w:tcPr>
            <w:tcW w:w="810" w:type="dxa"/>
            <w:tcBorders>
              <w:left w:val="single" w:sz="12" w:space="0" w:color="BFBFBF" w:themeColor="background1" w:themeShade="BF"/>
            </w:tcBorders>
            <w:vAlign w:val="center"/>
          </w:tcPr>
          <w:p w:rsidR="00DC0005" w:rsidRPr="006E0BD5" w:rsidRDefault="006E0BD5" w:rsidP="009860D6">
            <w:pPr>
              <w:cnfStyle w:val="000000100000" w:firstRow="0" w:lastRow="0" w:firstColumn="0" w:lastColumn="0" w:oddVBand="0" w:evenVBand="0" w:oddHBand="1" w:evenHBand="0" w:firstRowFirstColumn="0" w:firstRowLastColumn="0" w:lastRowFirstColumn="0" w:lastRowLastColumn="0"/>
              <w:rPr>
                <w:b/>
              </w:rPr>
            </w:pPr>
            <m:oMathPara>
              <m:oMath>
                <m:r>
                  <m:rPr>
                    <m:sty m:val="bi"/>
                  </m:rPr>
                  <w:rPr>
                    <w:rFonts w:ascii="Cambria Math" w:hAnsi="Cambria Math"/>
                  </w:rPr>
                  <m:t>s</m:t>
                </m:r>
              </m:oMath>
            </m:oMathPara>
          </w:p>
        </w:tc>
        <w:tc>
          <w:tcPr>
            <w:tcW w:w="3595" w:type="dxa"/>
            <w:vAlign w:val="center"/>
          </w:tcPr>
          <w:p w:rsidR="00DC0005" w:rsidRDefault="00DC0005" w:rsidP="009860D6">
            <w:pPr>
              <w:cnfStyle w:val="000000100000" w:firstRow="0" w:lastRow="0" w:firstColumn="0" w:lastColumn="0" w:oddVBand="0" w:evenVBand="0" w:oddHBand="1" w:evenHBand="0" w:firstRowFirstColumn="0" w:firstRowLastColumn="0" w:lastRowFirstColumn="0" w:lastRowLastColumn="0"/>
            </w:pPr>
            <w:r>
              <w:t>The standard deviation of a sample</w:t>
            </w:r>
          </w:p>
        </w:tc>
      </w:tr>
      <w:tr w:rsidR="00DC0005" w:rsidTr="009860D6">
        <w:tc>
          <w:tcPr>
            <w:cnfStyle w:val="001000000000" w:firstRow="0" w:lastRow="0" w:firstColumn="1" w:lastColumn="0" w:oddVBand="0" w:evenVBand="0" w:oddHBand="0" w:evenHBand="0" w:firstRowFirstColumn="0" w:firstRowLastColumn="0" w:lastRowFirstColumn="0" w:lastRowLastColumn="0"/>
            <w:tcW w:w="805" w:type="dxa"/>
            <w:vAlign w:val="center"/>
          </w:tcPr>
          <w:p w:rsidR="00DC0005" w:rsidRPr="000B4874" w:rsidRDefault="00136B3F" w:rsidP="009860D6">
            <w:pPr>
              <w:jc w:val="center"/>
              <w:rPr>
                <w:b w:val="0"/>
              </w:rPr>
            </w:pPr>
            <m:oMathPara>
              <m:oMath>
                <m:sSup>
                  <m:sSupPr>
                    <m:ctrlPr>
                      <w:rPr>
                        <w:rFonts w:ascii="Cambria Math" w:hAnsi="Cambria Math"/>
                        <w:b w:val="0"/>
                        <w:i/>
                      </w:rPr>
                    </m:ctrlPr>
                  </m:sSupPr>
                  <m:e>
                    <m:r>
                      <m:rPr>
                        <m:sty m:val="bi"/>
                      </m:rPr>
                      <w:rPr>
                        <w:rFonts w:ascii="Cambria Math" w:hAnsi="Cambria Math"/>
                      </w:rPr>
                      <m:t>σ</m:t>
                    </m:r>
                  </m:e>
                  <m:sup>
                    <m:r>
                      <m:rPr>
                        <m:sty m:val="bi"/>
                      </m:rPr>
                      <w:rPr>
                        <w:rFonts w:ascii="Cambria Math" w:hAnsi="Cambria Math"/>
                      </w:rPr>
                      <m:t>2</m:t>
                    </m:r>
                  </m:sup>
                </m:sSup>
              </m:oMath>
            </m:oMathPara>
          </w:p>
        </w:tc>
        <w:tc>
          <w:tcPr>
            <w:tcW w:w="4140" w:type="dxa"/>
            <w:tcBorders>
              <w:right w:val="single" w:sz="12" w:space="0" w:color="BFBFBF" w:themeColor="background1" w:themeShade="BF"/>
            </w:tcBorders>
            <w:vAlign w:val="center"/>
          </w:tcPr>
          <w:p w:rsidR="00DC0005" w:rsidRDefault="00DC0005" w:rsidP="009860D6">
            <w:pPr>
              <w:cnfStyle w:val="000000000000" w:firstRow="0" w:lastRow="0" w:firstColumn="0" w:lastColumn="0" w:oddVBand="0" w:evenVBand="0" w:oddHBand="0" w:evenHBand="0" w:firstRowFirstColumn="0" w:firstRowLastColumn="0" w:lastRowFirstColumn="0" w:lastRowLastColumn="0"/>
            </w:pPr>
            <w:r>
              <w:t>The variance of a population</w:t>
            </w:r>
          </w:p>
          <w:p w:rsidR="00DC0005" w:rsidRDefault="00DC0005" w:rsidP="009860D6">
            <w:pPr>
              <w:cnfStyle w:val="000000000000" w:firstRow="0" w:lastRow="0" w:firstColumn="0" w:lastColumn="0" w:oddVBand="0" w:evenVBand="0" w:oddHBand="0" w:evenHBand="0" w:firstRowFirstColumn="0" w:firstRowLastColumn="0" w:lastRowFirstColumn="0" w:lastRowLastColumn="0"/>
            </w:pPr>
            <w:r>
              <w:t>“Sigma squared”</w:t>
            </w:r>
          </w:p>
        </w:tc>
        <w:tc>
          <w:tcPr>
            <w:tcW w:w="810" w:type="dxa"/>
            <w:tcBorders>
              <w:left w:val="single" w:sz="12" w:space="0" w:color="BFBFBF" w:themeColor="background1" w:themeShade="BF"/>
            </w:tcBorders>
            <w:vAlign w:val="center"/>
          </w:tcPr>
          <w:p w:rsidR="00DC0005" w:rsidRPr="006E0BD5" w:rsidRDefault="00136B3F" w:rsidP="009860D6">
            <w:pPr>
              <w:cnfStyle w:val="000000000000" w:firstRow="0" w:lastRow="0" w:firstColumn="0" w:lastColumn="0" w:oddVBand="0" w:evenVBand="0" w:oddHBand="0" w:evenHBand="0" w:firstRowFirstColumn="0" w:firstRowLastColumn="0" w:lastRowFirstColumn="0" w:lastRowLastColumn="0"/>
              <w:rPr>
                <w:b/>
              </w:rPr>
            </w:pPr>
            <m:oMathPara>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2</m:t>
                    </m:r>
                  </m:sup>
                </m:sSup>
              </m:oMath>
            </m:oMathPara>
          </w:p>
        </w:tc>
        <w:tc>
          <w:tcPr>
            <w:tcW w:w="3595" w:type="dxa"/>
            <w:vAlign w:val="center"/>
          </w:tcPr>
          <w:p w:rsidR="00DC0005" w:rsidRDefault="00DC0005" w:rsidP="009860D6">
            <w:pPr>
              <w:cnfStyle w:val="000000000000" w:firstRow="0" w:lastRow="0" w:firstColumn="0" w:lastColumn="0" w:oddVBand="0" w:evenVBand="0" w:oddHBand="0" w:evenHBand="0" w:firstRowFirstColumn="0" w:firstRowLastColumn="0" w:lastRowFirstColumn="0" w:lastRowLastColumn="0"/>
            </w:pPr>
            <w:r>
              <w:t>The variance of a sample</w:t>
            </w:r>
          </w:p>
        </w:tc>
      </w:tr>
    </w:tbl>
    <w:p w:rsidR="00DC0005" w:rsidRDefault="00DC0005" w:rsidP="00DC0005"/>
    <w:p w:rsidR="00521895" w:rsidRDefault="00521895" w:rsidP="00DC0005">
      <w:pPr>
        <w:rPr>
          <w:rFonts w:eastAsiaTheme="minorEastAsia"/>
        </w:rPr>
      </w:pPr>
      <w:r>
        <w:t xml:space="preserve">The </w:t>
      </w:r>
      <w:r w:rsidRPr="00F72D8F">
        <w:rPr>
          <w:b/>
        </w:rPr>
        <w:t>standard deviation</w:t>
      </w:r>
      <w:r>
        <w:t xml:space="preserve"> is the </w:t>
      </w:r>
      <w:r w:rsidRPr="00F72D8F">
        <w:rPr>
          <w:b/>
        </w:rPr>
        <w:t>square root</w:t>
      </w:r>
      <w:r>
        <w:t xml:space="preserve"> of the </w:t>
      </w:r>
      <w:r w:rsidRPr="00F72D8F">
        <w:rPr>
          <w:b/>
        </w:rPr>
        <w:t>variance</w:t>
      </w:r>
      <w:r>
        <w:t xml:space="preserve">: </w:t>
      </w:r>
      <m:oMath>
        <m:r>
          <w:rPr>
            <w:rFonts w:ascii="Cambria Math" w:hAnsi="Cambria Math"/>
          </w:rPr>
          <m:t>σ=</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r>
          <w:rPr>
            <w:rFonts w:ascii="Cambria Math" w:hAnsi="Cambria Math"/>
          </w:rPr>
          <m:t xml:space="preserve"> and s=</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r>
          <w:rPr>
            <w:rFonts w:ascii="Cambria Math" w:hAnsi="Cambria Math"/>
          </w:rPr>
          <m:t>.</m:t>
        </m:r>
      </m:oMath>
    </w:p>
    <w:p w:rsidR="00521895" w:rsidRDefault="00521895" w:rsidP="00DC0005">
      <w:pPr>
        <w:rPr>
          <w:rFonts w:eastAsiaTheme="minorEastAsia"/>
        </w:rPr>
      </w:pPr>
      <w:r>
        <w:rPr>
          <w:rFonts w:eastAsiaTheme="minorEastAsia"/>
        </w:rPr>
        <w:t>Likewise</w:t>
      </w:r>
      <w:r w:rsidR="006B1AD0">
        <w:rPr>
          <w:rFonts w:eastAsiaTheme="minorEastAsia"/>
        </w:rPr>
        <w:t xml:space="preserve">, the </w:t>
      </w:r>
      <w:r w:rsidR="006B1AD0" w:rsidRPr="00A5497E">
        <w:rPr>
          <w:rFonts w:eastAsiaTheme="minorEastAsia"/>
          <w:b/>
        </w:rPr>
        <w:t>variance</w:t>
      </w:r>
      <w:r w:rsidR="006B1AD0">
        <w:rPr>
          <w:rFonts w:eastAsiaTheme="minorEastAsia"/>
        </w:rPr>
        <w:t xml:space="preserve"> is </w:t>
      </w:r>
      <w:r>
        <w:rPr>
          <w:rFonts w:eastAsiaTheme="minorEastAsia"/>
        </w:rPr>
        <w:t xml:space="preserve">the </w:t>
      </w:r>
      <w:r w:rsidRPr="00A5497E">
        <w:rPr>
          <w:rFonts w:eastAsiaTheme="minorEastAsia"/>
          <w:b/>
        </w:rPr>
        <w:t>standard deviation</w:t>
      </w:r>
      <w:r w:rsidR="006B1AD0" w:rsidRPr="00A5497E">
        <w:rPr>
          <w:rFonts w:eastAsiaTheme="minorEastAsia"/>
          <w:b/>
        </w:rPr>
        <w:t xml:space="preserve"> squared</w:t>
      </w:r>
      <w:r>
        <w:rPr>
          <w:rFonts w:eastAsiaTheme="minorEastAsia"/>
        </w:rPr>
        <w:t>, exactly how it appears in the notation.</w:t>
      </w:r>
    </w:p>
    <w:p w:rsidR="006B1AD0" w:rsidRDefault="006B1AD0" w:rsidP="00DC0005">
      <w:pPr>
        <w:rPr>
          <w:rFonts w:eastAsiaTheme="minorEastAsia"/>
        </w:rPr>
      </w:pPr>
    </w:p>
    <w:tbl>
      <w:tblPr>
        <w:tblStyle w:val="TableGrid"/>
        <w:tblW w:w="0" w:type="auto"/>
        <w:tblInd w:w="53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100"/>
      </w:tblGrid>
      <w:tr w:rsidR="006B1AD0" w:rsidTr="006B1AD0">
        <w:tc>
          <w:tcPr>
            <w:tcW w:w="8100" w:type="dxa"/>
          </w:tcPr>
          <w:p w:rsidR="006B1AD0" w:rsidRDefault="006B1AD0" w:rsidP="00DC0005">
            <w:pPr>
              <w:rPr>
                <w:rFonts w:eastAsiaTheme="minorEastAsia"/>
              </w:rPr>
            </w:pPr>
            <w:r>
              <w:rPr>
                <w:rFonts w:eastAsiaTheme="minorEastAsia"/>
                <w:i/>
              </w:rPr>
              <w:t>Example.</w:t>
            </w:r>
            <w:r>
              <w:rPr>
                <w:rFonts w:eastAsiaTheme="minorEastAsia"/>
              </w:rPr>
              <w:t xml:space="preserve"> If the standard deviation of a sample is 12, what is the variance of the sample?</w:t>
            </w:r>
          </w:p>
          <w:p w:rsidR="006B1AD0" w:rsidRDefault="006B1AD0" w:rsidP="00DC0005">
            <w:pPr>
              <w:rPr>
                <w:rFonts w:eastAsiaTheme="minorEastAsia"/>
              </w:rPr>
            </w:pPr>
          </w:p>
          <w:p w:rsidR="006B1AD0" w:rsidRPr="006B1AD0" w:rsidRDefault="00A5497E" w:rsidP="006B1AD0">
            <w:pPr>
              <w:rPr>
                <w:rFonts w:eastAsiaTheme="minorEastAsia"/>
              </w:rPr>
            </w:pPr>
            <m:oMathPara>
              <m:oMathParaPr>
                <m:jc m:val="left"/>
              </m:oMathParaPr>
              <m:oMath>
                <m:r>
                  <w:rPr>
                    <w:rFonts w:ascii="Cambria Math" w:eastAsiaTheme="minorEastAsia" w:hAnsi="Cambria Math"/>
                  </w:rPr>
                  <m:t xml:space="preserve">    We are given that s=12.</m:t>
                </m:r>
              </m:oMath>
            </m:oMathPara>
          </w:p>
          <w:p w:rsidR="006B1AD0" w:rsidRPr="006B1AD0" w:rsidRDefault="00A5497E" w:rsidP="006B1AD0">
            <w:pPr>
              <w:rPr>
                <w:rFonts w:eastAsiaTheme="minorEastAsia"/>
              </w:rPr>
            </w:pPr>
            <m:oMathPara>
              <m:oMathParaPr>
                <m:jc m:val="left"/>
              </m:oMathParaPr>
              <m:oMath>
                <m:r>
                  <w:rPr>
                    <w:rFonts w:ascii="Cambria Math" w:eastAsiaTheme="minorEastAsia" w:hAnsi="Cambria Math"/>
                  </w:rPr>
                  <m:t xml:space="preserve">    The sample variance is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 so we can calculate the variance: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=144</m:t>
                </m:r>
              </m:oMath>
            </m:oMathPara>
          </w:p>
          <w:p w:rsidR="006B1AD0" w:rsidRPr="006B1AD0" w:rsidRDefault="00A5497E" w:rsidP="006B1AD0">
            <w:pPr>
              <w:rPr>
                <w:rFonts w:eastAsiaTheme="minorEastAsia"/>
              </w:rPr>
            </w:pPr>
            <w:r>
              <w:rPr>
                <w:rFonts w:eastAsiaTheme="minorEastAsia"/>
              </w:rPr>
              <w:t xml:space="preserve">    </w:t>
            </w:r>
            <w:r w:rsidR="006B1AD0">
              <w:rPr>
                <w:rFonts w:eastAsiaTheme="minorEastAsia"/>
              </w:rPr>
              <w:t xml:space="preserve">Thus, the variance of the sample is 144 and is denoted with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oMath>
          </w:p>
        </w:tc>
      </w:tr>
    </w:tbl>
    <w:p w:rsidR="006B1AD0" w:rsidRPr="006B1AD0" w:rsidRDefault="006B1AD0" w:rsidP="00DC0005">
      <w:pPr>
        <w:rPr>
          <w:rFonts w:eastAsiaTheme="minorEastAsia"/>
        </w:rPr>
      </w:pPr>
    </w:p>
    <w:p w:rsidR="00521895" w:rsidRPr="00521895" w:rsidRDefault="00521895" w:rsidP="00DC0005">
      <w:pPr>
        <w:rPr>
          <w:rFonts w:eastAsiaTheme="minorEastAsia"/>
        </w:rPr>
      </w:pPr>
      <w:r>
        <w:rPr>
          <w:rFonts w:eastAsiaTheme="minorEastAsia"/>
        </w:rPr>
        <w:t>NOTE: problem descriptions could refer to either a variance OR a standard deviation. You must treat them accordingly in the equations for this chapter. If you notate the values properly, then you will know when a value needs to be squared and when it does not.</w:t>
      </w:r>
    </w:p>
    <w:p w:rsidR="00521895" w:rsidRPr="00521895" w:rsidRDefault="00521895" w:rsidP="00DC0005">
      <w:pPr>
        <w:rPr>
          <w:rFonts w:eastAsiaTheme="minorEastAsia"/>
        </w:rPr>
      </w:pPr>
    </w:p>
    <w:p w:rsidR="00521895" w:rsidRDefault="00521895" w:rsidP="00DC0005">
      <w:r>
        <w:t>Each of these letters c</w:t>
      </w:r>
      <w:r w:rsidR="00A8354A">
        <w:t>an</w:t>
      </w:r>
      <w:r>
        <w:t xml:space="preserve"> be subscripted to refer to specific populations and samples, like this:</w:t>
      </w:r>
    </w:p>
    <w:tbl>
      <w:tblPr>
        <w:tblStyle w:val="PlainTable1"/>
        <w:tblW w:w="0" w:type="auto"/>
        <w:tblLayout w:type="fixed"/>
        <w:tblLook w:val="04A0" w:firstRow="1" w:lastRow="0" w:firstColumn="1" w:lastColumn="0" w:noHBand="0" w:noVBand="1"/>
      </w:tblPr>
      <w:tblGrid>
        <w:gridCol w:w="805"/>
        <w:gridCol w:w="4140"/>
        <w:gridCol w:w="810"/>
        <w:gridCol w:w="3595"/>
      </w:tblGrid>
      <w:tr w:rsidR="00521895" w:rsidRPr="008C5730" w:rsidTr="00986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gridSpan w:val="2"/>
            <w:tcBorders>
              <w:bottom w:val="double" w:sz="6" w:space="0" w:color="BFBFBF" w:themeColor="background1" w:themeShade="BF"/>
              <w:right w:val="single" w:sz="12" w:space="0" w:color="BFBFBF" w:themeColor="background1" w:themeShade="BF"/>
            </w:tcBorders>
          </w:tcPr>
          <w:p w:rsidR="00521895" w:rsidRPr="008C5730" w:rsidRDefault="00521895" w:rsidP="009860D6">
            <w:pPr>
              <w:jc w:val="center"/>
              <w:rPr>
                <w:sz w:val="24"/>
                <w:szCs w:val="24"/>
              </w:rPr>
            </w:pPr>
            <w:r w:rsidRPr="008C5730">
              <w:rPr>
                <w:sz w:val="24"/>
                <w:szCs w:val="24"/>
              </w:rPr>
              <w:t>Population Parameters</w:t>
            </w:r>
            <w:r>
              <w:rPr>
                <w:sz w:val="24"/>
                <w:szCs w:val="24"/>
              </w:rPr>
              <w:t xml:space="preserve"> with subscripts</w:t>
            </w:r>
          </w:p>
        </w:tc>
        <w:tc>
          <w:tcPr>
            <w:tcW w:w="4405" w:type="dxa"/>
            <w:gridSpan w:val="2"/>
            <w:tcBorders>
              <w:left w:val="single" w:sz="12" w:space="0" w:color="BFBFBF" w:themeColor="background1" w:themeShade="BF"/>
              <w:bottom w:val="double" w:sz="6" w:space="0" w:color="BFBFBF" w:themeColor="background1" w:themeShade="BF"/>
            </w:tcBorders>
          </w:tcPr>
          <w:p w:rsidR="00521895" w:rsidRPr="008C5730" w:rsidRDefault="00521895" w:rsidP="009860D6">
            <w:pPr>
              <w:jc w:val="center"/>
              <w:cnfStyle w:val="100000000000" w:firstRow="1" w:lastRow="0" w:firstColumn="0" w:lastColumn="0" w:oddVBand="0" w:evenVBand="0" w:oddHBand="0" w:evenHBand="0" w:firstRowFirstColumn="0" w:firstRowLastColumn="0" w:lastRowFirstColumn="0" w:lastRowLastColumn="0"/>
              <w:rPr>
                <w:sz w:val="24"/>
                <w:szCs w:val="24"/>
              </w:rPr>
            </w:pPr>
            <w:r w:rsidRPr="008C5730">
              <w:rPr>
                <w:sz w:val="24"/>
                <w:szCs w:val="24"/>
              </w:rPr>
              <w:t>Sample Statistics</w:t>
            </w:r>
            <w:r>
              <w:rPr>
                <w:sz w:val="24"/>
                <w:szCs w:val="24"/>
              </w:rPr>
              <w:t xml:space="preserve"> with subscripts</w:t>
            </w:r>
          </w:p>
        </w:tc>
      </w:tr>
      <w:tr w:rsidR="00521895" w:rsidTr="0052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521895" w:rsidRPr="00CD63C4" w:rsidRDefault="00136B3F" w:rsidP="009860D6">
            <w:pPr>
              <w:jc w:val="center"/>
              <w:rPr>
                <w:b w:val="0"/>
              </w:rPr>
            </w:pPr>
            <m:oMathPara>
              <m:oMath>
                <m:sSub>
                  <m:sSubPr>
                    <m:ctrlPr>
                      <w:rPr>
                        <w:rFonts w:ascii="Cambria Math" w:hAnsi="Cambria Math"/>
                        <w:b w:val="0"/>
                        <w:bCs w:val="0"/>
                        <w:i/>
                      </w:rPr>
                    </m:ctrlPr>
                  </m:sSubPr>
                  <m:e>
                    <m:r>
                      <m:rPr>
                        <m:sty m:val="bi"/>
                      </m:rPr>
                      <w:rPr>
                        <w:rFonts w:ascii="Cambria Math" w:hAnsi="Cambria Math"/>
                      </w:rPr>
                      <m:t>σ</m:t>
                    </m:r>
                    <m:ctrlPr>
                      <w:rPr>
                        <w:rFonts w:ascii="Cambria Math" w:hAnsi="Cambria Math"/>
                        <w:b w:val="0"/>
                        <w:i/>
                      </w:rPr>
                    </m:ctrlPr>
                  </m:e>
                  <m:sub>
                    <m:r>
                      <m:rPr>
                        <m:sty m:val="bi"/>
                      </m:rPr>
                      <w:rPr>
                        <w:rFonts w:ascii="Cambria Math" w:hAnsi="Cambria Math"/>
                      </w:rPr>
                      <m:t>1</m:t>
                    </m:r>
                  </m:sub>
                </m:sSub>
              </m:oMath>
            </m:oMathPara>
          </w:p>
        </w:tc>
        <w:tc>
          <w:tcPr>
            <w:tcW w:w="4140" w:type="dxa"/>
            <w:tcBorders>
              <w:right w:val="single" w:sz="12" w:space="0" w:color="BFBFBF" w:themeColor="background1" w:themeShade="BF"/>
            </w:tcBorders>
            <w:vAlign w:val="center"/>
          </w:tcPr>
          <w:p w:rsidR="00521895" w:rsidRDefault="00521895" w:rsidP="00521895">
            <w:pPr>
              <w:cnfStyle w:val="000000100000" w:firstRow="0" w:lastRow="0" w:firstColumn="0" w:lastColumn="0" w:oddVBand="0" w:evenVBand="0" w:oddHBand="1" w:evenHBand="0" w:firstRowFirstColumn="0" w:firstRowLastColumn="0" w:lastRowFirstColumn="0" w:lastRowLastColumn="0"/>
            </w:pPr>
            <w:r>
              <w:t>The standard deviation of population 1</w:t>
            </w:r>
          </w:p>
        </w:tc>
        <w:tc>
          <w:tcPr>
            <w:tcW w:w="810" w:type="dxa"/>
            <w:tcBorders>
              <w:left w:val="single" w:sz="12" w:space="0" w:color="BFBFBF" w:themeColor="background1" w:themeShade="BF"/>
            </w:tcBorders>
            <w:vAlign w:val="center"/>
          </w:tcPr>
          <w:p w:rsidR="00521895" w:rsidRPr="006E0BD5" w:rsidRDefault="00136B3F" w:rsidP="009860D6">
            <w:pPr>
              <w:cnfStyle w:val="000000100000" w:firstRow="0" w:lastRow="0" w:firstColumn="0" w:lastColumn="0" w:oddVBand="0" w:evenVBand="0" w:oddHBand="1" w:evenHBand="0" w:firstRowFirstColumn="0" w:firstRowLastColumn="0" w:lastRowFirstColumn="0" w:lastRowLastColumn="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m:oMathPara>
          </w:p>
        </w:tc>
        <w:tc>
          <w:tcPr>
            <w:tcW w:w="3595" w:type="dxa"/>
            <w:vAlign w:val="center"/>
          </w:tcPr>
          <w:p w:rsidR="00521895" w:rsidRDefault="00521895" w:rsidP="00521895">
            <w:pPr>
              <w:cnfStyle w:val="000000100000" w:firstRow="0" w:lastRow="0" w:firstColumn="0" w:lastColumn="0" w:oddVBand="0" w:evenVBand="0" w:oddHBand="1" w:evenHBand="0" w:firstRowFirstColumn="0" w:firstRowLastColumn="0" w:lastRowFirstColumn="0" w:lastRowLastColumn="0"/>
            </w:pPr>
            <w:r>
              <w:t>The standard deviation of sample 1 (i.e. the sample from population 1)</w:t>
            </w:r>
          </w:p>
        </w:tc>
      </w:tr>
      <w:tr w:rsidR="00521895" w:rsidTr="00521895">
        <w:tc>
          <w:tcPr>
            <w:cnfStyle w:val="001000000000" w:firstRow="0" w:lastRow="0" w:firstColumn="1" w:lastColumn="0" w:oddVBand="0" w:evenVBand="0" w:oddHBand="0" w:evenHBand="0" w:firstRowFirstColumn="0" w:firstRowLastColumn="0" w:lastRowFirstColumn="0" w:lastRowLastColumn="0"/>
            <w:tcW w:w="805" w:type="dxa"/>
            <w:vAlign w:val="center"/>
          </w:tcPr>
          <w:p w:rsidR="00521895" w:rsidRPr="00CD63C4" w:rsidRDefault="00136B3F" w:rsidP="00521895">
            <w:pPr>
              <w:jc w:val="center"/>
              <w:rPr>
                <w:b w:val="0"/>
              </w:rPr>
            </w:pPr>
            <m:oMathPara>
              <m:oMath>
                <m:sSub>
                  <m:sSubPr>
                    <m:ctrlPr>
                      <w:rPr>
                        <w:rFonts w:ascii="Cambria Math" w:hAnsi="Cambria Math"/>
                        <w:b w:val="0"/>
                        <w:bCs w:val="0"/>
                        <w:i/>
                      </w:rPr>
                    </m:ctrlPr>
                  </m:sSubPr>
                  <m:e>
                    <m:r>
                      <m:rPr>
                        <m:sty m:val="bi"/>
                      </m:rPr>
                      <w:rPr>
                        <w:rFonts w:ascii="Cambria Math" w:hAnsi="Cambria Math"/>
                      </w:rPr>
                      <m:t>σ</m:t>
                    </m:r>
                    <m:ctrlPr>
                      <w:rPr>
                        <w:rFonts w:ascii="Cambria Math" w:hAnsi="Cambria Math"/>
                        <w:b w:val="0"/>
                        <w:i/>
                      </w:rPr>
                    </m:ctrlPr>
                  </m:e>
                  <m:sub>
                    <m:r>
                      <m:rPr>
                        <m:sty m:val="bi"/>
                      </m:rPr>
                      <w:rPr>
                        <w:rFonts w:ascii="Cambria Math" w:hAnsi="Cambria Math"/>
                      </w:rPr>
                      <m:t>2</m:t>
                    </m:r>
                  </m:sub>
                </m:sSub>
              </m:oMath>
            </m:oMathPara>
          </w:p>
        </w:tc>
        <w:tc>
          <w:tcPr>
            <w:tcW w:w="4140" w:type="dxa"/>
            <w:tcBorders>
              <w:right w:val="single" w:sz="12" w:space="0" w:color="BFBFBF" w:themeColor="background1" w:themeShade="BF"/>
            </w:tcBorders>
            <w:vAlign w:val="center"/>
          </w:tcPr>
          <w:p w:rsidR="00521895" w:rsidRDefault="00521895" w:rsidP="00521895">
            <w:pPr>
              <w:cnfStyle w:val="000000000000" w:firstRow="0" w:lastRow="0" w:firstColumn="0" w:lastColumn="0" w:oddVBand="0" w:evenVBand="0" w:oddHBand="0" w:evenHBand="0" w:firstRowFirstColumn="0" w:firstRowLastColumn="0" w:lastRowFirstColumn="0" w:lastRowLastColumn="0"/>
            </w:pPr>
            <w:r>
              <w:t>The standard deviation of population 2</w:t>
            </w:r>
          </w:p>
        </w:tc>
        <w:tc>
          <w:tcPr>
            <w:tcW w:w="810" w:type="dxa"/>
            <w:tcBorders>
              <w:left w:val="single" w:sz="12" w:space="0" w:color="BFBFBF" w:themeColor="background1" w:themeShade="BF"/>
            </w:tcBorders>
            <w:vAlign w:val="center"/>
          </w:tcPr>
          <w:p w:rsidR="00521895" w:rsidRPr="006E0BD5" w:rsidRDefault="00136B3F" w:rsidP="00521895">
            <w:pPr>
              <w:cnfStyle w:val="000000000000" w:firstRow="0" w:lastRow="0" w:firstColumn="0" w:lastColumn="0" w:oddVBand="0" w:evenVBand="0" w:oddHBand="0" w:evenHBand="0" w:firstRowFirstColumn="0" w:firstRowLastColumn="0" w:lastRowFirstColumn="0" w:lastRowLastColumn="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m:t>
                    </m:r>
                  </m:sub>
                </m:sSub>
              </m:oMath>
            </m:oMathPara>
          </w:p>
        </w:tc>
        <w:tc>
          <w:tcPr>
            <w:tcW w:w="3595" w:type="dxa"/>
            <w:vAlign w:val="center"/>
          </w:tcPr>
          <w:p w:rsidR="00521895" w:rsidRDefault="00521895" w:rsidP="00521895">
            <w:pPr>
              <w:cnfStyle w:val="000000000000" w:firstRow="0" w:lastRow="0" w:firstColumn="0" w:lastColumn="0" w:oddVBand="0" w:evenVBand="0" w:oddHBand="0" w:evenHBand="0" w:firstRowFirstColumn="0" w:firstRowLastColumn="0" w:lastRowFirstColumn="0" w:lastRowLastColumn="0"/>
            </w:pPr>
            <w:r>
              <w:t>The standard deviation of sample 2 (i.e. the sample from population 2)</w:t>
            </w:r>
          </w:p>
        </w:tc>
      </w:tr>
      <w:tr w:rsidR="00521895" w:rsidTr="0052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vAlign w:val="center"/>
          </w:tcPr>
          <w:p w:rsidR="00521895" w:rsidRPr="00CD63C4" w:rsidRDefault="00136B3F" w:rsidP="00521895">
            <w:pPr>
              <w:jc w:val="center"/>
              <w:rPr>
                <w:b w:val="0"/>
              </w:rPr>
            </w:pPr>
            <m:oMathPara>
              <m:oMath>
                <m:sSubSup>
                  <m:sSubSupPr>
                    <m:ctrlPr>
                      <w:rPr>
                        <w:rFonts w:ascii="Cambria Math" w:hAnsi="Cambria Math"/>
                        <w:b w:val="0"/>
                        <w:bCs w:val="0"/>
                        <w:i/>
                      </w:rPr>
                    </m:ctrlPr>
                  </m:sSubSupPr>
                  <m:e>
                    <m:r>
                      <m:rPr>
                        <m:sty m:val="bi"/>
                      </m:rPr>
                      <w:rPr>
                        <w:rFonts w:ascii="Cambria Math" w:hAnsi="Cambria Math"/>
                      </w:rPr>
                      <m:t>σ</m:t>
                    </m:r>
                    <m:ctrlPr>
                      <w:rPr>
                        <w:rFonts w:ascii="Cambria Math" w:hAnsi="Cambria Math"/>
                        <w:b w:val="0"/>
                        <w:i/>
                      </w:rPr>
                    </m:ctrlPr>
                  </m:e>
                  <m:sub>
                    <m:r>
                      <m:rPr>
                        <m:sty m:val="bi"/>
                      </m:rPr>
                      <w:rPr>
                        <w:rFonts w:ascii="Cambria Math" w:hAnsi="Cambria Math"/>
                      </w:rPr>
                      <m:t>1</m:t>
                    </m:r>
                  </m:sub>
                  <m:sup>
                    <m:r>
                      <m:rPr>
                        <m:sty m:val="bi"/>
                      </m:rPr>
                      <w:rPr>
                        <w:rFonts w:ascii="Cambria Math" w:hAnsi="Cambria Math"/>
                      </w:rPr>
                      <m:t>2</m:t>
                    </m:r>
                    <m:ctrlPr>
                      <w:rPr>
                        <w:rFonts w:ascii="Cambria Math" w:hAnsi="Cambria Math"/>
                        <w:b w:val="0"/>
                        <w:i/>
                      </w:rPr>
                    </m:ctrlPr>
                  </m:sup>
                </m:sSubSup>
              </m:oMath>
            </m:oMathPara>
          </w:p>
        </w:tc>
        <w:tc>
          <w:tcPr>
            <w:tcW w:w="4140" w:type="dxa"/>
            <w:tcBorders>
              <w:right w:val="single" w:sz="12" w:space="0" w:color="BFBFBF" w:themeColor="background1" w:themeShade="BF"/>
            </w:tcBorders>
            <w:vAlign w:val="center"/>
          </w:tcPr>
          <w:p w:rsidR="00521895" w:rsidRDefault="00521895" w:rsidP="00521895">
            <w:pPr>
              <w:cnfStyle w:val="000000100000" w:firstRow="0" w:lastRow="0" w:firstColumn="0" w:lastColumn="0" w:oddVBand="0" w:evenVBand="0" w:oddHBand="1" w:evenHBand="0" w:firstRowFirstColumn="0" w:firstRowLastColumn="0" w:lastRowFirstColumn="0" w:lastRowLastColumn="0"/>
            </w:pPr>
            <w:r>
              <w:t>The variance of population 1</w:t>
            </w:r>
          </w:p>
        </w:tc>
        <w:tc>
          <w:tcPr>
            <w:tcW w:w="810" w:type="dxa"/>
            <w:tcBorders>
              <w:left w:val="single" w:sz="12" w:space="0" w:color="BFBFBF" w:themeColor="background1" w:themeShade="BF"/>
            </w:tcBorders>
            <w:vAlign w:val="center"/>
          </w:tcPr>
          <w:p w:rsidR="00521895" w:rsidRPr="006E0BD5" w:rsidRDefault="00136B3F" w:rsidP="00521895">
            <w:pPr>
              <w:cnfStyle w:val="000000100000" w:firstRow="0" w:lastRow="0" w:firstColumn="0" w:lastColumn="0" w:oddVBand="0" w:evenVBand="0" w:oddHBand="1" w:evenHBand="0" w:firstRowFirstColumn="0" w:firstRowLastColumn="0" w:lastRowFirstColumn="0" w:lastRowLastColumn="0"/>
              <w:rPr>
                <w:b/>
              </w:rPr>
            </w:pPr>
            <m:oMathPara>
              <m:oMath>
                <m:sSubSup>
                  <m:sSubSupPr>
                    <m:ctrlPr>
                      <w:rPr>
                        <w:rFonts w:ascii="Cambria Math" w:hAnsi="Cambria Math"/>
                        <w:b/>
                        <w:i/>
                      </w:rPr>
                    </m:ctrlPr>
                  </m:sSubSupPr>
                  <m:e>
                    <m:r>
                      <m:rPr>
                        <m:sty m:val="bi"/>
                      </m:rPr>
                      <w:rPr>
                        <w:rFonts w:ascii="Cambria Math" w:hAnsi="Cambria Math"/>
                      </w:rPr>
                      <m:t>s</m:t>
                    </m:r>
                  </m:e>
                  <m:sub>
                    <m:r>
                      <m:rPr>
                        <m:sty m:val="bi"/>
                      </m:rPr>
                      <w:rPr>
                        <w:rFonts w:ascii="Cambria Math" w:hAnsi="Cambria Math"/>
                      </w:rPr>
                      <m:t>1</m:t>
                    </m:r>
                  </m:sub>
                  <m:sup>
                    <m:r>
                      <m:rPr>
                        <m:sty m:val="bi"/>
                      </m:rPr>
                      <w:rPr>
                        <w:rFonts w:ascii="Cambria Math" w:hAnsi="Cambria Math"/>
                      </w:rPr>
                      <m:t>2</m:t>
                    </m:r>
                  </m:sup>
                </m:sSubSup>
              </m:oMath>
            </m:oMathPara>
          </w:p>
        </w:tc>
        <w:tc>
          <w:tcPr>
            <w:tcW w:w="3595" w:type="dxa"/>
            <w:vAlign w:val="center"/>
          </w:tcPr>
          <w:p w:rsidR="00521895" w:rsidRDefault="00521895" w:rsidP="00521895">
            <w:pPr>
              <w:cnfStyle w:val="000000100000" w:firstRow="0" w:lastRow="0" w:firstColumn="0" w:lastColumn="0" w:oddVBand="0" w:evenVBand="0" w:oddHBand="1" w:evenHBand="0" w:firstRowFirstColumn="0" w:firstRowLastColumn="0" w:lastRowFirstColumn="0" w:lastRowLastColumn="0"/>
            </w:pPr>
            <w:r>
              <w:t>The variance of sample 1 (i.e. the sample from population 1)</w:t>
            </w:r>
          </w:p>
        </w:tc>
      </w:tr>
      <w:tr w:rsidR="00521895" w:rsidTr="00521895">
        <w:tc>
          <w:tcPr>
            <w:cnfStyle w:val="001000000000" w:firstRow="0" w:lastRow="0" w:firstColumn="1" w:lastColumn="0" w:oddVBand="0" w:evenVBand="0" w:oddHBand="0" w:evenHBand="0" w:firstRowFirstColumn="0" w:firstRowLastColumn="0" w:lastRowFirstColumn="0" w:lastRowLastColumn="0"/>
            <w:tcW w:w="805" w:type="dxa"/>
            <w:vAlign w:val="center"/>
          </w:tcPr>
          <w:p w:rsidR="00521895" w:rsidRPr="00CD63C4" w:rsidRDefault="00136B3F" w:rsidP="00521895">
            <w:pPr>
              <w:jc w:val="center"/>
              <w:rPr>
                <w:b w:val="0"/>
              </w:rPr>
            </w:pPr>
            <m:oMathPara>
              <m:oMath>
                <m:sSubSup>
                  <m:sSubSupPr>
                    <m:ctrlPr>
                      <w:rPr>
                        <w:rFonts w:ascii="Cambria Math" w:hAnsi="Cambria Math"/>
                        <w:b w:val="0"/>
                        <w:bCs w:val="0"/>
                        <w:i/>
                      </w:rPr>
                    </m:ctrlPr>
                  </m:sSubSupPr>
                  <m:e>
                    <m:r>
                      <m:rPr>
                        <m:sty m:val="bi"/>
                      </m:rPr>
                      <w:rPr>
                        <w:rFonts w:ascii="Cambria Math" w:hAnsi="Cambria Math"/>
                      </w:rPr>
                      <m:t>σ</m:t>
                    </m:r>
                    <m:ctrlPr>
                      <w:rPr>
                        <w:rFonts w:ascii="Cambria Math" w:hAnsi="Cambria Math"/>
                        <w:b w:val="0"/>
                        <w:i/>
                      </w:rPr>
                    </m:ctrlPr>
                  </m:e>
                  <m:sub>
                    <m:r>
                      <m:rPr>
                        <m:sty m:val="bi"/>
                      </m:rPr>
                      <w:rPr>
                        <w:rFonts w:ascii="Cambria Math" w:hAnsi="Cambria Math"/>
                      </w:rPr>
                      <m:t>2</m:t>
                    </m:r>
                  </m:sub>
                  <m:sup>
                    <m:r>
                      <m:rPr>
                        <m:sty m:val="bi"/>
                      </m:rPr>
                      <w:rPr>
                        <w:rFonts w:ascii="Cambria Math" w:hAnsi="Cambria Math"/>
                      </w:rPr>
                      <m:t>2</m:t>
                    </m:r>
                    <m:ctrlPr>
                      <w:rPr>
                        <w:rFonts w:ascii="Cambria Math" w:hAnsi="Cambria Math"/>
                        <w:b w:val="0"/>
                        <w:i/>
                      </w:rPr>
                    </m:ctrlPr>
                  </m:sup>
                </m:sSubSup>
              </m:oMath>
            </m:oMathPara>
          </w:p>
        </w:tc>
        <w:tc>
          <w:tcPr>
            <w:tcW w:w="4140" w:type="dxa"/>
            <w:tcBorders>
              <w:right w:val="single" w:sz="12" w:space="0" w:color="BFBFBF" w:themeColor="background1" w:themeShade="BF"/>
            </w:tcBorders>
            <w:vAlign w:val="center"/>
          </w:tcPr>
          <w:p w:rsidR="00521895" w:rsidRDefault="00521895" w:rsidP="00521895">
            <w:pPr>
              <w:cnfStyle w:val="000000000000" w:firstRow="0" w:lastRow="0" w:firstColumn="0" w:lastColumn="0" w:oddVBand="0" w:evenVBand="0" w:oddHBand="0" w:evenHBand="0" w:firstRowFirstColumn="0" w:firstRowLastColumn="0" w:lastRowFirstColumn="0" w:lastRowLastColumn="0"/>
            </w:pPr>
            <w:r>
              <w:t>The variance of population 2</w:t>
            </w:r>
          </w:p>
        </w:tc>
        <w:tc>
          <w:tcPr>
            <w:tcW w:w="810" w:type="dxa"/>
            <w:tcBorders>
              <w:left w:val="single" w:sz="12" w:space="0" w:color="BFBFBF" w:themeColor="background1" w:themeShade="BF"/>
            </w:tcBorders>
            <w:vAlign w:val="center"/>
          </w:tcPr>
          <w:p w:rsidR="00521895" w:rsidRPr="006E0BD5" w:rsidRDefault="00136B3F" w:rsidP="00521895">
            <w:pPr>
              <w:cnfStyle w:val="000000000000" w:firstRow="0" w:lastRow="0" w:firstColumn="0" w:lastColumn="0" w:oddVBand="0" w:evenVBand="0" w:oddHBand="0" w:evenHBand="0" w:firstRowFirstColumn="0" w:firstRowLastColumn="0" w:lastRowFirstColumn="0" w:lastRowLastColumn="0"/>
              <w:rPr>
                <w:b/>
              </w:rPr>
            </w:pPr>
            <m:oMathPara>
              <m:oMath>
                <m:sSubSup>
                  <m:sSubSupPr>
                    <m:ctrlPr>
                      <w:rPr>
                        <w:rFonts w:ascii="Cambria Math" w:hAnsi="Cambria Math"/>
                        <w:b/>
                        <w:i/>
                      </w:rPr>
                    </m:ctrlPr>
                  </m:sSubSupPr>
                  <m:e>
                    <m:r>
                      <m:rPr>
                        <m:sty m:val="bi"/>
                      </m:rPr>
                      <w:rPr>
                        <w:rFonts w:ascii="Cambria Math" w:hAnsi="Cambria Math"/>
                      </w:rPr>
                      <m:t>s</m:t>
                    </m:r>
                  </m:e>
                  <m:sub>
                    <m:r>
                      <m:rPr>
                        <m:sty m:val="bi"/>
                      </m:rPr>
                      <w:rPr>
                        <w:rFonts w:ascii="Cambria Math" w:hAnsi="Cambria Math"/>
                      </w:rPr>
                      <m:t>2</m:t>
                    </m:r>
                  </m:sub>
                  <m:sup>
                    <m:r>
                      <m:rPr>
                        <m:sty m:val="bi"/>
                      </m:rPr>
                      <w:rPr>
                        <w:rFonts w:ascii="Cambria Math" w:hAnsi="Cambria Math"/>
                      </w:rPr>
                      <m:t>2</m:t>
                    </m:r>
                  </m:sup>
                </m:sSubSup>
              </m:oMath>
            </m:oMathPara>
          </w:p>
        </w:tc>
        <w:tc>
          <w:tcPr>
            <w:tcW w:w="3595" w:type="dxa"/>
            <w:vAlign w:val="center"/>
          </w:tcPr>
          <w:p w:rsidR="00521895" w:rsidRDefault="00521895" w:rsidP="00521895">
            <w:pPr>
              <w:cnfStyle w:val="000000000000" w:firstRow="0" w:lastRow="0" w:firstColumn="0" w:lastColumn="0" w:oddVBand="0" w:evenVBand="0" w:oddHBand="0" w:evenHBand="0" w:firstRowFirstColumn="0" w:firstRowLastColumn="0" w:lastRowFirstColumn="0" w:lastRowLastColumn="0"/>
            </w:pPr>
            <w:r>
              <w:t>The variance of sample 2 (i.e. the sample from population 2)</w:t>
            </w:r>
          </w:p>
        </w:tc>
      </w:tr>
    </w:tbl>
    <w:p w:rsidR="003C2C85" w:rsidRDefault="003C2C85" w:rsidP="00DC0005"/>
    <w:p w:rsidR="003C2C85" w:rsidRDefault="003C2C85">
      <w:r>
        <w:br w:type="page"/>
      </w:r>
    </w:p>
    <w:p w:rsidR="003C2C85" w:rsidRDefault="003C2C85" w:rsidP="00DC0005">
      <w:r>
        <w:lastRenderedPageBreak/>
        <w:t>This chapter will introduce two new test statistics, with corresponding sampling distributions and a host of critical values. The notation we will use is:</w:t>
      </w:r>
    </w:p>
    <w:p w:rsidR="003C2C85" w:rsidRDefault="003C2C85" w:rsidP="00DC0005"/>
    <w:tbl>
      <w:tblPr>
        <w:tblStyle w:val="PlainTable1"/>
        <w:tblW w:w="0" w:type="auto"/>
        <w:tblLook w:val="04A0" w:firstRow="1" w:lastRow="0" w:firstColumn="1" w:lastColumn="0" w:noHBand="0" w:noVBand="1"/>
      </w:tblPr>
      <w:tblGrid>
        <w:gridCol w:w="1146"/>
        <w:gridCol w:w="6319"/>
      </w:tblGrid>
      <w:tr w:rsidR="003C2C85" w:rsidRPr="007D74E0" w:rsidTr="003C2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gridSpan w:val="2"/>
            <w:tcBorders>
              <w:bottom w:val="double" w:sz="6" w:space="0" w:color="BFBFBF" w:themeColor="background1" w:themeShade="BF"/>
            </w:tcBorders>
          </w:tcPr>
          <w:p w:rsidR="003C2C85" w:rsidRPr="007D74E0" w:rsidRDefault="00D545C2" w:rsidP="00D545C2">
            <w:pPr>
              <w:jc w:val="center"/>
              <w:rPr>
                <w:sz w:val="24"/>
                <w:szCs w:val="24"/>
              </w:rPr>
            </w:pPr>
            <w:r>
              <w:rPr>
                <w:sz w:val="24"/>
                <w:szCs w:val="24"/>
              </w:rPr>
              <w:t xml:space="preserve">Chi-Square </w:t>
            </w:r>
            <m:oMath>
              <m:r>
                <m:rPr>
                  <m:sty m:val="bi"/>
                </m:rPr>
                <w:rPr>
                  <w:rFonts w:ascii="Cambria Math" w:hAnsi="Cambria Math"/>
                  <w:sz w:val="24"/>
                  <w:szCs w:val="24"/>
                </w:rPr>
                <m:t>(</m:t>
              </m:r>
              <m:sSup>
                <m:sSupPr>
                  <m:ctrlPr>
                    <w:rPr>
                      <w:rFonts w:ascii="Cambria Math" w:hAnsi="Cambria Math"/>
                      <w:b w:val="0"/>
                      <w:bCs w:val="0"/>
                      <w:i/>
                      <w:sz w:val="24"/>
                      <w:szCs w:val="24"/>
                    </w:rPr>
                  </m:ctrlPr>
                </m:sSupPr>
                <m:e>
                  <m:r>
                    <m:rPr>
                      <m:sty m:val="bi"/>
                    </m:rPr>
                    <w:rPr>
                      <w:rFonts w:ascii="Cambria Math" w:hAnsi="Cambria Math"/>
                      <w:sz w:val="24"/>
                      <w:szCs w:val="24"/>
                    </w:rPr>
                    <m:t>χ</m:t>
                  </m:r>
                </m:e>
                <m:sup>
                  <m:r>
                    <m:rPr>
                      <m:sty m:val="bi"/>
                    </m:rPr>
                    <w:rPr>
                      <w:rFonts w:ascii="Cambria Math" w:hAnsi="Cambria Math"/>
                      <w:sz w:val="24"/>
                      <w:szCs w:val="24"/>
                    </w:rPr>
                    <m:t>2</m:t>
                  </m:r>
                </m:sup>
              </m:sSup>
              <m:r>
                <m:rPr>
                  <m:sty m:val="bi"/>
                </m:rPr>
                <w:rPr>
                  <w:rFonts w:ascii="Cambria Math" w:hAnsi="Cambria Math"/>
                  <w:sz w:val="24"/>
                  <w:szCs w:val="24"/>
                </w:rPr>
                <m:t>)</m:t>
              </m:r>
            </m:oMath>
          </w:p>
        </w:tc>
      </w:tr>
      <w:tr w:rsidR="003C2C85" w:rsidTr="00AC369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146" w:type="dxa"/>
            <w:tcBorders>
              <w:top w:val="double" w:sz="6" w:space="0" w:color="BFBFBF" w:themeColor="background1" w:themeShade="BF"/>
            </w:tcBorders>
            <w:vAlign w:val="center"/>
          </w:tcPr>
          <w:p w:rsidR="003C2C85" w:rsidRPr="00CD63C4" w:rsidRDefault="00136B3F" w:rsidP="009860D6">
            <w:pPr>
              <w:jc w:val="center"/>
              <w:rPr>
                <w:b w:val="0"/>
              </w:rPr>
            </w:pPr>
            <m:oMathPara>
              <m:oMath>
                <m:sSup>
                  <m:sSupPr>
                    <m:ctrlPr>
                      <w:rPr>
                        <w:rFonts w:ascii="Cambria Math" w:hAnsi="Cambria Math"/>
                        <w:b w:val="0"/>
                        <w:bCs w:val="0"/>
                        <w:i/>
                        <w:sz w:val="24"/>
                        <w:szCs w:val="24"/>
                      </w:rPr>
                    </m:ctrlPr>
                  </m:sSupPr>
                  <m:e>
                    <m:r>
                      <m:rPr>
                        <m:sty m:val="bi"/>
                      </m:rPr>
                      <w:rPr>
                        <w:rFonts w:ascii="Cambria Math" w:hAnsi="Cambria Math"/>
                        <w:sz w:val="24"/>
                        <w:szCs w:val="24"/>
                      </w:rPr>
                      <m:t>χ</m:t>
                    </m:r>
                    <m:ctrlPr>
                      <w:rPr>
                        <w:rFonts w:ascii="Cambria Math" w:hAnsi="Cambria Math"/>
                        <w:b w:val="0"/>
                        <w:i/>
                        <w:sz w:val="24"/>
                        <w:szCs w:val="24"/>
                      </w:rPr>
                    </m:ctrlPr>
                  </m:e>
                  <m:sup>
                    <m:r>
                      <m:rPr>
                        <m:sty m:val="bi"/>
                      </m:rPr>
                      <w:rPr>
                        <w:rFonts w:ascii="Cambria Math" w:hAnsi="Cambria Math"/>
                        <w:sz w:val="24"/>
                        <w:szCs w:val="24"/>
                      </w:rPr>
                      <m:t>2</m:t>
                    </m:r>
                  </m:sup>
                </m:sSup>
              </m:oMath>
            </m:oMathPara>
          </w:p>
        </w:tc>
        <w:tc>
          <w:tcPr>
            <w:tcW w:w="6319" w:type="dxa"/>
            <w:tcBorders>
              <w:top w:val="double" w:sz="6" w:space="0" w:color="BFBFBF" w:themeColor="background1" w:themeShade="BF"/>
            </w:tcBorders>
            <w:vAlign w:val="center"/>
          </w:tcPr>
          <w:p w:rsidR="003C2C85" w:rsidRDefault="003C2C85" w:rsidP="009860D6">
            <w:pPr>
              <w:cnfStyle w:val="000000100000" w:firstRow="0" w:lastRow="0" w:firstColumn="0" w:lastColumn="0" w:oddVBand="0" w:evenVBand="0" w:oddHBand="1" w:evenHBand="0" w:firstRowFirstColumn="0" w:firstRowLastColumn="0" w:lastRowFirstColumn="0" w:lastRowLastColumn="0"/>
            </w:pPr>
            <w:r>
              <w:t>This is the Greek letter “chi” squared.</w:t>
            </w:r>
            <w:r w:rsidR="00AC3697">
              <w:t xml:space="preserve"> </w:t>
            </w:r>
          </w:p>
          <w:p w:rsidR="006E1E71" w:rsidRDefault="006E1E71" w:rsidP="006E1E71">
            <w:pPr>
              <w:cnfStyle w:val="000000100000" w:firstRow="0" w:lastRow="0" w:firstColumn="0" w:lastColumn="0" w:oddVBand="0" w:evenVBand="0" w:oddHBand="1" w:evenHBand="0" w:firstRowFirstColumn="0" w:firstRowLastColumn="0" w:lastRowFirstColumn="0" w:lastRowLastColumn="0"/>
            </w:pPr>
            <w:r>
              <w:t>Pronounced “kai square"</w:t>
            </w:r>
          </w:p>
        </w:tc>
      </w:tr>
      <w:tr w:rsidR="003C2C85" w:rsidTr="00AC3697">
        <w:trPr>
          <w:trHeight w:val="341"/>
        </w:trPr>
        <w:tc>
          <w:tcPr>
            <w:cnfStyle w:val="001000000000" w:firstRow="0" w:lastRow="0" w:firstColumn="1" w:lastColumn="0" w:oddVBand="0" w:evenVBand="0" w:oddHBand="0" w:evenHBand="0" w:firstRowFirstColumn="0" w:firstRowLastColumn="0" w:lastRowFirstColumn="0" w:lastRowLastColumn="0"/>
            <w:tcW w:w="1146" w:type="dxa"/>
            <w:vAlign w:val="center"/>
          </w:tcPr>
          <w:p w:rsidR="003C2C85" w:rsidRPr="00CD63C4" w:rsidRDefault="00136B3F" w:rsidP="009860D6">
            <w:pPr>
              <w:jc w:val="center"/>
              <w:rPr>
                <w:rFonts w:ascii="Calibri" w:eastAsia="Calibri" w:hAnsi="Calibri" w:cs="Times New Roman"/>
                <w:b w:val="0"/>
              </w:rPr>
            </w:pPr>
            <m:oMathPara>
              <m:oMath>
                <m:sSubSup>
                  <m:sSubSupPr>
                    <m:ctrlPr>
                      <w:rPr>
                        <w:rFonts w:ascii="Cambria Math" w:eastAsiaTheme="minorEastAsia" w:hAnsi="Cambria Math"/>
                        <w:b w:val="0"/>
                        <w:i/>
                      </w:rPr>
                    </m:ctrlPr>
                  </m:sSubSupPr>
                  <m:e>
                    <m:r>
                      <m:rPr>
                        <m:sty m:val="bi"/>
                      </m:rPr>
                      <w:rPr>
                        <w:rFonts w:ascii="Cambria Math" w:eastAsiaTheme="minorEastAsia" w:hAnsi="Cambria Math"/>
                      </w:rPr>
                      <m:t>χ</m:t>
                    </m:r>
                  </m:e>
                  <m:sub>
                    <m:r>
                      <m:rPr>
                        <m:sty m:val="bi"/>
                      </m:rPr>
                      <w:rPr>
                        <w:rFonts w:ascii="Cambria Math" w:eastAsiaTheme="minorEastAsia" w:hAnsi="Cambria Math"/>
                      </w:rPr>
                      <m:t>test</m:t>
                    </m:r>
                  </m:sub>
                  <m:sup>
                    <m:r>
                      <m:rPr>
                        <m:sty m:val="bi"/>
                      </m:rPr>
                      <w:rPr>
                        <w:rFonts w:ascii="Cambria Math" w:eastAsiaTheme="minorEastAsia" w:hAnsi="Cambria Math"/>
                      </w:rPr>
                      <m:t>2</m:t>
                    </m:r>
                  </m:sup>
                </m:sSubSup>
              </m:oMath>
            </m:oMathPara>
          </w:p>
        </w:tc>
        <w:tc>
          <w:tcPr>
            <w:tcW w:w="6319" w:type="dxa"/>
            <w:vAlign w:val="center"/>
          </w:tcPr>
          <w:p w:rsidR="003C2C85" w:rsidRDefault="003C2C85" w:rsidP="003C2C85">
            <w:pPr>
              <w:cnfStyle w:val="000000000000" w:firstRow="0" w:lastRow="0" w:firstColumn="0" w:lastColumn="0" w:oddVBand="0" w:evenVBand="0" w:oddHBand="0" w:evenHBand="0" w:firstRowFirstColumn="0" w:firstRowLastColumn="0" w:lastRowFirstColumn="0" w:lastRowLastColumn="0"/>
            </w:pPr>
            <w:r>
              <w:t>A chi-square test statistic</w:t>
            </w:r>
          </w:p>
        </w:tc>
      </w:tr>
      <w:tr w:rsidR="003C2C85" w:rsidTr="00AC3697">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146" w:type="dxa"/>
            <w:vAlign w:val="center"/>
          </w:tcPr>
          <w:p w:rsidR="003C2C85" w:rsidRPr="00CD63C4" w:rsidRDefault="00136B3F" w:rsidP="009860D6">
            <w:pPr>
              <w:jc w:val="center"/>
              <w:rPr>
                <w:b w:val="0"/>
              </w:rPr>
            </w:pPr>
            <m:oMathPara>
              <m:oMath>
                <m:sSubSup>
                  <m:sSubSupPr>
                    <m:ctrlPr>
                      <w:rPr>
                        <w:rFonts w:ascii="Cambria Math" w:hAnsi="Cambria Math"/>
                        <w:b w:val="0"/>
                        <w:i/>
                      </w:rPr>
                    </m:ctrlPr>
                  </m:sSubSupPr>
                  <m:e>
                    <m:r>
                      <m:rPr>
                        <m:sty m:val="bi"/>
                      </m:rPr>
                      <w:rPr>
                        <w:rFonts w:ascii="Cambria Math" w:hAnsi="Cambria Math"/>
                      </w:rPr>
                      <m:t>χ</m:t>
                    </m:r>
                  </m:e>
                  <m:sub>
                    <m:r>
                      <m:rPr>
                        <m:sty m:val="bi"/>
                      </m:rPr>
                      <w:rPr>
                        <w:rFonts w:ascii="Cambria Math" w:hAnsi="Cambria Math"/>
                      </w:rPr>
                      <m:t>α,LT</m:t>
                    </m:r>
                  </m:sub>
                  <m:sup>
                    <m:r>
                      <m:rPr>
                        <m:sty m:val="bi"/>
                      </m:rPr>
                      <w:rPr>
                        <w:rFonts w:ascii="Cambria Math" w:hAnsi="Cambria Math"/>
                      </w:rPr>
                      <m:t>2</m:t>
                    </m:r>
                  </m:sup>
                </m:sSubSup>
              </m:oMath>
            </m:oMathPara>
          </w:p>
        </w:tc>
        <w:tc>
          <w:tcPr>
            <w:tcW w:w="6319" w:type="dxa"/>
            <w:vAlign w:val="center"/>
          </w:tcPr>
          <w:p w:rsidR="003C2C85" w:rsidRDefault="003C2C85" w:rsidP="003C2C85">
            <w:pP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A critical value of chi-square at </w:t>
            </w:r>
            <m:oMath>
              <m:r>
                <w:rPr>
                  <w:rFonts w:ascii="Cambria Math" w:hAnsi="Cambria Math"/>
                </w:rPr>
                <m:t>α</m:t>
              </m:r>
            </m:oMath>
            <w:r w:rsidR="00D545C2">
              <w:rPr>
                <w:rFonts w:eastAsiaTheme="minorEastAsia"/>
              </w:rPr>
              <w:t xml:space="preserve"> in the lower tail.</w:t>
            </w:r>
          </w:p>
          <w:p w:rsidR="003C2C85" w:rsidRDefault="003C2C85" w:rsidP="003C2C85">
            <w:pPr>
              <w:cnfStyle w:val="000000100000" w:firstRow="0" w:lastRow="0" w:firstColumn="0" w:lastColumn="0" w:oddVBand="0" w:evenVBand="0" w:oddHBand="1" w:evenHBand="0" w:firstRowFirstColumn="0" w:firstRowLastColumn="0" w:lastRowFirstColumn="0" w:lastRowLastColumn="0"/>
            </w:pPr>
            <w:r>
              <w:rPr>
                <w:rFonts w:eastAsiaTheme="minorEastAsia"/>
              </w:rPr>
              <w:t xml:space="preserve">The critical value in a </w:t>
            </w:r>
            <w:r w:rsidRPr="003C2C85">
              <w:rPr>
                <w:rFonts w:eastAsiaTheme="minorEastAsia"/>
                <w:b/>
              </w:rPr>
              <w:t>lower-tail</w:t>
            </w:r>
            <w:r>
              <w:rPr>
                <w:rFonts w:eastAsiaTheme="minorEastAsia"/>
              </w:rPr>
              <w:t xml:space="preserve"> test with a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Pr>
                <w:rFonts w:eastAsiaTheme="minorEastAsia"/>
                <w:b/>
                <w:bCs/>
                <w:sz w:val="24"/>
                <w:szCs w:val="24"/>
              </w:rPr>
              <w:t xml:space="preserve"> </w:t>
            </w:r>
            <w:r>
              <w:rPr>
                <w:rFonts w:eastAsiaTheme="minorEastAsia"/>
                <w:bCs/>
              </w:rPr>
              <w:t>test statistic.</w:t>
            </w:r>
          </w:p>
        </w:tc>
      </w:tr>
      <w:tr w:rsidR="003C2C85" w:rsidTr="00AC3697">
        <w:trPr>
          <w:trHeight w:val="620"/>
        </w:trPr>
        <w:tc>
          <w:tcPr>
            <w:cnfStyle w:val="001000000000" w:firstRow="0" w:lastRow="0" w:firstColumn="1" w:lastColumn="0" w:oddVBand="0" w:evenVBand="0" w:oddHBand="0" w:evenHBand="0" w:firstRowFirstColumn="0" w:firstRowLastColumn="0" w:lastRowFirstColumn="0" w:lastRowLastColumn="0"/>
            <w:tcW w:w="1146" w:type="dxa"/>
            <w:vAlign w:val="center"/>
          </w:tcPr>
          <w:p w:rsidR="003C2C85" w:rsidRPr="00CD63C4" w:rsidRDefault="00136B3F" w:rsidP="00B21608">
            <w:pPr>
              <w:jc w:val="center"/>
              <w:rPr>
                <w:b w:val="0"/>
              </w:rPr>
            </w:pPr>
            <m:oMathPara>
              <m:oMath>
                <m:sSubSup>
                  <m:sSubSupPr>
                    <m:ctrlPr>
                      <w:rPr>
                        <w:rFonts w:ascii="Cambria Math" w:hAnsi="Cambria Math"/>
                        <w:b w:val="0"/>
                        <w:i/>
                      </w:rPr>
                    </m:ctrlPr>
                  </m:sSubSupPr>
                  <m:e>
                    <m:r>
                      <m:rPr>
                        <m:sty m:val="bi"/>
                      </m:rPr>
                      <w:rPr>
                        <w:rFonts w:ascii="Cambria Math" w:hAnsi="Cambria Math"/>
                      </w:rPr>
                      <m:t>χ</m:t>
                    </m:r>
                  </m:e>
                  <m:sub>
                    <m:r>
                      <m:rPr>
                        <m:sty m:val="bi"/>
                      </m:rPr>
                      <w:rPr>
                        <w:rFonts w:ascii="Cambria Math" w:hAnsi="Cambria Math"/>
                      </w:rPr>
                      <m:t>α,UT</m:t>
                    </m:r>
                  </m:sub>
                  <m:sup>
                    <m:r>
                      <m:rPr>
                        <m:sty m:val="bi"/>
                      </m:rPr>
                      <w:rPr>
                        <w:rFonts w:ascii="Cambria Math" w:hAnsi="Cambria Math"/>
                      </w:rPr>
                      <m:t>2</m:t>
                    </m:r>
                  </m:sup>
                </m:sSubSup>
              </m:oMath>
            </m:oMathPara>
          </w:p>
        </w:tc>
        <w:tc>
          <w:tcPr>
            <w:tcW w:w="6319" w:type="dxa"/>
            <w:vAlign w:val="center"/>
          </w:tcPr>
          <w:p w:rsidR="003C2C85" w:rsidRDefault="003C2C85" w:rsidP="003C2C85">
            <w:pP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A critical value of chi-square at </w:t>
            </w:r>
            <m:oMath>
              <m:r>
                <w:rPr>
                  <w:rFonts w:ascii="Cambria Math" w:hAnsi="Cambria Math"/>
                </w:rPr>
                <m:t>α</m:t>
              </m:r>
            </m:oMath>
            <w:r w:rsidR="00D545C2">
              <w:rPr>
                <w:rFonts w:eastAsiaTheme="minorEastAsia"/>
              </w:rPr>
              <w:t xml:space="preserve"> in the upper tail.</w:t>
            </w:r>
            <w:r>
              <w:rPr>
                <w:rFonts w:eastAsiaTheme="minorEastAsia"/>
              </w:rPr>
              <w:t xml:space="preserve"> </w:t>
            </w:r>
          </w:p>
          <w:p w:rsidR="003C2C85" w:rsidRDefault="003C2C85" w:rsidP="003C2C85">
            <w:pPr>
              <w:cnfStyle w:val="000000000000" w:firstRow="0" w:lastRow="0" w:firstColumn="0" w:lastColumn="0" w:oddVBand="0" w:evenVBand="0" w:oddHBand="0" w:evenHBand="0" w:firstRowFirstColumn="0" w:firstRowLastColumn="0" w:lastRowFirstColumn="0" w:lastRowLastColumn="0"/>
            </w:pPr>
            <w:r>
              <w:rPr>
                <w:rFonts w:eastAsiaTheme="minorEastAsia"/>
              </w:rPr>
              <w:t xml:space="preserve">The critical value in an </w:t>
            </w:r>
            <w:r w:rsidRPr="003C2C85">
              <w:rPr>
                <w:rFonts w:eastAsiaTheme="minorEastAsia"/>
                <w:b/>
              </w:rPr>
              <w:t>upper-tail</w:t>
            </w:r>
            <w:r>
              <w:rPr>
                <w:rFonts w:eastAsiaTheme="minorEastAsia"/>
              </w:rPr>
              <w:t xml:space="preserve"> test with a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Pr>
                <w:rFonts w:eastAsiaTheme="minorEastAsia"/>
                <w:b/>
                <w:bCs/>
                <w:sz w:val="24"/>
                <w:szCs w:val="24"/>
              </w:rPr>
              <w:t xml:space="preserve"> </w:t>
            </w:r>
            <w:r>
              <w:rPr>
                <w:rFonts w:eastAsiaTheme="minorEastAsia"/>
                <w:bCs/>
              </w:rPr>
              <w:t>test statistic.</w:t>
            </w:r>
          </w:p>
        </w:tc>
      </w:tr>
      <w:tr w:rsidR="003C2C85" w:rsidTr="00AC369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146" w:type="dxa"/>
            <w:vAlign w:val="center"/>
          </w:tcPr>
          <w:p w:rsidR="003C2C85" w:rsidRPr="00CD63C4" w:rsidRDefault="00136B3F" w:rsidP="003C2C85">
            <w:pPr>
              <w:jc w:val="center"/>
              <w:rPr>
                <w:b w:val="0"/>
              </w:rPr>
            </w:pPr>
            <m:oMathPara>
              <m:oMath>
                <m:sSubSup>
                  <m:sSubSupPr>
                    <m:ctrlPr>
                      <w:rPr>
                        <w:rFonts w:ascii="Cambria Math" w:hAnsi="Cambria Math"/>
                        <w:b w:val="0"/>
                        <w:i/>
                      </w:rPr>
                    </m:ctrlPr>
                  </m:sSubSupPr>
                  <m:e>
                    <m:r>
                      <m:rPr>
                        <m:sty m:val="bi"/>
                      </m:rPr>
                      <w:rPr>
                        <w:rFonts w:ascii="Cambria Math" w:hAnsi="Cambria Math"/>
                      </w:rPr>
                      <m:t>χ</m:t>
                    </m:r>
                  </m:e>
                  <m:sub>
                    <m:r>
                      <m:rPr>
                        <m:sty m:val="bi"/>
                      </m:rPr>
                      <w:rPr>
                        <w:rFonts w:ascii="Cambria Math" w:hAnsi="Cambria Math"/>
                      </w:rPr>
                      <m:t>α/2,LT</m:t>
                    </m:r>
                  </m:sub>
                  <m:sup>
                    <m:r>
                      <m:rPr>
                        <m:sty m:val="bi"/>
                      </m:rPr>
                      <w:rPr>
                        <w:rFonts w:ascii="Cambria Math" w:hAnsi="Cambria Math"/>
                      </w:rPr>
                      <m:t>2</m:t>
                    </m:r>
                  </m:sup>
                </m:sSubSup>
              </m:oMath>
            </m:oMathPara>
          </w:p>
        </w:tc>
        <w:tc>
          <w:tcPr>
            <w:tcW w:w="6319" w:type="dxa"/>
            <w:vAlign w:val="center"/>
          </w:tcPr>
          <w:p w:rsidR="003C2C85" w:rsidRDefault="003C2C85" w:rsidP="003C2C85">
            <w:pP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A critical value of chi-square at </w:t>
            </w:r>
            <m:oMath>
              <m:r>
                <w:rPr>
                  <w:rFonts w:ascii="Cambria Math" w:hAnsi="Cambria Math"/>
                </w:rPr>
                <m:t>α/2</m:t>
              </m:r>
            </m:oMath>
            <w:r>
              <w:rPr>
                <w:rFonts w:eastAsiaTheme="minorEastAsia"/>
              </w:rPr>
              <w:t xml:space="preserve"> in the lower tail. </w:t>
            </w:r>
          </w:p>
          <w:p w:rsidR="003C2C85" w:rsidRDefault="003C2C85" w:rsidP="003C2C85">
            <w:pPr>
              <w:cnfStyle w:val="000000100000" w:firstRow="0" w:lastRow="0" w:firstColumn="0" w:lastColumn="0" w:oddVBand="0" w:evenVBand="0" w:oddHBand="1" w:evenHBand="0" w:firstRowFirstColumn="0" w:firstRowLastColumn="0" w:lastRowFirstColumn="0" w:lastRowLastColumn="0"/>
            </w:pPr>
            <w:r>
              <w:rPr>
                <w:rFonts w:eastAsiaTheme="minorEastAsia"/>
              </w:rPr>
              <w:t xml:space="preserve">The </w:t>
            </w:r>
            <w:r w:rsidRPr="00AC3697">
              <w:rPr>
                <w:rFonts w:eastAsiaTheme="minorEastAsia"/>
                <w:b/>
              </w:rPr>
              <w:t>lower tail critical value</w:t>
            </w:r>
            <w:r>
              <w:rPr>
                <w:rFonts w:eastAsiaTheme="minorEastAsia"/>
              </w:rPr>
              <w:t xml:space="preserve"> in a </w:t>
            </w:r>
            <w:r>
              <w:rPr>
                <w:rFonts w:eastAsiaTheme="minorEastAsia"/>
                <w:b/>
              </w:rPr>
              <w:t>two-</w:t>
            </w:r>
            <w:r w:rsidRPr="003C2C85">
              <w:rPr>
                <w:rFonts w:eastAsiaTheme="minorEastAsia"/>
                <w:b/>
              </w:rPr>
              <w:t>tail</w:t>
            </w:r>
            <w:r w:rsidR="0009529B">
              <w:rPr>
                <w:rFonts w:eastAsiaTheme="minorEastAsia"/>
                <w:b/>
              </w:rPr>
              <w:t>ed</w:t>
            </w:r>
            <w:r>
              <w:rPr>
                <w:rFonts w:eastAsiaTheme="minorEastAsia"/>
              </w:rPr>
              <w:t xml:space="preserve"> test with a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Pr>
                <w:rFonts w:eastAsiaTheme="minorEastAsia"/>
                <w:b/>
                <w:bCs/>
                <w:sz w:val="24"/>
                <w:szCs w:val="24"/>
              </w:rPr>
              <w:t xml:space="preserve"> </w:t>
            </w:r>
            <w:r>
              <w:rPr>
                <w:rFonts w:eastAsiaTheme="minorEastAsia"/>
                <w:bCs/>
              </w:rPr>
              <w:t>test statistic.</w:t>
            </w:r>
          </w:p>
        </w:tc>
      </w:tr>
      <w:tr w:rsidR="003C2C85" w:rsidTr="00AC3697">
        <w:trPr>
          <w:trHeight w:val="620"/>
        </w:trPr>
        <w:tc>
          <w:tcPr>
            <w:cnfStyle w:val="001000000000" w:firstRow="0" w:lastRow="0" w:firstColumn="1" w:lastColumn="0" w:oddVBand="0" w:evenVBand="0" w:oddHBand="0" w:evenHBand="0" w:firstRowFirstColumn="0" w:firstRowLastColumn="0" w:lastRowFirstColumn="0" w:lastRowLastColumn="0"/>
            <w:tcW w:w="1146" w:type="dxa"/>
            <w:vAlign w:val="center"/>
          </w:tcPr>
          <w:p w:rsidR="003C2C85" w:rsidRPr="00CD63C4" w:rsidRDefault="00136B3F" w:rsidP="003C2C85">
            <w:pPr>
              <w:jc w:val="center"/>
              <w:rPr>
                <w:b w:val="0"/>
              </w:rPr>
            </w:pPr>
            <m:oMathPara>
              <m:oMath>
                <m:sSubSup>
                  <m:sSubSupPr>
                    <m:ctrlPr>
                      <w:rPr>
                        <w:rFonts w:ascii="Cambria Math" w:hAnsi="Cambria Math"/>
                        <w:b w:val="0"/>
                        <w:i/>
                      </w:rPr>
                    </m:ctrlPr>
                  </m:sSubSupPr>
                  <m:e>
                    <m:r>
                      <m:rPr>
                        <m:sty m:val="bi"/>
                      </m:rPr>
                      <w:rPr>
                        <w:rFonts w:ascii="Cambria Math" w:hAnsi="Cambria Math"/>
                      </w:rPr>
                      <m:t>χ</m:t>
                    </m:r>
                  </m:e>
                  <m:sub>
                    <m:r>
                      <m:rPr>
                        <m:sty m:val="bi"/>
                      </m:rPr>
                      <w:rPr>
                        <w:rFonts w:ascii="Cambria Math" w:hAnsi="Cambria Math"/>
                      </w:rPr>
                      <m:t>α/2,UT</m:t>
                    </m:r>
                  </m:sub>
                  <m:sup>
                    <m:r>
                      <m:rPr>
                        <m:sty m:val="bi"/>
                      </m:rPr>
                      <w:rPr>
                        <w:rFonts w:ascii="Cambria Math" w:hAnsi="Cambria Math"/>
                      </w:rPr>
                      <m:t>2</m:t>
                    </m:r>
                  </m:sup>
                </m:sSubSup>
              </m:oMath>
            </m:oMathPara>
          </w:p>
        </w:tc>
        <w:tc>
          <w:tcPr>
            <w:tcW w:w="6319" w:type="dxa"/>
            <w:vAlign w:val="center"/>
          </w:tcPr>
          <w:p w:rsidR="003C2C85" w:rsidRDefault="003C2C85" w:rsidP="003C2C85">
            <w:pP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A critical value of chi-square at </w:t>
            </w:r>
            <m:oMath>
              <m:r>
                <w:rPr>
                  <w:rFonts w:ascii="Cambria Math" w:hAnsi="Cambria Math"/>
                </w:rPr>
                <m:t>α/2</m:t>
              </m:r>
            </m:oMath>
            <w:r>
              <w:rPr>
                <w:rFonts w:eastAsiaTheme="minorEastAsia"/>
              </w:rPr>
              <w:t xml:space="preserve"> in the upper tail. </w:t>
            </w:r>
          </w:p>
          <w:p w:rsidR="003C2C85" w:rsidRDefault="003C2C85" w:rsidP="00AC3697">
            <w:pPr>
              <w:cnfStyle w:val="000000000000" w:firstRow="0" w:lastRow="0" w:firstColumn="0" w:lastColumn="0" w:oddVBand="0" w:evenVBand="0" w:oddHBand="0" w:evenHBand="0" w:firstRowFirstColumn="0" w:firstRowLastColumn="0" w:lastRowFirstColumn="0" w:lastRowLastColumn="0"/>
            </w:pPr>
            <w:r>
              <w:rPr>
                <w:rFonts w:eastAsiaTheme="minorEastAsia"/>
              </w:rPr>
              <w:t xml:space="preserve">The </w:t>
            </w:r>
            <w:r w:rsidR="00AC3697" w:rsidRPr="00D545C2">
              <w:rPr>
                <w:rFonts w:eastAsiaTheme="minorEastAsia"/>
                <w:b/>
              </w:rPr>
              <w:t xml:space="preserve">upper tail </w:t>
            </w:r>
            <w:r w:rsidRPr="00D545C2">
              <w:rPr>
                <w:rFonts w:eastAsiaTheme="minorEastAsia"/>
                <w:b/>
              </w:rPr>
              <w:t>critical value</w:t>
            </w:r>
            <w:r>
              <w:rPr>
                <w:rFonts w:eastAsiaTheme="minorEastAsia"/>
              </w:rPr>
              <w:t xml:space="preserve"> in a </w:t>
            </w:r>
            <w:r w:rsidR="00AC3697" w:rsidRPr="00AC3697">
              <w:rPr>
                <w:rFonts w:eastAsiaTheme="minorEastAsia"/>
                <w:b/>
              </w:rPr>
              <w:t>two</w:t>
            </w:r>
            <w:r w:rsidRPr="00AC3697">
              <w:rPr>
                <w:rFonts w:eastAsiaTheme="minorEastAsia"/>
                <w:b/>
              </w:rPr>
              <w:t>-tail</w:t>
            </w:r>
            <w:r w:rsidR="0009529B">
              <w:rPr>
                <w:rFonts w:eastAsiaTheme="minorEastAsia"/>
                <w:b/>
              </w:rPr>
              <w:t>ed</w:t>
            </w:r>
            <w:r>
              <w:rPr>
                <w:rFonts w:eastAsiaTheme="minorEastAsia"/>
              </w:rPr>
              <w:t xml:space="preserve"> test with a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Pr>
                <w:rFonts w:eastAsiaTheme="minorEastAsia"/>
                <w:b/>
                <w:bCs/>
                <w:sz w:val="24"/>
                <w:szCs w:val="24"/>
              </w:rPr>
              <w:t xml:space="preserve"> </w:t>
            </w:r>
            <w:r>
              <w:rPr>
                <w:rFonts w:eastAsiaTheme="minorEastAsia"/>
                <w:bCs/>
              </w:rPr>
              <w:t>test statistic.</w:t>
            </w:r>
          </w:p>
        </w:tc>
      </w:tr>
    </w:tbl>
    <w:p w:rsidR="003C2C85" w:rsidRDefault="003C2C85" w:rsidP="00DC0005"/>
    <w:p w:rsidR="00DC4546" w:rsidRDefault="00DC4546" w:rsidP="00DC0005"/>
    <w:tbl>
      <w:tblPr>
        <w:tblStyle w:val="PlainTable1"/>
        <w:tblW w:w="0" w:type="auto"/>
        <w:tblLook w:val="04A0" w:firstRow="1" w:lastRow="0" w:firstColumn="1" w:lastColumn="0" w:noHBand="0" w:noVBand="1"/>
      </w:tblPr>
      <w:tblGrid>
        <w:gridCol w:w="1146"/>
        <w:gridCol w:w="6319"/>
      </w:tblGrid>
      <w:tr w:rsidR="00AC3697" w:rsidRPr="007D74E0" w:rsidTr="00986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5" w:type="dxa"/>
            <w:gridSpan w:val="2"/>
            <w:tcBorders>
              <w:bottom w:val="double" w:sz="6" w:space="0" w:color="BFBFBF" w:themeColor="background1" w:themeShade="BF"/>
            </w:tcBorders>
          </w:tcPr>
          <w:p w:rsidR="00AC3697" w:rsidRPr="007D74E0" w:rsidRDefault="0060082F" w:rsidP="009860D6">
            <w:pPr>
              <w:jc w:val="center"/>
              <w:rPr>
                <w:sz w:val="24"/>
                <w:szCs w:val="24"/>
              </w:rPr>
            </w:pPr>
            <m:oMathPara>
              <m:oMath>
                <m:r>
                  <m:rPr>
                    <m:sty m:val="bi"/>
                  </m:rPr>
                  <w:rPr>
                    <w:rFonts w:ascii="Cambria Math" w:hAnsi="Cambria Math"/>
                    <w:sz w:val="24"/>
                    <w:szCs w:val="24"/>
                  </w:rPr>
                  <m:t>F</m:t>
                </m:r>
              </m:oMath>
            </m:oMathPara>
          </w:p>
        </w:tc>
      </w:tr>
      <w:tr w:rsidR="00AC3697" w:rsidTr="009860D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146" w:type="dxa"/>
            <w:tcBorders>
              <w:top w:val="double" w:sz="6" w:space="0" w:color="BFBFBF" w:themeColor="background1" w:themeShade="BF"/>
            </w:tcBorders>
            <w:vAlign w:val="center"/>
          </w:tcPr>
          <w:p w:rsidR="00AC3697" w:rsidRPr="00CD63C4" w:rsidRDefault="00136B3F" w:rsidP="009860D6">
            <w:pPr>
              <w:jc w:val="center"/>
              <w:rPr>
                <w:b w:val="0"/>
              </w:rPr>
            </w:pPr>
            <m:oMathPara>
              <m:oMath>
                <m:sSub>
                  <m:sSubPr>
                    <m:ctrlPr>
                      <w:rPr>
                        <w:rFonts w:ascii="Cambria Math" w:hAnsi="Cambria Math"/>
                        <w:b w:val="0"/>
                        <w:i/>
                        <w:sz w:val="24"/>
                        <w:szCs w:val="24"/>
                      </w:rPr>
                    </m:ctrlPr>
                  </m:sSubPr>
                  <m:e>
                    <m:r>
                      <m:rPr>
                        <m:sty m:val="bi"/>
                      </m:rPr>
                      <w:rPr>
                        <w:rFonts w:ascii="Cambria Math" w:hAnsi="Cambria Math"/>
                        <w:sz w:val="24"/>
                        <w:szCs w:val="24"/>
                      </w:rPr>
                      <m:t>F</m:t>
                    </m:r>
                    <m:ctrlPr>
                      <w:rPr>
                        <w:rFonts w:ascii="Cambria Math" w:hAnsi="Cambria Math"/>
                        <w:b w:val="0"/>
                        <w:bCs w:val="0"/>
                        <w:i/>
                        <w:sz w:val="24"/>
                        <w:szCs w:val="24"/>
                      </w:rPr>
                    </m:ctrlPr>
                  </m:e>
                  <m:sub>
                    <m:r>
                      <m:rPr>
                        <m:sty m:val="bi"/>
                      </m:rPr>
                      <w:rPr>
                        <w:rFonts w:ascii="Cambria Math" w:hAnsi="Cambria Math"/>
                        <w:sz w:val="24"/>
                        <w:szCs w:val="24"/>
                      </w:rPr>
                      <m:t>test</m:t>
                    </m:r>
                  </m:sub>
                </m:sSub>
              </m:oMath>
            </m:oMathPara>
          </w:p>
        </w:tc>
        <w:tc>
          <w:tcPr>
            <w:tcW w:w="6319" w:type="dxa"/>
            <w:tcBorders>
              <w:top w:val="double" w:sz="6" w:space="0" w:color="BFBFBF" w:themeColor="background1" w:themeShade="BF"/>
            </w:tcBorders>
            <w:vAlign w:val="center"/>
          </w:tcPr>
          <w:p w:rsidR="00AC3697" w:rsidRDefault="00AC3697" w:rsidP="009860D6">
            <w:pPr>
              <w:cnfStyle w:val="000000100000" w:firstRow="0" w:lastRow="0" w:firstColumn="0" w:lastColumn="0" w:oddVBand="0" w:evenVBand="0" w:oddHBand="1" w:evenHBand="0" w:firstRowFirstColumn="0" w:firstRowLastColumn="0" w:lastRowFirstColumn="0" w:lastRowLastColumn="0"/>
            </w:pPr>
            <w:r>
              <w:t xml:space="preserve">An </w:t>
            </w:r>
            <m:oMath>
              <m:r>
                <w:rPr>
                  <w:rFonts w:ascii="Cambria Math" w:hAnsi="Cambria Math"/>
                </w:rPr>
                <m:t>F</m:t>
              </m:r>
            </m:oMath>
            <w:r>
              <w:t xml:space="preserve"> test statistic</w:t>
            </w:r>
          </w:p>
        </w:tc>
      </w:tr>
      <w:tr w:rsidR="00AC3697" w:rsidTr="009860D6">
        <w:trPr>
          <w:trHeight w:val="341"/>
        </w:trPr>
        <w:tc>
          <w:tcPr>
            <w:cnfStyle w:val="001000000000" w:firstRow="0" w:lastRow="0" w:firstColumn="1" w:lastColumn="0" w:oddVBand="0" w:evenVBand="0" w:oddHBand="0" w:evenHBand="0" w:firstRowFirstColumn="0" w:firstRowLastColumn="0" w:lastRowFirstColumn="0" w:lastRowLastColumn="0"/>
            <w:tcW w:w="1146" w:type="dxa"/>
            <w:vAlign w:val="center"/>
          </w:tcPr>
          <w:p w:rsidR="00AC3697" w:rsidRPr="00CD63C4" w:rsidRDefault="00136B3F" w:rsidP="009860D6">
            <w:pPr>
              <w:jc w:val="center"/>
              <w:rPr>
                <w:rFonts w:ascii="Calibri" w:eastAsia="Calibri" w:hAnsi="Calibri" w:cs="Times New Roman"/>
                <w:b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F</m:t>
                    </m:r>
                    <m:ctrlPr>
                      <w:rPr>
                        <w:rFonts w:ascii="Cambria Math" w:eastAsiaTheme="minorEastAsia" w:hAnsi="Cambria Math"/>
                        <w:b w:val="0"/>
                        <w:i/>
                      </w:rPr>
                    </m:ctrlPr>
                  </m:e>
                  <m:sub>
                    <m:r>
                      <m:rPr>
                        <m:sty m:val="bi"/>
                      </m:rPr>
                      <w:rPr>
                        <w:rFonts w:ascii="Cambria Math" w:eastAsiaTheme="minorEastAsia" w:hAnsi="Cambria Math"/>
                      </w:rPr>
                      <m:t>α</m:t>
                    </m:r>
                  </m:sub>
                </m:sSub>
              </m:oMath>
            </m:oMathPara>
          </w:p>
        </w:tc>
        <w:tc>
          <w:tcPr>
            <w:tcW w:w="6319" w:type="dxa"/>
            <w:vAlign w:val="center"/>
          </w:tcPr>
          <w:p w:rsidR="0060082F" w:rsidRDefault="0060082F" w:rsidP="0060082F">
            <w:pP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An upper-tail critical value of </w:t>
            </w:r>
            <m:oMath>
              <m:r>
                <w:rPr>
                  <w:rFonts w:ascii="Cambria Math" w:hAnsi="Cambria Math"/>
                </w:rPr>
                <m:t>F</m:t>
              </m:r>
            </m:oMath>
            <w:r>
              <w:t xml:space="preserve"> at </w:t>
            </w:r>
            <m:oMath>
              <m:r>
                <w:rPr>
                  <w:rFonts w:ascii="Cambria Math" w:hAnsi="Cambria Math"/>
                </w:rPr>
                <m:t>α.</m:t>
              </m:r>
            </m:oMath>
            <w:r>
              <w:rPr>
                <w:rFonts w:eastAsiaTheme="minorEastAsia"/>
              </w:rPr>
              <w:t xml:space="preserve"> </w:t>
            </w:r>
          </w:p>
          <w:p w:rsidR="00AC3697" w:rsidRDefault="0060082F" w:rsidP="0060082F">
            <w:pPr>
              <w:cnfStyle w:val="000000000000" w:firstRow="0" w:lastRow="0" w:firstColumn="0" w:lastColumn="0" w:oddVBand="0" w:evenVBand="0" w:oddHBand="0" w:evenHBand="0" w:firstRowFirstColumn="0" w:firstRowLastColumn="0" w:lastRowFirstColumn="0" w:lastRowLastColumn="0"/>
            </w:pPr>
            <w:r>
              <w:rPr>
                <w:rFonts w:eastAsiaTheme="minorEastAsia"/>
              </w:rPr>
              <w:t xml:space="preserve">The critical value in an </w:t>
            </w:r>
            <w:r w:rsidRPr="003C2C85">
              <w:rPr>
                <w:rFonts w:eastAsiaTheme="minorEastAsia"/>
                <w:b/>
              </w:rPr>
              <w:t>upper-tail</w:t>
            </w:r>
            <w:r>
              <w:rPr>
                <w:rFonts w:eastAsiaTheme="minorEastAsia"/>
              </w:rPr>
              <w:t xml:space="preserve"> test with an </w:t>
            </w:r>
            <m:oMath>
              <m:r>
                <w:rPr>
                  <w:rFonts w:ascii="Cambria Math" w:eastAsiaTheme="minorEastAsia" w:hAnsi="Cambria Math"/>
                </w:rPr>
                <m:t xml:space="preserve">F </m:t>
              </m:r>
            </m:oMath>
            <w:r>
              <w:rPr>
                <w:rFonts w:eastAsiaTheme="minorEastAsia"/>
                <w:bCs/>
              </w:rPr>
              <w:t>test statistic.</w:t>
            </w:r>
          </w:p>
        </w:tc>
      </w:tr>
      <w:tr w:rsidR="00AC3697" w:rsidTr="009860D6">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146" w:type="dxa"/>
            <w:vAlign w:val="center"/>
          </w:tcPr>
          <w:p w:rsidR="00AC3697" w:rsidRPr="00CD63C4" w:rsidRDefault="00136B3F" w:rsidP="009860D6">
            <w:pPr>
              <w:jc w:val="center"/>
              <w:rPr>
                <w:b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F</m:t>
                    </m:r>
                    <m:ctrlPr>
                      <w:rPr>
                        <w:rFonts w:ascii="Cambria Math" w:eastAsiaTheme="minorEastAsia" w:hAnsi="Cambria Math"/>
                        <w:b w:val="0"/>
                        <w:i/>
                      </w:rPr>
                    </m:ctrlPr>
                  </m:e>
                  <m:sub>
                    <m:r>
                      <m:rPr>
                        <m:sty m:val="bi"/>
                      </m:rPr>
                      <w:rPr>
                        <w:rFonts w:ascii="Cambria Math" w:eastAsiaTheme="minorEastAsia" w:hAnsi="Cambria Math"/>
                      </w:rPr>
                      <m:t>α/2</m:t>
                    </m:r>
                  </m:sub>
                </m:sSub>
              </m:oMath>
            </m:oMathPara>
          </w:p>
        </w:tc>
        <w:tc>
          <w:tcPr>
            <w:tcW w:w="6319" w:type="dxa"/>
            <w:vAlign w:val="center"/>
          </w:tcPr>
          <w:p w:rsidR="00AC3697" w:rsidRDefault="00AC3697" w:rsidP="009860D6">
            <w:pP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A </w:t>
            </w:r>
            <w:r w:rsidR="0060082F">
              <w:t>two</w:t>
            </w:r>
            <w:r>
              <w:t>-tail</w:t>
            </w:r>
            <w:r w:rsidR="0060082F">
              <w:t>ed</w:t>
            </w:r>
            <w:r>
              <w:t xml:space="preserve"> critical value of </w:t>
            </w:r>
            <m:oMath>
              <m:r>
                <w:rPr>
                  <w:rFonts w:ascii="Cambria Math" w:hAnsi="Cambria Math"/>
                </w:rPr>
                <m:t>F</m:t>
              </m:r>
            </m:oMath>
            <w:r>
              <w:t xml:space="preserve"> at </w:t>
            </w:r>
            <m:oMath>
              <m:r>
                <w:rPr>
                  <w:rFonts w:ascii="Cambria Math" w:hAnsi="Cambria Math"/>
                </w:rPr>
                <m:t>α/2.</m:t>
              </m:r>
            </m:oMath>
            <w:r>
              <w:rPr>
                <w:rFonts w:eastAsiaTheme="minorEastAsia"/>
              </w:rPr>
              <w:t xml:space="preserve"> </w:t>
            </w:r>
          </w:p>
          <w:p w:rsidR="00AC3697" w:rsidRDefault="00AC3697" w:rsidP="0060082F">
            <w:pPr>
              <w:cnfStyle w:val="000000100000" w:firstRow="0" w:lastRow="0" w:firstColumn="0" w:lastColumn="0" w:oddVBand="0" w:evenVBand="0" w:oddHBand="1" w:evenHBand="0" w:firstRowFirstColumn="0" w:firstRowLastColumn="0" w:lastRowFirstColumn="0" w:lastRowLastColumn="0"/>
            </w:pPr>
            <w:r>
              <w:rPr>
                <w:rFonts w:eastAsiaTheme="minorEastAsia"/>
              </w:rPr>
              <w:t xml:space="preserve">The critical value in a </w:t>
            </w:r>
            <w:r w:rsidR="0060082F">
              <w:rPr>
                <w:rFonts w:eastAsiaTheme="minorEastAsia"/>
                <w:b/>
              </w:rPr>
              <w:t>two</w:t>
            </w:r>
            <w:r w:rsidRPr="003C2C85">
              <w:rPr>
                <w:rFonts w:eastAsiaTheme="minorEastAsia"/>
                <w:b/>
              </w:rPr>
              <w:t>-tail</w:t>
            </w:r>
            <w:r w:rsidR="0060082F">
              <w:rPr>
                <w:rFonts w:eastAsiaTheme="minorEastAsia"/>
                <w:b/>
              </w:rPr>
              <w:t>ed</w:t>
            </w:r>
            <w:r>
              <w:rPr>
                <w:rFonts w:eastAsiaTheme="minorEastAsia"/>
              </w:rPr>
              <w:t xml:space="preserve"> test with a</w:t>
            </w:r>
            <w:r w:rsidR="0060082F">
              <w:rPr>
                <w:rFonts w:eastAsiaTheme="minorEastAsia"/>
              </w:rPr>
              <w:t>n</w:t>
            </w:r>
            <w:r>
              <w:rPr>
                <w:rFonts w:eastAsiaTheme="minorEastAsia"/>
              </w:rPr>
              <w:t xml:space="preserve"> </w:t>
            </w:r>
            <m:oMath>
              <m:r>
                <w:rPr>
                  <w:rFonts w:ascii="Cambria Math" w:eastAsiaTheme="minorEastAsia" w:hAnsi="Cambria Math"/>
                </w:rPr>
                <m:t>F</m:t>
              </m:r>
            </m:oMath>
            <w:r>
              <w:rPr>
                <w:rFonts w:eastAsiaTheme="minorEastAsia"/>
                <w:b/>
                <w:bCs/>
                <w:sz w:val="24"/>
                <w:szCs w:val="24"/>
              </w:rPr>
              <w:t xml:space="preserve"> </w:t>
            </w:r>
            <w:r>
              <w:rPr>
                <w:rFonts w:eastAsiaTheme="minorEastAsia"/>
                <w:bCs/>
              </w:rPr>
              <w:t>test statistic.</w:t>
            </w:r>
          </w:p>
        </w:tc>
      </w:tr>
    </w:tbl>
    <w:p w:rsidR="00AC3697" w:rsidRDefault="00AC3697" w:rsidP="00DC0005"/>
    <w:p w:rsidR="007E7B5F" w:rsidRDefault="007E7B5F" w:rsidP="00DC0005"/>
    <w:p w:rsidR="009860D6" w:rsidRDefault="009860D6" w:rsidP="00DC0005"/>
    <w:p w:rsidR="009860D6" w:rsidRDefault="009860D6" w:rsidP="00DC0005">
      <w:pPr>
        <w:sectPr w:rsidR="009860D6" w:rsidSect="00575800">
          <w:headerReference w:type="default" r:id="rId8"/>
          <w:footerReference w:type="default" r:id="rId9"/>
          <w:pgSz w:w="12240" w:h="15840"/>
          <w:pgMar w:top="1440" w:right="1440" w:bottom="1440" w:left="1440" w:header="720" w:footer="720" w:gutter="0"/>
          <w:pgNumType w:start="26"/>
          <w:cols w:space="720"/>
          <w:docGrid w:linePitch="360"/>
        </w:sectPr>
      </w:pPr>
    </w:p>
    <w:p w:rsidR="003C3D33" w:rsidRPr="003C3D33" w:rsidRDefault="003C3D33" w:rsidP="003C3D33">
      <w:pPr>
        <w:jc w:val="center"/>
        <w:rPr>
          <w:rFonts w:eastAsiaTheme="minorEastAsia"/>
          <w:b/>
          <w:sz w:val="28"/>
          <w:szCs w:val="28"/>
          <w:u w:val="single"/>
        </w:rPr>
      </w:pPr>
      <w:r w:rsidRPr="003C3D33">
        <w:rPr>
          <w:rFonts w:eastAsiaTheme="minorEastAsia"/>
          <w:b/>
          <w:sz w:val="28"/>
          <w:szCs w:val="28"/>
          <w:u w:val="single"/>
        </w:rPr>
        <w:t xml:space="preserve">Part One: Hypothesis Tests about a Single Population Variance, </w:t>
      </w:r>
      <m:oMath>
        <m:sSup>
          <m:sSupPr>
            <m:ctrlPr>
              <w:rPr>
                <w:rFonts w:ascii="Cambria Math" w:eastAsiaTheme="minorEastAsia" w:hAnsi="Cambria Math"/>
                <w:b/>
                <w:i/>
                <w:sz w:val="28"/>
                <w:szCs w:val="28"/>
                <w:u w:val="single"/>
              </w:rPr>
            </m:ctrlPr>
          </m:sSupPr>
          <m:e>
            <m:r>
              <m:rPr>
                <m:sty m:val="bi"/>
              </m:rPr>
              <w:rPr>
                <w:rFonts w:ascii="Cambria Math" w:eastAsiaTheme="minorEastAsia" w:hAnsi="Cambria Math"/>
                <w:sz w:val="28"/>
                <w:szCs w:val="28"/>
                <w:u w:val="single"/>
              </w:rPr>
              <m:t>σ</m:t>
            </m:r>
          </m:e>
          <m:sup>
            <m:r>
              <m:rPr>
                <m:sty m:val="bi"/>
              </m:rPr>
              <w:rPr>
                <w:rFonts w:ascii="Cambria Math" w:eastAsiaTheme="minorEastAsia" w:hAnsi="Cambria Math"/>
                <w:sz w:val="28"/>
                <w:szCs w:val="28"/>
                <w:u w:val="single"/>
              </w:rPr>
              <m:t>2</m:t>
            </m:r>
          </m:sup>
        </m:sSup>
      </m:oMath>
    </w:p>
    <w:p w:rsidR="003C3D33" w:rsidRPr="003C3D33" w:rsidRDefault="003C3D33" w:rsidP="003C3D33">
      <w:pPr>
        <w:pStyle w:val="ListParagraph"/>
        <w:ind w:left="360"/>
        <w:rPr>
          <w:rFonts w:eastAsiaTheme="minorEastAsia"/>
        </w:rPr>
      </w:pPr>
    </w:p>
    <w:p w:rsidR="007E7B5F" w:rsidRPr="009860D6" w:rsidRDefault="007E7B5F" w:rsidP="009860D6">
      <w:pPr>
        <w:pStyle w:val="ListParagraph"/>
        <w:numPr>
          <w:ilvl w:val="0"/>
          <w:numId w:val="1"/>
        </w:numPr>
        <w:rPr>
          <w:rFonts w:eastAsiaTheme="minorEastAsia"/>
        </w:rPr>
      </w:pPr>
      <w:r w:rsidRPr="009860D6">
        <w:rPr>
          <w:rFonts w:eastAsiaTheme="minorEastAsia"/>
          <w:b/>
          <w:u w:val="single"/>
        </w:rPr>
        <w:t>Formulating the Hypotheses</w:t>
      </w:r>
      <w:r w:rsidRPr="009860D6">
        <w:rPr>
          <w:rFonts w:eastAsiaTheme="minorEastAsia"/>
        </w:rPr>
        <w:t xml:space="preserve">: There are three possible forms of hypotheses. They each correspond to a different question you might want to ask about the true value of the population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r w:rsidRPr="009860D6">
        <w:rPr>
          <w:rFonts w:eastAsiaTheme="minorEastAsia"/>
        </w:rPr>
        <w:t xml:space="preserve"> </w:t>
      </w:r>
      <m:oMath>
        <m:r>
          <w:rPr>
            <w:rFonts w:ascii="Cambria Math" w:eastAsiaTheme="minorEastAsia" w:hAnsi="Cambria Math"/>
          </w:rPr>
          <m:t xml:space="preserve">Note: in each of the hypotheses,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 xml:space="preserve"> is a number.  It is a value that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xml:space="preserve"> hypothesized to be.</m:t>
        </m:r>
      </m:oMath>
    </w:p>
    <w:p w:rsidR="007E7B5F" w:rsidRDefault="007E7B5F" w:rsidP="007E7B5F">
      <w:pPr>
        <w:pStyle w:val="ListParagraph"/>
        <w:ind w:left="360"/>
        <w:rPr>
          <w:rFonts w:eastAsiaTheme="minorEastAsia"/>
        </w:rPr>
      </w:pPr>
    </w:p>
    <w:tbl>
      <w:tblPr>
        <w:tblStyle w:val="TableGrid"/>
        <w:tblW w:w="0" w:type="auto"/>
        <w:tblInd w:w="360" w:type="dxa"/>
        <w:tblLook w:val="04A0" w:firstRow="1" w:lastRow="0" w:firstColumn="1" w:lastColumn="0" w:noHBand="0" w:noVBand="1"/>
      </w:tblPr>
      <w:tblGrid>
        <w:gridCol w:w="3007"/>
        <w:gridCol w:w="2987"/>
        <w:gridCol w:w="2986"/>
      </w:tblGrid>
      <w:tr w:rsidR="007E7B5F" w:rsidTr="009860D6">
        <w:tc>
          <w:tcPr>
            <w:tcW w:w="8990" w:type="dxa"/>
            <w:gridSpan w:val="3"/>
            <w:tcBorders>
              <w:top w:val="single" w:sz="8" w:space="0" w:color="auto"/>
              <w:left w:val="single" w:sz="8" w:space="0" w:color="auto"/>
              <w:bottom w:val="single" w:sz="8" w:space="0" w:color="auto"/>
              <w:right w:val="single" w:sz="8" w:space="0" w:color="auto"/>
            </w:tcBorders>
          </w:tcPr>
          <w:p w:rsidR="007E7B5F" w:rsidRDefault="007E7B5F" w:rsidP="009860D6">
            <w:pPr>
              <w:jc w:val="center"/>
              <w:rPr>
                <w:rFonts w:eastAsiaTheme="minorEastAsia"/>
              </w:rPr>
            </w:pPr>
            <w:r>
              <w:rPr>
                <w:rFonts w:eastAsiaTheme="minorEastAsia"/>
              </w:rPr>
              <w:t xml:space="preserve">Hypotheses for Hypothesis Tests about a Single Population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p>
        </w:tc>
      </w:tr>
      <w:tr w:rsidR="007E7B5F" w:rsidRPr="00203D5B" w:rsidTr="009860D6">
        <w:tc>
          <w:tcPr>
            <w:tcW w:w="3011" w:type="dxa"/>
            <w:tcBorders>
              <w:top w:val="single" w:sz="8" w:space="0" w:color="auto"/>
              <w:left w:val="single" w:sz="8" w:space="0" w:color="auto"/>
              <w:bottom w:val="single" w:sz="4" w:space="0" w:color="auto"/>
              <w:right w:val="single" w:sz="8" w:space="0" w:color="auto"/>
            </w:tcBorders>
          </w:tcPr>
          <w:p w:rsidR="007E7B5F" w:rsidRPr="00203D5B" w:rsidRDefault="007E7B5F" w:rsidP="009860D6">
            <w:pPr>
              <w:jc w:val="center"/>
              <w:rPr>
                <w:rFonts w:eastAsiaTheme="minorEastAsia"/>
                <w:b/>
              </w:rPr>
            </w:pPr>
            <w:r>
              <w:rPr>
                <w:rFonts w:eastAsiaTheme="minorEastAsia"/>
                <w:b/>
              </w:rPr>
              <w:t>Lower</w:t>
            </w:r>
            <w:r w:rsidRPr="00203D5B">
              <w:rPr>
                <w:rFonts w:eastAsiaTheme="minorEastAsia"/>
                <w:b/>
              </w:rPr>
              <w:t xml:space="preserve"> Tail Test</w:t>
            </w:r>
          </w:p>
        </w:tc>
        <w:tc>
          <w:tcPr>
            <w:tcW w:w="2990" w:type="dxa"/>
            <w:tcBorders>
              <w:top w:val="single" w:sz="8" w:space="0" w:color="auto"/>
              <w:left w:val="single" w:sz="8" w:space="0" w:color="auto"/>
              <w:right w:val="single" w:sz="8" w:space="0" w:color="auto"/>
            </w:tcBorders>
          </w:tcPr>
          <w:p w:rsidR="007E7B5F" w:rsidRPr="00203D5B" w:rsidRDefault="007E7B5F" w:rsidP="009860D6">
            <w:pPr>
              <w:jc w:val="center"/>
              <w:rPr>
                <w:rFonts w:eastAsiaTheme="minorEastAsia"/>
                <w:b/>
              </w:rPr>
            </w:pPr>
            <w:r>
              <w:rPr>
                <w:rFonts w:eastAsiaTheme="minorEastAsia"/>
                <w:b/>
              </w:rPr>
              <w:t>Upp</w:t>
            </w:r>
            <w:r w:rsidRPr="00203D5B">
              <w:rPr>
                <w:rFonts w:eastAsiaTheme="minorEastAsia"/>
                <w:b/>
              </w:rPr>
              <w:t>er Tail Test</w:t>
            </w:r>
          </w:p>
        </w:tc>
        <w:tc>
          <w:tcPr>
            <w:tcW w:w="2989" w:type="dxa"/>
            <w:tcBorders>
              <w:top w:val="single" w:sz="8" w:space="0" w:color="auto"/>
              <w:left w:val="single" w:sz="8" w:space="0" w:color="auto"/>
              <w:right w:val="single" w:sz="8" w:space="0" w:color="auto"/>
            </w:tcBorders>
          </w:tcPr>
          <w:p w:rsidR="007E7B5F" w:rsidRPr="00203D5B" w:rsidRDefault="007E7B5F" w:rsidP="009860D6">
            <w:pPr>
              <w:jc w:val="center"/>
              <w:rPr>
                <w:rFonts w:eastAsiaTheme="minorEastAsia"/>
                <w:b/>
              </w:rPr>
            </w:pPr>
            <w:r w:rsidRPr="00203D5B">
              <w:rPr>
                <w:rFonts w:eastAsiaTheme="minorEastAsia"/>
                <w:b/>
              </w:rPr>
              <w:t>Two-Tailed Test</w:t>
            </w:r>
          </w:p>
        </w:tc>
      </w:tr>
      <w:tr w:rsidR="007E7B5F" w:rsidTr="009860D6">
        <w:tc>
          <w:tcPr>
            <w:tcW w:w="3011" w:type="dxa"/>
            <w:tcBorders>
              <w:left w:val="single" w:sz="8" w:space="0" w:color="auto"/>
              <w:right w:val="single" w:sz="8" w:space="0" w:color="auto"/>
            </w:tcBorders>
          </w:tcPr>
          <w:p w:rsidR="007E7B5F" w:rsidRPr="00203D5B" w:rsidRDefault="00136B3F" w:rsidP="009860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oMath>
            </m:oMathPara>
          </w:p>
          <w:p w:rsidR="007E7B5F" w:rsidRPr="00203D5B" w:rsidRDefault="00136B3F" w:rsidP="009860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oMath>
            </m:oMathPara>
          </w:p>
        </w:tc>
        <w:tc>
          <w:tcPr>
            <w:tcW w:w="2990" w:type="dxa"/>
            <w:tcBorders>
              <w:left w:val="single" w:sz="8" w:space="0" w:color="auto"/>
              <w:right w:val="single" w:sz="8" w:space="0" w:color="auto"/>
            </w:tcBorders>
          </w:tcPr>
          <w:p w:rsidR="007E7B5F" w:rsidRPr="00203D5B" w:rsidRDefault="00136B3F" w:rsidP="009860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oMath>
            </m:oMathPara>
          </w:p>
          <w:p w:rsidR="007E7B5F" w:rsidRPr="00203D5B" w:rsidRDefault="00136B3F" w:rsidP="009860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oMath>
            </m:oMathPara>
          </w:p>
        </w:tc>
        <w:tc>
          <w:tcPr>
            <w:tcW w:w="2989" w:type="dxa"/>
            <w:tcBorders>
              <w:left w:val="single" w:sz="8" w:space="0" w:color="auto"/>
              <w:right w:val="single" w:sz="8" w:space="0" w:color="auto"/>
            </w:tcBorders>
          </w:tcPr>
          <w:p w:rsidR="007E7B5F" w:rsidRPr="00203D5B" w:rsidRDefault="00136B3F" w:rsidP="009860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oMath>
            </m:oMathPara>
          </w:p>
          <w:p w:rsidR="007E7B5F" w:rsidRPr="00203D5B" w:rsidRDefault="00136B3F" w:rsidP="009860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oMath>
            </m:oMathPara>
          </w:p>
        </w:tc>
      </w:tr>
      <w:tr w:rsidR="007E7B5F" w:rsidTr="009860D6">
        <w:tc>
          <w:tcPr>
            <w:tcW w:w="8990" w:type="dxa"/>
            <w:gridSpan w:val="3"/>
            <w:tcBorders>
              <w:left w:val="single" w:sz="8" w:space="0" w:color="auto"/>
              <w:bottom w:val="single" w:sz="4" w:space="0" w:color="auto"/>
              <w:right w:val="single" w:sz="8" w:space="0" w:color="auto"/>
            </w:tcBorders>
          </w:tcPr>
          <w:p w:rsidR="007E7B5F" w:rsidRDefault="007E7B5F" w:rsidP="009860D6">
            <w:pPr>
              <w:jc w:val="center"/>
              <w:rPr>
                <w:rFonts w:ascii="Calibri" w:eastAsia="Times New Roman" w:hAnsi="Calibri" w:cs="Times New Roman"/>
              </w:rPr>
            </w:pPr>
            <w:r>
              <w:rPr>
                <w:rFonts w:ascii="Calibri" w:eastAsia="Times New Roman" w:hAnsi="Calibri" w:cs="Times New Roman"/>
              </w:rPr>
              <w:t>Answers Questions About:</w:t>
            </w:r>
          </w:p>
        </w:tc>
      </w:tr>
      <w:tr w:rsidR="007E7B5F" w:rsidTr="009860D6">
        <w:tc>
          <w:tcPr>
            <w:tcW w:w="3011" w:type="dxa"/>
            <w:tcBorders>
              <w:left w:val="single" w:sz="8" w:space="0" w:color="auto"/>
              <w:bottom w:val="single" w:sz="8" w:space="0" w:color="auto"/>
              <w:right w:val="single" w:sz="8" w:space="0" w:color="auto"/>
            </w:tcBorders>
          </w:tcPr>
          <w:p w:rsidR="007E7B5F" w:rsidRDefault="007E7B5F" w:rsidP="009860D6">
            <w:pPr>
              <w:jc w:val="center"/>
              <w:rPr>
                <w:rFonts w:ascii="Calibri" w:eastAsia="Times New Roman" w:hAnsi="Calibri" w:cs="Times New Roman"/>
              </w:rPr>
            </w:pPr>
            <w:r>
              <w:rPr>
                <w:rFonts w:ascii="Calibri" w:eastAsia="Times New Roman" w:hAnsi="Calibri" w:cs="Times New Roman"/>
              </w:rPr>
              <w:t xml:space="preserve">If the true population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imes New Roman" w:hAnsi="Cambria Math" w:cs="Times New Roman"/>
                </w:rPr>
                <m:t>,</m:t>
              </m:r>
            </m:oMath>
            <w:r>
              <w:rPr>
                <w:rFonts w:ascii="Calibri" w:eastAsia="Times New Roman" w:hAnsi="Calibri" w:cs="Times New Roman"/>
              </w:rPr>
              <w:t xml:space="preserve"> is less than a given </w:t>
            </w:r>
          </w:p>
          <w:p w:rsidR="007E7B5F" w:rsidRDefault="007E7B5F" w:rsidP="009860D6">
            <w:pPr>
              <w:jc w:val="center"/>
              <w:rPr>
                <w:rFonts w:ascii="Calibri" w:eastAsia="Times New Roman" w:hAnsi="Calibri" w:cs="Times New Roman"/>
              </w:rPr>
            </w:pPr>
            <w:r>
              <w:rPr>
                <w:rFonts w:ascii="Calibri" w:eastAsia="Times New Roman" w:hAnsi="Calibri" w:cs="Times New Roman"/>
              </w:rPr>
              <w:t xml:space="preserve">number,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oMath>
          </w:p>
        </w:tc>
        <w:tc>
          <w:tcPr>
            <w:tcW w:w="2990" w:type="dxa"/>
            <w:tcBorders>
              <w:left w:val="single" w:sz="8" w:space="0" w:color="auto"/>
              <w:bottom w:val="single" w:sz="8" w:space="0" w:color="auto"/>
              <w:right w:val="single" w:sz="8" w:space="0" w:color="auto"/>
            </w:tcBorders>
          </w:tcPr>
          <w:p w:rsidR="007E7B5F" w:rsidRDefault="007E7B5F" w:rsidP="009860D6">
            <w:pPr>
              <w:jc w:val="center"/>
              <w:rPr>
                <w:rFonts w:ascii="Calibri" w:eastAsia="Times New Roman" w:hAnsi="Calibri" w:cs="Times New Roman"/>
              </w:rPr>
            </w:pPr>
            <w:r>
              <w:rPr>
                <w:rFonts w:ascii="Calibri" w:eastAsia="Times New Roman" w:hAnsi="Calibri" w:cs="Times New Roman"/>
              </w:rPr>
              <w:t xml:space="preserve">If the true population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imes New Roman" w:hAnsi="Cambria Math" w:cs="Times New Roman"/>
                </w:rPr>
                <m:t>,</m:t>
              </m:r>
            </m:oMath>
            <w:r>
              <w:rPr>
                <w:rFonts w:ascii="Calibri" w:eastAsia="Times New Roman" w:hAnsi="Calibri" w:cs="Times New Roman"/>
              </w:rPr>
              <w:t xml:space="preserve"> is greater than a given number,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oMath>
          </w:p>
        </w:tc>
        <w:tc>
          <w:tcPr>
            <w:tcW w:w="2989" w:type="dxa"/>
            <w:tcBorders>
              <w:left w:val="single" w:sz="8" w:space="0" w:color="auto"/>
              <w:bottom w:val="single" w:sz="8" w:space="0" w:color="auto"/>
              <w:right w:val="single" w:sz="8" w:space="0" w:color="auto"/>
            </w:tcBorders>
          </w:tcPr>
          <w:p w:rsidR="007E7B5F" w:rsidRDefault="007E7B5F" w:rsidP="009860D6">
            <w:pPr>
              <w:jc w:val="center"/>
              <w:rPr>
                <w:rFonts w:ascii="Calibri" w:eastAsia="Times New Roman" w:hAnsi="Calibri" w:cs="Times New Roman"/>
              </w:rPr>
            </w:pPr>
            <w:r>
              <w:rPr>
                <w:rFonts w:ascii="Calibri" w:eastAsia="Times New Roman" w:hAnsi="Calibri" w:cs="Times New Roman"/>
              </w:rPr>
              <w:t xml:space="preserve">If the true population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imes New Roman" w:hAnsi="Cambria Math" w:cs="Times New Roman"/>
                </w:rPr>
                <m:t>,</m:t>
              </m:r>
            </m:oMath>
            <w:r>
              <w:rPr>
                <w:rFonts w:ascii="Calibri" w:eastAsia="Times New Roman" w:hAnsi="Calibri" w:cs="Times New Roman"/>
              </w:rPr>
              <w:t xml:space="preserve"> is different from a given number,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oMath>
          </w:p>
        </w:tc>
      </w:tr>
    </w:tbl>
    <w:p w:rsidR="007E7B5F" w:rsidRDefault="007E7B5F" w:rsidP="007E7B5F">
      <w:pPr>
        <w:ind w:left="360"/>
        <w:rPr>
          <w:rFonts w:eastAsiaTheme="minorEastAsia"/>
        </w:rPr>
      </w:pPr>
    </w:p>
    <w:p w:rsidR="007E7B5F" w:rsidRDefault="007E7B5F" w:rsidP="007E7B5F">
      <w:pPr>
        <w:ind w:left="360"/>
        <w:rPr>
          <w:rFonts w:eastAsiaTheme="minorEastAsia"/>
        </w:rPr>
      </w:pPr>
      <w:r>
        <w:rPr>
          <w:rFonts w:eastAsiaTheme="minorEastAsia"/>
        </w:rPr>
        <w:t xml:space="preserve">Upper Tail and Lower Tail Tests are called </w:t>
      </w:r>
      <w:r w:rsidRPr="00B9144E">
        <w:rPr>
          <w:rFonts w:eastAsiaTheme="minorEastAsia"/>
          <w:i/>
        </w:rPr>
        <w:t>one-tailed</w:t>
      </w:r>
      <w:r>
        <w:rPr>
          <w:rFonts w:eastAsiaTheme="minorEastAsia"/>
        </w:rPr>
        <w:t xml:space="preserve"> or </w:t>
      </w:r>
      <w:r w:rsidRPr="00B9144E">
        <w:rPr>
          <w:rFonts w:eastAsiaTheme="minorEastAsia"/>
          <w:i/>
        </w:rPr>
        <w:t>directional</w:t>
      </w:r>
      <w:r>
        <w:rPr>
          <w:rFonts w:eastAsiaTheme="minorEastAsia"/>
        </w:rPr>
        <w:t xml:space="preserve"> tests. Two-tailed tests are called </w:t>
      </w:r>
      <w:r>
        <w:rPr>
          <w:rFonts w:eastAsiaTheme="minorEastAsia"/>
          <w:i/>
        </w:rPr>
        <w:t xml:space="preserve">non-directional </w:t>
      </w:r>
      <w:r>
        <w:rPr>
          <w:rFonts w:eastAsiaTheme="minorEastAsia"/>
        </w:rPr>
        <w:t>tests.</w:t>
      </w:r>
    </w:p>
    <w:p w:rsidR="007E7B5F" w:rsidRPr="00B9144E" w:rsidRDefault="007E7B5F" w:rsidP="007E7B5F">
      <w:pPr>
        <w:ind w:left="360"/>
        <w:rPr>
          <w:rFonts w:eastAsiaTheme="minorEastAsia"/>
        </w:rPr>
      </w:pPr>
    </w:p>
    <w:p w:rsidR="007E7B5F" w:rsidRPr="0017654C" w:rsidRDefault="007E7B5F" w:rsidP="007E7B5F">
      <w:pPr>
        <w:pStyle w:val="ListParagraph"/>
        <w:numPr>
          <w:ilvl w:val="0"/>
          <w:numId w:val="1"/>
        </w:numPr>
        <w:rPr>
          <w:rFonts w:eastAsiaTheme="minorEastAsia"/>
        </w:rPr>
      </w:pPr>
      <w:r>
        <w:rPr>
          <w:rFonts w:eastAsiaTheme="minorEastAsia"/>
          <w:b/>
          <w:u w:val="single"/>
        </w:rPr>
        <w:t>The</w:t>
      </w:r>
      <w:r w:rsidRPr="0017654C">
        <w:rPr>
          <w:rFonts w:eastAsiaTheme="minorEastAsia"/>
          <w:b/>
          <w:u w:val="single"/>
        </w:rPr>
        <w:t xml:space="preserve"> Test Statistic</w:t>
      </w:r>
      <w:r w:rsidRPr="0017654C">
        <w:rPr>
          <w:rFonts w:eastAsiaTheme="minorEastAsia"/>
          <w:b/>
        </w:rPr>
        <w:t xml:space="preserve">: </w:t>
      </w:r>
    </w:p>
    <w:p w:rsidR="00EB52B2" w:rsidRDefault="00EB52B2" w:rsidP="007E7B5F">
      <w:pPr>
        <w:pStyle w:val="ListParagraph"/>
        <w:ind w:left="360"/>
        <w:rPr>
          <w:rFonts w:eastAsiaTheme="minorEastAsia"/>
        </w:rPr>
      </w:pPr>
      <w:r>
        <w:t xml:space="preserve">Under the assumption that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is true as an equality, t</w:t>
      </w:r>
      <w:r>
        <w:t xml:space="preserve">he sampling distribution of the sample variance,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oMath>
      <w:r>
        <w:rPr>
          <w:rFonts w:eastAsiaTheme="minorEastAsia"/>
        </w:rPr>
        <w:t xml:space="preserve">follows the </w:t>
      </w:r>
      <m:oMath>
        <m:sSup>
          <m:sSupPr>
            <m:ctrlPr>
              <w:rPr>
                <w:rFonts w:ascii="Cambria Math" w:eastAsiaTheme="minorEastAsia" w:hAnsi="Cambria Math"/>
                <w:i/>
              </w:rPr>
            </m:ctrlPr>
          </m:sSupPr>
          <m:e>
            <m:r>
              <w:rPr>
                <w:rFonts w:ascii="Cambria Math" w:eastAsiaTheme="minorEastAsia" w:hAnsi="Cambria Math"/>
              </w:rPr>
              <m:t>chi</m:t>
            </m:r>
            <m:r>
              <m:rPr>
                <m:nor/>
              </m:rPr>
              <w:rPr>
                <w:rFonts w:ascii="Cambria Math" w:eastAsiaTheme="minorEastAsia" w:hAnsi="Cambria Math"/>
              </w:rPr>
              <m:t>-</m:t>
            </m:r>
            <m:r>
              <w:rPr>
                <w:rFonts w:ascii="Cambria Math" w:eastAsiaTheme="minorEastAsia" w:hAnsi="Cambria Math"/>
              </w:rPr>
              <m:t>square (χ</m:t>
            </m:r>
          </m:e>
          <m:sup>
            <m:r>
              <w:rPr>
                <w:rFonts w:ascii="Cambria Math" w:eastAsiaTheme="minorEastAsia" w:hAnsi="Cambria Math"/>
              </w:rPr>
              <m:t>2</m:t>
            </m:r>
          </m:sup>
        </m:sSup>
        <m:r>
          <w:rPr>
            <w:rFonts w:ascii="Cambria Math" w:eastAsiaTheme="minorEastAsia" w:hAnsi="Cambria Math"/>
          </w:rPr>
          <m:t>) distribution</m:t>
        </m:r>
      </m:oMath>
      <w:r>
        <w:rPr>
          <w:rFonts w:eastAsiaTheme="minorEastAsia"/>
        </w:rPr>
        <w:t xml:space="preserve"> distribution. Therefore, we standardize our sample against the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Pr>
          <w:rFonts w:eastAsiaTheme="minorEastAsia"/>
        </w:rPr>
        <w:t xml:space="preserve"> distribution by calculating the following </w:t>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test</m:t>
            </m:r>
          </m:sub>
          <m:sup>
            <m:r>
              <w:rPr>
                <w:rFonts w:ascii="Cambria Math" w:eastAsiaTheme="minorEastAsia" w:hAnsi="Cambria Math"/>
              </w:rPr>
              <m:t>2</m:t>
            </m:r>
          </m:sup>
        </m:sSubSup>
      </m:oMath>
      <w:r>
        <w:rPr>
          <w:rFonts w:eastAsiaTheme="minorEastAsia"/>
        </w:rPr>
        <w:t xml:space="preserve"> test statistic:</w:t>
      </w:r>
    </w:p>
    <w:p w:rsidR="00EB52B2" w:rsidRDefault="00EB52B2" w:rsidP="007E7B5F">
      <w:pPr>
        <w:pStyle w:val="ListParagraph"/>
        <w:ind w:left="360"/>
        <w:rPr>
          <w:rFonts w:eastAsiaTheme="minorEastAsia"/>
        </w:rPr>
      </w:pPr>
    </w:p>
    <w:p w:rsidR="007E7B5F" w:rsidRPr="00444B44" w:rsidRDefault="00136B3F" w:rsidP="007E7B5F">
      <w:pPr>
        <w:pStyle w:val="ListParagraph"/>
        <w:ind w:left="360"/>
      </w:pPr>
      <m:oMathPara>
        <m:oMath>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test</m:t>
              </m:r>
            </m:sub>
            <m:sup>
              <m:r>
                <w:rPr>
                  <w:rFonts w:ascii="Cambria Math" w:eastAsiaTheme="minorEastAsia" w:hAnsi="Cambria Math"/>
                </w:rPr>
                <m:t>2</m:t>
              </m:r>
              <m:ctrlPr>
                <w:rPr>
                  <w:rFonts w:ascii="Cambria Math" w:eastAsiaTheme="minorEastAsia" w:hAnsi="Cambria Math"/>
                  <w:i/>
                </w:rPr>
              </m:ctrlP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den>
          </m:f>
        </m:oMath>
      </m:oMathPara>
    </w:p>
    <w:p w:rsidR="007E7B5F" w:rsidRDefault="007E7B5F" w:rsidP="007E7B5F">
      <w:pPr>
        <w:pStyle w:val="ListParagraph"/>
        <w:ind w:left="1080"/>
        <w:rPr>
          <w:rFonts w:eastAsiaTheme="minorEastAsia"/>
        </w:rPr>
      </w:pPr>
      <w:r>
        <w:rPr>
          <w:rFonts w:eastAsiaTheme="minorEastAsia"/>
        </w:rPr>
        <w:tab/>
        <w:t>where</w:t>
      </w:r>
    </w:p>
    <w:p w:rsidR="007E7B5F" w:rsidRPr="00292BE7" w:rsidRDefault="00136B3F" w:rsidP="007E7B5F">
      <w:pPr>
        <w:pStyle w:val="ListParagraph"/>
        <w:ind w:left="108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m:rPr>
              <m:aln/>
            </m:rPr>
            <w:rPr>
              <w:rFonts w:ascii="Cambria Math" w:eastAsiaTheme="minorEastAsia" w:hAnsi="Cambria Math"/>
            </w:rPr>
            <m:t>=the sample variance (or the sample standard deviation squared)</m:t>
          </m:r>
          <m:r>
            <m:rPr>
              <m:sty m:val="p"/>
            </m:rPr>
            <w:rPr>
              <w:rFonts w:eastAsiaTheme="minorEastAsia"/>
            </w:rPr>
            <w:br/>
          </m:r>
        </m:oMath>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r>
            <m:rPr>
              <m:aln/>
            </m:rPr>
            <w:rPr>
              <w:rFonts w:ascii="Cambria Math" w:eastAsiaTheme="minorEastAsia" w:hAnsi="Cambria Math"/>
            </w:rPr>
            <m:t xml:space="preserve">=the hypothesized population variance </m:t>
          </m:r>
          <m:d>
            <m:dPr>
              <m:ctrlPr>
                <w:rPr>
                  <w:rFonts w:ascii="Cambria Math" w:eastAsiaTheme="minorEastAsia" w:hAnsi="Cambria Math"/>
                  <w:i/>
                </w:rPr>
              </m:ctrlPr>
            </m:dPr>
            <m:e>
              <m:r>
                <w:rPr>
                  <w:rFonts w:ascii="Cambria Math" w:eastAsiaTheme="minorEastAsia" w:hAnsi="Cambria Math"/>
                </w:rPr>
                <m:t>from the hypotheses</m:t>
              </m:r>
            </m:e>
          </m:d>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=the sample size</m:t>
          </m:r>
        </m:oMath>
      </m:oMathPara>
    </w:p>
    <w:p w:rsidR="007E7B5F" w:rsidRDefault="007E7B5F" w:rsidP="007E7B5F">
      <w:pPr>
        <w:ind w:left="720" w:firstLine="720"/>
        <w:rPr>
          <w:rFonts w:eastAsiaTheme="minorEastAsia"/>
        </w:rPr>
      </w:pPr>
      <w:r>
        <w:rPr>
          <w:rFonts w:eastAsiaTheme="minorEastAsia"/>
        </w:rPr>
        <w:t xml:space="preserve">and the degrees of freedom are </w:t>
      </w:r>
      <m:oMath>
        <m:r>
          <w:rPr>
            <w:rFonts w:ascii="Cambria Math" w:eastAsiaTheme="minorEastAsia" w:hAnsi="Cambria Math"/>
          </w:rPr>
          <m:t>df=n-1</m:t>
        </m:r>
      </m:oMath>
    </w:p>
    <w:p w:rsidR="007E7B5F" w:rsidRDefault="007E7B5F" w:rsidP="007E7B5F">
      <w:pPr>
        <w:pStyle w:val="ListParagraph"/>
        <w:ind w:left="360"/>
      </w:pPr>
    </w:p>
    <w:p w:rsidR="007E7B5F" w:rsidRDefault="007E7B5F" w:rsidP="007E7B5F">
      <w:pPr>
        <w:pStyle w:val="ListParagraph"/>
        <w:ind w:left="360"/>
      </w:pPr>
      <w:r>
        <w:t>NOTE: some problems will give you the variances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and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oMath>
      <w:r>
        <w:t>, in which case you simply plug the values into the equation as is. However, some problems will give you standard deviations (</w:t>
      </w:r>
      <m:oMath>
        <m:r>
          <w:rPr>
            <w:rFonts w:ascii="Cambria Math" w:hAnsi="Cambria Math"/>
          </w:rPr>
          <m:t xml:space="preserve">s and </m:t>
        </m:r>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oMath>
      <w:r>
        <w:rPr>
          <w:rFonts w:eastAsiaTheme="minorEastAsia"/>
        </w:rPr>
        <w:t xml:space="preserve"> in which case you would need to square those values in this equation.</w:t>
      </w:r>
    </w:p>
    <w:p w:rsidR="007E7B5F" w:rsidRPr="00850DF0" w:rsidRDefault="007E7B5F" w:rsidP="007E7B5F">
      <w:pPr>
        <w:pStyle w:val="ListParagraph"/>
        <w:ind w:left="360"/>
      </w:pPr>
    </w:p>
    <w:p w:rsidR="007E7B5F" w:rsidRPr="00A763FC" w:rsidRDefault="009B7F2D" w:rsidP="007E7B5F">
      <w:pPr>
        <w:pStyle w:val="ListParagraph"/>
        <w:numPr>
          <w:ilvl w:val="0"/>
          <w:numId w:val="1"/>
        </w:numPr>
      </w:pPr>
      <w:r w:rsidRPr="00D83CC7">
        <w:rPr>
          <w:b/>
          <w:u w:val="single"/>
        </w:rPr>
        <w:t xml:space="preserve">Deciding whether </w:t>
      </w:r>
      <w:r>
        <w:rPr>
          <w:b/>
          <w:u w:val="single"/>
        </w:rPr>
        <w:t xml:space="preserve">or not </w:t>
      </w:r>
      <w:r w:rsidRPr="00D83CC7">
        <w:rPr>
          <w:b/>
          <w:u w:val="single"/>
        </w:rPr>
        <w:t xml:space="preserve">to Reject </w:t>
      </w:r>
      <m:oMath>
        <m:sSub>
          <m:sSubPr>
            <m:ctrlPr>
              <w:rPr>
                <w:rFonts w:ascii="Cambria Math" w:hAnsi="Cambria Math"/>
                <w:b/>
                <w:i/>
                <w:u w:val="single"/>
              </w:rPr>
            </m:ctrlPr>
          </m:sSubPr>
          <m:e>
            <m:r>
              <m:rPr>
                <m:sty m:val="bi"/>
              </m:rPr>
              <w:rPr>
                <w:rFonts w:ascii="Cambria Math" w:hAnsi="Cambria Math"/>
                <w:u w:val="single"/>
              </w:rPr>
              <m:t>H</m:t>
            </m:r>
          </m:e>
          <m:sub>
            <m:r>
              <m:rPr>
                <m:sty m:val="bi"/>
              </m:rPr>
              <w:rPr>
                <w:rFonts w:ascii="Cambria Math" w:hAnsi="Cambria Math"/>
                <w:u w:val="single"/>
              </w:rPr>
              <m:t>0</m:t>
            </m:r>
          </m:sub>
        </m:sSub>
      </m:oMath>
      <w:r w:rsidRPr="00D83CC7">
        <w:rPr>
          <w:rFonts w:eastAsiaTheme="minorEastAsia"/>
          <w:b/>
        </w:rPr>
        <w:t>:</w:t>
      </w:r>
    </w:p>
    <w:p w:rsidR="00693C59" w:rsidRDefault="00693C59" w:rsidP="00693C59">
      <w:pPr>
        <w:ind w:left="360"/>
      </w:pPr>
      <w:r>
        <w:t>There are two approaches to deciding whether or not to reject the Null:</w:t>
      </w:r>
    </w:p>
    <w:p w:rsidR="00693C59" w:rsidRDefault="00693C59" w:rsidP="00693C59">
      <w:pPr>
        <w:pStyle w:val="ListParagraph"/>
        <w:numPr>
          <w:ilvl w:val="0"/>
          <w:numId w:val="11"/>
        </w:numPr>
      </w:pPr>
      <w:r>
        <w:t xml:space="preserve">In the </w:t>
      </w:r>
      <w:r w:rsidRPr="004851A4">
        <w:rPr>
          <w:b/>
          <w:i/>
        </w:rPr>
        <w:t>p-value approach</w:t>
      </w:r>
      <w:r>
        <w:t xml:space="preserve">, we </w:t>
      </w:r>
      <w:r w:rsidRPr="004851A4">
        <w:rPr>
          <w:b/>
        </w:rPr>
        <w:t>compare</w:t>
      </w:r>
      <w:r>
        <w:t xml:space="preserve"> the </w:t>
      </w:r>
      <w:r w:rsidRPr="004851A4">
        <w:rPr>
          <w:b/>
        </w:rPr>
        <w:t>p-value</w:t>
      </w:r>
      <w:r>
        <w:t xml:space="preserve"> of our test statistic to the </w:t>
      </w:r>
      <m:oMath>
        <m:r>
          <m:rPr>
            <m:sty m:val="bi"/>
          </m:rPr>
          <w:rPr>
            <w:rFonts w:ascii="Cambria Math" w:hAnsi="Cambria Math"/>
          </w:rPr>
          <m:t>α</m:t>
        </m:r>
      </m:oMath>
      <w:r w:rsidRPr="004851A4">
        <w:rPr>
          <w:rFonts w:eastAsiaTheme="minorEastAsia"/>
          <w:b/>
        </w:rPr>
        <w:t xml:space="preserve"> significance level</w:t>
      </w:r>
      <w:r>
        <w:rPr>
          <w:rFonts w:eastAsiaTheme="minorEastAsia"/>
        </w:rPr>
        <w:t xml:space="preserve"> and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if the p-value is less than or equal to the </w:t>
      </w:r>
      <m:oMath>
        <m:r>
          <w:rPr>
            <w:rFonts w:ascii="Cambria Math" w:eastAsiaTheme="minorEastAsia" w:hAnsi="Cambria Math"/>
          </w:rPr>
          <m:t>α</m:t>
        </m:r>
      </m:oMath>
      <w:r>
        <w:rPr>
          <w:rFonts w:eastAsiaTheme="minorEastAsia"/>
        </w:rPr>
        <w:t xml:space="preserve"> significance level</w:t>
      </w:r>
      <w:r>
        <w:t xml:space="preserve">. </w:t>
      </w:r>
    </w:p>
    <w:p w:rsidR="00693C59" w:rsidRDefault="00693C59" w:rsidP="00693C59">
      <w:pPr>
        <w:pStyle w:val="ListParagraph"/>
        <w:numPr>
          <w:ilvl w:val="0"/>
          <w:numId w:val="11"/>
        </w:numPr>
      </w:pPr>
      <w:r>
        <w:t xml:space="preserve">In the </w:t>
      </w:r>
      <w:r w:rsidRPr="004851A4">
        <w:rPr>
          <w:b/>
          <w:i/>
        </w:rPr>
        <w:t>critical value approach</w:t>
      </w:r>
      <w:r>
        <w:t xml:space="preserve">, we </w:t>
      </w:r>
      <w:r w:rsidRPr="004851A4">
        <w:rPr>
          <w:b/>
        </w:rPr>
        <w:t>compare</w:t>
      </w:r>
      <w:r>
        <w:t xml:space="preserve"> the </w:t>
      </w:r>
      <w:r w:rsidRPr="004851A4">
        <w:rPr>
          <w:b/>
        </w:rPr>
        <w:t>test statistic</w:t>
      </w:r>
      <w:r>
        <w:t xml:space="preserve"> to </w:t>
      </w:r>
      <w:r w:rsidRPr="004851A4">
        <w:rPr>
          <w:b/>
        </w:rPr>
        <w:t>a critical value</w:t>
      </w:r>
      <w:r>
        <w:t xml:space="preserve"> – this can be done with a diagram in which we use the critical value(s) to construct a rejection region or regions; if the test statistic is in a rejection region, we </w:t>
      </w:r>
      <w:r w:rsidRPr="007470C4">
        <w:rPr>
          <w:rFonts w:eastAsiaTheme="minorEastAsia"/>
        </w:rP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7470C4">
        <w:rPr>
          <w:rFonts w:eastAsiaTheme="minorEastAsia"/>
        </w:rPr>
        <w:t xml:space="preserve"> and accept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oMath>
      <w:r w:rsidRPr="00F33334">
        <w:t xml:space="preserve"> </w:t>
      </w:r>
      <w:r>
        <w:t>Or, this step can be accomplished by following the mathematical rules given in the tables below.</w:t>
      </w:r>
    </w:p>
    <w:p w:rsidR="007E7B5F" w:rsidRDefault="007E7B5F" w:rsidP="007E7B5F">
      <w:pPr>
        <w:ind w:left="360"/>
      </w:pPr>
    </w:p>
    <w:p w:rsidR="007E7B5F" w:rsidRPr="00D60208" w:rsidRDefault="007E7B5F" w:rsidP="007E7B5F">
      <w:pPr>
        <w:ind w:left="360"/>
      </w:pPr>
      <w:r>
        <w:t xml:space="preserve">REMINDER: you can never </w:t>
      </w:r>
      <w:r>
        <w:rPr>
          <w:i/>
        </w:rPr>
        <w:t>accept</w:t>
      </w:r>
      <w:r>
        <w:t xml:space="preserve"> the null hypothesis. Remember the swans.</w:t>
      </w:r>
    </w:p>
    <w:p w:rsidR="007E7B5F" w:rsidRPr="006777C2" w:rsidRDefault="007E7B5F" w:rsidP="007E7B5F"/>
    <w:tbl>
      <w:tblPr>
        <w:tblStyle w:val="TableGrid"/>
        <w:tblW w:w="9630" w:type="dxa"/>
        <w:tblLook w:val="04A0" w:firstRow="1" w:lastRow="0" w:firstColumn="1" w:lastColumn="0" w:noHBand="0" w:noVBand="1"/>
      </w:tblPr>
      <w:tblGrid>
        <w:gridCol w:w="1530"/>
        <w:gridCol w:w="2700"/>
        <w:gridCol w:w="2605"/>
        <w:gridCol w:w="2795"/>
      </w:tblGrid>
      <w:tr w:rsidR="007E7B5F" w:rsidRPr="00BD113C" w:rsidTr="000900D0">
        <w:tc>
          <w:tcPr>
            <w:tcW w:w="9630" w:type="dxa"/>
            <w:gridSpan w:val="4"/>
            <w:tcBorders>
              <w:top w:val="nil"/>
              <w:left w:val="nil"/>
              <w:bottom w:val="nil"/>
              <w:right w:val="nil"/>
            </w:tcBorders>
          </w:tcPr>
          <w:p w:rsidR="007E7B5F" w:rsidRPr="00D232F3" w:rsidRDefault="007E7B5F" w:rsidP="001E70F4">
            <w:pPr>
              <w:jc w:val="center"/>
              <w:rPr>
                <w:sz w:val="28"/>
                <w:szCs w:val="28"/>
              </w:rPr>
            </w:pPr>
            <w:r>
              <w:rPr>
                <w:b/>
                <w:sz w:val="28"/>
                <w:szCs w:val="28"/>
              </w:rPr>
              <w:t xml:space="preserve">When to Reject </w:t>
            </w: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0</m:t>
                  </m:r>
                </m:sub>
              </m:sSub>
            </m:oMath>
            <w:r>
              <w:rPr>
                <w:rFonts w:eastAsiaTheme="minorEastAsia"/>
                <w:b/>
                <w:sz w:val="28"/>
                <w:szCs w:val="28"/>
              </w:rPr>
              <w:t xml:space="preserve"> </w:t>
            </w:r>
            <w:r w:rsidR="001E70F4">
              <w:rPr>
                <w:rFonts w:eastAsiaTheme="minorEastAsia"/>
                <w:b/>
                <w:sz w:val="28"/>
                <w:szCs w:val="28"/>
              </w:rPr>
              <w:t xml:space="preserve">for </w:t>
            </w:r>
            <m:oMath>
              <m:r>
                <m:rPr>
                  <m:sty m:val="bi"/>
                </m:rPr>
                <w:rPr>
                  <w:rFonts w:ascii="Cambria Math" w:hAnsi="Cambria Math"/>
                  <w:sz w:val="28"/>
                  <w:szCs w:val="28"/>
                </w:rPr>
                <m:t>Chi</m:t>
              </m:r>
              <m:r>
                <m:rPr>
                  <m:nor/>
                </m:rPr>
                <w:rPr>
                  <w:rFonts w:ascii="Cambria Math" w:hAnsi="Cambria Math"/>
                  <w:b/>
                  <w:sz w:val="28"/>
                  <w:szCs w:val="28"/>
                </w:rPr>
                <m:t>-</m:t>
              </m:r>
              <m:r>
                <m:rPr>
                  <m:sty m:val="bi"/>
                </m:rPr>
                <w:rPr>
                  <w:rFonts w:ascii="Cambria Math" w:hAnsi="Cambria Math"/>
                  <w:sz w:val="28"/>
                  <w:szCs w:val="28"/>
                </w:rPr>
                <m:t>Square (</m:t>
              </m:r>
              <m:sSup>
                <m:sSupPr>
                  <m:ctrlPr>
                    <w:rPr>
                      <w:rFonts w:ascii="Cambria Math" w:hAnsi="Cambria Math"/>
                      <w:b/>
                      <w:i/>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r>
                <m:rPr>
                  <m:sty m:val="bi"/>
                </m:rPr>
                <w:rPr>
                  <w:rFonts w:ascii="Cambria Math" w:hAnsi="Cambria Math"/>
                  <w:sz w:val="28"/>
                  <w:szCs w:val="28"/>
                </w:rPr>
                <m:t>)</m:t>
              </m:r>
            </m:oMath>
            <w:r w:rsidRPr="00D232F3">
              <w:rPr>
                <w:b/>
                <w:sz w:val="28"/>
                <w:szCs w:val="28"/>
              </w:rPr>
              <w:t xml:space="preserve"> Test Statistics</w:t>
            </w:r>
            <w:r>
              <w:rPr>
                <w:b/>
                <w:sz w:val="28"/>
                <w:szCs w:val="28"/>
              </w:rPr>
              <w:t>:</w:t>
            </w:r>
          </w:p>
        </w:tc>
      </w:tr>
      <w:tr w:rsidR="007E7B5F" w:rsidRPr="00BD113C" w:rsidTr="000900D0">
        <w:tc>
          <w:tcPr>
            <w:tcW w:w="1530" w:type="dxa"/>
            <w:tcBorders>
              <w:top w:val="nil"/>
              <w:left w:val="nil"/>
            </w:tcBorders>
          </w:tcPr>
          <w:p w:rsidR="007E7B5F" w:rsidRPr="00BD113C" w:rsidRDefault="007E7B5F" w:rsidP="009860D6">
            <w:pPr>
              <w:jc w:val="center"/>
              <w:rPr>
                <w:b/>
                <w:sz w:val="24"/>
                <w:szCs w:val="24"/>
              </w:rPr>
            </w:pPr>
          </w:p>
        </w:tc>
        <w:tc>
          <w:tcPr>
            <w:tcW w:w="2700" w:type="dxa"/>
            <w:tcBorders>
              <w:top w:val="single" w:sz="4" w:space="0" w:color="auto"/>
            </w:tcBorders>
          </w:tcPr>
          <w:p w:rsidR="007E7B5F" w:rsidRPr="007374AC" w:rsidRDefault="007E7B5F" w:rsidP="009860D6">
            <w:r w:rsidRPr="007374AC">
              <w:rPr>
                <w:b/>
              </w:rPr>
              <w:t>For a Lower Tail Test:</w:t>
            </w:r>
          </w:p>
        </w:tc>
        <w:tc>
          <w:tcPr>
            <w:tcW w:w="2605" w:type="dxa"/>
            <w:tcBorders>
              <w:top w:val="single" w:sz="4" w:space="0" w:color="auto"/>
            </w:tcBorders>
          </w:tcPr>
          <w:p w:rsidR="007E7B5F" w:rsidRPr="007374AC" w:rsidRDefault="007E7B5F" w:rsidP="009860D6">
            <w:pPr>
              <w:rPr>
                <w:b/>
              </w:rPr>
            </w:pPr>
            <w:r w:rsidRPr="007374AC">
              <w:rPr>
                <w:b/>
              </w:rPr>
              <w:t>For an Upper Tail Test:</w:t>
            </w:r>
          </w:p>
        </w:tc>
        <w:tc>
          <w:tcPr>
            <w:tcW w:w="2795" w:type="dxa"/>
            <w:tcBorders>
              <w:top w:val="single" w:sz="4" w:space="0" w:color="auto"/>
            </w:tcBorders>
          </w:tcPr>
          <w:p w:rsidR="007E7B5F" w:rsidRPr="007374AC" w:rsidRDefault="007E7B5F" w:rsidP="009860D6">
            <w:pPr>
              <w:rPr>
                <w:b/>
              </w:rPr>
            </w:pPr>
            <w:r w:rsidRPr="007374AC">
              <w:rPr>
                <w:b/>
              </w:rPr>
              <w:t>For a Two-Tailed Test:</w:t>
            </w:r>
          </w:p>
        </w:tc>
      </w:tr>
      <w:tr w:rsidR="007E7B5F" w:rsidRPr="00BD113C" w:rsidTr="000900D0">
        <w:tc>
          <w:tcPr>
            <w:tcW w:w="1530" w:type="dxa"/>
            <w:vAlign w:val="center"/>
          </w:tcPr>
          <w:p w:rsidR="007E7B5F" w:rsidRPr="007374AC" w:rsidRDefault="007E7B5F" w:rsidP="009860D6">
            <w:pPr>
              <w:rPr>
                <w:b/>
              </w:rPr>
            </w:pPr>
            <w:r w:rsidRPr="007374AC">
              <w:rPr>
                <w:b/>
              </w:rPr>
              <w:t>p-value approach:</w:t>
            </w:r>
          </w:p>
        </w:tc>
        <w:tc>
          <w:tcPr>
            <w:tcW w:w="2700" w:type="dxa"/>
          </w:tcPr>
          <w:p w:rsidR="007E7B5F" w:rsidRDefault="004424A3" w:rsidP="009860D6">
            <w:pPr>
              <w:jc w:val="center"/>
              <w:rPr>
                <w:rFonts w:eastAsiaTheme="minorEastAsia"/>
              </w:rPr>
            </w:pPr>
            <w:r>
              <w:t>Calculate the</w:t>
            </w:r>
            <w:r w:rsidR="007E7B5F">
              <w:t xml:space="preserve"> lower tail </w:t>
            </w:r>
            <m:oMath>
              <m:r>
                <w:rPr>
                  <w:rFonts w:ascii="Cambria Math" w:hAnsi="Cambria Math"/>
                </w:rPr>
                <m:t>p</m:t>
              </m:r>
              <m:r>
                <m:rPr>
                  <m:nor/>
                </m:rPr>
                <w:rPr>
                  <w:rFonts w:ascii="Cambria Math" w:hAnsi="Cambria Math"/>
                </w:rPr>
                <m:t>-</m:t>
              </m:r>
              <m:r>
                <w:rPr>
                  <w:rFonts w:ascii="Cambria Math" w:hAnsi="Cambria Math"/>
                </w:rPr>
                <m:t>value</m:t>
              </m:r>
            </m:oMath>
            <w:r w:rsidR="007E7B5F">
              <w:t xml:space="preserve"> of </w:t>
            </w:r>
            <m:oMath>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test</m:t>
                  </m:r>
                </m:sub>
                <m:sup>
                  <m:r>
                    <w:rPr>
                      <w:rFonts w:ascii="Cambria Math" w:eastAsiaTheme="minorEastAsia" w:hAnsi="Cambria Math"/>
                    </w:rPr>
                    <m:t>2</m:t>
                  </m:r>
                  <m:ctrlPr>
                    <w:rPr>
                      <w:rFonts w:ascii="Cambria Math" w:eastAsiaTheme="minorEastAsia" w:hAnsi="Cambria Math"/>
                      <w:i/>
                    </w:rPr>
                  </m:ctrlPr>
                </m:sup>
              </m:sSubSup>
            </m:oMath>
          </w:p>
          <w:p w:rsidR="007E7B5F" w:rsidRDefault="007E7B5F" w:rsidP="009860D6">
            <w:pPr>
              <w:jc w:val="center"/>
            </w:pPr>
          </w:p>
          <w:p w:rsidR="007E7B5F" w:rsidRPr="00AF7438" w:rsidRDefault="007E7B5F" w:rsidP="00AF7438">
            <w:r>
              <w:t xml:space="preserve">If the </w:t>
            </w:r>
            <m:oMath>
              <m:r>
                <w:rPr>
                  <w:rFonts w:ascii="Cambria Math" w:hAnsi="Cambria Math"/>
                </w:rPr>
                <m:t>LT p</m:t>
              </m:r>
              <m:r>
                <m:rPr>
                  <m:nor/>
                </m:rPr>
                <w:rPr>
                  <w:rFonts w:ascii="Cambria Math" w:hAnsi="Cambria Math"/>
                </w:rPr>
                <m:t>-</m:t>
              </m:r>
              <m:r>
                <w:rPr>
                  <w:rFonts w:ascii="Cambria Math" w:hAnsi="Cambria Math"/>
                </w:rPr>
                <m:t>value≤ α,</m:t>
              </m:r>
            </m:oMath>
            <w:r>
              <w:rPr>
                <w:rFonts w:eastAsiaTheme="minorEastAsia"/>
              </w:rPr>
              <w:t xml:space="preserve"> then</w:t>
            </w:r>
            <w:r w:rsidR="00AF7438">
              <w:t xml:space="preserve"> </w:t>
            </w:r>
            <w:r>
              <w:t>r</w:t>
            </w:r>
            <w:r w:rsidRPr="00F33334">
              <w:t xml:space="preserve">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rsidRPr="00F33334">
              <w:t xml:space="preserve">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p>
          <w:p w:rsidR="004424A3" w:rsidRDefault="004424A3" w:rsidP="009860D6">
            <w:pPr>
              <w:jc w:val="center"/>
            </w:pPr>
          </w:p>
          <w:p w:rsidR="004424A3" w:rsidRPr="00AF7438" w:rsidRDefault="004424A3" w:rsidP="00AF7438">
            <w:r>
              <w:t xml:space="preserve">If the </w:t>
            </w:r>
            <m:oMath>
              <m:r>
                <w:rPr>
                  <w:rFonts w:ascii="Cambria Math" w:hAnsi="Cambria Math"/>
                </w:rPr>
                <m:t>LT p</m:t>
              </m:r>
              <m:r>
                <m:rPr>
                  <m:nor/>
                </m:rPr>
                <w:rPr>
                  <w:rFonts w:ascii="Cambria Math" w:hAnsi="Cambria Math"/>
                </w:rPr>
                <m:t>-</m:t>
              </m:r>
              <m:r>
                <w:rPr>
                  <w:rFonts w:ascii="Cambria Math" w:hAnsi="Cambria Math"/>
                </w:rPr>
                <m:t>value&gt; α,</m:t>
              </m:r>
            </m:oMath>
            <w:r>
              <w:rPr>
                <w:rFonts w:eastAsiaTheme="minorEastAsia"/>
              </w:rPr>
              <w:t xml:space="preserve"> then</w:t>
            </w:r>
            <w:r>
              <w:t xml:space="preserve"> do not r</w:t>
            </w:r>
            <w:r w:rsidRPr="00F33334">
              <w:t xml:space="preserve">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t>.</w:t>
            </w:r>
            <w:r w:rsidRPr="00F33334">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eastAsiaTheme="minorEastAsia"/>
              </w:rPr>
              <w:t xml:space="preserve"> is unsupported.</w:t>
            </w:r>
          </w:p>
        </w:tc>
        <w:tc>
          <w:tcPr>
            <w:tcW w:w="2605" w:type="dxa"/>
          </w:tcPr>
          <w:p w:rsidR="007E7B5F" w:rsidRPr="00DD60E2" w:rsidRDefault="00AF7438" w:rsidP="009860D6">
            <w:pPr>
              <w:jc w:val="center"/>
              <w:rPr>
                <w:rFonts w:eastAsiaTheme="minorEastAsia"/>
              </w:rPr>
            </w:pPr>
            <w:r>
              <w:t>Calculate t</w:t>
            </w:r>
            <w:r w:rsidR="007E7B5F">
              <w:t xml:space="preserve">he upper tail </w:t>
            </w:r>
            <m:oMath>
              <m:r>
                <w:rPr>
                  <w:rFonts w:ascii="Cambria Math" w:hAnsi="Cambria Math"/>
                </w:rPr>
                <m:t>p</m:t>
              </m:r>
              <m:r>
                <m:rPr>
                  <m:nor/>
                </m:rPr>
                <w:rPr>
                  <w:rFonts w:ascii="Cambria Math" w:hAnsi="Cambria Math"/>
                </w:rPr>
                <m:t>-</m:t>
              </m:r>
              <m:r>
                <w:rPr>
                  <w:rFonts w:ascii="Cambria Math" w:hAnsi="Cambria Math"/>
                </w:rPr>
                <m:t>value</m:t>
              </m:r>
            </m:oMath>
            <w:r w:rsidR="007E7B5F">
              <w:t xml:space="preserve"> of </w:t>
            </w:r>
            <m:oMath>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test</m:t>
                  </m:r>
                </m:sub>
                <m:sup>
                  <m:r>
                    <w:rPr>
                      <w:rFonts w:ascii="Cambria Math" w:eastAsiaTheme="minorEastAsia" w:hAnsi="Cambria Math"/>
                    </w:rPr>
                    <m:t>2</m:t>
                  </m:r>
                  <m:ctrlPr>
                    <w:rPr>
                      <w:rFonts w:ascii="Cambria Math" w:eastAsiaTheme="minorEastAsia" w:hAnsi="Cambria Math"/>
                      <w:i/>
                    </w:rPr>
                  </m:ctrlPr>
                </m:sup>
              </m:sSubSup>
            </m:oMath>
          </w:p>
          <w:p w:rsidR="007E7B5F" w:rsidRPr="00DD60E2" w:rsidRDefault="007E7B5F" w:rsidP="009860D6">
            <w:pPr>
              <w:jc w:val="center"/>
              <w:rPr>
                <w:rFonts w:eastAsiaTheme="minorEastAsia"/>
              </w:rPr>
            </w:pPr>
          </w:p>
          <w:p w:rsidR="007E7B5F" w:rsidRDefault="007E7B5F" w:rsidP="00AF7438">
            <w:r>
              <w:t xml:space="preserve">If the </w:t>
            </w:r>
            <m:oMath>
              <m:r>
                <w:rPr>
                  <w:rFonts w:ascii="Cambria Math" w:hAnsi="Cambria Math"/>
                </w:rPr>
                <m:t>UT p</m:t>
              </m:r>
              <m:r>
                <m:rPr>
                  <m:nor/>
                </m:rPr>
                <w:rPr>
                  <w:rFonts w:ascii="Cambria Math" w:hAnsi="Cambria Math"/>
                </w:rPr>
                <m:t>-</m:t>
              </m:r>
              <m:r>
                <w:rPr>
                  <w:rFonts w:ascii="Cambria Math" w:hAnsi="Cambria Math"/>
                </w:rPr>
                <m:t>value≤ α,</m:t>
              </m:r>
            </m:oMath>
            <w:r>
              <w:rPr>
                <w:rFonts w:eastAsiaTheme="minorEastAsia"/>
              </w:rPr>
              <w:t xml:space="preserve"> then</w:t>
            </w:r>
            <w:r>
              <w:t xml:space="preserve"> r</w:t>
            </w:r>
            <w:r w:rsidRPr="00F33334">
              <w:t xml:space="preserve">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rsidRPr="00F33334">
              <w:t xml:space="preserve">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rsidRPr="00F33334">
              <w:t xml:space="preserve"> </w:t>
            </w:r>
          </w:p>
          <w:p w:rsidR="004424A3" w:rsidRDefault="004424A3" w:rsidP="00AF7438"/>
          <w:p w:rsidR="004424A3" w:rsidRPr="00DD60E2" w:rsidRDefault="004424A3" w:rsidP="00F26D76">
            <w:pPr>
              <w:rPr>
                <w:rFonts w:eastAsiaTheme="minorEastAsia"/>
              </w:rPr>
            </w:pPr>
            <w:r>
              <w:t xml:space="preserve">If the </w:t>
            </w:r>
            <m:oMath>
              <m:r>
                <w:rPr>
                  <w:rFonts w:ascii="Cambria Math" w:hAnsi="Cambria Math"/>
                </w:rPr>
                <m:t>UT p</m:t>
              </m:r>
              <m:r>
                <m:rPr>
                  <m:nor/>
                </m:rPr>
                <w:rPr>
                  <w:rFonts w:ascii="Cambria Math" w:hAnsi="Cambria Math"/>
                </w:rPr>
                <m:t>-</m:t>
              </m:r>
              <m:r>
                <w:rPr>
                  <w:rFonts w:ascii="Cambria Math" w:hAnsi="Cambria Math"/>
                </w:rPr>
                <m:t>value&gt; α,</m:t>
              </m:r>
            </m:oMath>
            <w:r>
              <w:rPr>
                <w:rFonts w:eastAsiaTheme="minorEastAsia"/>
              </w:rPr>
              <w:t xml:space="preserve"> then</w:t>
            </w:r>
            <w:r>
              <w:t xml:space="preserve"> do not r</w:t>
            </w:r>
            <w:r w:rsidRPr="00F33334">
              <w:t xml:space="preserve">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t>.</w:t>
            </w:r>
            <w:r w:rsidRPr="00F33334">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eastAsiaTheme="minorEastAsia"/>
              </w:rPr>
              <w:t xml:space="preserve"> is unsupported.</w:t>
            </w:r>
          </w:p>
        </w:tc>
        <w:tc>
          <w:tcPr>
            <w:tcW w:w="2795" w:type="dxa"/>
          </w:tcPr>
          <w:p w:rsidR="007E7B5F" w:rsidRPr="00DA7B05" w:rsidRDefault="007E7B5F" w:rsidP="009860D6">
            <w:pPr>
              <w:jc w:val="center"/>
              <w:rPr>
                <w:rFonts w:eastAsiaTheme="minorEastAsia"/>
              </w:rPr>
            </w:pPr>
            <w:r>
              <w:t xml:space="preserve">The two-tailed </w:t>
            </w:r>
            <m:oMath>
              <m:r>
                <w:rPr>
                  <w:rFonts w:ascii="Cambria Math" w:hAnsi="Cambria Math"/>
                </w:rPr>
                <m:t>p</m:t>
              </m:r>
              <m:r>
                <m:rPr>
                  <m:nor/>
                </m:rPr>
                <w:rPr>
                  <w:rFonts w:ascii="Cambria Math" w:hAnsi="Cambria Math"/>
                </w:rPr>
                <m:t>-</m:t>
              </m:r>
              <m:r>
                <w:rPr>
                  <w:rFonts w:ascii="Cambria Math" w:hAnsi="Cambria Math"/>
                </w:rPr>
                <m:t>value</m:t>
              </m:r>
            </m:oMath>
            <w:r w:rsidR="004424A3">
              <w:rPr>
                <w:rFonts w:eastAsiaTheme="minorEastAsia"/>
              </w:rPr>
              <w:t xml:space="preserve"> is two times the one-</w:t>
            </w:r>
            <w:r>
              <w:rPr>
                <w:rFonts w:eastAsiaTheme="minorEastAsia"/>
              </w:rPr>
              <w:t>tailed p</w:t>
            </w:r>
            <w:r w:rsidR="004424A3">
              <w:rPr>
                <w:rFonts w:eastAsiaTheme="minorEastAsia"/>
              </w:rPr>
              <w:t>-value</w:t>
            </w:r>
            <w:r>
              <w:rPr>
                <w:rFonts w:eastAsiaTheme="minorEastAsia"/>
              </w:rPr>
              <w:t xml:space="preserve"> of </w:t>
            </w:r>
            <m:oMath>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test</m:t>
                  </m:r>
                </m:sub>
                <m:sup>
                  <m:r>
                    <w:rPr>
                      <w:rFonts w:ascii="Cambria Math" w:eastAsiaTheme="minorEastAsia" w:hAnsi="Cambria Math"/>
                    </w:rPr>
                    <m:t>2</m:t>
                  </m:r>
                  <m:ctrlPr>
                    <w:rPr>
                      <w:rFonts w:ascii="Cambria Math" w:eastAsiaTheme="minorEastAsia" w:hAnsi="Cambria Math"/>
                      <w:i/>
                    </w:rPr>
                  </m:ctrlPr>
                </m:sup>
              </m:sSubSup>
              <m:r>
                <w:rPr>
                  <w:rFonts w:ascii="Cambria Math" w:eastAsiaTheme="minorEastAsia" w:hAnsi="Cambria Math"/>
                </w:rPr>
                <m:t>.</m:t>
              </m:r>
            </m:oMath>
          </w:p>
          <w:p w:rsidR="007E7B5F" w:rsidRPr="00DA7B05" w:rsidRDefault="007E7B5F" w:rsidP="009860D6">
            <w:pPr>
              <w:jc w:val="center"/>
              <w:rPr>
                <w:rFonts w:eastAsiaTheme="minorEastAsia"/>
              </w:rPr>
            </w:pPr>
          </w:p>
          <w:p w:rsidR="007E7B5F" w:rsidRDefault="007E7B5F" w:rsidP="00F26D76">
            <w:pPr>
              <w:rPr>
                <w:rFonts w:eastAsiaTheme="minorEastAsia"/>
              </w:rPr>
            </w:pPr>
            <w:r>
              <w:t xml:space="preserve">If the </w:t>
            </w:r>
            <m:oMath>
              <m:r>
                <w:rPr>
                  <w:rFonts w:ascii="Cambria Math" w:hAnsi="Cambria Math"/>
                </w:rPr>
                <m:t>2T p</m:t>
              </m:r>
              <m:r>
                <m:rPr>
                  <m:nor/>
                </m:rPr>
                <w:rPr>
                  <w:rFonts w:ascii="Cambria Math" w:hAnsi="Cambria Math"/>
                </w:rPr>
                <m:t>-</m:t>
              </m:r>
              <m:r>
                <w:rPr>
                  <w:rFonts w:ascii="Cambria Math" w:hAnsi="Cambria Math"/>
                </w:rPr>
                <m:t>value≤ α,</m:t>
              </m:r>
            </m:oMath>
            <w:r>
              <w:rPr>
                <w:rFonts w:eastAsiaTheme="minorEastAsia"/>
              </w:rPr>
              <w:t xml:space="preserve"> then</w:t>
            </w:r>
            <w:r>
              <w:t xml:space="preserve"> r</w:t>
            </w:r>
            <w:r w:rsidRPr="00F33334">
              <w:t xml:space="preserve">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rsidRPr="00F33334">
              <w:t xml:space="preserve">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p>
          <w:p w:rsidR="004424A3" w:rsidRPr="00DD60E2" w:rsidRDefault="004424A3" w:rsidP="00F26D76">
            <w:pPr>
              <w:rPr>
                <w:rFonts w:eastAsiaTheme="minorEastAsia"/>
              </w:rPr>
            </w:pPr>
          </w:p>
          <w:p w:rsidR="007E7B5F" w:rsidRPr="00DD60E2" w:rsidRDefault="004424A3" w:rsidP="00F26D76">
            <w:pPr>
              <w:rPr>
                <w:rFonts w:eastAsiaTheme="minorEastAsia"/>
              </w:rPr>
            </w:pPr>
            <w:r>
              <w:t xml:space="preserve">If the </w:t>
            </w:r>
            <m:oMath>
              <m:r>
                <w:rPr>
                  <w:rFonts w:ascii="Cambria Math" w:hAnsi="Cambria Math"/>
                </w:rPr>
                <m:t>2T p</m:t>
              </m:r>
              <m:r>
                <m:rPr>
                  <m:nor/>
                </m:rPr>
                <w:rPr>
                  <w:rFonts w:ascii="Cambria Math" w:hAnsi="Cambria Math"/>
                </w:rPr>
                <m:t>-</m:t>
              </m:r>
              <m:r>
                <w:rPr>
                  <w:rFonts w:ascii="Cambria Math" w:hAnsi="Cambria Math"/>
                </w:rPr>
                <m:t>value&gt; α,</m:t>
              </m:r>
            </m:oMath>
            <w:r>
              <w:rPr>
                <w:rFonts w:eastAsiaTheme="minorEastAsia"/>
              </w:rPr>
              <w:t xml:space="preserve"> then</w:t>
            </w:r>
            <w:r>
              <w:t xml:space="preserve"> do not r</w:t>
            </w:r>
            <w:r w:rsidRPr="00F33334">
              <w:t xml:space="preserve">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t>.</w:t>
            </w:r>
            <w:r w:rsidRPr="00F33334">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eastAsiaTheme="minorEastAsia"/>
              </w:rPr>
              <w:t xml:space="preserve"> is unsupported.</w:t>
            </w:r>
          </w:p>
        </w:tc>
      </w:tr>
      <w:tr w:rsidR="007E7B5F" w:rsidRPr="00BD113C" w:rsidTr="000900D0">
        <w:tc>
          <w:tcPr>
            <w:tcW w:w="1530" w:type="dxa"/>
            <w:vAlign w:val="center"/>
          </w:tcPr>
          <w:p w:rsidR="007E7B5F" w:rsidRPr="007374AC" w:rsidRDefault="007E7B5F" w:rsidP="009860D6">
            <w:pPr>
              <w:rPr>
                <w:b/>
              </w:rPr>
            </w:pPr>
            <w:r w:rsidRPr="007374AC">
              <w:rPr>
                <w:b/>
              </w:rPr>
              <w:t>Critical Value: Approach</w:t>
            </w:r>
          </w:p>
        </w:tc>
        <w:tc>
          <w:tcPr>
            <w:tcW w:w="2700" w:type="dxa"/>
            <w:vAlign w:val="center"/>
          </w:tcPr>
          <w:p w:rsidR="007E7B5F" w:rsidRDefault="007E7B5F" w:rsidP="000900D0">
            <w:pPr>
              <w:rPr>
                <w:rFonts w:eastAsiaTheme="minorEastAsia"/>
              </w:rPr>
            </w:pPr>
            <w:r>
              <w:rPr>
                <w:rFonts w:eastAsiaTheme="minorEastAsia"/>
              </w:rPr>
              <w:t xml:space="preserve">If </w:t>
            </w:r>
            <m:oMath>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test</m:t>
                  </m:r>
                </m:sub>
                <m:sup>
                  <m:r>
                    <w:rPr>
                      <w:rFonts w:ascii="Cambria Math" w:eastAsiaTheme="minorEastAsia" w:hAnsi="Cambria Math"/>
                    </w:rPr>
                    <m:t>2</m:t>
                  </m:r>
                  <m:ctrlPr>
                    <w:rPr>
                      <w:rFonts w:ascii="Cambria Math" w:eastAsiaTheme="minorEastAsia" w:hAnsi="Cambria Math"/>
                      <w:i/>
                    </w:rPr>
                  </m:ctrlPr>
                </m:sup>
              </m:sSubSup>
              <m:r>
                <w:rPr>
                  <w:rFonts w:ascii="Cambria Math" w:eastAsiaTheme="minorEastAsia" w:hAnsi="Cambria Math"/>
                </w:rPr>
                <m:t>≤</m:t>
              </m:r>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α,LT</m:t>
                  </m:r>
                </m:sub>
                <m:sup>
                  <m:r>
                    <w:rPr>
                      <w:rFonts w:ascii="Cambria Math" w:eastAsiaTheme="minorEastAsia" w:hAnsi="Cambria Math"/>
                    </w:rPr>
                    <m:t>2</m:t>
                  </m:r>
                  <m:ctrlPr>
                    <w:rPr>
                      <w:rFonts w:ascii="Cambria Math" w:eastAsiaTheme="minorEastAsia" w:hAnsi="Cambria Math"/>
                      <w:i/>
                    </w:rPr>
                  </m:ctrlPr>
                </m:sup>
              </m:sSubSup>
              <m:r>
                <w:rPr>
                  <w:rFonts w:ascii="Cambria Math" w:eastAsiaTheme="minorEastAsia" w:hAnsi="Cambria Math"/>
                </w:rPr>
                <m:t xml:space="preserve">, </m:t>
              </m:r>
            </m:oMath>
            <w:r>
              <w:t xml:space="preserve">then reject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Pr>
                <w:rFonts w:eastAsiaTheme="minorEastAsia"/>
              </w:rPr>
              <w:t xml:space="preserve">and accept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p>
          <w:p w:rsidR="000900D0" w:rsidRDefault="000900D0" w:rsidP="000900D0">
            <w:pPr>
              <w:rPr>
                <w:rFonts w:eastAsiaTheme="minorEastAsia"/>
              </w:rPr>
            </w:pPr>
          </w:p>
          <w:p w:rsidR="000900D0" w:rsidRPr="00F33334" w:rsidRDefault="000900D0" w:rsidP="000900D0">
            <w:pPr>
              <w:rPr>
                <w:vertAlign w:val="subscript"/>
              </w:rPr>
            </w:pPr>
            <w:r>
              <w:rPr>
                <w:rFonts w:eastAsiaTheme="minorEastAsia"/>
              </w:rPr>
              <w:t xml:space="preserve">If </w:t>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test</m:t>
                  </m:r>
                </m:sub>
                <m:sup>
                  <m:r>
                    <w:rPr>
                      <w:rFonts w:ascii="Cambria Math" w:eastAsiaTheme="minorEastAsia" w:hAnsi="Cambria Math"/>
                    </w:rPr>
                    <m:t>2</m:t>
                  </m:r>
                </m:sup>
              </m:sSubSup>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α,LT</m:t>
                  </m:r>
                </m:sub>
                <m:sup>
                  <m:r>
                    <w:rPr>
                      <w:rFonts w:ascii="Cambria Math" w:eastAsiaTheme="minorEastAsia" w:hAnsi="Cambria Math"/>
                    </w:rPr>
                    <m:t>2</m:t>
                  </m:r>
                </m:sup>
              </m:sSubSup>
            </m:oMath>
            <w:r>
              <w:rPr>
                <w:rFonts w:eastAsiaTheme="minorEastAsia"/>
              </w:rPr>
              <w:t xml:space="preserve">, then 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is unsupported.</w:t>
            </w:r>
          </w:p>
        </w:tc>
        <w:tc>
          <w:tcPr>
            <w:tcW w:w="2605" w:type="dxa"/>
            <w:vAlign w:val="center"/>
          </w:tcPr>
          <w:p w:rsidR="007E7B5F" w:rsidRDefault="007E7B5F" w:rsidP="000900D0">
            <w:pPr>
              <w:rPr>
                <w:rFonts w:eastAsiaTheme="minorEastAsia"/>
              </w:rPr>
            </w:pPr>
            <w:r>
              <w:rPr>
                <w:rFonts w:eastAsiaTheme="minorEastAsia"/>
              </w:rPr>
              <w:t xml:space="preserve">If </w:t>
            </w:r>
            <m:oMath>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test</m:t>
                  </m:r>
                </m:sub>
                <m:sup>
                  <m:r>
                    <w:rPr>
                      <w:rFonts w:ascii="Cambria Math" w:eastAsiaTheme="minorEastAsia" w:hAnsi="Cambria Math"/>
                    </w:rPr>
                    <m:t>2</m:t>
                  </m:r>
                  <m:ctrlPr>
                    <w:rPr>
                      <w:rFonts w:ascii="Cambria Math" w:eastAsiaTheme="minorEastAsia" w:hAnsi="Cambria Math"/>
                      <w:i/>
                    </w:rPr>
                  </m:ctrlPr>
                </m:sup>
              </m:sSubSup>
              <m:r>
                <w:rPr>
                  <w:rFonts w:ascii="Cambria Math" w:eastAsiaTheme="minorEastAsia" w:hAnsi="Cambria Math"/>
                </w:rPr>
                <m:t>≥</m:t>
              </m:r>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α,UT</m:t>
                  </m:r>
                </m:sub>
                <m:sup>
                  <m:r>
                    <w:rPr>
                      <w:rFonts w:ascii="Cambria Math" w:eastAsiaTheme="minorEastAsia" w:hAnsi="Cambria Math"/>
                    </w:rPr>
                    <m:t>2</m:t>
                  </m:r>
                  <m:ctrlPr>
                    <w:rPr>
                      <w:rFonts w:ascii="Cambria Math" w:eastAsiaTheme="minorEastAsia" w:hAnsi="Cambria Math"/>
                      <w:i/>
                    </w:rPr>
                  </m:ctrlPr>
                </m:sup>
              </m:sSubSup>
              <m:r>
                <w:rPr>
                  <w:rFonts w:ascii="Cambria Math" w:eastAsiaTheme="minorEastAsia" w:hAnsi="Cambria Math"/>
                </w:rPr>
                <m:t xml:space="preserve">, </m:t>
              </m:r>
            </m:oMath>
            <w:r>
              <w:rPr>
                <w:rFonts w:eastAsiaTheme="minorEastAsia"/>
              </w:rPr>
              <w:t>then r</w:t>
            </w:r>
            <w:r>
              <w:t xml:space="preserve">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0900D0">
              <w:rPr>
                <w:rFonts w:eastAsiaTheme="minorEastAsia"/>
              </w:rPr>
              <w:t xml:space="preserve"> </w:t>
            </w:r>
            <w:r>
              <w:rPr>
                <w:rFonts w:eastAsiaTheme="minorEastAsia"/>
              </w:rPr>
              <w:t xml:space="preserve">and accept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p>
          <w:p w:rsidR="000900D0" w:rsidRDefault="000900D0" w:rsidP="000900D0">
            <w:pPr>
              <w:rPr>
                <w:rFonts w:eastAsiaTheme="minorEastAsia"/>
              </w:rPr>
            </w:pPr>
          </w:p>
          <w:p w:rsidR="000900D0" w:rsidRPr="00F33334" w:rsidRDefault="000900D0" w:rsidP="000900D0">
            <w:r>
              <w:rPr>
                <w:rFonts w:eastAsiaTheme="minorEastAsia"/>
              </w:rPr>
              <w:t xml:space="preserve">If </w:t>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test</m:t>
                  </m:r>
                </m:sub>
                <m:sup>
                  <m:r>
                    <w:rPr>
                      <w:rFonts w:ascii="Cambria Math" w:eastAsiaTheme="minorEastAsia" w:hAnsi="Cambria Math"/>
                    </w:rPr>
                    <m:t>2</m:t>
                  </m:r>
                </m:sup>
              </m:sSubSup>
              <m:r>
                <w:rPr>
                  <w:rFonts w:ascii="Cambria Math" w:eastAsiaTheme="minorEastAsia" w:hAnsi="Cambria Math"/>
                </w:rPr>
                <m:t>&lt;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α,UT</m:t>
                  </m:r>
                </m:sub>
                <m:sup>
                  <m:r>
                    <w:rPr>
                      <w:rFonts w:ascii="Cambria Math" w:eastAsiaTheme="minorEastAsia" w:hAnsi="Cambria Math"/>
                    </w:rPr>
                    <m:t>2</m:t>
                  </m:r>
                </m:sup>
              </m:sSubSup>
            </m:oMath>
            <w:r>
              <w:rPr>
                <w:rFonts w:eastAsiaTheme="minorEastAsia"/>
              </w:rPr>
              <w:t xml:space="preserve">, then 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is unsupported.</w:t>
            </w:r>
          </w:p>
        </w:tc>
        <w:tc>
          <w:tcPr>
            <w:tcW w:w="2795" w:type="dxa"/>
            <w:vAlign w:val="center"/>
          </w:tcPr>
          <w:p w:rsidR="007E7B5F" w:rsidRPr="00F33334" w:rsidRDefault="007E7B5F" w:rsidP="000900D0">
            <w:pPr>
              <w:rPr>
                <w:rFonts w:eastAsiaTheme="minorEastAsia"/>
              </w:rPr>
            </w:pPr>
            <w:r>
              <w:t>I</w:t>
            </w:r>
            <w:r>
              <w:rPr>
                <w:rFonts w:eastAsiaTheme="minorEastAsia"/>
              </w:rPr>
              <w:t xml:space="preserve">f </w:t>
            </w:r>
            <m:oMath>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test</m:t>
                  </m:r>
                </m:sub>
                <m:sup>
                  <m:r>
                    <w:rPr>
                      <w:rFonts w:ascii="Cambria Math" w:eastAsiaTheme="minorEastAsia" w:hAnsi="Cambria Math"/>
                    </w:rPr>
                    <m:t>2</m:t>
                  </m:r>
                  <m:ctrlPr>
                    <w:rPr>
                      <w:rFonts w:ascii="Cambria Math" w:eastAsiaTheme="minorEastAsia" w:hAnsi="Cambria Math"/>
                      <w:i/>
                    </w:rPr>
                  </m:ctrlPr>
                </m:sup>
              </m:sSubSup>
              <m:r>
                <w:rPr>
                  <w:rFonts w:ascii="Cambria Math" w:eastAsiaTheme="minorEastAsia" w:hAnsi="Cambria Math"/>
                </w:rPr>
                <m:t>≤</m:t>
              </m:r>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α/2,LT</m:t>
                  </m:r>
                </m:sub>
                <m:sup>
                  <m:r>
                    <w:rPr>
                      <w:rFonts w:ascii="Cambria Math" w:eastAsiaTheme="minorEastAsia" w:hAnsi="Cambria Math"/>
                    </w:rPr>
                    <m:t>2</m:t>
                  </m:r>
                  <m:ctrlPr>
                    <w:rPr>
                      <w:rFonts w:ascii="Cambria Math" w:eastAsiaTheme="minorEastAsia" w:hAnsi="Cambria Math"/>
                      <w:i/>
                    </w:rPr>
                  </m:ctrlPr>
                </m:sup>
              </m:sSubSup>
              <m:r>
                <w:rPr>
                  <w:rFonts w:ascii="Cambria Math" w:eastAsiaTheme="minorEastAsia" w:hAnsi="Cambria Math"/>
                </w:rPr>
                <m:t xml:space="preserve"> OR</m:t>
              </m:r>
            </m:oMath>
          </w:p>
          <w:p w:rsidR="007E7B5F" w:rsidRDefault="00136B3F" w:rsidP="000900D0">
            <w:pPr>
              <w:rPr>
                <w:rFonts w:eastAsiaTheme="minorEastAsia"/>
              </w:rPr>
            </w:pPr>
            <m:oMath>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test</m:t>
                  </m:r>
                </m:sub>
                <m:sup>
                  <m:r>
                    <w:rPr>
                      <w:rFonts w:ascii="Cambria Math" w:eastAsiaTheme="minorEastAsia" w:hAnsi="Cambria Math"/>
                    </w:rPr>
                    <m:t>2</m:t>
                  </m:r>
                  <m:ctrlPr>
                    <w:rPr>
                      <w:rFonts w:ascii="Cambria Math" w:eastAsiaTheme="minorEastAsia" w:hAnsi="Cambria Math"/>
                      <w:i/>
                    </w:rPr>
                  </m:ctrlPr>
                </m:sup>
              </m:sSubSup>
              <m:r>
                <w:rPr>
                  <w:rFonts w:ascii="Cambria Math" w:eastAsiaTheme="minorEastAsia" w:hAnsi="Cambria Math"/>
                </w:rPr>
                <m:t>≥</m:t>
              </m:r>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α/2,UT</m:t>
                  </m:r>
                </m:sub>
                <m:sup>
                  <m:r>
                    <w:rPr>
                      <w:rFonts w:ascii="Cambria Math" w:eastAsiaTheme="minorEastAsia" w:hAnsi="Cambria Math"/>
                    </w:rPr>
                    <m:t>2</m:t>
                  </m:r>
                  <m:ctrlPr>
                    <w:rPr>
                      <w:rFonts w:ascii="Cambria Math" w:eastAsiaTheme="minorEastAsia" w:hAnsi="Cambria Math"/>
                      <w:i/>
                    </w:rPr>
                  </m:ctrlPr>
                </m:sup>
              </m:sSubSup>
            </m:oMath>
            <w:r w:rsidR="007E7B5F">
              <w:rPr>
                <w:rFonts w:eastAsiaTheme="minorEastAsia"/>
              </w:rPr>
              <w:t>, then r</w:t>
            </w:r>
            <w:r w:rsidR="007E7B5F">
              <w:t xml:space="preserve">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0900D0">
              <w:rPr>
                <w:rFonts w:eastAsiaTheme="minorEastAsia"/>
              </w:rPr>
              <w:t xml:space="preserve"> </w:t>
            </w:r>
            <w:r w:rsidR="007E7B5F">
              <w:rPr>
                <w:rFonts w:eastAsiaTheme="minorEastAsia"/>
              </w:rPr>
              <w:t xml:space="preserve">and accept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7E7B5F">
              <w:rPr>
                <w:rFonts w:eastAsiaTheme="minorEastAsia"/>
              </w:rPr>
              <w:t>.</w:t>
            </w:r>
          </w:p>
          <w:p w:rsidR="000900D0" w:rsidRDefault="000900D0" w:rsidP="000900D0">
            <w:pPr>
              <w:rPr>
                <w:rFonts w:eastAsiaTheme="minorEastAsia"/>
              </w:rPr>
            </w:pPr>
          </w:p>
          <w:p w:rsidR="000900D0" w:rsidRPr="00F33334" w:rsidRDefault="000900D0" w:rsidP="000900D0">
            <w:pPr>
              <w:rPr>
                <w:rFonts w:eastAsiaTheme="minorEastAsia"/>
              </w:rPr>
            </w:pPr>
            <w:r>
              <w:rPr>
                <w:rFonts w:eastAsiaTheme="minorEastAsia"/>
              </w:rPr>
              <w:t xml:space="preserve">If </w:t>
            </w:r>
            <m:oMath>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α/2,LT</m:t>
                  </m:r>
                </m:sub>
                <m:sup>
                  <m:r>
                    <w:rPr>
                      <w:rFonts w:ascii="Cambria Math" w:eastAsiaTheme="minorEastAsia" w:hAnsi="Cambria Math"/>
                    </w:rPr>
                    <m:t>2</m:t>
                  </m:r>
                  <m:ctrlPr>
                    <w:rPr>
                      <w:rFonts w:ascii="Cambria Math" w:eastAsiaTheme="minorEastAsia" w:hAnsi="Cambria Math"/>
                      <w:i/>
                    </w:rPr>
                  </m:ctrlPr>
                </m:sup>
              </m:sSubSup>
              <m:r>
                <w:rPr>
                  <w:rFonts w:ascii="Cambria Math" w:eastAsiaTheme="minorEastAsia" w:hAnsi="Cambria Math"/>
                </w:rPr>
                <m:t xml:space="preserve">&lt; </m:t>
              </m:r>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test</m:t>
                  </m:r>
                </m:sub>
                <m:sup>
                  <m:r>
                    <w:rPr>
                      <w:rFonts w:ascii="Cambria Math" w:eastAsiaTheme="minorEastAsia" w:hAnsi="Cambria Math"/>
                    </w:rPr>
                    <m:t>2</m:t>
                  </m:r>
                  <m:ctrlPr>
                    <w:rPr>
                      <w:rFonts w:ascii="Cambria Math" w:eastAsiaTheme="minorEastAsia" w:hAnsi="Cambria Math"/>
                      <w:i/>
                    </w:rPr>
                  </m:ctrlPr>
                </m:sup>
              </m:sSubSup>
              <m:r>
                <w:rPr>
                  <w:rFonts w:ascii="Cambria Math" w:eastAsiaTheme="minorEastAsia" w:hAnsi="Cambria Math"/>
                </w:rPr>
                <m:t>&lt;</m:t>
              </m:r>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α/2,UT</m:t>
                  </m:r>
                </m:sub>
                <m:sup>
                  <m:r>
                    <w:rPr>
                      <w:rFonts w:ascii="Cambria Math" w:eastAsiaTheme="minorEastAsia" w:hAnsi="Cambria Math"/>
                    </w:rPr>
                    <m:t>2</m:t>
                  </m:r>
                  <m:ctrlPr>
                    <w:rPr>
                      <w:rFonts w:ascii="Cambria Math" w:eastAsiaTheme="minorEastAsia" w:hAnsi="Cambria Math"/>
                      <w:i/>
                    </w:rPr>
                  </m:ctrlPr>
                </m:sup>
              </m:sSubSup>
            </m:oMath>
            <w:r>
              <w:rPr>
                <w:rFonts w:eastAsiaTheme="minorEastAsia"/>
              </w:rPr>
              <w:t xml:space="preserve"> then 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is unsupported.</w:t>
            </w:r>
          </w:p>
        </w:tc>
      </w:tr>
      <w:tr w:rsidR="007E7B5F" w:rsidRPr="00BD113C" w:rsidTr="000900D0">
        <w:tc>
          <w:tcPr>
            <w:tcW w:w="9630" w:type="dxa"/>
            <w:gridSpan w:val="4"/>
          </w:tcPr>
          <w:p w:rsidR="007E7B5F" w:rsidRPr="007374AC" w:rsidRDefault="007E7B5F" w:rsidP="009860D6">
            <w:r w:rsidRPr="007374AC">
              <w:t xml:space="preserve">NOTES: </w:t>
            </w:r>
          </w:p>
          <w:p w:rsidR="007E7B5F" w:rsidRPr="007374AC" w:rsidRDefault="00136B3F" w:rsidP="009860D6">
            <w:pPr>
              <w:pStyle w:val="ListParagraph"/>
              <w:numPr>
                <w:ilvl w:val="0"/>
                <w:numId w:val="2"/>
              </w:numPr>
            </w:pPr>
            <m:oMath>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test</m:t>
                  </m:r>
                </m:sub>
                <m:sup>
                  <m:r>
                    <w:rPr>
                      <w:rFonts w:ascii="Cambria Math" w:eastAsiaTheme="minorEastAsia" w:hAnsi="Cambria Math"/>
                    </w:rPr>
                    <m:t>2</m:t>
                  </m:r>
                  <m:ctrlPr>
                    <w:rPr>
                      <w:rFonts w:ascii="Cambria Math" w:eastAsiaTheme="minorEastAsia" w:hAnsi="Cambria Math"/>
                      <w:i/>
                    </w:rPr>
                  </m:ctrlPr>
                </m:sup>
              </m:sSubSup>
              <m:r>
                <w:rPr>
                  <w:rFonts w:ascii="Cambria Math" w:hAnsi="Cambria Math"/>
                </w:rPr>
                <m:t xml:space="preserve"> </m:t>
              </m:r>
            </m:oMath>
            <w:r w:rsidR="007E7B5F" w:rsidRPr="007374AC">
              <w:t>is a Test Statistic</w:t>
            </w:r>
          </w:p>
          <w:p w:rsidR="007E7B5F" w:rsidRDefault="00136B3F" w:rsidP="009860D6">
            <w:pPr>
              <w:pStyle w:val="ListParagraph"/>
              <w:numPr>
                <w:ilvl w:val="0"/>
                <w:numId w:val="2"/>
              </w:numPr>
            </w:pPr>
            <m:oMath>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α,LT</m:t>
                  </m:r>
                </m:sub>
                <m:sup>
                  <m:r>
                    <w:rPr>
                      <w:rFonts w:ascii="Cambria Math" w:eastAsiaTheme="minorEastAsia" w:hAnsi="Cambria Math"/>
                    </w:rPr>
                    <m:t>2</m:t>
                  </m:r>
                  <m:ctrlPr>
                    <w:rPr>
                      <w:rFonts w:ascii="Cambria Math" w:eastAsiaTheme="minorEastAsia" w:hAnsi="Cambria Math"/>
                      <w:i/>
                    </w:rPr>
                  </m:ctrlPr>
                </m:sup>
              </m:sSubSup>
              <m:r>
                <w:rPr>
                  <w:rFonts w:ascii="Cambria Math" w:eastAsiaTheme="minorEastAsia" w:hAnsi="Cambria Math"/>
                </w:rPr>
                <m:t xml:space="preserve">, </m:t>
              </m:r>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α,UT</m:t>
                  </m:r>
                </m:sub>
                <m:sup>
                  <m:r>
                    <w:rPr>
                      <w:rFonts w:ascii="Cambria Math" w:eastAsiaTheme="minorEastAsia" w:hAnsi="Cambria Math"/>
                    </w:rPr>
                    <m:t>2</m:t>
                  </m:r>
                  <m:ctrlPr>
                    <w:rPr>
                      <w:rFonts w:ascii="Cambria Math" w:eastAsiaTheme="minorEastAsia" w:hAnsi="Cambria Math"/>
                      <w:i/>
                    </w:rPr>
                  </m:ctrlPr>
                </m:sup>
              </m:sSubSup>
              <m:r>
                <w:rPr>
                  <w:rFonts w:ascii="Cambria Math" w:eastAsiaTheme="minorEastAsia" w:hAnsi="Cambria Math"/>
                </w:rPr>
                <m:t xml:space="preserve">, </m:t>
              </m:r>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α/2,LT</m:t>
                  </m:r>
                </m:sub>
                <m:sup>
                  <m:r>
                    <w:rPr>
                      <w:rFonts w:ascii="Cambria Math" w:eastAsiaTheme="minorEastAsia" w:hAnsi="Cambria Math"/>
                    </w:rPr>
                    <m:t>2</m:t>
                  </m:r>
                  <m:ctrlPr>
                    <w:rPr>
                      <w:rFonts w:ascii="Cambria Math" w:eastAsiaTheme="minorEastAsia" w:hAnsi="Cambria Math"/>
                      <w:i/>
                    </w:rPr>
                  </m:ctrlPr>
                </m:sup>
              </m:sSubSup>
              <m:r>
                <w:rPr>
                  <w:rFonts w:ascii="Cambria Math" w:eastAsiaTheme="minorEastAsia" w:hAnsi="Cambria Math"/>
                </w:rPr>
                <m:t xml:space="preserve">, and </m:t>
              </m:r>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α/2,UT</m:t>
                  </m:r>
                </m:sub>
                <m:sup>
                  <m:r>
                    <w:rPr>
                      <w:rFonts w:ascii="Cambria Math" w:eastAsiaTheme="minorEastAsia" w:hAnsi="Cambria Math"/>
                    </w:rPr>
                    <m:t>2</m:t>
                  </m:r>
                  <m:ctrlPr>
                    <w:rPr>
                      <w:rFonts w:ascii="Cambria Math" w:eastAsiaTheme="minorEastAsia" w:hAnsi="Cambria Math"/>
                      <w:i/>
                    </w:rPr>
                  </m:ctrlPr>
                </m:sup>
              </m:sSubSup>
              <m:r>
                <w:rPr>
                  <w:rFonts w:ascii="Cambria Math" w:eastAsiaTheme="minorEastAsia" w:hAnsi="Cambria Math"/>
                </w:rPr>
                <m:t xml:space="preserve"> </m:t>
              </m:r>
            </m:oMath>
            <w:r w:rsidR="007E7B5F" w:rsidRPr="007374AC">
              <w:t>are Critical Values</w:t>
            </w:r>
          </w:p>
          <w:p w:rsidR="007E7B5F" w:rsidRPr="007374AC" w:rsidRDefault="00136B3F" w:rsidP="009860D6">
            <w:pPr>
              <w:pStyle w:val="ListParagraph"/>
              <w:numPr>
                <w:ilvl w:val="0"/>
                <w:numId w:val="2"/>
              </w:numPr>
            </w:pP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7E7B5F" w:rsidRPr="003126A1">
              <w:rPr>
                <w:rFonts w:eastAsiaTheme="minorEastAsia"/>
              </w:rPr>
              <w:t xml:space="preserve"> is based on degrees of freedom. Be sure to calculate the appropriate degrees of freedom for the test you are performing.</w:t>
            </w:r>
          </w:p>
        </w:tc>
      </w:tr>
    </w:tbl>
    <w:p w:rsidR="007E7B5F" w:rsidRDefault="007E7B5F" w:rsidP="007E7B5F">
      <w:pPr>
        <w:rPr>
          <w:sz w:val="24"/>
          <w:szCs w:val="24"/>
        </w:rPr>
      </w:pPr>
    </w:p>
    <w:p w:rsidR="007E7B5F" w:rsidRPr="000135A1" w:rsidRDefault="007E7B5F" w:rsidP="007E7B5F">
      <w:pPr>
        <w:pStyle w:val="ListParagraph"/>
        <w:numPr>
          <w:ilvl w:val="0"/>
          <w:numId w:val="9"/>
        </w:numPr>
      </w:pPr>
      <w:r w:rsidRPr="000135A1">
        <w:rPr>
          <w:b/>
          <w:u w:val="single"/>
        </w:rPr>
        <w:t>Interpreting the test</w:t>
      </w:r>
      <w:r w:rsidRPr="000135A1">
        <w:rPr>
          <w:b/>
        </w:rPr>
        <w:t>:</w:t>
      </w:r>
    </w:p>
    <w:p w:rsidR="007E7B5F" w:rsidRPr="000135A1" w:rsidRDefault="007E7B5F" w:rsidP="007E7B5F">
      <w:pPr>
        <w:pStyle w:val="ListParagraph"/>
        <w:ind w:left="360"/>
      </w:pPr>
      <w:r>
        <w:t xml:space="preserve">(Note: This explanation of interpretation holds for ALL hypothesis tests.) </w:t>
      </w:r>
      <w:r w:rsidRPr="000135A1">
        <w:t xml:space="preserve">We start every hypothesis test with a question about the parameter of interest, so we must end every hypothesis test with the answer to that question. In other words, we must </w:t>
      </w:r>
      <w:r w:rsidRPr="000135A1">
        <w:rPr>
          <w:i/>
        </w:rPr>
        <w:t>interpret</w:t>
      </w:r>
      <w:r w:rsidRPr="000135A1">
        <w:t xml:space="preserve"> the conclusion of our test in terms of the original question.</w:t>
      </w:r>
    </w:p>
    <w:p w:rsidR="007E7B5F" w:rsidRPr="000135A1" w:rsidRDefault="007E7B5F" w:rsidP="007E7B5F">
      <w:pPr>
        <w:pStyle w:val="ListParagraph"/>
        <w:ind w:left="360"/>
      </w:pPr>
    </w:p>
    <w:p w:rsidR="007E7B5F" w:rsidRPr="006F1A01" w:rsidRDefault="007E7B5F" w:rsidP="007E7B5F">
      <w:pPr>
        <w:pStyle w:val="ListParagraph"/>
        <w:ind w:left="360"/>
        <w:rPr>
          <w:rFonts w:eastAsiaTheme="minorEastAsia"/>
        </w:rPr>
      </w:pPr>
      <w:r w:rsidRPr="000135A1">
        <w:t xml:space="preserve">Remember: in hypothesis testing you can never prove the null hypothesis. You can only prove the alternative hypothesis: when you reject the null and accept the alternative, then at your given </w:t>
      </w:r>
      <m:oMath>
        <m:r>
          <w:rPr>
            <w:rFonts w:ascii="Cambria Math" w:hAnsi="Cambria Math"/>
          </w:rPr>
          <m:t>α</m:t>
        </m:r>
      </m:oMath>
      <w:r w:rsidRPr="000135A1">
        <w:t xml:space="preserve"> level of significance you may conclude that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0135A1">
        <w:rPr>
          <w:rFonts w:eastAsiaTheme="minorEastAsia"/>
        </w:rPr>
        <w:t xml:space="preserve"> is true. If you </w:t>
      </w:r>
      <w:r w:rsidR="006F1A01">
        <w:rPr>
          <w:rFonts w:eastAsiaTheme="minorEastAsia"/>
        </w:rPr>
        <w:t>do not</w:t>
      </w:r>
      <w:r w:rsidRPr="000135A1">
        <w:rPr>
          <w:rFonts w:eastAsiaTheme="minorEastAsia"/>
        </w:rPr>
        <w:t xml:space="preserve">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oMath>
      <w:r w:rsidRPr="000135A1">
        <w:rPr>
          <w:rFonts w:eastAsiaTheme="minorEastAsia"/>
        </w:rPr>
        <w:t xml:space="preserve">then you must conclude that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Pr="000135A1">
        <w:rPr>
          <w:rFonts w:eastAsiaTheme="minorEastAsia"/>
        </w:rPr>
        <w:t xml:space="preserve"> is unsupported by the evidence. This gives us a clear guideline for how to </w:t>
      </w:r>
      <w:r w:rsidRPr="000135A1">
        <w:rPr>
          <w:rFonts w:eastAsiaTheme="minorEastAsia"/>
          <w:i/>
        </w:rPr>
        <w:t>interpret</w:t>
      </w:r>
      <w:r w:rsidRPr="000135A1">
        <w:rPr>
          <w:rFonts w:eastAsiaTheme="minorEastAsia"/>
        </w:rPr>
        <w:t xml:space="preserve"> hypothesis tests: </w:t>
      </w:r>
      <w:r w:rsidRPr="000135A1">
        <w:rPr>
          <w:rFonts w:eastAsiaTheme="minorEastAsia"/>
          <w:i/>
        </w:rPr>
        <w:t>always look at the alternative hypothesis!</w:t>
      </w:r>
      <w:r w:rsidR="006F1A01">
        <w:rPr>
          <w:rFonts w:eastAsiaTheme="minorEastAsia"/>
        </w:rPr>
        <w:t xml:space="preserve"> </w:t>
      </w:r>
    </w:p>
    <w:p w:rsidR="007E7B5F" w:rsidRPr="000135A1" w:rsidRDefault="007E7B5F" w:rsidP="007E7B5F">
      <w:pPr>
        <w:pStyle w:val="ListParagraph"/>
        <w:ind w:left="360"/>
        <w:rPr>
          <w:rFonts w:eastAsiaTheme="minorEastAsia"/>
        </w:rPr>
      </w:pPr>
    </w:p>
    <w:p w:rsidR="007E7B5F" w:rsidRDefault="007E7B5F" w:rsidP="007E7B5F">
      <w:pPr>
        <w:pStyle w:val="ListParagraph"/>
        <w:ind w:left="360"/>
        <w:rPr>
          <w:rFonts w:eastAsiaTheme="minorEastAsia"/>
        </w:rPr>
      </w:pPr>
      <w:r w:rsidRPr="000135A1">
        <w:rPr>
          <w:rFonts w:eastAsiaTheme="minorEastAsia"/>
        </w:rPr>
        <w:t>In all that follows, you would substitute the actual words and numbers from your hypothesis test for the symbols.</w:t>
      </w:r>
      <w:r>
        <w:rPr>
          <w:rFonts w:eastAsiaTheme="minorEastAsia"/>
        </w:rPr>
        <w:t xml:space="preserve"> Notice that each interpretation simply states the alternative hypothesis in words, and says either that it is true or that </w:t>
      </w:r>
      <w:r w:rsidR="006F1A01">
        <w:rPr>
          <w:rFonts w:eastAsiaTheme="minorEastAsia"/>
        </w:rPr>
        <w:t>we cannot conclude that it is true</w:t>
      </w:r>
      <w:r>
        <w:rPr>
          <w:rFonts w:eastAsiaTheme="minorEastAsia"/>
        </w:rPr>
        <w:t>.</w:t>
      </w:r>
    </w:p>
    <w:p w:rsidR="007E7B5F" w:rsidRDefault="007E7B5F" w:rsidP="007E7B5F">
      <w:pPr>
        <w:rPr>
          <w:rFonts w:eastAsiaTheme="minorEastAsia"/>
        </w:rPr>
      </w:pPr>
      <w:r>
        <w:rPr>
          <w:rFonts w:eastAsiaTheme="minorEastAsia"/>
        </w:rPr>
        <w:br w:type="page"/>
      </w:r>
    </w:p>
    <w:tbl>
      <w:tblPr>
        <w:tblStyle w:val="TableGrid"/>
        <w:tblW w:w="0" w:type="auto"/>
        <w:tblLook w:val="04A0" w:firstRow="1" w:lastRow="0" w:firstColumn="1" w:lastColumn="0" w:noHBand="0" w:noVBand="1"/>
      </w:tblPr>
      <w:tblGrid>
        <w:gridCol w:w="1530"/>
        <w:gridCol w:w="2610"/>
        <w:gridCol w:w="2610"/>
        <w:gridCol w:w="2600"/>
      </w:tblGrid>
      <w:tr w:rsidR="007E7B5F" w:rsidRPr="00D232F3" w:rsidTr="009860D6">
        <w:tc>
          <w:tcPr>
            <w:tcW w:w="9350" w:type="dxa"/>
            <w:gridSpan w:val="4"/>
            <w:tcBorders>
              <w:top w:val="nil"/>
              <w:left w:val="nil"/>
              <w:bottom w:val="nil"/>
              <w:right w:val="nil"/>
            </w:tcBorders>
          </w:tcPr>
          <w:p w:rsidR="007E7B5F" w:rsidRPr="00D232F3" w:rsidRDefault="007E7B5F" w:rsidP="009860D6">
            <w:pPr>
              <w:jc w:val="center"/>
              <w:rPr>
                <w:sz w:val="28"/>
                <w:szCs w:val="28"/>
              </w:rPr>
            </w:pPr>
            <w:r>
              <w:rPr>
                <w:b/>
                <w:sz w:val="28"/>
                <w:szCs w:val="28"/>
              </w:rPr>
              <w:t xml:space="preserve">How to Interpret a Hypothesis Test about a Single Population Variance, </w:t>
            </w:r>
            <m:oMath>
              <m:sSup>
                <m:sSupPr>
                  <m:ctrlPr>
                    <w:rPr>
                      <w:rFonts w:ascii="Cambria Math" w:hAnsi="Cambria Math"/>
                      <w:b/>
                      <w:i/>
                      <w:sz w:val="28"/>
                      <w:szCs w:val="28"/>
                    </w:rPr>
                  </m:ctrlPr>
                </m:sSupPr>
                <m:e>
                  <m:r>
                    <m:rPr>
                      <m:sty m:val="bi"/>
                    </m:rPr>
                    <w:rPr>
                      <w:rFonts w:ascii="Cambria Math" w:hAnsi="Cambria Math"/>
                      <w:sz w:val="28"/>
                      <w:szCs w:val="28"/>
                    </w:rPr>
                    <m:t>σ</m:t>
                  </m:r>
                </m:e>
                <m:sup>
                  <m:r>
                    <m:rPr>
                      <m:sty m:val="bi"/>
                    </m:rPr>
                    <w:rPr>
                      <w:rFonts w:ascii="Cambria Math" w:hAnsi="Cambria Math"/>
                      <w:sz w:val="28"/>
                      <w:szCs w:val="28"/>
                    </w:rPr>
                    <m:t>2</m:t>
                  </m:r>
                </m:sup>
              </m:sSup>
            </m:oMath>
            <w:r>
              <w:rPr>
                <w:b/>
                <w:sz w:val="28"/>
                <w:szCs w:val="28"/>
              </w:rPr>
              <w:t>:</w:t>
            </w:r>
          </w:p>
        </w:tc>
      </w:tr>
      <w:tr w:rsidR="007E7B5F" w:rsidRPr="007374AC" w:rsidTr="009860D6">
        <w:tc>
          <w:tcPr>
            <w:tcW w:w="1530" w:type="dxa"/>
            <w:tcBorders>
              <w:top w:val="nil"/>
              <w:left w:val="nil"/>
            </w:tcBorders>
          </w:tcPr>
          <w:p w:rsidR="007E7B5F" w:rsidRPr="00BD113C" w:rsidRDefault="007E7B5F" w:rsidP="009860D6">
            <w:pPr>
              <w:jc w:val="center"/>
              <w:rPr>
                <w:b/>
                <w:sz w:val="24"/>
                <w:szCs w:val="24"/>
              </w:rPr>
            </w:pPr>
            <w:r>
              <w:rPr>
                <w:b/>
                <w:sz w:val="24"/>
                <w:szCs w:val="24"/>
              </w:rPr>
              <w:t>When you:</w:t>
            </w:r>
          </w:p>
        </w:tc>
        <w:tc>
          <w:tcPr>
            <w:tcW w:w="2610" w:type="dxa"/>
            <w:tcBorders>
              <w:top w:val="single" w:sz="4" w:space="0" w:color="auto"/>
            </w:tcBorders>
          </w:tcPr>
          <w:p w:rsidR="007E7B5F" w:rsidRPr="007374AC" w:rsidRDefault="007E7B5F" w:rsidP="009860D6">
            <w:r w:rsidRPr="007374AC">
              <w:rPr>
                <w:b/>
              </w:rPr>
              <w:t>For a Lower Tail Test:</w:t>
            </w:r>
          </w:p>
        </w:tc>
        <w:tc>
          <w:tcPr>
            <w:tcW w:w="2610" w:type="dxa"/>
            <w:tcBorders>
              <w:top w:val="single" w:sz="4" w:space="0" w:color="auto"/>
            </w:tcBorders>
          </w:tcPr>
          <w:p w:rsidR="007E7B5F" w:rsidRPr="007374AC" w:rsidRDefault="007E7B5F" w:rsidP="009860D6">
            <w:pPr>
              <w:rPr>
                <w:b/>
              </w:rPr>
            </w:pPr>
            <w:r w:rsidRPr="007374AC">
              <w:rPr>
                <w:b/>
              </w:rPr>
              <w:t>For an Upper Tail Test:</w:t>
            </w:r>
          </w:p>
        </w:tc>
        <w:tc>
          <w:tcPr>
            <w:tcW w:w="2600" w:type="dxa"/>
            <w:tcBorders>
              <w:top w:val="single" w:sz="4" w:space="0" w:color="auto"/>
            </w:tcBorders>
          </w:tcPr>
          <w:p w:rsidR="007E7B5F" w:rsidRPr="007374AC" w:rsidRDefault="007E7B5F" w:rsidP="009860D6">
            <w:pPr>
              <w:rPr>
                <w:b/>
              </w:rPr>
            </w:pPr>
            <w:r w:rsidRPr="007374AC">
              <w:rPr>
                <w:b/>
              </w:rPr>
              <w:t>For a Two-Tailed Test:</w:t>
            </w:r>
          </w:p>
        </w:tc>
      </w:tr>
      <w:tr w:rsidR="007E7B5F" w:rsidRPr="00F33334" w:rsidTr="009860D6">
        <w:tc>
          <w:tcPr>
            <w:tcW w:w="1530" w:type="dxa"/>
            <w:vAlign w:val="center"/>
          </w:tcPr>
          <w:p w:rsidR="007E7B5F" w:rsidRPr="007374AC" w:rsidRDefault="007E7B5F" w:rsidP="009860D6">
            <w:pPr>
              <w:rPr>
                <w:b/>
              </w:rPr>
            </w:pPr>
            <w:r>
              <w:rPr>
                <w:b/>
              </w:rPr>
              <w:t xml:space="preserve">Reject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oMath>
          </w:p>
        </w:tc>
        <w:tc>
          <w:tcPr>
            <w:tcW w:w="2610" w:type="dxa"/>
          </w:tcPr>
          <w:p w:rsidR="007E7B5F" w:rsidRPr="00F33334" w:rsidRDefault="007E7B5F" w:rsidP="009860D6">
            <w:pPr>
              <w:jc w:val="center"/>
            </w:pPr>
            <w:r>
              <w:t xml:space="preserve">At the </w:t>
            </w:r>
            <m:oMath>
              <m:r>
                <w:rPr>
                  <w:rFonts w:ascii="Cambria Math" w:hAnsi="Cambria Math"/>
                </w:rPr>
                <m:t xml:space="preserve">α </m:t>
              </m:r>
            </m:oMath>
            <w:r>
              <w:rPr>
                <w:rFonts w:eastAsiaTheme="minorEastAsia"/>
              </w:rPr>
              <w:t xml:space="preserve">significance level, we can conclude that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is less than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oMath>
            <w:r>
              <w:rPr>
                <w:rFonts w:eastAsiaTheme="minorEastAsia"/>
              </w:rPr>
              <w:t>.</w:t>
            </w:r>
          </w:p>
        </w:tc>
        <w:tc>
          <w:tcPr>
            <w:tcW w:w="2610" w:type="dxa"/>
          </w:tcPr>
          <w:p w:rsidR="007E7B5F" w:rsidRPr="00F33334" w:rsidRDefault="007E7B5F" w:rsidP="009860D6">
            <w:pPr>
              <w:jc w:val="center"/>
            </w:pPr>
            <w:r>
              <w:t xml:space="preserve">At the </w:t>
            </w:r>
            <m:oMath>
              <m:r>
                <w:rPr>
                  <w:rFonts w:ascii="Cambria Math" w:hAnsi="Cambria Math"/>
                </w:rPr>
                <m:t xml:space="preserve">α </m:t>
              </m:r>
            </m:oMath>
            <w:r>
              <w:rPr>
                <w:rFonts w:eastAsiaTheme="minorEastAsia"/>
              </w:rPr>
              <w:t xml:space="preserve">significance level, we can conclude that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is greater than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oMath>
            <w:r>
              <w:rPr>
                <w:rFonts w:eastAsiaTheme="minorEastAsia"/>
              </w:rPr>
              <w:t>.</w:t>
            </w:r>
          </w:p>
        </w:tc>
        <w:tc>
          <w:tcPr>
            <w:tcW w:w="2600" w:type="dxa"/>
          </w:tcPr>
          <w:p w:rsidR="007E7B5F" w:rsidRPr="00F33334" w:rsidRDefault="007E7B5F" w:rsidP="009860D6">
            <w:pPr>
              <w:jc w:val="center"/>
            </w:pPr>
            <w:r>
              <w:t xml:space="preserve">At the </w:t>
            </w:r>
            <m:oMath>
              <m:r>
                <w:rPr>
                  <w:rFonts w:ascii="Cambria Math" w:hAnsi="Cambria Math"/>
                </w:rPr>
                <m:t xml:space="preserve">α </m:t>
              </m:r>
            </m:oMath>
            <w:r>
              <w:rPr>
                <w:rFonts w:eastAsiaTheme="minorEastAsia"/>
              </w:rPr>
              <w:t xml:space="preserve">significance level, we can conclude that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is different than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oMath>
            <w:r>
              <w:rPr>
                <w:rFonts w:eastAsiaTheme="minorEastAsia"/>
              </w:rPr>
              <w:t>.</w:t>
            </w:r>
          </w:p>
        </w:tc>
      </w:tr>
      <w:tr w:rsidR="007E7B5F" w:rsidRPr="00F33334" w:rsidTr="009860D6">
        <w:tc>
          <w:tcPr>
            <w:tcW w:w="1530" w:type="dxa"/>
            <w:vAlign w:val="center"/>
          </w:tcPr>
          <w:p w:rsidR="007E7B5F" w:rsidRPr="007374AC" w:rsidRDefault="006F1A01" w:rsidP="009860D6">
            <w:pPr>
              <w:rPr>
                <w:b/>
              </w:rPr>
            </w:pPr>
            <w:r>
              <w:rPr>
                <w:b/>
              </w:rPr>
              <w:t>Do not</w:t>
            </w:r>
            <w:r w:rsidR="007E7B5F">
              <w:rPr>
                <w:b/>
              </w:rPr>
              <w:t xml:space="preserve"> reject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oMath>
          </w:p>
        </w:tc>
        <w:tc>
          <w:tcPr>
            <w:tcW w:w="2610" w:type="dxa"/>
            <w:vAlign w:val="center"/>
          </w:tcPr>
          <w:p w:rsidR="007E7B5F" w:rsidRPr="00F33334" w:rsidRDefault="007E7B5F" w:rsidP="007C2CA9">
            <w:pPr>
              <w:jc w:val="center"/>
              <w:rPr>
                <w:vertAlign w:val="subscript"/>
              </w:rPr>
            </w:pPr>
            <w:r>
              <w:t xml:space="preserve">At the </w:t>
            </w:r>
            <m:oMath>
              <m:r>
                <w:rPr>
                  <w:rFonts w:ascii="Cambria Math" w:hAnsi="Cambria Math"/>
                </w:rPr>
                <m:t xml:space="preserve">α </m:t>
              </m:r>
            </m:oMath>
            <w:r>
              <w:rPr>
                <w:rFonts w:eastAsiaTheme="minorEastAsia"/>
              </w:rPr>
              <w:t xml:space="preserve">significance level, </w:t>
            </w:r>
            <w:r w:rsidR="007C2CA9">
              <w:rPr>
                <w:rFonts w:eastAsiaTheme="minorEastAsia"/>
              </w:rPr>
              <w:t>we cannot conclude</w:t>
            </w:r>
            <w:r>
              <w:rPr>
                <w:rFonts w:eastAsiaTheme="minorEastAsia"/>
              </w:rPr>
              <w:t xml:space="preserve"> that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is less than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oMath>
            <w:r>
              <w:rPr>
                <w:rFonts w:eastAsiaTheme="minorEastAsia"/>
              </w:rPr>
              <w:t>.</w:t>
            </w:r>
          </w:p>
        </w:tc>
        <w:tc>
          <w:tcPr>
            <w:tcW w:w="2610" w:type="dxa"/>
            <w:vAlign w:val="center"/>
          </w:tcPr>
          <w:p w:rsidR="007E7B5F" w:rsidRPr="00F33334" w:rsidRDefault="007E7B5F" w:rsidP="009860D6">
            <w:pPr>
              <w:jc w:val="center"/>
            </w:pPr>
            <w:r>
              <w:t xml:space="preserve">At the </w:t>
            </w:r>
            <m:oMath>
              <m:r>
                <w:rPr>
                  <w:rFonts w:ascii="Cambria Math" w:hAnsi="Cambria Math"/>
                </w:rPr>
                <m:t xml:space="preserve">α </m:t>
              </m:r>
            </m:oMath>
            <w:r>
              <w:rPr>
                <w:rFonts w:eastAsiaTheme="minorEastAsia"/>
              </w:rPr>
              <w:t xml:space="preserve">significance level, </w:t>
            </w:r>
            <w:r w:rsidR="007C2CA9">
              <w:rPr>
                <w:rFonts w:eastAsiaTheme="minorEastAsia"/>
              </w:rPr>
              <w:t>we cannot conclude</w:t>
            </w:r>
            <w:r>
              <w:rPr>
                <w:rFonts w:eastAsiaTheme="minorEastAsia"/>
              </w:rPr>
              <w:t xml:space="preserve"> that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is greater than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oMath>
            <w:r>
              <w:rPr>
                <w:rFonts w:eastAsiaTheme="minorEastAsia"/>
              </w:rPr>
              <w:t>.</w:t>
            </w:r>
          </w:p>
        </w:tc>
        <w:tc>
          <w:tcPr>
            <w:tcW w:w="2600" w:type="dxa"/>
            <w:vAlign w:val="center"/>
          </w:tcPr>
          <w:p w:rsidR="007E7B5F" w:rsidRPr="00F33334" w:rsidRDefault="007E7B5F" w:rsidP="009860D6">
            <w:pPr>
              <w:jc w:val="center"/>
            </w:pPr>
            <w:r>
              <w:t xml:space="preserve">At the </w:t>
            </w:r>
            <m:oMath>
              <m:r>
                <w:rPr>
                  <w:rFonts w:ascii="Cambria Math" w:hAnsi="Cambria Math"/>
                </w:rPr>
                <m:t xml:space="preserve">α </m:t>
              </m:r>
            </m:oMath>
            <w:r>
              <w:rPr>
                <w:rFonts w:eastAsiaTheme="minorEastAsia"/>
              </w:rPr>
              <w:t xml:space="preserve">significance level, </w:t>
            </w:r>
            <w:r w:rsidR="007C2CA9">
              <w:rPr>
                <w:rFonts w:eastAsiaTheme="minorEastAsia"/>
              </w:rPr>
              <w:t>we cannot conclude</w:t>
            </w:r>
            <w:r>
              <w:rPr>
                <w:rFonts w:eastAsiaTheme="minorEastAsia"/>
              </w:rPr>
              <w:t xml:space="preserve"> that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is different than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oMath>
            <w:r>
              <w:rPr>
                <w:rFonts w:eastAsiaTheme="minorEastAsia"/>
              </w:rPr>
              <w:t>.</w:t>
            </w:r>
          </w:p>
        </w:tc>
      </w:tr>
      <w:tr w:rsidR="007E7B5F" w:rsidRPr="007374AC" w:rsidTr="009860D6">
        <w:tc>
          <w:tcPr>
            <w:tcW w:w="9350" w:type="dxa"/>
            <w:gridSpan w:val="4"/>
          </w:tcPr>
          <w:p w:rsidR="007E7B5F" w:rsidRPr="007374AC" w:rsidRDefault="007E7B5F" w:rsidP="009860D6">
            <w:r w:rsidRPr="007374AC">
              <w:t xml:space="preserve">NOTES: </w:t>
            </w:r>
          </w:p>
          <w:p w:rsidR="007E7B5F" w:rsidRPr="007374AC" w:rsidRDefault="00136B3F" w:rsidP="009860D6">
            <w:pPr>
              <w:pStyle w:val="ListParagraph"/>
              <w:numPr>
                <w:ilvl w:val="0"/>
                <w:numId w:val="8"/>
              </w:numPr>
            </w:p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hAnsi="Cambria Math"/>
                </w:rPr>
                <m:t xml:space="preserve"> </m:t>
              </m:r>
            </m:oMath>
            <w:r w:rsidR="007E7B5F">
              <w:t>is the true value of the population variance</w:t>
            </w:r>
          </w:p>
          <w:p w:rsidR="007E7B5F" w:rsidRPr="007374AC" w:rsidRDefault="00136B3F" w:rsidP="009860D6">
            <w:pPr>
              <w:pStyle w:val="ListParagraph"/>
              <w:numPr>
                <w:ilvl w:val="0"/>
                <w:numId w:val="8"/>
              </w:numPr>
            </w:pP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oMath>
            <w:r w:rsidR="007E7B5F">
              <w:t xml:space="preserve"> is a number that is the hypothesized value of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p>
        </w:tc>
      </w:tr>
    </w:tbl>
    <w:p w:rsidR="007E7B5F" w:rsidRDefault="007E7B5F" w:rsidP="007E7B5F">
      <w:pPr>
        <w:jc w:val="center"/>
        <w:rPr>
          <w:rFonts w:eastAsiaTheme="minorEastAsia"/>
          <w:b/>
          <w:sz w:val="28"/>
          <w:szCs w:val="28"/>
          <w:u w:val="single"/>
        </w:rPr>
      </w:pPr>
    </w:p>
    <w:p w:rsidR="007E7B5F" w:rsidRDefault="007E7B5F" w:rsidP="007E7B5F">
      <w:pPr>
        <w:jc w:val="center"/>
        <w:rPr>
          <w:rFonts w:eastAsiaTheme="minorEastAsia"/>
          <w:b/>
          <w:sz w:val="28"/>
          <w:szCs w:val="28"/>
          <w:u w:val="single"/>
        </w:rPr>
      </w:pPr>
      <w:r>
        <w:rPr>
          <w:rFonts w:eastAsiaTheme="minorEastAsia"/>
          <w:b/>
          <w:sz w:val="28"/>
          <w:szCs w:val="28"/>
          <w:u w:val="single"/>
        </w:rPr>
        <w:t>Assumptions Underlying Hypothesis Tests about a Single Population Variance</w:t>
      </w:r>
    </w:p>
    <w:p w:rsidR="007E7B5F" w:rsidRDefault="007E7B5F" w:rsidP="007E7B5F">
      <w:pPr>
        <w:rPr>
          <w:rFonts w:eastAsiaTheme="minorEastAsia"/>
        </w:rPr>
      </w:pPr>
    </w:p>
    <w:p w:rsidR="007E7B5F" w:rsidRDefault="007E7B5F" w:rsidP="007E7B5F">
      <w:pPr>
        <w:rPr>
          <w:rFonts w:eastAsiaTheme="minorEastAsia"/>
        </w:rPr>
      </w:pPr>
      <w:r>
        <w:rPr>
          <w:rFonts w:eastAsiaTheme="minorEastAsia"/>
        </w:rPr>
        <w:t>All hypothesis tests use sampling distributions to determine the probability of sample statistics. In order for us to be confident that our choice of sampling distribution for any given test really is the way the sample statistic is distributed, certain assumptions must be met. If the assumptions are not met – that is, if any given assumption is not true – then we cannot rely on the results of the hypothesis tests. They may mislead us, give us the wrong answers, and cause us to draw the wrong conclusions.</w:t>
      </w:r>
    </w:p>
    <w:p w:rsidR="007E7B5F" w:rsidRDefault="007E7B5F" w:rsidP="007E7B5F">
      <w:pPr>
        <w:rPr>
          <w:rFonts w:eastAsiaTheme="minorEastAsia"/>
        </w:rPr>
      </w:pPr>
    </w:p>
    <w:p w:rsidR="007E7B5F" w:rsidRDefault="007E7B5F" w:rsidP="007E7B5F">
      <w:r>
        <w:t xml:space="preserve">When making inferences about a single population variance using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w:t>
      </w:r>
    </w:p>
    <w:p w:rsidR="007E7B5F" w:rsidRDefault="007E7B5F" w:rsidP="007E7B5F">
      <w:pPr>
        <w:pStyle w:val="ListParagraph"/>
        <w:numPr>
          <w:ilvl w:val="0"/>
          <w:numId w:val="13"/>
        </w:numPr>
        <w:spacing w:line="259" w:lineRule="auto"/>
      </w:pPr>
      <w:r>
        <w:t xml:space="preserve">The underlying population must be normally distributed. If it is not normal, then the sampling distribution is unknown, so we cannot use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as the sampling distribution</w:t>
      </w:r>
      <w:r>
        <w:t>.</w:t>
      </w:r>
    </w:p>
    <w:p w:rsidR="007E7B5F" w:rsidRDefault="007E7B5F" w:rsidP="007E7B5F">
      <w:pPr>
        <w:pStyle w:val="ListParagraph"/>
        <w:numPr>
          <w:ilvl w:val="0"/>
          <w:numId w:val="13"/>
        </w:numPr>
        <w:spacing w:line="259" w:lineRule="auto"/>
      </w:pPr>
      <w:r>
        <w:t xml:space="preserve">The sample must be random. If it is not random, then the sampling distribution is unknown, so we cannot use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as the sampling distribution</w:t>
      </w:r>
      <w:r>
        <w:t>.</w:t>
      </w:r>
    </w:p>
    <w:p w:rsidR="007E7B5F" w:rsidRDefault="007E7B5F" w:rsidP="007E7B5F">
      <w:pPr>
        <w:spacing w:line="259" w:lineRule="auto"/>
      </w:pPr>
    </w:p>
    <w:p w:rsidR="007E7B5F" w:rsidRDefault="007E7B5F" w:rsidP="007E7B5F">
      <w:r>
        <w:br w:type="page"/>
      </w:r>
    </w:p>
    <w:p w:rsidR="007E7B5F" w:rsidRPr="00764A74" w:rsidRDefault="007E7B5F" w:rsidP="007E7B5F">
      <w:pPr>
        <w:jc w:val="center"/>
        <w:rPr>
          <w:rFonts w:eastAsiaTheme="minorEastAsia"/>
          <w:b/>
          <w:sz w:val="28"/>
          <w:szCs w:val="28"/>
          <w:u w:val="single"/>
        </w:rPr>
      </w:pPr>
      <w:r>
        <w:rPr>
          <w:rFonts w:eastAsiaTheme="minorEastAsia"/>
          <w:b/>
          <w:sz w:val="28"/>
          <w:szCs w:val="28"/>
          <w:u w:val="single"/>
        </w:rPr>
        <w:t>Part Two: Hypothesis Tests about</w:t>
      </w:r>
      <w:r w:rsidRPr="00764A74">
        <w:rPr>
          <w:rFonts w:eastAsiaTheme="minorEastAsia"/>
          <w:b/>
          <w:sz w:val="28"/>
          <w:szCs w:val="28"/>
          <w:u w:val="single"/>
        </w:rPr>
        <w:t xml:space="preserve"> </w:t>
      </w:r>
      <w:r>
        <w:rPr>
          <w:rFonts w:eastAsiaTheme="minorEastAsia"/>
          <w:b/>
          <w:sz w:val="28"/>
          <w:szCs w:val="28"/>
          <w:u w:val="single"/>
        </w:rPr>
        <w:t>Two</w:t>
      </w:r>
      <w:r w:rsidRPr="00764A74">
        <w:rPr>
          <w:rFonts w:eastAsiaTheme="minorEastAsia"/>
          <w:b/>
          <w:sz w:val="28"/>
          <w:szCs w:val="28"/>
          <w:u w:val="single"/>
        </w:rPr>
        <w:t xml:space="preserve"> Population </w:t>
      </w:r>
      <w:r>
        <w:rPr>
          <w:rFonts w:eastAsiaTheme="minorEastAsia"/>
          <w:b/>
          <w:sz w:val="28"/>
          <w:szCs w:val="28"/>
          <w:u w:val="single"/>
        </w:rPr>
        <w:t>Variances</w:t>
      </w:r>
      <w:r w:rsidRPr="00764A74">
        <w:rPr>
          <w:rFonts w:eastAsiaTheme="minorEastAsia"/>
          <w:b/>
          <w:sz w:val="28"/>
          <w:szCs w:val="28"/>
          <w:u w:val="single"/>
        </w:rPr>
        <w:t xml:space="preserve">, </w:t>
      </w:r>
      <m:oMath>
        <m:sSubSup>
          <m:sSubSupPr>
            <m:ctrlPr>
              <w:rPr>
                <w:rFonts w:ascii="Cambria Math" w:eastAsiaTheme="minorEastAsia" w:hAnsi="Cambria Math"/>
                <w:b/>
                <w:i/>
                <w:sz w:val="28"/>
                <w:szCs w:val="28"/>
                <w:u w:val="single"/>
              </w:rPr>
            </m:ctrlPr>
          </m:sSubSupPr>
          <m:e>
            <m:r>
              <m:rPr>
                <m:sty m:val="bi"/>
              </m:rPr>
              <w:rPr>
                <w:rFonts w:ascii="Cambria Math" w:eastAsiaTheme="minorEastAsia" w:hAnsi="Cambria Math"/>
                <w:sz w:val="28"/>
                <w:szCs w:val="28"/>
                <w:u w:val="single"/>
              </w:rPr>
              <m:t>σ</m:t>
            </m:r>
          </m:e>
          <m:sub>
            <m:r>
              <m:rPr>
                <m:sty m:val="bi"/>
              </m:rPr>
              <w:rPr>
                <w:rFonts w:ascii="Cambria Math" w:eastAsiaTheme="minorEastAsia" w:hAnsi="Cambria Math"/>
                <w:sz w:val="28"/>
                <w:szCs w:val="28"/>
                <w:u w:val="single"/>
              </w:rPr>
              <m:t>1</m:t>
            </m:r>
          </m:sub>
          <m:sup>
            <m:r>
              <m:rPr>
                <m:sty m:val="bi"/>
              </m:rPr>
              <w:rPr>
                <w:rFonts w:ascii="Cambria Math" w:eastAsiaTheme="minorEastAsia" w:hAnsi="Cambria Math"/>
                <w:sz w:val="28"/>
                <w:szCs w:val="28"/>
                <w:u w:val="single"/>
              </w:rPr>
              <m:t>2</m:t>
            </m:r>
          </m:sup>
        </m:sSubSup>
        <m:r>
          <m:rPr>
            <m:sty m:val="bi"/>
          </m:rPr>
          <w:rPr>
            <w:rFonts w:ascii="Cambria Math" w:eastAsiaTheme="minorEastAsia" w:hAnsi="Cambria Math"/>
            <w:sz w:val="28"/>
            <w:szCs w:val="28"/>
            <w:u w:val="single"/>
          </w:rPr>
          <m:t xml:space="preserve"> and </m:t>
        </m:r>
        <m:sSubSup>
          <m:sSubSupPr>
            <m:ctrlPr>
              <w:rPr>
                <w:rFonts w:ascii="Cambria Math" w:eastAsiaTheme="minorEastAsia" w:hAnsi="Cambria Math"/>
                <w:b/>
                <w:i/>
                <w:sz w:val="28"/>
                <w:szCs w:val="28"/>
                <w:u w:val="single"/>
              </w:rPr>
            </m:ctrlPr>
          </m:sSubSupPr>
          <m:e>
            <m:r>
              <m:rPr>
                <m:sty m:val="bi"/>
              </m:rPr>
              <w:rPr>
                <w:rFonts w:ascii="Cambria Math" w:eastAsiaTheme="minorEastAsia" w:hAnsi="Cambria Math"/>
                <w:sz w:val="28"/>
                <w:szCs w:val="28"/>
                <w:u w:val="single"/>
              </w:rPr>
              <m:t>σ</m:t>
            </m:r>
          </m:e>
          <m:sub>
            <m:r>
              <m:rPr>
                <m:sty m:val="bi"/>
              </m:rPr>
              <w:rPr>
                <w:rFonts w:ascii="Cambria Math" w:eastAsiaTheme="minorEastAsia" w:hAnsi="Cambria Math"/>
                <w:sz w:val="28"/>
                <w:szCs w:val="28"/>
                <w:u w:val="single"/>
              </w:rPr>
              <m:t>2</m:t>
            </m:r>
          </m:sub>
          <m:sup>
            <m:r>
              <m:rPr>
                <m:sty m:val="bi"/>
              </m:rPr>
              <w:rPr>
                <w:rFonts w:ascii="Cambria Math" w:eastAsiaTheme="minorEastAsia" w:hAnsi="Cambria Math"/>
                <w:sz w:val="28"/>
                <w:szCs w:val="28"/>
                <w:u w:val="single"/>
              </w:rPr>
              <m:t>2</m:t>
            </m:r>
          </m:sup>
        </m:sSubSup>
      </m:oMath>
    </w:p>
    <w:p w:rsidR="007E7B5F" w:rsidRDefault="007E7B5F" w:rsidP="007E7B5F">
      <w:pPr>
        <w:pStyle w:val="ListParagraph"/>
        <w:ind w:left="360"/>
        <w:rPr>
          <w:rFonts w:eastAsiaTheme="minorEastAsia"/>
        </w:rPr>
      </w:pPr>
    </w:p>
    <w:p w:rsidR="007E7B5F" w:rsidRPr="006B3256" w:rsidRDefault="007E7B5F" w:rsidP="007E7B5F">
      <w:pPr>
        <w:pStyle w:val="ListParagraph"/>
        <w:numPr>
          <w:ilvl w:val="0"/>
          <w:numId w:val="17"/>
        </w:numPr>
        <w:rPr>
          <w:rFonts w:eastAsiaTheme="minorEastAsia"/>
        </w:rPr>
      </w:pPr>
      <w:r w:rsidRPr="00764A74">
        <w:rPr>
          <w:rFonts w:eastAsiaTheme="minorEastAsia"/>
          <w:b/>
          <w:u w:val="single"/>
        </w:rPr>
        <w:t>Formulating the Hypotheses</w:t>
      </w:r>
      <w:r>
        <w:rPr>
          <w:rFonts w:eastAsiaTheme="minorEastAsia"/>
        </w:rPr>
        <w:t>: There are two possible forms of hypotheses: upper tail and two-tailed. Whenever a directional question is asked</w:t>
      </w:r>
      <w:r w:rsidR="002D3092">
        <w:rPr>
          <w:rFonts w:eastAsiaTheme="minorEastAsia"/>
        </w:rPr>
        <w:t xml:space="preserve"> (that is, a less-than or greater-than question)</w:t>
      </w:r>
      <w:r>
        <w:rPr>
          <w:rFonts w:eastAsiaTheme="minorEastAsia"/>
        </w:rPr>
        <w:t>, we will formulate the hypothesis test as an upper tail test</w:t>
      </w:r>
      <w:r w:rsidR="002D3092">
        <w:rPr>
          <w:rFonts w:eastAsiaTheme="minorEastAsia"/>
        </w:rPr>
        <w:t xml:space="preserve">. The two forms correspond to </w:t>
      </w:r>
      <w:r>
        <w:rPr>
          <w:rFonts w:eastAsiaTheme="minorEastAsia"/>
        </w:rPr>
        <w:t>different question</w:t>
      </w:r>
      <w:r w:rsidR="002D3092">
        <w:rPr>
          <w:rFonts w:eastAsiaTheme="minorEastAsia"/>
        </w:rPr>
        <w:t>s</w:t>
      </w:r>
      <w:r>
        <w:rPr>
          <w:rFonts w:eastAsiaTheme="minorEastAsia"/>
        </w:rPr>
        <w:t xml:space="preserve"> you might want to ask about the true values of two population variances,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oMath>
      <w:r>
        <w:rPr>
          <w:rFonts w:eastAsiaTheme="minorEastAsia"/>
        </w:rPr>
        <w:t xml:space="preserve"> </w:t>
      </w:r>
    </w:p>
    <w:p w:rsidR="007E7B5F" w:rsidRDefault="007E7B5F" w:rsidP="007E7B5F">
      <w:pPr>
        <w:pStyle w:val="ListParagraph"/>
        <w:ind w:left="360"/>
        <w:rPr>
          <w:rFonts w:eastAsiaTheme="minorEastAsia"/>
        </w:rPr>
      </w:pPr>
      <m:oMathPara>
        <m:oMath>
          <m:r>
            <w:rPr>
              <w:rFonts w:ascii="Cambria Math" w:eastAsiaTheme="minorEastAsia" w:hAnsi="Cambria Math"/>
            </w:rPr>
            <m:t xml:space="preserve">Note: in each hypothesis,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m:rPr>
              <m:aln/>
            </m:rPr>
            <w:rPr>
              <w:rFonts w:ascii="Cambria Math" w:eastAsiaTheme="minorEastAsia" w:hAnsi="Cambria Math"/>
            </w:rPr>
            <m:t>= the variance of population 1,and</m:t>
          </m:r>
          <m:r>
            <m:rPr>
              <m:sty m:val="p"/>
            </m:rPr>
            <w:rPr>
              <w:rFonts w:eastAsiaTheme="minorEastAsia"/>
            </w:rPr>
            <w:br/>
          </m:r>
        </m:oMath>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r>
            <m:rPr>
              <m:aln/>
            </m:rPr>
            <w:rPr>
              <w:rFonts w:ascii="Cambria Math" w:eastAsiaTheme="minorEastAsia" w:hAnsi="Cambria Math"/>
            </w:rPr>
            <m:t>=the variance of population 2</m:t>
          </m:r>
        </m:oMath>
      </m:oMathPara>
    </w:p>
    <w:p w:rsidR="007E7B5F" w:rsidRPr="002F2E5A" w:rsidRDefault="007E7B5F" w:rsidP="007E7B5F">
      <w:pPr>
        <w:pStyle w:val="ListParagraph"/>
        <w:ind w:left="360"/>
        <w:rPr>
          <w:rFonts w:eastAsiaTheme="minorEastAsia"/>
        </w:rPr>
      </w:pPr>
    </w:p>
    <w:tbl>
      <w:tblPr>
        <w:tblStyle w:val="TableGrid"/>
        <w:tblW w:w="0" w:type="auto"/>
        <w:tblInd w:w="360" w:type="dxa"/>
        <w:tblLook w:val="04A0" w:firstRow="1" w:lastRow="0" w:firstColumn="1" w:lastColumn="0" w:noHBand="0" w:noVBand="1"/>
      </w:tblPr>
      <w:tblGrid>
        <w:gridCol w:w="4130"/>
        <w:gridCol w:w="4140"/>
      </w:tblGrid>
      <w:tr w:rsidR="007E7B5F" w:rsidRPr="002F2E5A" w:rsidTr="009860D6">
        <w:tc>
          <w:tcPr>
            <w:tcW w:w="8270" w:type="dxa"/>
            <w:gridSpan w:val="2"/>
            <w:tcBorders>
              <w:top w:val="single" w:sz="8" w:space="0" w:color="auto"/>
              <w:left w:val="single" w:sz="8" w:space="0" w:color="auto"/>
              <w:right w:val="single" w:sz="8" w:space="0" w:color="auto"/>
            </w:tcBorders>
          </w:tcPr>
          <w:p w:rsidR="007E7B5F" w:rsidRPr="002F2E5A" w:rsidRDefault="007E7B5F" w:rsidP="009860D6">
            <w:pPr>
              <w:jc w:val="center"/>
              <w:rPr>
                <w:rFonts w:eastAsiaTheme="minorEastAsia"/>
              </w:rPr>
            </w:pPr>
            <w:r w:rsidRPr="002F2E5A">
              <w:rPr>
                <w:rFonts w:eastAsiaTheme="minorEastAsia"/>
              </w:rPr>
              <w:t xml:space="preserve">Hypotheses for Hypothesis Tests about Two Population Variances,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oMath>
          </w:p>
        </w:tc>
      </w:tr>
      <w:tr w:rsidR="007E7B5F" w:rsidRPr="002F2E5A" w:rsidTr="009860D6">
        <w:tc>
          <w:tcPr>
            <w:tcW w:w="4130" w:type="dxa"/>
            <w:tcBorders>
              <w:top w:val="single" w:sz="8" w:space="0" w:color="auto"/>
              <w:left w:val="single" w:sz="8" w:space="0" w:color="auto"/>
              <w:right w:val="single" w:sz="8" w:space="0" w:color="auto"/>
            </w:tcBorders>
          </w:tcPr>
          <w:p w:rsidR="007E7B5F" w:rsidRPr="002F2E5A" w:rsidRDefault="007E7B5F" w:rsidP="009860D6">
            <w:pPr>
              <w:jc w:val="center"/>
              <w:rPr>
                <w:rFonts w:eastAsiaTheme="minorEastAsia"/>
                <w:b/>
              </w:rPr>
            </w:pPr>
            <w:r w:rsidRPr="002F2E5A">
              <w:rPr>
                <w:rFonts w:eastAsiaTheme="minorEastAsia"/>
                <w:b/>
              </w:rPr>
              <w:t>Upper Tail Test</w:t>
            </w:r>
          </w:p>
        </w:tc>
        <w:tc>
          <w:tcPr>
            <w:tcW w:w="4140" w:type="dxa"/>
            <w:tcBorders>
              <w:top w:val="single" w:sz="8" w:space="0" w:color="auto"/>
              <w:left w:val="single" w:sz="8" w:space="0" w:color="auto"/>
              <w:right w:val="single" w:sz="8" w:space="0" w:color="auto"/>
            </w:tcBorders>
          </w:tcPr>
          <w:p w:rsidR="007E7B5F" w:rsidRPr="002F2E5A" w:rsidRDefault="007E7B5F" w:rsidP="009860D6">
            <w:pPr>
              <w:jc w:val="center"/>
              <w:rPr>
                <w:rFonts w:eastAsiaTheme="minorEastAsia"/>
                <w:b/>
              </w:rPr>
            </w:pPr>
            <w:r w:rsidRPr="002F2E5A">
              <w:rPr>
                <w:rFonts w:eastAsiaTheme="minorEastAsia"/>
                <w:b/>
              </w:rPr>
              <w:t>Two-Tailed Test</w:t>
            </w:r>
          </w:p>
        </w:tc>
      </w:tr>
      <w:tr w:rsidR="007E7B5F" w:rsidRPr="002F2E5A" w:rsidTr="009860D6">
        <w:tc>
          <w:tcPr>
            <w:tcW w:w="4130" w:type="dxa"/>
            <w:tcBorders>
              <w:left w:val="single" w:sz="8" w:space="0" w:color="auto"/>
              <w:right w:val="single" w:sz="8" w:space="0" w:color="auto"/>
            </w:tcBorders>
          </w:tcPr>
          <w:p w:rsidR="007E7B5F" w:rsidRPr="002F2E5A" w:rsidRDefault="00136B3F" w:rsidP="009860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oMath>
            </m:oMathPara>
          </w:p>
          <w:p w:rsidR="007E7B5F" w:rsidRPr="002F2E5A" w:rsidRDefault="00136B3F" w:rsidP="009860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oMath>
            </m:oMathPara>
          </w:p>
        </w:tc>
        <w:tc>
          <w:tcPr>
            <w:tcW w:w="4140" w:type="dxa"/>
            <w:tcBorders>
              <w:left w:val="single" w:sz="8" w:space="0" w:color="auto"/>
              <w:right w:val="single" w:sz="8" w:space="0" w:color="auto"/>
            </w:tcBorders>
          </w:tcPr>
          <w:p w:rsidR="007E7B5F" w:rsidRPr="002F2E5A" w:rsidRDefault="00136B3F" w:rsidP="009860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oMath>
            </m:oMathPara>
          </w:p>
          <w:p w:rsidR="007E7B5F" w:rsidRPr="002F2E5A" w:rsidRDefault="00136B3F" w:rsidP="009860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oMath>
            </m:oMathPara>
          </w:p>
        </w:tc>
      </w:tr>
      <w:tr w:rsidR="007E7B5F" w:rsidRPr="002F2E5A" w:rsidTr="009860D6">
        <w:tc>
          <w:tcPr>
            <w:tcW w:w="8270" w:type="dxa"/>
            <w:gridSpan w:val="2"/>
            <w:tcBorders>
              <w:left w:val="single" w:sz="8" w:space="0" w:color="auto"/>
              <w:bottom w:val="single" w:sz="4" w:space="0" w:color="auto"/>
              <w:right w:val="single" w:sz="8" w:space="0" w:color="auto"/>
            </w:tcBorders>
          </w:tcPr>
          <w:p w:rsidR="007E7B5F" w:rsidRPr="002F2E5A" w:rsidRDefault="007E7B5F" w:rsidP="009860D6">
            <w:pPr>
              <w:jc w:val="center"/>
              <w:rPr>
                <w:rFonts w:ascii="Calibri" w:eastAsia="Times New Roman" w:hAnsi="Calibri" w:cs="Times New Roman"/>
              </w:rPr>
            </w:pPr>
            <w:r w:rsidRPr="002F2E5A">
              <w:rPr>
                <w:rFonts w:ascii="Calibri" w:eastAsia="Times New Roman" w:hAnsi="Calibri" w:cs="Times New Roman"/>
              </w:rPr>
              <w:t>Answers questions about:</w:t>
            </w:r>
          </w:p>
        </w:tc>
      </w:tr>
      <w:tr w:rsidR="007E7B5F" w:rsidRPr="002F2E5A" w:rsidTr="009860D6">
        <w:tc>
          <w:tcPr>
            <w:tcW w:w="4130" w:type="dxa"/>
            <w:tcBorders>
              <w:left w:val="single" w:sz="8" w:space="0" w:color="auto"/>
              <w:bottom w:val="single" w:sz="8" w:space="0" w:color="auto"/>
              <w:right w:val="single" w:sz="8" w:space="0" w:color="auto"/>
            </w:tcBorders>
          </w:tcPr>
          <w:p w:rsidR="007E7B5F" w:rsidRPr="002F2E5A" w:rsidRDefault="007E7B5F" w:rsidP="009860D6">
            <w:pPr>
              <w:jc w:val="center"/>
              <w:rPr>
                <w:rFonts w:ascii="Calibri" w:eastAsia="Times New Roman" w:hAnsi="Calibri" w:cs="Times New Roman"/>
              </w:rPr>
            </w:pPr>
            <w:r w:rsidRPr="002F2E5A">
              <w:rPr>
                <w:rFonts w:ascii="Calibri" w:eastAsia="Times New Roman" w:hAnsi="Calibri" w:cs="Times New Roman"/>
              </w:rPr>
              <w:t xml:space="preserve">If the true population variance of population 1, </w:t>
            </w:r>
            <m:oMath>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r>
                <w:rPr>
                  <w:rFonts w:ascii="Cambria Math" w:eastAsia="Times New Roman" w:hAnsi="Cambria Math" w:cs="Times New Roman"/>
                </w:rPr>
                <m:t>,</m:t>
              </m:r>
            </m:oMath>
            <w:r w:rsidRPr="002F2E5A">
              <w:rPr>
                <w:rFonts w:ascii="Calibri" w:eastAsia="Times New Roman" w:hAnsi="Calibri" w:cs="Times New Roman"/>
              </w:rPr>
              <w:t xml:space="preserve"> is </w:t>
            </w:r>
            <w:r w:rsidRPr="002F2E5A">
              <w:rPr>
                <w:rFonts w:ascii="Calibri" w:eastAsia="Times New Roman" w:hAnsi="Calibri" w:cs="Times New Roman"/>
                <w:b/>
              </w:rPr>
              <w:t>greater than</w:t>
            </w:r>
            <w:r w:rsidRPr="002F2E5A">
              <w:rPr>
                <w:rFonts w:ascii="Calibri" w:eastAsia="Times New Roman" w:hAnsi="Calibri" w:cs="Times New Roman"/>
              </w:rPr>
              <w:t xml:space="preserve"> the true population variance of population 2, </w:t>
            </w:r>
            <m:oMath>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r>
                <w:rPr>
                  <w:rFonts w:ascii="Cambria Math" w:eastAsiaTheme="minorEastAsia" w:hAnsi="Cambria Math"/>
                </w:rPr>
                <m:t>.</m:t>
              </m:r>
            </m:oMath>
          </w:p>
          <w:p w:rsidR="007E7B5F" w:rsidRPr="002F2E5A" w:rsidRDefault="007E7B5F" w:rsidP="009860D6">
            <w:pPr>
              <w:jc w:val="center"/>
              <w:rPr>
                <w:rFonts w:ascii="Calibri" w:eastAsia="Times New Roman" w:hAnsi="Calibri" w:cs="Times New Roman"/>
              </w:rPr>
            </w:pPr>
          </w:p>
          <w:p w:rsidR="007E7B5F" w:rsidRPr="002F2E5A" w:rsidRDefault="007E7B5F" w:rsidP="009860D6">
            <w:pPr>
              <w:jc w:val="center"/>
              <w:rPr>
                <w:rFonts w:ascii="Calibri" w:eastAsia="Times New Roman" w:hAnsi="Calibri" w:cs="Times New Roman"/>
              </w:rPr>
            </w:pPr>
            <w:r w:rsidRPr="002F2E5A">
              <w:rPr>
                <w:rFonts w:ascii="Calibri" w:eastAsia="Times New Roman" w:hAnsi="Calibri" w:cs="Times New Roman"/>
              </w:rPr>
              <w:t xml:space="preserve">NOTE: This test also tells you </w:t>
            </w:r>
            <w:r>
              <w:rPr>
                <w:rFonts w:ascii="Calibri" w:eastAsia="Times New Roman" w:hAnsi="Calibri" w:cs="Times New Roman"/>
              </w:rPr>
              <w:t>if</w:t>
            </w:r>
            <w:r w:rsidRPr="002F2E5A">
              <w:rPr>
                <w:rFonts w:ascii="Calibri" w:eastAsia="Times New Roman" w:hAnsi="Calibri" w:cs="Times New Roman"/>
              </w:rPr>
              <w:t xml:space="preserve"> the variance of population 2, </w:t>
            </w:r>
            <m:oMath>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oMath>
            <w:r w:rsidRPr="002F2E5A">
              <w:rPr>
                <w:rFonts w:ascii="Calibri" w:eastAsia="Times New Roman" w:hAnsi="Calibri" w:cs="Times New Roman"/>
              </w:rPr>
              <w:t xml:space="preserve">, is </w:t>
            </w:r>
            <w:r w:rsidRPr="002F2E5A">
              <w:rPr>
                <w:rFonts w:ascii="Calibri" w:eastAsia="Times New Roman" w:hAnsi="Calibri" w:cs="Times New Roman"/>
                <w:b/>
              </w:rPr>
              <w:t>less than</w:t>
            </w:r>
            <w:r w:rsidRPr="002F2E5A">
              <w:rPr>
                <w:rFonts w:ascii="Calibri" w:eastAsia="Times New Roman" w:hAnsi="Calibri" w:cs="Times New Roman"/>
              </w:rPr>
              <w:t xml:space="preserve"> the variance of population 1, </w:t>
            </w:r>
            <m:oMath>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oMath>
            <w:r w:rsidRPr="002F2E5A">
              <w:rPr>
                <w:rFonts w:ascii="Calibri" w:eastAsia="Times New Roman" w:hAnsi="Calibri" w:cs="Times New Roman"/>
              </w:rPr>
              <w:t>.</w:t>
            </w:r>
          </w:p>
        </w:tc>
        <w:tc>
          <w:tcPr>
            <w:tcW w:w="4140" w:type="dxa"/>
            <w:tcBorders>
              <w:left w:val="single" w:sz="8" w:space="0" w:color="auto"/>
              <w:bottom w:val="single" w:sz="8" w:space="0" w:color="auto"/>
              <w:right w:val="single" w:sz="8" w:space="0" w:color="auto"/>
            </w:tcBorders>
          </w:tcPr>
          <w:p w:rsidR="007E7B5F" w:rsidRPr="002F2E5A" w:rsidRDefault="007E7B5F" w:rsidP="009860D6">
            <w:pPr>
              <w:jc w:val="center"/>
              <w:rPr>
                <w:rFonts w:ascii="Calibri" w:eastAsia="Times New Roman" w:hAnsi="Calibri" w:cs="Times New Roman"/>
              </w:rPr>
            </w:pPr>
            <w:r w:rsidRPr="002F2E5A">
              <w:rPr>
                <w:rFonts w:ascii="Calibri" w:eastAsia="Times New Roman" w:hAnsi="Calibri" w:cs="Times New Roman"/>
              </w:rPr>
              <w:t xml:space="preserve">If the true population variance of population 1, </w:t>
            </w:r>
            <m:oMath>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r>
                <w:rPr>
                  <w:rFonts w:ascii="Cambria Math" w:eastAsia="Times New Roman" w:hAnsi="Cambria Math" w:cs="Times New Roman"/>
                </w:rPr>
                <m:t>,</m:t>
              </m:r>
            </m:oMath>
            <w:r w:rsidRPr="002F2E5A">
              <w:rPr>
                <w:rFonts w:ascii="Calibri" w:eastAsia="Times New Roman" w:hAnsi="Calibri" w:cs="Times New Roman"/>
              </w:rPr>
              <w:t xml:space="preserve"> is </w:t>
            </w:r>
            <w:r w:rsidRPr="002F2E5A">
              <w:rPr>
                <w:rFonts w:ascii="Calibri" w:eastAsia="Times New Roman" w:hAnsi="Calibri" w:cs="Times New Roman"/>
                <w:b/>
              </w:rPr>
              <w:t>different from</w:t>
            </w:r>
            <w:r w:rsidRPr="002F2E5A">
              <w:rPr>
                <w:rFonts w:ascii="Calibri" w:eastAsia="Times New Roman" w:hAnsi="Calibri" w:cs="Times New Roman"/>
              </w:rPr>
              <w:t xml:space="preserve"> the true population variance of population 2, </w:t>
            </w:r>
            <m:oMath>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r>
                <w:rPr>
                  <w:rFonts w:ascii="Cambria Math" w:eastAsiaTheme="minorEastAsia" w:hAnsi="Cambria Math"/>
                </w:rPr>
                <m:t>.</m:t>
              </m:r>
            </m:oMath>
          </w:p>
        </w:tc>
      </w:tr>
    </w:tbl>
    <w:p w:rsidR="007E7B5F" w:rsidRPr="002F2E5A" w:rsidRDefault="007E7B5F" w:rsidP="007E7B5F">
      <w:pPr>
        <w:ind w:left="360"/>
        <w:rPr>
          <w:rFonts w:eastAsiaTheme="minorEastAsia"/>
        </w:rPr>
      </w:pPr>
    </w:p>
    <w:p w:rsidR="007E7B5F" w:rsidRPr="002F2E5A" w:rsidRDefault="007E7B5F" w:rsidP="007E7B5F">
      <w:pPr>
        <w:ind w:left="360"/>
        <w:rPr>
          <w:rFonts w:eastAsiaTheme="minorEastAsia"/>
        </w:rPr>
      </w:pPr>
      <w:r w:rsidRPr="002F2E5A">
        <w:rPr>
          <w:rFonts w:eastAsiaTheme="minorEastAsia"/>
        </w:rPr>
        <w:t xml:space="preserve">The Upper Tail </w:t>
      </w:r>
      <w:r>
        <w:rPr>
          <w:rFonts w:eastAsiaTheme="minorEastAsia"/>
        </w:rPr>
        <w:t>Test</w:t>
      </w:r>
      <w:r w:rsidRPr="002F2E5A">
        <w:rPr>
          <w:rFonts w:eastAsiaTheme="minorEastAsia"/>
        </w:rPr>
        <w:t xml:space="preserve"> is a </w:t>
      </w:r>
      <w:r w:rsidRPr="002F2E5A">
        <w:rPr>
          <w:rFonts w:eastAsiaTheme="minorEastAsia"/>
          <w:i/>
        </w:rPr>
        <w:t>one-tailed</w:t>
      </w:r>
      <w:r w:rsidRPr="002F2E5A">
        <w:rPr>
          <w:rFonts w:eastAsiaTheme="minorEastAsia"/>
        </w:rPr>
        <w:t xml:space="preserve"> or </w:t>
      </w:r>
      <w:r w:rsidRPr="002F2E5A">
        <w:rPr>
          <w:rFonts w:eastAsiaTheme="minorEastAsia"/>
          <w:i/>
        </w:rPr>
        <w:t>directional</w:t>
      </w:r>
      <w:r w:rsidRPr="002F2E5A">
        <w:rPr>
          <w:rFonts w:eastAsiaTheme="minorEastAsia"/>
        </w:rPr>
        <w:t xml:space="preserve"> test. Two-tailed tests are called </w:t>
      </w:r>
      <w:r w:rsidRPr="002F2E5A">
        <w:rPr>
          <w:rFonts w:eastAsiaTheme="minorEastAsia"/>
          <w:i/>
        </w:rPr>
        <w:t xml:space="preserve">non-directional </w:t>
      </w:r>
      <w:r w:rsidRPr="002F2E5A">
        <w:rPr>
          <w:rFonts w:eastAsiaTheme="minorEastAsia"/>
        </w:rPr>
        <w:t>tests.</w:t>
      </w:r>
    </w:p>
    <w:p w:rsidR="007E7B5F" w:rsidRPr="00B9144E" w:rsidRDefault="007E7B5F" w:rsidP="007E7B5F">
      <w:pPr>
        <w:ind w:left="360"/>
        <w:rPr>
          <w:rFonts w:eastAsiaTheme="minorEastAsia"/>
        </w:rPr>
      </w:pPr>
    </w:p>
    <w:p w:rsidR="007E7B5F" w:rsidRDefault="007E7B5F" w:rsidP="007E7B5F">
      <w:pPr>
        <w:rPr>
          <w:rFonts w:eastAsiaTheme="minorEastAsia"/>
          <w:b/>
          <w:u w:val="single"/>
        </w:rPr>
      </w:pPr>
      <w:r>
        <w:rPr>
          <w:rFonts w:eastAsiaTheme="minorEastAsia"/>
          <w:b/>
          <w:u w:val="single"/>
        </w:rPr>
        <w:br w:type="page"/>
      </w:r>
    </w:p>
    <w:p w:rsidR="007E7B5F" w:rsidRPr="002F2E5A" w:rsidRDefault="007E7B5F" w:rsidP="007E7B5F">
      <w:pPr>
        <w:pStyle w:val="ListParagraph"/>
        <w:numPr>
          <w:ilvl w:val="0"/>
          <w:numId w:val="17"/>
        </w:numPr>
        <w:rPr>
          <w:rFonts w:eastAsiaTheme="minorEastAsia"/>
        </w:rPr>
      </w:pPr>
      <w:r w:rsidRPr="002F2E5A">
        <w:rPr>
          <w:rFonts w:eastAsiaTheme="minorEastAsia"/>
          <w:b/>
          <w:u w:val="single"/>
        </w:rPr>
        <w:t>The Test Statistic</w:t>
      </w:r>
      <w:r w:rsidRPr="002F2E5A">
        <w:rPr>
          <w:rFonts w:eastAsiaTheme="minorEastAsia"/>
          <w:b/>
        </w:rPr>
        <w:t xml:space="preserve">: </w:t>
      </w:r>
    </w:p>
    <w:p w:rsidR="007E7B5F" w:rsidRPr="002F2E5A" w:rsidRDefault="007E7B5F" w:rsidP="007E7B5F">
      <w:pPr>
        <w:pStyle w:val="ListParagraph"/>
        <w:ind w:left="360"/>
        <w:rPr>
          <w:rFonts w:eastAsiaTheme="minorEastAsia"/>
          <w:b/>
        </w:rPr>
      </w:pPr>
      <w:r w:rsidRPr="002F2E5A">
        <w:rPr>
          <w:rFonts w:eastAsiaTheme="minorEastAsia"/>
          <w:b/>
        </w:rPr>
        <w:t xml:space="preserve">To properly formulate the test statistic, you MUST use the larger sample variance as </w:t>
      </w:r>
      <m:oMath>
        <m:sSubSup>
          <m:sSubSupPr>
            <m:ctrlPr>
              <w:rPr>
                <w:rFonts w:ascii="Cambria Math" w:hAnsi="Cambria Math"/>
                <w:b/>
                <w:i/>
              </w:rPr>
            </m:ctrlPr>
          </m:sSubSupPr>
          <m:e>
            <m:r>
              <m:rPr>
                <m:sty m:val="bi"/>
              </m:rPr>
              <w:rPr>
                <w:rFonts w:ascii="Cambria Math" w:hAnsi="Cambria Math"/>
              </w:rPr>
              <m:t>s</m:t>
            </m:r>
          </m:e>
          <m:sub>
            <m:r>
              <m:rPr>
                <m:sty m:val="bi"/>
              </m:rPr>
              <w:rPr>
                <w:rFonts w:ascii="Cambria Math" w:hAnsi="Cambria Math"/>
              </w:rPr>
              <m:t>1</m:t>
            </m:r>
          </m:sub>
          <m:sup>
            <m:r>
              <m:rPr>
                <m:sty m:val="bi"/>
              </m:rPr>
              <w:rPr>
                <w:rFonts w:ascii="Cambria Math" w:hAnsi="Cambria Math"/>
              </w:rPr>
              <m:t>2</m:t>
            </m:r>
          </m:sup>
        </m:sSubSup>
      </m:oMath>
      <w:r w:rsidRPr="002F2E5A">
        <w:rPr>
          <w:rFonts w:eastAsiaTheme="minorEastAsia"/>
          <w:b/>
        </w:rPr>
        <w:t xml:space="preserve"> and the smaller sample variance as </w:t>
      </w:r>
      <m:oMath>
        <m:sSubSup>
          <m:sSubSupPr>
            <m:ctrlPr>
              <w:rPr>
                <w:rFonts w:ascii="Cambria Math" w:hAnsi="Cambria Math"/>
                <w:b/>
                <w:i/>
              </w:rPr>
            </m:ctrlPr>
          </m:sSubSupPr>
          <m:e>
            <m:r>
              <m:rPr>
                <m:sty m:val="bi"/>
              </m:rPr>
              <w:rPr>
                <w:rFonts w:ascii="Cambria Math" w:hAnsi="Cambria Math"/>
              </w:rPr>
              <m:t>s</m:t>
            </m:r>
          </m:e>
          <m:sub>
            <m:r>
              <m:rPr>
                <m:sty m:val="bi"/>
              </m:rPr>
              <w:rPr>
                <w:rFonts w:ascii="Cambria Math" w:hAnsi="Cambria Math"/>
              </w:rPr>
              <m:t>2</m:t>
            </m:r>
          </m:sub>
          <m:sup>
            <m:r>
              <m:rPr>
                <m:sty m:val="bi"/>
              </m:rPr>
              <w:rPr>
                <w:rFonts w:ascii="Cambria Math" w:hAnsi="Cambria Math"/>
              </w:rPr>
              <m:t>2</m:t>
            </m:r>
          </m:sup>
        </m:sSubSup>
      </m:oMath>
      <w:r w:rsidRPr="002F2E5A">
        <w:rPr>
          <w:rFonts w:eastAsiaTheme="minorEastAsia"/>
          <w:b/>
        </w:rPr>
        <w:t xml:space="preserve">. You can use this information to label the populations: the sample with the larger sample variance is sample </w:t>
      </w:r>
      <w:r w:rsidR="009B7F2D">
        <w:rPr>
          <w:rFonts w:eastAsiaTheme="minorEastAsia"/>
          <w:b/>
        </w:rPr>
        <w:t xml:space="preserve">1 </w:t>
      </w:r>
      <w:r w:rsidRPr="002F2E5A">
        <w:rPr>
          <w:rFonts w:eastAsiaTheme="minorEastAsia"/>
          <w:b/>
        </w:rPr>
        <w:t xml:space="preserve">from Population 1, and the sample with the smaller variance is sample </w:t>
      </w:r>
      <w:r w:rsidR="009B7F2D">
        <w:rPr>
          <w:rFonts w:eastAsiaTheme="minorEastAsia"/>
          <w:b/>
        </w:rPr>
        <w:t xml:space="preserve">2 </w:t>
      </w:r>
      <w:r w:rsidRPr="002F2E5A">
        <w:rPr>
          <w:rFonts w:eastAsiaTheme="minorEastAsia"/>
          <w:b/>
        </w:rPr>
        <w:t>from Population 2.</w:t>
      </w:r>
      <w:r>
        <w:rPr>
          <w:rFonts w:eastAsiaTheme="minorEastAsia"/>
          <w:b/>
        </w:rPr>
        <w:t xml:space="preserve"> By doing this, you will ensure that the test statistic is in the upper tail of the F distribution, and the critical values on the F table will work properly.</w:t>
      </w:r>
    </w:p>
    <w:p w:rsidR="007E7B5F" w:rsidRPr="002F2E5A" w:rsidRDefault="007E7B5F" w:rsidP="007E7B5F">
      <w:pPr>
        <w:pStyle w:val="ListParagraph"/>
        <w:ind w:left="360"/>
        <w:rPr>
          <w:rFonts w:eastAsiaTheme="minorEastAsia"/>
        </w:rPr>
      </w:pPr>
    </w:p>
    <w:p w:rsidR="007E7B5F" w:rsidRPr="00B4646E" w:rsidRDefault="007E7B5F" w:rsidP="00B4646E">
      <w:pPr>
        <w:pStyle w:val="ListParagraph"/>
        <w:ind w:left="360"/>
        <w:rPr>
          <w:rFonts w:eastAsiaTheme="minorEastAsia"/>
        </w:rPr>
      </w:pPr>
      <w:r w:rsidRPr="002F2E5A">
        <w:rPr>
          <w:rFonts w:eastAsiaTheme="minorEastAsia"/>
        </w:rPr>
        <w:t xml:space="preserve">For hypothesis testing about two population variances, the sample statistics of interest are the sample variances,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oMath>
      <w:r w:rsidRPr="002F2E5A">
        <w:rPr>
          <w:rFonts w:eastAsiaTheme="minorEastAsia"/>
        </w:rPr>
        <w:t xml:space="preserve"> Under the assumption that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2F2E5A">
        <w:rPr>
          <w:rFonts w:eastAsiaTheme="minorEastAsia"/>
        </w:rPr>
        <w:t xml:space="preserve"> is true as an equality, the sampling distribution </w:t>
      </w:r>
      <w:r w:rsidR="00B4646E">
        <w:rPr>
          <w:rFonts w:eastAsiaTheme="minorEastAsia"/>
        </w:rPr>
        <w:t>of the ratio of the sample variances follows the F distribution. Therefore, we standardize our samples against</w:t>
      </w:r>
      <w:r w:rsidRPr="002F2E5A">
        <w:rPr>
          <w:rFonts w:eastAsiaTheme="minorEastAsia"/>
        </w:rPr>
        <w:t xml:space="preserve"> the</w:t>
      </w:r>
      <w:r w:rsidR="00B4646E">
        <w:rPr>
          <w:rFonts w:eastAsiaTheme="minorEastAsia"/>
        </w:rPr>
        <w:t xml:space="preserve"> F distribution by calculating the following F test statistic:</w:t>
      </w:r>
    </w:p>
    <w:p w:rsidR="007E7B5F" w:rsidRPr="00FC7795" w:rsidRDefault="007E7B5F" w:rsidP="007E7B5F">
      <w:pPr>
        <w:pStyle w:val="ListParagraph"/>
        <w:ind w:left="360"/>
        <w:rPr>
          <w:rFonts w:eastAsiaTheme="minorEastAsia"/>
        </w:rPr>
      </w:pPr>
    </w:p>
    <w:p w:rsidR="007E7B5F" w:rsidRPr="00053B3C" w:rsidRDefault="00136B3F" w:rsidP="007E7B5F">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test</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r>
            <w:rPr>
              <w:rFonts w:ascii="Cambria Math" w:hAnsi="Cambria Math"/>
            </w:rPr>
            <m:t xml:space="preserve"> </m:t>
          </m:r>
        </m:oMath>
      </m:oMathPara>
    </w:p>
    <w:p w:rsidR="007E7B5F" w:rsidRPr="00FC7795" w:rsidRDefault="007E7B5F" w:rsidP="007E7B5F">
      <w:pPr>
        <w:rPr>
          <w:rFonts w:eastAsiaTheme="minorEastAsia"/>
        </w:rPr>
      </w:pPr>
    </w:p>
    <w:p w:rsidR="007E7B5F" w:rsidRPr="00FC7795" w:rsidRDefault="007E7B5F" w:rsidP="007E7B5F">
      <w:pPr>
        <w:rPr>
          <w:rFonts w:eastAsiaTheme="minorEastAsia"/>
        </w:rPr>
      </w:pPr>
      <m:oMathPara>
        <m:oMath>
          <m:r>
            <w:rPr>
              <w:rFonts w:ascii="Cambria Math" w:hAnsi="Cambria Math"/>
            </w:rPr>
            <m:t>with Numerator degrees of freedom=d</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oMath>
      </m:oMathPara>
    </w:p>
    <w:p w:rsidR="007E7B5F" w:rsidRPr="00FC7795" w:rsidRDefault="007E7B5F" w:rsidP="007E7B5F">
      <w:pPr>
        <w:pStyle w:val="ListParagraph"/>
        <w:ind w:left="360"/>
        <w:rPr>
          <w:rFonts w:eastAsiaTheme="minorEastAsia"/>
        </w:rPr>
      </w:pPr>
      <m:oMathPara>
        <m:oMath>
          <m:r>
            <w:rPr>
              <w:rFonts w:ascii="Cambria Math" w:hAnsi="Cambria Math"/>
            </w:rPr>
            <m:t xml:space="preserve"> and Denominator degrees of freedom=d</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oMath>
      </m:oMathPara>
    </w:p>
    <w:p w:rsidR="007E7B5F" w:rsidRPr="002F2E5A" w:rsidRDefault="007E7B5F" w:rsidP="007E7B5F">
      <w:pPr>
        <w:pStyle w:val="ListParagraph"/>
        <w:ind w:left="1080"/>
        <w:rPr>
          <w:rFonts w:eastAsiaTheme="minorEastAsia"/>
        </w:rPr>
      </w:pPr>
      <w:r w:rsidRPr="002F2E5A">
        <w:rPr>
          <w:rFonts w:eastAsiaTheme="minorEastAsia"/>
        </w:rPr>
        <w:tab/>
        <w:t>where</w:t>
      </w:r>
    </w:p>
    <w:p w:rsidR="007E7B5F" w:rsidRPr="002F2E5A" w:rsidRDefault="00136B3F" w:rsidP="007E7B5F">
      <w:pPr>
        <w:pStyle w:val="ListParagraph"/>
        <w:ind w:left="108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r>
            <m:rPr>
              <m:aln/>
            </m:rPr>
            <w:rPr>
              <w:rFonts w:ascii="Cambria Math" w:eastAsiaTheme="minorEastAsia" w:hAnsi="Cambria Math"/>
            </w:rPr>
            <m:t>=the sample variance of sample 1</m:t>
          </m:r>
          <m:r>
            <m:rPr>
              <m:sty m:val="p"/>
            </m:rPr>
            <w:rPr>
              <w:rFonts w:eastAsiaTheme="minorEastAsia"/>
            </w:rPr>
            <w:br/>
          </m:r>
        </m:oMath>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r>
            <m:rPr>
              <m:aln/>
            </m:rPr>
            <w:rPr>
              <w:rFonts w:ascii="Cambria Math" w:eastAsiaTheme="minorEastAsia" w:hAnsi="Cambria Math"/>
            </w:rPr>
            <m:t>=the sample variance of sample 2</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m:rPr>
              <m:aln/>
            </m:rPr>
            <w:rPr>
              <w:rFonts w:ascii="Cambria Math" w:eastAsiaTheme="minorEastAsia" w:hAnsi="Cambria Math"/>
            </w:rPr>
            <m:t>=the sample size of sample 1</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m:rPr>
              <m:aln/>
            </m:rPr>
            <w:rPr>
              <w:rFonts w:ascii="Cambria Math" w:eastAsiaTheme="minorEastAsia" w:hAnsi="Cambria Math"/>
            </w:rPr>
            <m:t>=the sample size of sample 2</m:t>
          </m:r>
        </m:oMath>
      </m:oMathPara>
    </w:p>
    <w:p w:rsidR="007E7B5F" w:rsidRPr="002F2E5A" w:rsidRDefault="007E7B5F" w:rsidP="007E7B5F">
      <w:pPr>
        <w:pStyle w:val="ListParagraph"/>
        <w:ind w:left="360"/>
      </w:pPr>
    </w:p>
    <w:p w:rsidR="007E7B5F" w:rsidRPr="002F2E5A" w:rsidRDefault="007E7B5F" w:rsidP="007E7B5F">
      <w:pPr>
        <w:pStyle w:val="ListParagraph"/>
        <w:ind w:left="360"/>
      </w:pPr>
      <w:r w:rsidRPr="002F2E5A">
        <w:t>NOTE: some problems will give you the variances (</w:t>
      </w:r>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 xml:space="preserve"> and </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m:t>
        </m:r>
      </m:oMath>
      <w:r w:rsidRPr="002F2E5A">
        <w:t>, in which case you simply plug the values into the equation as is. However, some problems will give you standard deviations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w:r w:rsidRPr="002F2E5A">
        <w:rPr>
          <w:rFonts w:eastAsiaTheme="minorEastAsia"/>
        </w:rPr>
        <w:t xml:space="preserve"> in which case you would need to square those values in this equation.</w:t>
      </w:r>
    </w:p>
    <w:p w:rsidR="007E7B5F" w:rsidRPr="00850DF0" w:rsidRDefault="007E7B5F" w:rsidP="007E7B5F">
      <w:pPr>
        <w:pStyle w:val="ListParagraph"/>
        <w:ind w:left="360"/>
      </w:pPr>
    </w:p>
    <w:p w:rsidR="007E7B5F" w:rsidRPr="00A763FC" w:rsidRDefault="006E3337" w:rsidP="007E7B5F">
      <w:pPr>
        <w:pStyle w:val="ListParagraph"/>
        <w:numPr>
          <w:ilvl w:val="0"/>
          <w:numId w:val="17"/>
        </w:numPr>
      </w:pPr>
      <w:r w:rsidRPr="00D83CC7">
        <w:rPr>
          <w:b/>
          <w:u w:val="single"/>
        </w:rPr>
        <w:t xml:space="preserve">Deciding whether </w:t>
      </w:r>
      <w:r>
        <w:rPr>
          <w:b/>
          <w:u w:val="single"/>
        </w:rPr>
        <w:t xml:space="preserve">or not </w:t>
      </w:r>
      <w:r w:rsidRPr="00D83CC7">
        <w:rPr>
          <w:b/>
          <w:u w:val="single"/>
        </w:rPr>
        <w:t xml:space="preserve">to Reject </w:t>
      </w:r>
      <m:oMath>
        <m:sSub>
          <m:sSubPr>
            <m:ctrlPr>
              <w:rPr>
                <w:rFonts w:ascii="Cambria Math" w:hAnsi="Cambria Math"/>
                <w:b/>
                <w:i/>
                <w:u w:val="single"/>
              </w:rPr>
            </m:ctrlPr>
          </m:sSubPr>
          <m:e>
            <m:r>
              <m:rPr>
                <m:sty m:val="bi"/>
              </m:rPr>
              <w:rPr>
                <w:rFonts w:ascii="Cambria Math" w:hAnsi="Cambria Math"/>
                <w:u w:val="single"/>
              </w:rPr>
              <m:t>H</m:t>
            </m:r>
          </m:e>
          <m:sub>
            <m:r>
              <m:rPr>
                <m:sty m:val="bi"/>
              </m:rPr>
              <w:rPr>
                <w:rFonts w:ascii="Cambria Math" w:hAnsi="Cambria Math"/>
                <w:u w:val="single"/>
              </w:rPr>
              <m:t>0</m:t>
            </m:r>
          </m:sub>
        </m:sSub>
      </m:oMath>
      <w:r w:rsidRPr="00D83CC7">
        <w:rPr>
          <w:rFonts w:eastAsiaTheme="minorEastAsia"/>
          <w:b/>
        </w:rPr>
        <w:t>:</w:t>
      </w:r>
    </w:p>
    <w:p w:rsidR="009B7F2D" w:rsidRDefault="009B7F2D" w:rsidP="009B7F2D">
      <w:pPr>
        <w:ind w:left="360"/>
      </w:pPr>
      <w:r>
        <w:t>There are two approaches to deciding whether or not to reject the Null:</w:t>
      </w:r>
    </w:p>
    <w:p w:rsidR="009B7F2D" w:rsidRDefault="009B7F2D" w:rsidP="009B7F2D">
      <w:pPr>
        <w:pStyle w:val="ListParagraph"/>
        <w:numPr>
          <w:ilvl w:val="0"/>
          <w:numId w:val="11"/>
        </w:numPr>
      </w:pPr>
      <w:r>
        <w:t xml:space="preserve">In the </w:t>
      </w:r>
      <w:r w:rsidRPr="004851A4">
        <w:rPr>
          <w:b/>
          <w:i/>
        </w:rPr>
        <w:t>p-value approach</w:t>
      </w:r>
      <w:r>
        <w:t xml:space="preserve">, we </w:t>
      </w:r>
      <w:r w:rsidRPr="004851A4">
        <w:rPr>
          <w:b/>
        </w:rPr>
        <w:t>compare</w:t>
      </w:r>
      <w:r>
        <w:t xml:space="preserve"> the </w:t>
      </w:r>
      <w:r w:rsidRPr="004851A4">
        <w:rPr>
          <w:b/>
        </w:rPr>
        <w:t>p-value</w:t>
      </w:r>
      <w:r>
        <w:t xml:space="preserve"> of our test statistic to the </w:t>
      </w:r>
      <m:oMath>
        <m:r>
          <m:rPr>
            <m:sty m:val="bi"/>
          </m:rPr>
          <w:rPr>
            <w:rFonts w:ascii="Cambria Math" w:hAnsi="Cambria Math"/>
          </w:rPr>
          <m:t>α</m:t>
        </m:r>
      </m:oMath>
      <w:r w:rsidRPr="004851A4">
        <w:rPr>
          <w:rFonts w:eastAsiaTheme="minorEastAsia"/>
          <w:b/>
        </w:rPr>
        <w:t xml:space="preserve"> significance level</w:t>
      </w:r>
      <w:r>
        <w:rPr>
          <w:rFonts w:eastAsiaTheme="minorEastAsia"/>
        </w:rPr>
        <w:t xml:space="preserve"> and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if the p-value is less than or equal to the </w:t>
      </w:r>
      <m:oMath>
        <m:r>
          <w:rPr>
            <w:rFonts w:ascii="Cambria Math" w:eastAsiaTheme="minorEastAsia" w:hAnsi="Cambria Math"/>
          </w:rPr>
          <m:t>α</m:t>
        </m:r>
      </m:oMath>
      <w:r>
        <w:rPr>
          <w:rFonts w:eastAsiaTheme="minorEastAsia"/>
        </w:rPr>
        <w:t xml:space="preserve"> significance level</w:t>
      </w:r>
      <w:r>
        <w:t xml:space="preserve">. </w:t>
      </w:r>
    </w:p>
    <w:p w:rsidR="009B7F2D" w:rsidRDefault="009B7F2D" w:rsidP="009B7F2D">
      <w:pPr>
        <w:pStyle w:val="ListParagraph"/>
        <w:numPr>
          <w:ilvl w:val="0"/>
          <w:numId w:val="11"/>
        </w:numPr>
      </w:pPr>
      <w:r>
        <w:t xml:space="preserve">In the </w:t>
      </w:r>
      <w:r w:rsidRPr="004851A4">
        <w:rPr>
          <w:b/>
          <w:i/>
        </w:rPr>
        <w:t>critical value approach</w:t>
      </w:r>
      <w:r>
        <w:t xml:space="preserve">, we </w:t>
      </w:r>
      <w:r w:rsidRPr="004851A4">
        <w:rPr>
          <w:b/>
        </w:rPr>
        <w:t>compare</w:t>
      </w:r>
      <w:r>
        <w:t xml:space="preserve"> the </w:t>
      </w:r>
      <w:r w:rsidRPr="004851A4">
        <w:rPr>
          <w:b/>
        </w:rPr>
        <w:t>test statistic</w:t>
      </w:r>
      <w:r>
        <w:t xml:space="preserve"> to </w:t>
      </w:r>
      <w:r w:rsidRPr="004851A4">
        <w:rPr>
          <w:b/>
        </w:rPr>
        <w:t>a critical value</w:t>
      </w:r>
      <w:r>
        <w:t xml:space="preserve"> – this can be done with a diagram in which we use the critical value(s) to construct a rejection region or regions; if the test statistic is in a rejection region, we </w:t>
      </w:r>
      <w:r w:rsidRPr="007470C4">
        <w:rPr>
          <w:rFonts w:eastAsiaTheme="minorEastAsia"/>
        </w:rP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7470C4">
        <w:rPr>
          <w:rFonts w:eastAsiaTheme="minorEastAsia"/>
        </w:rPr>
        <w:t xml:space="preserve"> and accept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oMath>
      <w:r w:rsidRPr="00F33334">
        <w:t xml:space="preserve"> </w:t>
      </w:r>
      <w:r>
        <w:t>Or, this step can be accomplished by following the mathematical rules given in the tables below.</w:t>
      </w:r>
    </w:p>
    <w:p w:rsidR="009B7F2D" w:rsidRDefault="009B7F2D" w:rsidP="009B7F2D">
      <w:pPr>
        <w:ind w:left="360"/>
      </w:pPr>
    </w:p>
    <w:p w:rsidR="009B7F2D" w:rsidRPr="00D60208" w:rsidRDefault="009B7F2D" w:rsidP="009B7F2D">
      <w:pPr>
        <w:ind w:left="360"/>
      </w:pPr>
      <w:r>
        <w:t xml:space="preserve">REMINDER: you can never </w:t>
      </w:r>
      <w:r>
        <w:rPr>
          <w:i/>
        </w:rPr>
        <w:t>accept</w:t>
      </w:r>
      <w:r>
        <w:t xml:space="preserve"> the null hypothesis. Remember the swans.</w:t>
      </w:r>
    </w:p>
    <w:p w:rsidR="007E7B5F" w:rsidRDefault="007E7B5F" w:rsidP="007E7B5F"/>
    <w:p w:rsidR="009B7F2D" w:rsidRDefault="009B7F2D">
      <w:r>
        <w:br w:type="page"/>
      </w:r>
    </w:p>
    <w:p w:rsidR="007E7B5F" w:rsidRDefault="007E7B5F" w:rsidP="007E7B5F">
      <w:pPr>
        <w:rPr>
          <w:rFonts w:eastAsiaTheme="minorEastAsia"/>
        </w:rPr>
      </w:pPr>
      <w:r>
        <w:t xml:space="preserve">The Hypothesis Testing rejection rules for </w:t>
      </w:r>
      <m:oMath>
        <m:r>
          <w:rPr>
            <w:rFonts w:ascii="Cambria Math" w:hAnsi="Cambria Math"/>
          </w:rPr>
          <m:t>F</m:t>
        </m:r>
      </m:oMath>
      <w:r>
        <w:rPr>
          <w:rFonts w:eastAsiaTheme="minorEastAsia"/>
        </w:rPr>
        <w:t xml:space="preserve"> test statistics are:</w:t>
      </w:r>
    </w:p>
    <w:p w:rsidR="007E7B5F" w:rsidRDefault="007E7B5F" w:rsidP="007E7B5F">
      <w:pPr>
        <w:rPr>
          <w:rFonts w:eastAsiaTheme="minorEastAsia"/>
        </w:rPr>
      </w:pPr>
    </w:p>
    <w:tbl>
      <w:tblPr>
        <w:tblStyle w:val="TableGrid"/>
        <w:tblW w:w="0" w:type="auto"/>
        <w:tblLook w:val="04A0" w:firstRow="1" w:lastRow="0" w:firstColumn="1" w:lastColumn="0" w:noHBand="0" w:noVBand="1"/>
      </w:tblPr>
      <w:tblGrid>
        <w:gridCol w:w="2070"/>
        <w:gridCol w:w="3510"/>
        <w:gridCol w:w="3690"/>
      </w:tblGrid>
      <w:tr w:rsidR="007E7B5F" w:rsidRPr="00BD113C" w:rsidTr="009B7F2D">
        <w:tc>
          <w:tcPr>
            <w:tcW w:w="9270" w:type="dxa"/>
            <w:gridSpan w:val="3"/>
            <w:tcBorders>
              <w:top w:val="nil"/>
              <w:left w:val="nil"/>
              <w:bottom w:val="nil"/>
              <w:right w:val="nil"/>
            </w:tcBorders>
          </w:tcPr>
          <w:p w:rsidR="007E7B5F" w:rsidRPr="002F1DC1" w:rsidRDefault="007E7B5F" w:rsidP="009860D6">
            <w:pPr>
              <w:jc w:val="center"/>
              <w:rPr>
                <w:sz w:val="28"/>
                <w:szCs w:val="28"/>
              </w:rPr>
            </w:pPr>
            <w:r>
              <w:rPr>
                <w:b/>
                <w:sz w:val="28"/>
                <w:szCs w:val="28"/>
              </w:rPr>
              <w:t xml:space="preserve">When to Reject </w:t>
            </w: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0</m:t>
                  </m:r>
                </m:sub>
              </m:sSub>
            </m:oMath>
            <w:r>
              <w:rPr>
                <w:rFonts w:eastAsiaTheme="minorEastAsia"/>
                <w:b/>
                <w:sz w:val="28"/>
                <w:szCs w:val="28"/>
              </w:rPr>
              <w:t xml:space="preserve"> i</w:t>
            </w:r>
            <w:r w:rsidRPr="002F1DC1">
              <w:rPr>
                <w:b/>
                <w:sz w:val="28"/>
                <w:szCs w:val="28"/>
              </w:rPr>
              <w:t xml:space="preserve">f the Test Statistic is </w:t>
            </w:r>
            <m:oMath>
              <m:r>
                <m:rPr>
                  <m:sty m:val="bi"/>
                </m:rPr>
                <w:rPr>
                  <w:rFonts w:ascii="Cambria Math" w:hAnsi="Cambria Math"/>
                  <w:sz w:val="28"/>
                  <w:szCs w:val="28"/>
                </w:rPr>
                <m:t>F</m:t>
              </m:r>
            </m:oMath>
          </w:p>
        </w:tc>
      </w:tr>
      <w:tr w:rsidR="007E7B5F" w:rsidRPr="00BD113C" w:rsidTr="009B7F2D">
        <w:tc>
          <w:tcPr>
            <w:tcW w:w="2070" w:type="dxa"/>
            <w:tcBorders>
              <w:top w:val="nil"/>
              <w:left w:val="nil"/>
            </w:tcBorders>
          </w:tcPr>
          <w:p w:rsidR="007E7B5F" w:rsidRPr="00CC13EB" w:rsidRDefault="007E7B5F" w:rsidP="009860D6">
            <w:pPr>
              <w:jc w:val="center"/>
              <w:rPr>
                <w:b/>
              </w:rPr>
            </w:pPr>
          </w:p>
        </w:tc>
        <w:tc>
          <w:tcPr>
            <w:tcW w:w="3510" w:type="dxa"/>
            <w:tcBorders>
              <w:top w:val="single" w:sz="4" w:space="0" w:color="auto"/>
            </w:tcBorders>
          </w:tcPr>
          <w:p w:rsidR="007E7B5F" w:rsidRPr="00CC13EB" w:rsidRDefault="007E7B5F" w:rsidP="009860D6">
            <w:pPr>
              <w:rPr>
                <w:b/>
              </w:rPr>
            </w:pPr>
            <w:r w:rsidRPr="00CC13EB">
              <w:rPr>
                <w:b/>
              </w:rPr>
              <w:t>For an Upper Tail Test:</w:t>
            </w:r>
          </w:p>
        </w:tc>
        <w:tc>
          <w:tcPr>
            <w:tcW w:w="3690" w:type="dxa"/>
            <w:tcBorders>
              <w:top w:val="single" w:sz="4" w:space="0" w:color="auto"/>
            </w:tcBorders>
          </w:tcPr>
          <w:p w:rsidR="007E7B5F" w:rsidRPr="00CC13EB" w:rsidRDefault="007E7B5F" w:rsidP="009860D6">
            <w:pPr>
              <w:rPr>
                <w:b/>
              </w:rPr>
            </w:pPr>
            <w:r w:rsidRPr="00CC13EB">
              <w:rPr>
                <w:b/>
              </w:rPr>
              <w:t>For a Two-Tailed Test:</w:t>
            </w:r>
          </w:p>
        </w:tc>
      </w:tr>
      <w:tr w:rsidR="007E7B5F" w:rsidRPr="00BD113C" w:rsidTr="009B7F2D">
        <w:tc>
          <w:tcPr>
            <w:tcW w:w="2070" w:type="dxa"/>
            <w:vAlign w:val="center"/>
          </w:tcPr>
          <w:p w:rsidR="007E7B5F" w:rsidRPr="00CC13EB" w:rsidRDefault="007E7B5F" w:rsidP="009860D6">
            <w:pPr>
              <w:rPr>
                <w:b/>
              </w:rPr>
            </w:pPr>
            <w:r w:rsidRPr="00CC13EB">
              <w:rPr>
                <w:b/>
              </w:rPr>
              <w:t>p-value approach:</w:t>
            </w:r>
          </w:p>
        </w:tc>
        <w:tc>
          <w:tcPr>
            <w:tcW w:w="3510" w:type="dxa"/>
          </w:tcPr>
          <w:p w:rsidR="007E7B5F" w:rsidRDefault="009B7F2D" w:rsidP="009860D6">
            <w:pPr>
              <w:jc w:val="center"/>
              <w:rPr>
                <w:rFonts w:eastAsiaTheme="minorEastAsia"/>
              </w:rPr>
            </w:pPr>
            <w:r>
              <w:t>Calculate t</w:t>
            </w:r>
            <w:r w:rsidR="007E7B5F" w:rsidRPr="00CC13EB">
              <w:t xml:space="preserve">he upper tail </w:t>
            </w:r>
            <m:oMath>
              <m:r>
                <w:rPr>
                  <w:rFonts w:ascii="Cambria Math" w:hAnsi="Cambria Math"/>
                </w:rPr>
                <m:t>p</m:t>
              </m:r>
              <m:r>
                <m:rPr>
                  <m:nor/>
                </m:rPr>
                <w:rPr>
                  <w:rFonts w:ascii="Cambria Math" w:hAnsi="Cambria Math"/>
                </w:rPr>
                <m:t>-</m:t>
              </m:r>
              <m:r>
                <w:rPr>
                  <w:rFonts w:ascii="Cambria Math" w:hAnsi="Cambria Math"/>
                </w:rPr>
                <m:t>value</m:t>
              </m:r>
            </m:oMath>
            <w:r w:rsidR="007E7B5F" w:rsidRPr="00CC13EB">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test</m:t>
                  </m:r>
                </m:sub>
              </m:sSub>
            </m:oMath>
            <w:r w:rsidR="007E7B5F" w:rsidRPr="00CC13EB">
              <w:rPr>
                <w:rFonts w:eastAsiaTheme="minorEastAsia"/>
              </w:rPr>
              <w:t xml:space="preserve"> </w:t>
            </w:r>
          </w:p>
          <w:p w:rsidR="009B7F2D" w:rsidRPr="00CC13EB" w:rsidRDefault="009B7F2D" w:rsidP="009860D6">
            <w:pPr>
              <w:jc w:val="center"/>
            </w:pPr>
          </w:p>
          <w:p w:rsidR="007E7B5F" w:rsidRPr="009B7F2D" w:rsidRDefault="007E7B5F" w:rsidP="009B7F2D">
            <w:r w:rsidRPr="00CC13EB">
              <w:t xml:space="preserve">If the </w:t>
            </w:r>
            <m:oMath>
              <m:r>
                <w:rPr>
                  <w:rFonts w:ascii="Cambria Math" w:hAnsi="Cambria Math"/>
                </w:rPr>
                <m:t>UT p</m:t>
              </m:r>
              <m:r>
                <m:rPr>
                  <m:nor/>
                </m:rPr>
                <w:rPr>
                  <w:rFonts w:ascii="Cambria Math" w:hAnsi="Cambria Math"/>
                </w:rPr>
                <m:t>-</m:t>
              </m:r>
              <m:r>
                <w:rPr>
                  <w:rFonts w:ascii="Cambria Math" w:hAnsi="Cambria Math"/>
                </w:rPr>
                <m:t>value≤ α,</m:t>
              </m:r>
            </m:oMath>
            <w:r w:rsidRPr="00CC13EB">
              <w:rPr>
                <w:rFonts w:eastAsiaTheme="minorEastAsia"/>
              </w:rPr>
              <w:t xml:space="preserve"> then</w:t>
            </w:r>
            <w:r w:rsidR="009B7F2D">
              <w:t xml:space="preserve"> </w:t>
            </w:r>
            <w:r w:rsidRPr="00CC13EB">
              <w:t xml:space="preserve">reject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rsidRPr="00CC13EB">
              <w:t xml:space="preserve">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p>
          <w:p w:rsidR="009B7F2D" w:rsidRDefault="009B7F2D" w:rsidP="009B7F2D">
            <w:pPr>
              <w:rPr>
                <w:rFonts w:eastAsiaTheme="minorEastAsia"/>
              </w:rPr>
            </w:pPr>
          </w:p>
          <w:p w:rsidR="009B7F2D" w:rsidRPr="00CC13EB" w:rsidRDefault="009B7F2D" w:rsidP="009B7F2D">
            <w:r>
              <w:rPr>
                <w:rFonts w:eastAsiaTheme="minorEastAsia"/>
              </w:rPr>
              <w:t xml:space="preserve">If the </w:t>
            </w:r>
            <m:oMath>
              <m:r>
                <w:rPr>
                  <w:rFonts w:ascii="Cambria Math" w:eastAsiaTheme="minorEastAsia" w:hAnsi="Cambria Math"/>
                </w:rPr>
                <m:t xml:space="preserve">UT </m:t>
              </m:r>
              <m:r>
                <w:rPr>
                  <w:rFonts w:ascii="Cambria Math" w:hAnsi="Cambria Math"/>
                </w:rPr>
                <m:t>p</m:t>
              </m:r>
              <m:r>
                <m:rPr>
                  <m:nor/>
                </m:rPr>
                <w:rPr>
                  <w:rFonts w:ascii="Cambria Math" w:hAnsi="Cambria Math"/>
                </w:rPr>
                <m:t>-</m:t>
              </m:r>
              <m:r>
                <w:rPr>
                  <w:rFonts w:ascii="Cambria Math" w:hAnsi="Cambria Math"/>
                </w:rPr>
                <m:t>value&gt;α</m:t>
              </m:r>
              <m:r>
                <w:rPr>
                  <w:rFonts w:ascii="Cambria Math" w:eastAsiaTheme="minorEastAsia" w:hAnsi="Cambria Math"/>
                </w:rPr>
                <m:t>,</m:t>
              </m:r>
            </m:oMath>
            <w:r>
              <w:rPr>
                <w:rFonts w:eastAsiaTheme="minorEastAsia"/>
              </w:rPr>
              <w:t xml:space="preserve"> then 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oMath>
            <w:r>
              <w:rPr>
                <w:rFonts w:eastAsiaTheme="minorEastAsia"/>
              </w:rPr>
              <w:t>is unsupported.</w:t>
            </w:r>
          </w:p>
        </w:tc>
        <w:tc>
          <w:tcPr>
            <w:tcW w:w="3690" w:type="dxa"/>
          </w:tcPr>
          <w:p w:rsidR="009B7F2D" w:rsidRDefault="007E7B5F" w:rsidP="009860D6">
            <w:pPr>
              <w:jc w:val="center"/>
              <w:rPr>
                <w:rFonts w:eastAsiaTheme="minorEastAsia"/>
              </w:rPr>
            </w:pPr>
            <w:r w:rsidRPr="00CC13EB">
              <w:t xml:space="preserve">The two-tailed </w:t>
            </w:r>
            <m:oMath>
              <m:r>
                <w:rPr>
                  <w:rFonts w:ascii="Cambria Math" w:hAnsi="Cambria Math"/>
                </w:rPr>
                <m:t>p</m:t>
              </m:r>
              <m:r>
                <m:rPr>
                  <m:nor/>
                </m:rPr>
                <w:rPr>
                  <w:rFonts w:ascii="Cambria Math" w:hAnsi="Cambria Math"/>
                </w:rPr>
                <m:t>-</m:t>
              </m:r>
              <m:r>
                <w:rPr>
                  <w:rFonts w:ascii="Cambria Math" w:hAnsi="Cambria Math"/>
                </w:rPr>
                <m:t xml:space="preserve">value of </m:t>
              </m:r>
              <m:sSub>
                <m:sSubPr>
                  <m:ctrlPr>
                    <w:rPr>
                      <w:rFonts w:ascii="Cambria Math" w:hAnsi="Cambria Math"/>
                      <w:i/>
                    </w:rPr>
                  </m:ctrlPr>
                </m:sSubPr>
                <m:e>
                  <m:r>
                    <w:rPr>
                      <w:rFonts w:ascii="Cambria Math" w:hAnsi="Cambria Math"/>
                    </w:rPr>
                    <m:t>F</m:t>
                  </m:r>
                </m:e>
                <m:sub>
                  <m:r>
                    <w:rPr>
                      <w:rFonts w:ascii="Cambria Math" w:hAnsi="Cambria Math"/>
                    </w:rPr>
                    <m:t>test</m:t>
                  </m:r>
                </m:sub>
              </m:sSub>
            </m:oMath>
            <w:r w:rsidR="009B7F2D">
              <w:rPr>
                <w:rFonts w:eastAsiaTheme="minorEastAsia"/>
              </w:rPr>
              <w:t xml:space="preserve"> is </w:t>
            </w:r>
          </w:p>
          <w:p w:rsidR="007E7B5F" w:rsidRPr="00CC13EB" w:rsidRDefault="009B7F2D" w:rsidP="009860D6">
            <w:pPr>
              <w:jc w:val="center"/>
              <w:rPr>
                <w:rFonts w:eastAsiaTheme="minorEastAsia"/>
              </w:rPr>
            </w:pPr>
            <w:r>
              <w:rPr>
                <w:rFonts w:eastAsiaTheme="minorEastAsia"/>
              </w:rPr>
              <w:t xml:space="preserve">2 x </w:t>
            </w:r>
            <w:r w:rsidR="007E7B5F" w:rsidRPr="00CC13EB">
              <w:rPr>
                <w:rFonts w:eastAsiaTheme="minorEastAsia"/>
              </w:rPr>
              <w:t xml:space="preserve">upper tail </w:t>
            </w:r>
            <w:r>
              <w:rPr>
                <w:rFonts w:eastAsiaTheme="minorEastAsia"/>
              </w:rPr>
              <w:t>p-value</w:t>
            </w:r>
            <w:r w:rsidR="007E7B5F" w:rsidRPr="00CC13EB">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test</m:t>
                  </m:r>
                </m:sub>
              </m:sSub>
            </m:oMath>
          </w:p>
          <w:p w:rsidR="007E7B5F" w:rsidRPr="00CC13EB" w:rsidRDefault="007E7B5F" w:rsidP="009860D6">
            <w:pPr>
              <w:jc w:val="center"/>
              <w:rPr>
                <w:rFonts w:eastAsiaTheme="minorEastAsia"/>
              </w:rPr>
            </w:pPr>
          </w:p>
          <w:p w:rsidR="007E7B5F" w:rsidRDefault="007E7B5F" w:rsidP="009B7F2D">
            <w:pPr>
              <w:rPr>
                <w:rFonts w:eastAsiaTheme="minorEastAsia"/>
              </w:rPr>
            </w:pPr>
            <w:r w:rsidRPr="00CC13EB">
              <w:t xml:space="preserve">If the </w:t>
            </w:r>
            <m:oMath>
              <m:r>
                <w:rPr>
                  <w:rFonts w:ascii="Cambria Math" w:hAnsi="Cambria Math"/>
                </w:rPr>
                <m:t>2T p</m:t>
              </m:r>
              <m:r>
                <m:rPr>
                  <m:nor/>
                </m:rPr>
                <w:rPr>
                  <w:rFonts w:ascii="Cambria Math" w:hAnsi="Cambria Math"/>
                </w:rPr>
                <m:t>-</m:t>
              </m:r>
              <m:r>
                <w:rPr>
                  <w:rFonts w:ascii="Cambria Math" w:hAnsi="Cambria Math"/>
                </w:rPr>
                <m:t>value≤ α,</m:t>
              </m:r>
            </m:oMath>
            <w:r w:rsidRPr="00CC13EB">
              <w:rPr>
                <w:rFonts w:eastAsiaTheme="minorEastAsia"/>
              </w:rPr>
              <w:t xml:space="preserve"> then</w:t>
            </w:r>
            <w:r w:rsidR="009B7F2D">
              <w:t xml:space="preserve"> </w:t>
            </w:r>
            <w:r w:rsidRPr="00CC13EB">
              <w:t xml:space="preserve">reject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rsidRPr="00CC13EB">
              <w:t xml:space="preserve">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p>
          <w:p w:rsidR="009B7F2D" w:rsidRDefault="009B7F2D" w:rsidP="009B7F2D">
            <w:pPr>
              <w:rPr>
                <w:rFonts w:eastAsiaTheme="minorEastAsia"/>
              </w:rPr>
            </w:pPr>
          </w:p>
          <w:p w:rsidR="009B7F2D" w:rsidRPr="009B7F2D" w:rsidRDefault="009B7F2D" w:rsidP="009B7F2D">
            <w:r>
              <w:rPr>
                <w:rFonts w:eastAsiaTheme="minorEastAsia"/>
              </w:rPr>
              <w:t xml:space="preserve">If the </w:t>
            </w:r>
            <m:oMath>
              <m:r>
                <w:rPr>
                  <w:rFonts w:ascii="Cambria Math" w:eastAsiaTheme="minorEastAsia" w:hAnsi="Cambria Math"/>
                </w:rPr>
                <m:t xml:space="preserve">2T </m:t>
              </m:r>
              <m:r>
                <w:rPr>
                  <w:rFonts w:ascii="Cambria Math" w:hAnsi="Cambria Math"/>
                </w:rPr>
                <m:t>p</m:t>
              </m:r>
              <m:r>
                <m:rPr>
                  <m:nor/>
                </m:rPr>
                <w:rPr>
                  <w:rFonts w:ascii="Cambria Math" w:hAnsi="Cambria Math"/>
                </w:rPr>
                <m:t>-</m:t>
              </m:r>
              <m:r>
                <w:rPr>
                  <w:rFonts w:ascii="Cambria Math" w:hAnsi="Cambria Math"/>
                </w:rPr>
                <m:t>value&gt;α</m:t>
              </m:r>
              <m:r>
                <w:rPr>
                  <w:rFonts w:ascii="Cambria Math" w:eastAsiaTheme="minorEastAsia" w:hAnsi="Cambria Math"/>
                </w:rPr>
                <m:t>,</m:t>
              </m:r>
            </m:oMath>
            <w:r>
              <w:rPr>
                <w:rFonts w:eastAsiaTheme="minorEastAsia"/>
              </w:rPr>
              <w:t xml:space="preserve"> then 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oMath>
            <w:r>
              <w:rPr>
                <w:rFonts w:eastAsiaTheme="minorEastAsia"/>
              </w:rPr>
              <w:t>is unsupported.</w:t>
            </w:r>
          </w:p>
        </w:tc>
      </w:tr>
      <w:tr w:rsidR="007E7B5F" w:rsidRPr="00BD113C" w:rsidTr="009B7F2D">
        <w:tc>
          <w:tcPr>
            <w:tcW w:w="2070" w:type="dxa"/>
            <w:vAlign w:val="center"/>
          </w:tcPr>
          <w:p w:rsidR="007E7B5F" w:rsidRPr="00CC13EB" w:rsidRDefault="007E7B5F" w:rsidP="009860D6">
            <w:pPr>
              <w:rPr>
                <w:b/>
              </w:rPr>
            </w:pPr>
            <w:r>
              <w:rPr>
                <w:b/>
              </w:rPr>
              <w:t>Critical Value</w:t>
            </w:r>
            <w:r w:rsidRPr="00CC13EB">
              <w:rPr>
                <w:b/>
              </w:rPr>
              <w:t xml:space="preserve"> Approach</w:t>
            </w:r>
            <w:r>
              <w:rPr>
                <w:b/>
              </w:rPr>
              <w:t>:</w:t>
            </w:r>
          </w:p>
        </w:tc>
        <w:tc>
          <w:tcPr>
            <w:tcW w:w="3510" w:type="dxa"/>
            <w:vAlign w:val="center"/>
          </w:tcPr>
          <w:p w:rsidR="007E7B5F" w:rsidRDefault="007E7B5F" w:rsidP="009B7F2D">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α</m:t>
                  </m:r>
                </m:sub>
              </m:sSub>
              <m:r>
                <w:rPr>
                  <w:rFonts w:ascii="Cambria Math" w:eastAsiaTheme="minorEastAsia" w:hAnsi="Cambria Math"/>
                </w:rPr>
                <m:t xml:space="preserve">, </m:t>
              </m:r>
            </m:oMath>
            <w:r w:rsidRPr="00CC13EB">
              <w:rPr>
                <w:rFonts w:eastAsiaTheme="minorEastAsia"/>
              </w:rPr>
              <w:t>then</w:t>
            </w:r>
            <w:r w:rsidR="009B7F2D">
              <w:t xml:space="preserve"> </w:t>
            </w:r>
            <w:r w:rsidRPr="00CC13EB">
              <w:t xml:space="preserve">reject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rsidRPr="00CC13EB">
              <w:t xml:space="preserve">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p>
          <w:p w:rsidR="009B7F2D" w:rsidRDefault="009B7F2D" w:rsidP="009B7F2D">
            <w:pPr>
              <w:rPr>
                <w:rFonts w:eastAsiaTheme="minorEastAsia"/>
              </w:rPr>
            </w:pPr>
          </w:p>
          <w:p w:rsidR="009B7F2D" w:rsidRPr="009B7F2D" w:rsidRDefault="009B7F2D" w:rsidP="00EB7A7F">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test</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α</m:t>
                  </m:r>
                </m:sub>
              </m:sSub>
              <m:r>
                <w:rPr>
                  <w:rFonts w:ascii="Cambria Math" w:eastAsiaTheme="minorEastAsia" w:hAnsi="Cambria Math"/>
                </w:rPr>
                <m:t xml:space="preserve">, </m:t>
              </m:r>
            </m:oMath>
            <w:r w:rsidRPr="00CC13EB">
              <w:rPr>
                <w:rFonts w:eastAsiaTheme="minorEastAsia"/>
              </w:rPr>
              <w:t>then</w:t>
            </w:r>
            <w:r>
              <w:t xml:space="preserve"> do not </w:t>
            </w:r>
            <w:r w:rsidRPr="00CC13EB">
              <w:t xml:space="preserve">reject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oMath>
            <w:r>
              <w:t>is unsupported.</w:t>
            </w:r>
          </w:p>
        </w:tc>
        <w:tc>
          <w:tcPr>
            <w:tcW w:w="3690" w:type="dxa"/>
            <w:vAlign w:val="center"/>
          </w:tcPr>
          <w:p w:rsidR="007E7B5F" w:rsidRDefault="007E7B5F" w:rsidP="009B7F2D">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α/2</m:t>
                  </m:r>
                </m:sub>
              </m:sSub>
              <m:r>
                <w:rPr>
                  <w:rFonts w:ascii="Cambria Math" w:eastAsiaTheme="minorEastAsia" w:hAnsi="Cambria Math"/>
                </w:rPr>
                <m:t xml:space="preserve">, </m:t>
              </m:r>
            </m:oMath>
            <w:r w:rsidRPr="00CC13EB">
              <w:rPr>
                <w:rFonts w:eastAsiaTheme="minorEastAsia"/>
              </w:rPr>
              <w:t>then</w:t>
            </w:r>
            <w:r w:rsidR="00EB7A7F">
              <w:t xml:space="preserve"> </w:t>
            </w:r>
            <w:r w:rsidRPr="00CC13EB">
              <w:t xml:space="preserve">reject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rsidRPr="00CC13EB">
              <w:t xml:space="preserve">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p>
          <w:p w:rsidR="00EB7A7F" w:rsidRDefault="00EB7A7F" w:rsidP="009B7F2D">
            <w:pPr>
              <w:rPr>
                <w:rFonts w:eastAsiaTheme="minorEastAsia"/>
              </w:rPr>
            </w:pPr>
          </w:p>
          <w:p w:rsidR="00EB7A7F" w:rsidRPr="00EB7A7F" w:rsidRDefault="00EB7A7F" w:rsidP="009B7F2D">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test</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α/2</m:t>
                  </m:r>
                </m:sub>
              </m:sSub>
              <m:r>
                <w:rPr>
                  <w:rFonts w:ascii="Cambria Math" w:eastAsiaTheme="minorEastAsia" w:hAnsi="Cambria Math"/>
                </w:rPr>
                <m:t xml:space="preserve">, </m:t>
              </m:r>
            </m:oMath>
            <w:r w:rsidRPr="00CC13EB">
              <w:rPr>
                <w:rFonts w:eastAsiaTheme="minorEastAsia"/>
              </w:rPr>
              <w:t>then</w:t>
            </w:r>
            <w:r>
              <w:t xml:space="preserve"> do not </w:t>
            </w:r>
            <w:r w:rsidRPr="00CC13EB">
              <w:t xml:space="preserve">reject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oMath>
            <w:r>
              <w:t>is unsupported.</w:t>
            </w:r>
          </w:p>
        </w:tc>
      </w:tr>
      <w:tr w:rsidR="007E7B5F" w:rsidRPr="00BD113C" w:rsidTr="009B7F2D">
        <w:tc>
          <w:tcPr>
            <w:tcW w:w="9270" w:type="dxa"/>
            <w:gridSpan w:val="3"/>
          </w:tcPr>
          <w:p w:rsidR="007E7B5F" w:rsidRPr="00CC13EB" w:rsidRDefault="007E7B5F" w:rsidP="009860D6">
            <w:r w:rsidRPr="00CC13EB">
              <w:t xml:space="preserve">NOTES: </w:t>
            </w:r>
          </w:p>
          <w:p w:rsidR="007E7B5F" w:rsidRPr="00CC13EB" w:rsidRDefault="00136B3F" w:rsidP="009860D6">
            <w:pPr>
              <w:pStyle w:val="ListParagraph"/>
              <w:numPr>
                <w:ilvl w:val="0"/>
                <w:numId w:val="20"/>
              </w:numPr>
            </w:pPr>
            <m:oMath>
              <m:sSub>
                <m:sSubPr>
                  <m:ctrlPr>
                    <w:rPr>
                      <w:rFonts w:ascii="Cambria Math" w:hAnsi="Cambria Math"/>
                      <w:i/>
                    </w:rPr>
                  </m:ctrlPr>
                </m:sSubPr>
                <m:e>
                  <m:r>
                    <w:rPr>
                      <w:rFonts w:ascii="Cambria Math" w:hAnsi="Cambria Math"/>
                    </w:rPr>
                    <m:t>F</m:t>
                  </m:r>
                </m:e>
                <m:sub>
                  <m:r>
                    <w:rPr>
                      <w:rFonts w:ascii="Cambria Math" w:hAnsi="Cambria Math"/>
                    </w:rPr>
                    <m:t>test</m:t>
                  </m:r>
                </m:sub>
              </m:sSub>
              <m:r>
                <w:rPr>
                  <w:rFonts w:ascii="Cambria Math" w:hAnsi="Cambria Math"/>
                </w:rPr>
                <m:t xml:space="preserve"> </m:t>
              </m:r>
            </m:oMath>
            <w:r w:rsidR="007E7B5F" w:rsidRPr="00CC13EB">
              <w:t>is a Test Statistic</w:t>
            </w:r>
          </w:p>
          <w:p w:rsidR="007E7B5F" w:rsidRPr="00CC13EB" w:rsidRDefault="00136B3F" w:rsidP="009860D6">
            <w:pPr>
              <w:pStyle w:val="ListParagraph"/>
              <w:numPr>
                <w:ilvl w:val="0"/>
                <w:numId w:val="20"/>
              </w:numPr>
            </w:pPr>
            <m:oMath>
              <m:sSub>
                <m:sSubPr>
                  <m:ctrlPr>
                    <w:rPr>
                      <w:rFonts w:ascii="Cambria Math" w:hAnsi="Cambria Math"/>
                      <w:i/>
                    </w:rPr>
                  </m:ctrlPr>
                </m:sSubPr>
                <m:e>
                  <m:r>
                    <w:rPr>
                      <w:rFonts w:ascii="Cambria Math" w:hAnsi="Cambria Math"/>
                    </w:rPr>
                    <m:t>F</m:t>
                  </m:r>
                </m:e>
                <m:sub>
                  <m:r>
                    <w:rPr>
                      <w:rFonts w:ascii="Cambria Math" w:hAnsi="Cambria Math"/>
                    </w:rPr>
                    <m:t>α</m:t>
                  </m:r>
                </m:sub>
              </m:sSub>
            </m:oMath>
            <w:r w:rsidR="007E7B5F" w:rsidRPr="00CC13EB">
              <w:t xml:space="preserve"> and </w:t>
            </w:r>
            <m:oMath>
              <m:sSub>
                <m:sSubPr>
                  <m:ctrlPr>
                    <w:rPr>
                      <w:rFonts w:ascii="Cambria Math" w:hAnsi="Cambria Math"/>
                      <w:i/>
                    </w:rPr>
                  </m:ctrlPr>
                </m:sSubPr>
                <m:e>
                  <m:r>
                    <w:rPr>
                      <w:rFonts w:ascii="Cambria Math" w:hAnsi="Cambria Math"/>
                    </w:rPr>
                    <m:t>F</m:t>
                  </m:r>
                </m:e>
                <m:sub>
                  <m:r>
                    <w:rPr>
                      <w:rFonts w:ascii="Cambria Math" w:hAnsi="Cambria Math"/>
                    </w:rPr>
                    <m:t>α/2</m:t>
                  </m:r>
                </m:sub>
              </m:sSub>
            </m:oMath>
            <w:r w:rsidR="007E7B5F" w:rsidRPr="00CC13EB">
              <w:t xml:space="preserve"> are Critical Values.</w:t>
            </w:r>
          </w:p>
          <w:p w:rsidR="007E7B5F" w:rsidRPr="00CC13EB" w:rsidRDefault="007E7B5F" w:rsidP="009860D6">
            <w:pPr>
              <w:pStyle w:val="ListParagraph"/>
              <w:numPr>
                <w:ilvl w:val="0"/>
                <w:numId w:val="20"/>
              </w:numPr>
              <w:rPr>
                <w:rFonts w:eastAsiaTheme="minorEastAsia"/>
              </w:rPr>
            </w:pPr>
            <w:r>
              <w:t xml:space="preserve">The degrees of freedom are </w:t>
            </w:r>
            <m:oMath>
              <m:r>
                <w:rPr>
                  <w:rFonts w:ascii="Cambria Math" w:hAnsi="Cambria Math"/>
                </w:rPr>
                <m:t>numerator df=</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oMath>
            <w:r w:rsidRPr="00CC13EB">
              <w:rPr>
                <w:rFonts w:eastAsiaTheme="minorEastAsia"/>
              </w:rPr>
              <w:t xml:space="preserve"> and </w:t>
            </w:r>
            <m:oMath>
              <m:r>
                <w:rPr>
                  <w:rFonts w:ascii="Cambria Math" w:eastAsiaTheme="minorEastAsia" w:hAnsi="Cambria Math"/>
                </w:rPr>
                <m:t>denominator df=</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oMath>
          </w:p>
        </w:tc>
      </w:tr>
    </w:tbl>
    <w:p w:rsidR="007E7B5F" w:rsidRPr="00CC13EB" w:rsidRDefault="007E7B5F" w:rsidP="007E7B5F">
      <w:pPr>
        <w:pStyle w:val="ListParagraph"/>
        <w:ind w:left="360"/>
      </w:pPr>
    </w:p>
    <w:p w:rsidR="007E7B5F" w:rsidRPr="000135A1" w:rsidRDefault="007E7B5F" w:rsidP="007E7B5F">
      <w:pPr>
        <w:pStyle w:val="ListParagraph"/>
        <w:numPr>
          <w:ilvl w:val="0"/>
          <w:numId w:val="21"/>
        </w:numPr>
      </w:pPr>
      <w:r w:rsidRPr="00CC13EB">
        <w:rPr>
          <w:b/>
          <w:u w:val="single"/>
        </w:rPr>
        <w:t>Interpreting the test</w:t>
      </w:r>
      <w:r w:rsidRPr="00CC13EB">
        <w:rPr>
          <w:b/>
        </w:rPr>
        <w:t>:</w:t>
      </w:r>
    </w:p>
    <w:p w:rsidR="007E7B5F" w:rsidRPr="000135A1" w:rsidRDefault="007E7B5F" w:rsidP="007E7B5F">
      <w:pPr>
        <w:pStyle w:val="ListParagraph"/>
        <w:ind w:left="360"/>
      </w:pPr>
      <w:r>
        <w:t xml:space="preserve">(Note: This explanation of interpretation holds for ALL hypothesis tests.) </w:t>
      </w:r>
      <w:r w:rsidRPr="000135A1">
        <w:t xml:space="preserve">We start every hypothesis test with a question about the parameter of interest, so we must end every hypothesis test with the answer to that question. In other words, we must </w:t>
      </w:r>
      <w:r w:rsidRPr="000135A1">
        <w:rPr>
          <w:i/>
        </w:rPr>
        <w:t>interpret</w:t>
      </w:r>
      <w:r w:rsidRPr="000135A1">
        <w:t xml:space="preserve"> the conclusion of our test in terms of the original question.</w:t>
      </w:r>
    </w:p>
    <w:p w:rsidR="007E7B5F" w:rsidRPr="000135A1" w:rsidRDefault="007E7B5F" w:rsidP="007E7B5F">
      <w:pPr>
        <w:pStyle w:val="ListParagraph"/>
        <w:ind w:left="360"/>
      </w:pPr>
    </w:p>
    <w:p w:rsidR="007E7B5F" w:rsidRPr="000135A1" w:rsidRDefault="007E7B5F" w:rsidP="007E7B5F">
      <w:pPr>
        <w:pStyle w:val="ListParagraph"/>
        <w:ind w:left="360"/>
        <w:rPr>
          <w:rFonts w:eastAsiaTheme="minorEastAsia"/>
        </w:rPr>
      </w:pPr>
      <w:r w:rsidRPr="000135A1">
        <w:t xml:space="preserve">Remember: in hypothesis testing you can never prove the null hypothesis. You can only prove the alternative hypothesis: when you reject the null and accept the alternative, then at your given </w:t>
      </w:r>
      <m:oMath>
        <m:r>
          <w:rPr>
            <w:rFonts w:ascii="Cambria Math" w:hAnsi="Cambria Math"/>
          </w:rPr>
          <m:t>α</m:t>
        </m:r>
      </m:oMath>
      <w:r w:rsidRPr="000135A1">
        <w:t xml:space="preserve"> level of significance you may conclude that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0135A1">
        <w:rPr>
          <w:rFonts w:eastAsiaTheme="minorEastAsia"/>
        </w:rPr>
        <w:t xml:space="preserve"> is true. If you </w:t>
      </w:r>
      <w:r w:rsidR="00EB7A7F">
        <w:rPr>
          <w:rFonts w:eastAsiaTheme="minorEastAsia"/>
        </w:rPr>
        <w:t>do not</w:t>
      </w:r>
      <w:r w:rsidRPr="000135A1">
        <w:rPr>
          <w:rFonts w:eastAsiaTheme="minorEastAsia"/>
        </w:rPr>
        <w:t xml:space="preserve">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oMath>
      <w:r w:rsidRPr="000135A1">
        <w:rPr>
          <w:rFonts w:eastAsiaTheme="minorEastAsia"/>
        </w:rPr>
        <w:t xml:space="preserve">then you must conclude that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Pr="000135A1">
        <w:rPr>
          <w:rFonts w:eastAsiaTheme="minorEastAsia"/>
        </w:rPr>
        <w:t xml:space="preserve"> is unsupported by the evidence. This gives us a clear guideline for how to </w:t>
      </w:r>
      <w:r w:rsidRPr="000135A1">
        <w:rPr>
          <w:rFonts w:eastAsiaTheme="minorEastAsia"/>
          <w:i/>
        </w:rPr>
        <w:t>interpret</w:t>
      </w:r>
      <w:r w:rsidRPr="000135A1">
        <w:rPr>
          <w:rFonts w:eastAsiaTheme="minorEastAsia"/>
        </w:rPr>
        <w:t xml:space="preserve"> hypothesis tests: </w:t>
      </w:r>
      <w:r w:rsidRPr="000135A1">
        <w:rPr>
          <w:rFonts w:eastAsiaTheme="minorEastAsia"/>
          <w:i/>
        </w:rPr>
        <w:t>always look at the alternative hypothesis!</w:t>
      </w:r>
    </w:p>
    <w:p w:rsidR="007E7B5F" w:rsidRPr="000135A1" w:rsidRDefault="007E7B5F" w:rsidP="007E7B5F">
      <w:pPr>
        <w:pStyle w:val="ListParagraph"/>
        <w:ind w:left="360"/>
        <w:rPr>
          <w:rFonts w:eastAsiaTheme="minorEastAsia"/>
        </w:rPr>
      </w:pPr>
    </w:p>
    <w:p w:rsidR="007E7B5F" w:rsidRDefault="007E7B5F" w:rsidP="007E7B5F">
      <w:pPr>
        <w:pStyle w:val="ListParagraph"/>
        <w:ind w:left="360"/>
        <w:rPr>
          <w:rFonts w:eastAsiaTheme="minorEastAsia"/>
        </w:rPr>
      </w:pPr>
      <w:r w:rsidRPr="000135A1">
        <w:rPr>
          <w:rFonts w:eastAsiaTheme="minorEastAsia"/>
        </w:rPr>
        <w:t>In all that follows, you would substitute the actual words and numbers from your hypothesis test for the symbols.</w:t>
      </w:r>
      <w:r>
        <w:rPr>
          <w:rFonts w:eastAsiaTheme="minorEastAsia"/>
        </w:rPr>
        <w:t xml:space="preserve"> Notice that each interpretation simply states the alternative hypothesis in words, and says either that it is true or that </w:t>
      </w:r>
      <w:r w:rsidR="00EB7A7F">
        <w:rPr>
          <w:rFonts w:eastAsiaTheme="minorEastAsia"/>
        </w:rPr>
        <w:t>we cannot conclude that it is true.</w:t>
      </w:r>
    </w:p>
    <w:p w:rsidR="007E7B5F" w:rsidRDefault="007E7B5F" w:rsidP="007E7B5F">
      <w:pPr>
        <w:pStyle w:val="ListParagraph"/>
        <w:ind w:left="360"/>
        <w:rPr>
          <w:rFonts w:eastAsiaTheme="minorEastAsia"/>
        </w:rPr>
      </w:pPr>
    </w:p>
    <w:p w:rsidR="007E7B5F" w:rsidRDefault="007E7B5F" w:rsidP="007E7B5F">
      <w:pPr>
        <w:pStyle w:val="ListParagraph"/>
        <w:ind w:left="360"/>
        <w:rPr>
          <w:rFonts w:eastAsiaTheme="minorEastAsia"/>
        </w:rPr>
      </w:pPr>
    </w:p>
    <w:p w:rsidR="007E7B5F" w:rsidRDefault="007E7B5F" w:rsidP="007E7B5F">
      <w:r>
        <w:br w:type="page"/>
      </w:r>
    </w:p>
    <w:tbl>
      <w:tblPr>
        <w:tblStyle w:val="TableGrid"/>
        <w:tblW w:w="0" w:type="auto"/>
        <w:tblLook w:val="04A0" w:firstRow="1" w:lastRow="0" w:firstColumn="1" w:lastColumn="0" w:noHBand="0" w:noVBand="1"/>
      </w:tblPr>
      <w:tblGrid>
        <w:gridCol w:w="1530"/>
        <w:gridCol w:w="4050"/>
        <w:gridCol w:w="3770"/>
      </w:tblGrid>
      <w:tr w:rsidR="007E7B5F" w:rsidRPr="00D232F3" w:rsidTr="009860D6">
        <w:tc>
          <w:tcPr>
            <w:tcW w:w="9350" w:type="dxa"/>
            <w:gridSpan w:val="3"/>
            <w:tcBorders>
              <w:top w:val="nil"/>
              <w:left w:val="nil"/>
              <w:bottom w:val="nil"/>
              <w:right w:val="nil"/>
            </w:tcBorders>
          </w:tcPr>
          <w:p w:rsidR="007E7B5F" w:rsidRPr="00D232F3" w:rsidRDefault="007E7B5F" w:rsidP="009860D6">
            <w:pPr>
              <w:jc w:val="center"/>
              <w:rPr>
                <w:sz w:val="28"/>
                <w:szCs w:val="28"/>
              </w:rPr>
            </w:pPr>
            <w:r>
              <w:rPr>
                <w:b/>
                <w:sz w:val="28"/>
                <w:szCs w:val="28"/>
              </w:rPr>
              <w:t xml:space="preserve">How to Interpret a Hypothesis Test about Two Population Variances, </w:t>
            </w:r>
            <m:oMath>
              <m:sSubSup>
                <m:sSubSupPr>
                  <m:ctrlPr>
                    <w:rPr>
                      <w:rFonts w:ascii="Cambria Math" w:hAnsi="Cambria Math"/>
                      <w:b/>
                      <w:i/>
                      <w:sz w:val="28"/>
                      <w:szCs w:val="28"/>
                    </w:rPr>
                  </m:ctrlPr>
                </m:sSubSupPr>
                <m:e>
                  <m:r>
                    <m:rPr>
                      <m:sty m:val="bi"/>
                    </m:rPr>
                    <w:rPr>
                      <w:rFonts w:ascii="Cambria Math" w:hAnsi="Cambria Math"/>
                      <w:sz w:val="28"/>
                      <w:szCs w:val="28"/>
                    </w:rPr>
                    <m:t>σ</m:t>
                  </m:r>
                </m:e>
                <m:sub>
                  <m:r>
                    <m:rPr>
                      <m:sty m:val="bi"/>
                    </m:rPr>
                    <w:rPr>
                      <w:rFonts w:ascii="Cambria Math" w:hAnsi="Cambria Math"/>
                      <w:sz w:val="28"/>
                      <w:szCs w:val="28"/>
                    </w:rPr>
                    <m:t>1</m:t>
                  </m:r>
                </m:sub>
                <m:sup>
                  <m:r>
                    <m:rPr>
                      <m:sty m:val="bi"/>
                    </m:rPr>
                    <w:rPr>
                      <w:rFonts w:ascii="Cambria Math" w:hAnsi="Cambria Math"/>
                      <w:sz w:val="28"/>
                      <w:szCs w:val="28"/>
                    </w:rPr>
                    <m:t>2</m:t>
                  </m:r>
                </m:sup>
              </m:sSubSup>
              <m:r>
                <m:rPr>
                  <m:sty m:val="bi"/>
                </m:rPr>
                <w:rPr>
                  <w:rFonts w:ascii="Cambria Math" w:hAnsi="Cambria Math"/>
                  <w:sz w:val="28"/>
                  <w:szCs w:val="28"/>
                </w:rPr>
                <m:t xml:space="preserve"> and </m:t>
              </m:r>
              <m:sSubSup>
                <m:sSubSupPr>
                  <m:ctrlPr>
                    <w:rPr>
                      <w:rFonts w:ascii="Cambria Math" w:hAnsi="Cambria Math"/>
                      <w:b/>
                      <w:i/>
                      <w:sz w:val="28"/>
                      <w:szCs w:val="28"/>
                    </w:rPr>
                  </m:ctrlPr>
                </m:sSubSupPr>
                <m:e>
                  <m:r>
                    <m:rPr>
                      <m:sty m:val="bi"/>
                    </m:rPr>
                    <w:rPr>
                      <w:rFonts w:ascii="Cambria Math" w:hAnsi="Cambria Math"/>
                      <w:sz w:val="28"/>
                      <w:szCs w:val="28"/>
                    </w:rPr>
                    <m:t>σ</m:t>
                  </m:r>
                </m:e>
                <m:sub>
                  <m:r>
                    <m:rPr>
                      <m:sty m:val="bi"/>
                    </m:rPr>
                    <w:rPr>
                      <w:rFonts w:ascii="Cambria Math" w:hAnsi="Cambria Math"/>
                      <w:sz w:val="28"/>
                      <w:szCs w:val="28"/>
                    </w:rPr>
                    <m:t>2</m:t>
                  </m:r>
                </m:sub>
                <m:sup>
                  <m:r>
                    <m:rPr>
                      <m:sty m:val="bi"/>
                    </m:rPr>
                    <w:rPr>
                      <w:rFonts w:ascii="Cambria Math" w:hAnsi="Cambria Math"/>
                      <w:sz w:val="28"/>
                      <w:szCs w:val="28"/>
                    </w:rPr>
                    <m:t>2</m:t>
                  </m:r>
                </m:sup>
              </m:sSubSup>
              <m:r>
                <m:rPr>
                  <m:sty m:val="bi"/>
                </m:rPr>
                <w:rPr>
                  <w:rFonts w:ascii="Cambria Math" w:hAnsi="Cambria Math"/>
                  <w:sz w:val="28"/>
                  <w:szCs w:val="28"/>
                </w:rPr>
                <m:t xml:space="preserve"> </m:t>
              </m:r>
            </m:oMath>
            <w:r>
              <w:rPr>
                <w:b/>
                <w:sz w:val="28"/>
                <w:szCs w:val="28"/>
              </w:rPr>
              <w:t>:</w:t>
            </w:r>
          </w:p>
        </w:tc>
      </w:tr>
      <w:tr w:rsidR="007E7B5F" w:rsidRPr="007374AC" w:rsidTr="009860D6">
        <w:tc>
          <w:tcPr>
            <w:tcW w:w="1530" w:type="dxa"/>
            <w:tcBorders>
              <w:top w:val="nil"/>
              <w:left w:val="nil"/>
            </w:tcBorders>
          </w:tcPr>
          <w:p w:rsidR="007E7B5F" w:rsidRPr="00BD113C" w:rsidRDefault="007E7B5F" w:rsidP="009860D6">
            <w:pPr>
              <w:jc w:val="center"/>
              <w:rPr>
                <w:b/>
                <w:sz w:val="24"/>
                <w:szCs w:val="24"/>
              </w:rPr>
            </w:pPr>
            <w:r>
              <w:rPr>
                <w:b/>
                <w:sz w:val="24"/>
                <w:szCs w:val="24"/>
              </w:rPr>
              <w:t>When you:</w:t>
            </w:r>
          </w:p>
        </w:tc>
        <w:tc>
          <w:tcPr>
            <w:tcW w:w="4050" w:type="dxa"/>
            <w:tcBorders>
              <w:top w:val="single" w:sz="4" w:space="0" w:color="auto"/>
            </w:tcBorders>
          </w:tcPr>
          <w:p w:rsidR="007E7B5F" w:rsidRPr="007374AC" w:rsidRDefault="007E7B5F" w:rsidP="009860D6">
            <w:pPr>
              <w:rPr>
                <w:b/>
              </w:rPr>
            </w:pPr>
            <w:r w:rsidRPr="007374AC">
              <w:rPr>
                <w:b/>
              </w:rPr>
              <w:t>For an Upper Tail Test:</w:t>
            </w:r>
          </w:p>
        </w:tc>
        <w:tc>
          <w:tcPr>
            <w:tcW w:w="3770" w:type="dxa"/>
            <w:tcBorders>
              <w:top w:val="single" w:sz="4" w:space="0" w:color="auto"/>
            </w:tcBorders>
          </w:tcPr>
          <w:p w:rsidR="007E7B5F" w:rsidRPr="007374AC" w:rsidRDefault="007E7B5F" w:rsidP="009860D6">
            <w:pPr>
              <w:rPr>
                <w:b/>
              </w:rPr>
            </w:pPr>
            <w:r w:rsidRPr="007374AC">
              <w:rPr>
                <w:b/>
              </w:rPr>
              <w:t>For a Two-Tailed Test:</w:t>
            </w:r>
          </w:p>
        </w:tc>
      </w:tr>
      <w:tr w:rsidR="007E7B5F" w:rsidRPr="00F33334" w:rsidTr="009860D6">
        <w:tc>
          <w:tcPr>
            <w:tcW w:w="1530" w:type="dxa"/>
            <w:vAlign w:val="center"/>
          </w:tcPr>
          <w:p w:rsidR="007E7B5F" w:rsidRPr="007374AC" w:rsidRDefault="007E7B5F" w:rsidP="009860D6">
            <w:pPr>
              <w:rPr>
                <w:b/>
              </w:rPr>
            </w:pPr>
            <w:r>
              <w:rPr>
                <w:b/>
              </w:rPr>
              <w:t xml:space="preserve">Reject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oMath>
          </w:p>
        </w:tc>
        <w:tc>
          <w:tcPr>
            <w:tcW w:w="4050" w:type="dxa"/>
          </w:tcPr>
          <w:p w:rsidR="007E7B5F" w:rsidRDefault="007E7B5F" w:rsidP="009860D6">
            <w:pPr>
              <w:rPr>
                <w:rFonts w:eastAsiaTheme="minorEastAsia"/>
              </w:rPr>
            </w:pPr>
            <w:r>
              <w:rPr>
                <w:rFonts w:eastAsiaTheme="minorEastAsia"/>
              </w:rPr>
              <w:t>This result can be interpreted two ways. Choose the interpretation that is appropriate in the context of the problem:</w:t>
            </w:r>
          </w:p>
          <w:p w:rsidR="007E7B5F" w:rsidRDefault="007E7B5F" w:rsidP="009860D6"/>
          <w:p w:rsidR="007E7B5F" w:rsidRDefault="007E7B5F" w:rsidP="009860D6">
            <w:pPr>
              <w:pStyle w:val="ListParagraph"/>
              <w:numPr>
                <w:ilvl w:val="0"/>
                <w:numId w:val="15"/>
              </w:numPr>
              <w:rPr>
                <w:rFonts w:eastAsiaTheme="minorEastAsia"/>
              </w:rPr>
            </w:pPr>
            <w:r>
              <w:t xml:space="preserve">At the </w:t>
            </w:r>
            <m:oMath>
              <m:r>
                <w:rPr>
                  <w:rFonts w:ascii="Cambria Math" w:hAnsi="Cambria Math"/>
                </w:rPr>
                <m:t xml:space="preserve">α </m:t>
              </m:r>
            </m:oMath>
            <w:r w:rsidRPr="005412A0">
              <w:rPr>
                <w:rFonts w:eastAsiaTheme="minorEastAsia"/>
              </w:rPr>
              <w:t xml:space="preserve">significance level, we can conclude that </w:t>
            </w:r>
            <m:oMath>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r>
                <w:rPr>
                  <w:rFonts w:ascii="Cambria Math" w:eastAsiaTheme="minorEastAsia" w:hAnsi="Cambria Math"/>
                </w:rPr>
                <m:t xml:space="preserve"> </m:t>
              </m:r>
            </m:oMath>
            <w:r w:rsidRPr="005412A0">
              <w:rPr>
                <w:rFonts w:eastAsiaTheme="minorEastAsia"/>
              </w:rPr>
              <w:t xml:space="preserve">is </w:t>
            </w:r>
            <w:r w:rsidRPr="005412A0">
              <w:rPr>
                <w:rFonts w:eastAsiaTheme="minorEastAsia"/>
                <w:b/>
              </w:rPr>
              <w:t>greater</w:t>
            </w:r>
            <w:r w:rsidRPr="005412A0">
              <w:rPr>
                <w:rFonts w:eastAsiaTheme="minorEastAsia"/>
              </w:rPr>
              <w:t xml:space="preserve"> than </w:t>
            </w:r>
            <m:oMath>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oMath>
            <w:r w:rsidRPr="005412A0">
              <w:rPr>
                <w:rFonts w:eastAsiaTheme="minorEastAsia"/>
              </w:rPr>
              <w:t>.</w:t>
            </w:r>
          </w:p>
          <w:p w:rsidR="007E7B5F" w:rsidRPr="005412A0" w:rsidRDefault="007E7B5F" w:rsidP="009860D6">
            <w:pPr>
              <w:pStyle w:val="ListParagraph"/>
              <w:numPr>
                <w:ilvl w:val="0"/>
                <w:numId w:val="15"/>
              </w:numPr>
              <w:rPr>
                <w:rFonts w:eastAsiaTheme="minorEastAsia"/>
              </w:rPr>
            </w:pPr>
            <w:r>
              <w:t xml:space="preserve">At the </w:t>
            </w:r>
            <m:oMath>
              <m:r>
                <w:rPr>
                  <w:rFonts w:ascii="Cambria Math" w:hAnsi="Cambria Math"/>
                </w:rPr>
                <m:t xml:space="preserve">α </m:t>
              </m:r>
            </m:oMath>
            <w:r>
              <w:rPr>
                <w:rFonts w:eastAsiaTheme="minorEastAsia"/>
              </w:rPr>
              <w:t xml:space="preserve">significance level, we can conclude that </w:t>
            </w:r>
            <m:oMath>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r>
                <w:rPr>
                  <w:rFonts w:ascii="Cambria Math" w:eastAsiaTheme="minorEastAsia" w:hAnsi="Cambria Math"/>
                </w:rPr>
                <m:t xml:space="preserve"> </m:t>
              </m:r>
            </m:oMath>
            <w:r>
              <w:rPr>
                <w:rFonts w:eastAsiaTheme="minorEastAsia"/>
              </w:rPr>
              <w:t xml:space="preserve">is </w:t>
            </w:r>
            <w:r>
              <w:rPr>
                <w:rFonts w:eastAsiaTheme="minorEastAsia"/>
                <w:b/>
              </w:rPr>
              <w:t>less</w:t>
            </w:r>
            <w:r>
              <w:rPr>
                <w:rFonts w:eastAsiaTheme="minorEastAsia"/>
              </w:rPr>
              <w:t xml:space="preserve"> than </w:t>
            </w:r>
            <m:oMath>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oMath>
            <w:r>
              <w:rPr>
                <w:rFonts w:eastAsiaTheme="minorEastAsia"/>
              </w:rPr>
              <w:t>.</w:t>
            </w:r>
          </w:p>
          <w:p w:rsidR="007E7B5F" w:rsidRDefault="007E7B5F" w:rsidP="009860D6">
            <w:pPr>
              <w:rPr>
                <w:rFonts w:eastAsiaTheme="minorEastAsia"/>
              </w:rPr>
            </w:pPr>
          </w:p>
          <w:p w:rsidR="007E7B5F" w:rsidRPr="00F33334" w:rsidRDefault="007E7B5F" w:rsidP="009860D6">
            <w:pPr>
              <w:jc w:val="center"/>
            </w:pPr>
          </w:p>
        </w:tc>
        <w:tc>
          <w:tcPr>
            <w:tcW w:w="3770" w:type="dxa"/>
            <w:vAlign w:val="center"/>
          </w:tcPr>
          <w:p w:rsidR="007E7B5F" w:rsidRPr="00F33334" w:rsidRDefault="007E7B5F" w:rsidP="009860D6">
            <w:pPr>
              <w:jc w:val="center"/>
            </w:pPr>
            <w:r>
              <w:t xml:space="preserve">At the </w:t>
            </w:r>
            <m:oMath>
              <m:r>
                <w:rPr>
                  <w:rFonts w:ascii="Cambria Math" w:hAnsi="Cambria Math"/>
                </w:rPr>
                <m:t xml:space="preserve">α </m:t>
              </m:r>
            </m:oMath>
            <w:r>
              <w:rPr>
                <w:rFonts w:eastAsiaTheme="minorEastAsia"/>
              </w:rPr>
              <w:t xml:space="preserve">significance level, we can conclude that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 xml:space="preserve"> </m:t>
              </m:r>
            </m:oMath>
            <w:r>
              <w:rPr>
                <w:rFonts w:eastAsiaTheme="minorEastAsia"/>
              </w:rPr>
              <w:t xml:space="preserve">is different than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oMath>
            <w:r>
              <w:rPr>
                <w:rFonts w:eastAsiaTheme="minorEastAsia"/>
              </w:rPr>
              <w:t>.</w:t>
            </w:r>
          </w:p>
        </w:tc>
      </w:tr>
      <w:tr w:rsidR="007E7B5F" w:rsidRPr="00F33334" w:rsidTr="009860D6">
        <w:tc>
          <w:tcPr>
            <w:tcW w:w="1530" w:type="dxa"/>
            <w:vAlign w:val="center"/>
          </w:tcPr>
          <w:p w:rsidR="007E7B5F" w:rsidRPr="007374AC" w:rsidRDefault="006E3337" w:rsidP="006E3337">
            <w:pPr>
              <w:rPr>
                <w:b/>
              </w:rPr>
            </w:pPr>
            <w:r>
              <w:rPr>
                <w:b/>
              </w:rPr>
              <w:t>Do not</w:t>
            </w:r>
            <w:r w:rsidR="007E7B5F">
              <w:rPr>
                <w:b/>
              </w:rPr>
              <w:t xml:space="preserve"> reject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oMath>
          </w:p>
        </w:tc>
        <w:tc>
          <w:tcPr>
            <w:tcW w:w="4050" w:type="dxa"/>
            <w:vAlign w:val="center"/>
          </w:tcPr>
          <w:p w:rsidR="007E7B5F" w:rsidRDefault="007E7B5F" w:rsidP="009860D6">
            <w:pPr>
              <w:rPr>
                <w:rFonts w:eastAsiaTheme="minorEastAsia"/>
              </w:rPr>
            </w:pPr>
            <w:r>
              <w:rPr>
                <w:rFonts w:eastAsiaTheme="minorEastAsia"/>
              </w:rPr>
              <w:t>This result can be interpreted two ways. Choose the interpretation that is appropriate in the context of the problem:</w:t>
            </w:r>
          </w:p>
          <w:p w:rsidR="007E7B5F" w:rsidRDefault="007E7B5F" w:rsidP="009860D6"/>
          <w:p w:rsidR="007E7B5F" w:rsidRDefault="007E7B5F" w:rsidP="009860D6">
            <w:pPr>
              <w:pStyle w:val="ListParagraph"/>
              <w:numPr>
                <w:ilvl w:val="0"/>
                <w:numId w:val="16"/>
              </w:numPr>
              <w:rPr>
                <w:rFonts w:eastAsiaTheme="minorEastAsia"/>
              </w:rPr>
            </w:pPr>
            <w:r>
              <w:t xml:space="preserve">At the </w:t>
            </w:r>
            <m:oMath>
              <m:r>
                <w:rPr>
                  <w:rFonts w:ascii="Cambria Math" w:hAnsi="Cambria Math"/>
                </w:rPr>
                <m:t xml:space="preserve">α </m:t>
              </m:r>
            </m:oMath>
            <w:r w:rsidRPr="005412A0">
              <w:rPr>
                <w:rFonts w:eastAsiaTheme="minorEastAsia"/>
              </w:rPr>
              <w:t xml:space="preserve">significance level, </w:t>
            </w:r>
            <w:r w:rsidR="00501831">
              <w:rPr>
                <w:rFonts w:eastAsiaTheme="minorEastAsia"/>
              </w:rPr>
              <w:t xml:space="preserve">we cannot conclude </w:t>
            </w:r>
            <w:r w:rsidRPr="005412A0">
              <w:rPr>
                <w:rFonts w:eastAsiaTheme="minorEastAsia"/>
              </w:rPr>
              <w:t xml:space="preserve">that </w:t>
            </w:r>
            <m:oMath>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r>
                <w:rPr>
                  <w:rFonts w:ascii="Cambria Math" w:eastAsiaTheme="minorEastAsia" w:hAnsi="Cambria Math"/>
                </w:rPr>
                <m:t xml:space="preserve"> </m:t>
              </m:r>
            </m:oMath>
            <w:r w:rsidRPr="005412A0">
              <w:rPr>
                <w:rFonts w:eastAsiaTheme="minorEastAsia"/>
              </w:rPr>
              <w:t xml:space="preserve">is </w:t>
            </w:r>
            <w:r w:rsidRPr="005412A0">
              <w:rPr>
                <w:rFonts w:eastAsiaTheme="minorEastAsia"/>
                <w:b/>
              </w:rPr>
              <w:t>greater</w:t>
            </w:r>
            <w:r w:rsidRPr="005412A0">
              <w:rPr>
                <w:rFonts w:eastAsiaTheme="minorEastAsia"/>
              </w:rPr>
              <w:t xml:space="preserve"> than </w:t>
            </w:r>
            <m:oMath>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oMath>
            <w:r w:rsidRPr="005412A0">
              <w:rPr>
                <w:rFonts w:eastAsiaTheme="minorEastAsia"/>
              </w:rPr>
              <w:t>.</w:t>
            </w:r>
          </w:p>
          <w:p w:rsidR="007E7B5F" w:rsidRPr="005412A0" w:rsidRDefault="007E7B5F" w:rsidP="009860D6">
            <w:pPr>
              <w:pStyle w:val="ListParagraph"/>
              <w:numPr>
                <w:ilvl w:val="0"/>
                <w:numId w:val="16"/>
              </w:numPr>
              <w:rPr>
                <w:rFonts w:eastAsiaTheme="minorEastAsia"/>
              </w:rPr>
            </w:pPr>
            <w:r>
              <w:t xml:space="preserve">At the </w:t>
            </w:r>
            <m:oMath>
              <m:r>
                <w:rPr>
                  <w:rFonts w:ascii="Cambria Math" w:hAnsi="Cambria Math"/>
                </w:rPr>
                <m:t xml:space="preserve">α </m:t>
              </m:r>
            </m:oMath>
            <w:r>
              <w:rPr>
                <w:rFonts w:eastAsiaTheme="minorEastAsia"/>
              </w:rPr>
              <w:t>significance level,</w:t>
            </w:r>
            <w:r w:rsidR="00501831">
              <w:rPr>
                <w:rFonts w:eastAsiaTheme="minorEastAsia"/>
              </w:rPr>
              <w:t xml:space="preserve"> we cannot conclude</w:t>
            </w:r>
            <w:r>
              <w:rPr>
                <w:rFonts w:eastAsiaTheme="minorEastAsia"/>
              </w:rPr>
              <w:t xml:space="preserve"> that </w:t>
            </w:r>
            <m:oMath>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2</m:t>
                  </m:r>
                </m:sub>
                <m:sup>
                  <m:r>
                    <m:rPr>
                      <m:sty m:val="bi"/>
                    </m:rPr>
                    <w:rPr>
                      <w:rFonts w:ascii="Cambria Math" w:eastAsiaTheme="minorEastAsia" w:hAnsi="Cambria Math"/>
                    </w:rPr>
                    <m:t>2</m:t>
                  </m:r>
                </m:sup>
              </m:sSubSup>
              <m:r>
                <w:rPr>
                  <w:rFonts w:ascii="Cambria Math" w:eastAsiaTheme="minorEastAsia" w:hAnsi="Cambria Math"/>
                </w:rPr>
                <m:t xml:space="preserve"> </m:t>
              </m:r>
            </m:oMath>
            <w:r>
              <w:rPr>
                <w:rFonts w:eastAsiaTheme="minorEastAsia"/>
              </w:rPr>
              <w:t xml:space="preserve">is </w:t>
            </w:r>
            <w:r>
              <w:rPr>
                <w:rFonts w:eastAsiaTheme="minorEastAsia"/>
                <w:b/>
              </w:rPr>
              <w:t>less</w:t>
            </w:r>
            <w:r>
              <w:rPr>
                <w:rFonts w:eastAsiaTheme="minorEastAsia"/>
              </w:rPr>
              <w:t xml:space="preserve"> than </w:t>
            </w:r>
            <m:oMath>
              <m:sSubSup>
                <m:sSubSupPr>
                  <m:ctrlPr>
                    <w:rPr>
                      <w:rFonts w:ascii="Cambria Math" w:eastAsiaTheme="minorEastAsia" w:hAnsi="Cambria Math"/>
                      <w:b/>
                      <w:i/>
                    </w:rPr>
                  </m:ctrlPr>
                </m:sSubSupPr>
                <m:e>
                  <m:r>
                    <m:rPr>
                      <m:sty m:val="bi"/>
                    </m:rPr>
                    <w:rPr>
                      <w:rFonts w:ascii="Cambria Math" w:eastAsiaTheme="minorEastAsia" w:hAnsi="Cambria Math"/>
                    </w:rPr>
                    <m:t>σ</m:t>
                  </m:r>
                </m:e>
                <m:sub>
                  <m:r>
                    <m:rPr>
                      <m:sty m:val="bi"/>
                    </m:rPr>
                    <w:rPr>
                      <w:rFonts w:ascii="Cambria Math" w:eastAsiaTheme="minorEastAsia" w:hAnsi="Cambria Math"/>
                    </w:rPr>
                    <m:t>1</m:t>
                  </m:r>
                </m:sub>
                <m:sup>
                  <m:r>
                    <m:rPr>
                      <m:sty m:val="bi"/>
                    </m:rPr>
                    <w:rPr>
                      <w:rFonts w:ascii="Cambria Math" w:eastAsiaTheme="minorEastAsia" w:hAnsi="Cambria Math"/>
                    </w:rPr>
                    <m:t>2</m:t>
                  </m:r>
                </m:sup>
              </m:sSubSup>
            </m:oMath>
            <w:r>
              <w:rPr>
                <w:rFonts w:eastAsiaTheme="minorEastAsia"/>
              </w:rPr>
              <w:t>.</w:t>
            </w:r>
          </w:p>
          <w:p w:rsidR="007E7B5F" w:rsidRPr="00F33334" w:rsidRDefault="007E7B5F" w:rsidP="009860D6"/>
        </w:tc>
        <w:tc>
          <w:tcPr>
            <w:tcW w:w="3770" w:type="dxa"/>
            <w:vAlign w:val="center"/>
          </w:tcPr>
          <w:p w:rsidR="007E7B5F" w:rsidRPr="00F33334" w:rsidRDefault="007E7B5F" w:rsidP="00501831">
            <w:pPr>
              <w:jc w:val="center"/>
            </w:pPr>
            <w:r>
              <w:t xml:space="preserve">At the </w:t>
            </w:r>
            <m:oMath>
              <m:r>
                <w:rPr>
                  <w:rFonts w:ascii="Cambria Math" w:hAnsi="Cambria Math"/>
                </w:rPr>
                <m:t xml:space="preserve">α </m:t>
              </m:r>
            </m:oMath>
            <w:r>
              <w:rPr>
                <w:rFonts w:eastAsiaTheme="minorEastAsia"/>
              </w:rPr>
              <w:t xml:space="preserve">significance level, </w:t>
            </w:r>
            <w:r w:rsidR="00501831">
              <w:rPr>
                <w:rFonts w:eastAsiaTheme="minorEastAsia"/>
              </w:rPr>
              <w:t>we cannot conclude</w:t>
            </w:r>
            <w:r>
              <w:rPr>
                <w:rFonts w:eastAsiaTheme="minorEastAsia"/>
              </w:rPr>
              <w:t xml:space="preserve"> that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 xml:space="preserve"> </m:t>
              </m:r>
            </m:oMath>
            <w:r>
              <w:rPr>
                <w:rFonts w:eastAsiaTheme="minorEastAsia"/>
              </w:rPr>
              <w:t xml:space="preserve">is different than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oMath>
            <w:r>
              <w:rPr>
                <w:rFonts w:eastAsiaTheme="minorEastAsia"/>
              </w:rPr>
              <w:t>.</w:t>
            </w:r>
          </w:p>
        </w:tc>
      </w:tr>
      <w:tr w:rsidR="007E7B5F" w:rsidRPr="007374AC" w:rsidTr="009860D6">
        <w:tc>
          <w:tcPr>
            <w:tcW w:w="9350" w:type="dxa"/>
            <w:gridSpan w:val="3"/>
          </w:tcPr>
          <w:p w:rsidR="007E7B5F" w:rsidRPr="007374AC" w:rsidRDefault="007E7B5F" w:rsidP="009860D6">
            <w:r w:rsidRPr="007374AC">
              <w:t xml:space="preserve">NOTES: </w:t>
            </w:r>
          </w:p>
          <w:p w:rsidR="007E7B5F" w:rsidRPr="007374AC" w:rsidRDefault="00136B3F" w:rsidP="009860D6">
            <w:pPr>
              <w:pStyle w:val="ListParagraph"/>
              <w:numPr>
                <w:ilvl w:val="0"/>
                <w:numId w:val="19"/>
              </w:numPr>
            </w:pP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hAnsi="Cambria Math"/>
                </w:rPr>
                <m:t xml:space="preserve"> </m:t>
              </m:r>
            </m:oMath>
            <w:r w:rsidR="007E7B5F">
              <w:t xml:space="preserve">is the true variance of population 1;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r>
                <w:rPr>
                  <w:rFonts w:ascii="Cambria Math" w:hAnsi="Cambria Math"/>
                </w:rPr>
                <m:t xml:space="preserve"> </m:t>
              </m:r>
            </m:oMath>
            <w:r w:rsidR="007E7B5F">
              <w:t>is the true variance of population 2</w:t>
            </w:r>
          </w:p>
        </w:tc>
      </w:tr>
    </w:tbl>
    <w:p w:rsidR="007E7B5F" w:rsidRDefault="007E7B5F" w:rsidP="007E7B5F">
      <w:pPr>
        <w:jc w:val="center"/>
        <w:rPr>
          <w:rFonts w:eastAsiaTheme="minorEastAsia"/>
          <w:b/>
          <w:sz w:val="28"/>
          <w:szCs w:val="28"/>
          <w:u w:val="single"/>
        </w:rPr>
      </w:pPr>
    </w:p>
    <w:p w:rsidR="007E7B5F" w:rsidRDefault="007E7B5F" w:rsidP="007E7B5F">
      <w:pPr>
        <w:jc w:val="center"/>
        <w:rPr>
          <w:rFonts w:eastAsiaTheme="minorEastAsia"/>
          <w:b/>
          <w:sz w:val="28"/>
          <w:szCs w:val="28"/>
          <w:u w:val="single"/>
        </w:rPr>
      </w:pPr>
    </w:p>
    <w:p w:rsidR="007E7B5F" w:rsidRDefault="007E7B5F" w:rsidP="007E7B5F">
      <w:pPr>
        <w:jc w:val="center"/>
        <w:rPr>
          <w:rFonts w:eastAsiaTheme="minorEastAsia"/>
          <w:b/>
          <w:sz w:val="28"/>
          <w:szCs w:val="28"/>
          <w:u w:val="single"/>
        </w:rPr>
      </w:pPr>
      <w:r>
        <w:rPr>
          <w:rFonts w:eastAsiaTheme="minorEastAsia"/>
          <w:b/>
          <w:sz w:val="28"/>
          <w:szCs w:val="28"/>
          <w:u w:val="single"/>
        </w:rPr>
        <w:t>Assumptions Underlying Hypothesis Tests about Two Population Variances</w:t>
      </w:r>
    </w:p>
    <w:p w:rsidR="007E7B5F" w:rsidRDefault="007E7B5F" w:rsidP="007E7B5F">
      <w:pPr>
        <w:rPr>
          <w:rFonts w:eastAsiaTheme="minorEastAsia"/>
        </w:rPr>
      </w:pPr>
    </w:p>
    <w:p w:rsidR="007E7B5F" w:rsidRDefault="007E7B5F" w:rsidP="007E7B5F">
      <w:pPr>
        <w:rPr>
          <w:rFonts w:eastAsiaTheme="minorEastAsia"/>
        </w:rPr>
      </w:pPr>
      <w:r>
        <w:rPr>
          <w:rFonts w:eastAsiaTheme="minorEastAsia"/>
        </w:rPr>
        <w:t>All hypothesis tests use sampling distributions to determine the probability of sample statistics. In order for us to be confident that our choice of sampling distribution for any given test really is the way the sample statistic is distributed, certain assumptions must be met. If the assumptions are not met – that is, if any given assumption is not true – then we cannot rely on the results of the hypothesis tests. They may mislead us, give us the wrong answers, and cause us to draw the wrong conclusions.</w:t>
      </w:r>
    </w:p>
    <w:p w:rsidR="007E7B5F" w:rsidRDefault="007E7B5F" w:rsidP="007E7B5F"/>
    <w:p w:rsidR="007E7B5F" w:rsidRPr="00117E47" w:rsidRDefault="007E7B5F" w:rsidP="007E7B5F">
      <w:r w:rsidRPr="00117E47">
        <w:t xml:space="preserve">When making inferences about two population variances using </w:t>
      </w:r>
      <m:oMath>
        <m:r>
          <w:rPr>
            <w:rFonts w:ascii="Cambria Math" w:hAnsi="Cambria Math"/>
          </w:rPr>
          <m:t>F</m:t>
        </m:r>
      </m:oMath>
      <w:r w:rsidRPr="00117E47">
        <w:t>:</w:t>
      </w:r>
    </w:p>
    <w:p w:rsidR="007E7B5F" w:rsidRPr="00117E47" w:rsidRDefault="007E7B5F" w:rsidP="007E7B5F">
      <w:pPr>
        <w:pStyle w:val="ListParagraph"/>
        <w:numPr>
          <w:ilvl w:val="0"/>
          <w:numId w:val="22"/>
        </w:numPr>
        <w:spacing w:line="259" w:lineRule="auto"/>
      </w:pPr>
      <w:r w:rsidRPr="00117E47">
        <w:t>The underlying populations must both be normally distributed. If they are not normal, then the sampling distribution is unknown</w:t>
      </w:r>
      <w:r>
        <w:t>, so you cannot use F as the sampling distribution</w:t>
      </w:r>
      <w:r w:rsidRPr="00117E47">
        <w:t>.</w:t>
      </w:r>
    </w:p>
    <w:p w:rsidR="007E7B5F" w:rsidRPr="00117E47" w:rsidRDefault="007E7B5F" w:rsidP="007E7B5F">
      <w:pPr>
        <w:pStyle w:val="ListParagraph"/>
        <w:numPr>
          <w:ilvl w:val="0"/>
          <w:numId w:val="22"/>
        </w:numPr>
        <w:spacing w:line="259" w:lineRule="auto"/>
      </w:pPr>
      <w:bookmarkStart w:id="0" w:name="_GoBack"/>
      <w:bookmarkEnd w:id="0"/>
      <w:r w:rsidRPr="00117E47">
        <w:t>Both samples must be random, and they must be independent of one another. If they are not random and independent, then the sampling distribution is unknown</w:t>
      </w:r>
      <w:r>
        <w:t>, so you cannot use F as the sampling distribution</w:t>
      </w:r>
      <w:r w:rsidRPr="00117E47">
        <w:t>.</w:t>
      </w:r>
    </w:p>
    <w:p w:rsidR="008A7589" w:rsidRDefault="008A7589" w:rsidP="00DC0005"/>
    <w:p w:rsidR="008A7589" w:rsidRDefault="008A7589" w:rsidP="00DC0005">
      <w:pPr>
        <w:sectPr w:rsidR="008A7589">
          <w:headerReference w:type="default" r:id="rId10"/>
          <w:footerReference w:type="default" r:id="rId11"/>
          <w:pgSz w:w="12240" w:h="15840"/>
          <w:pgMar w:top="1440" w:right="1440" w:bottom="1440" w:left="1440" w:header="720" w:footer="720" w:gutter="0"/>
          <w:cols w:space="720"/>
          <w:docGrid w:linePitch="360"/>
        </w:sectPr>
      </w:pPr>
    </w:p>
    <w:p w:rsidR="008A7589" w:rsidRPr="00175CE5" w:rsidRDefault="004E4E3B" w:rsidP="008A7589">
      <w:pPr>
        <w:jc w:val="center"/>
        <w:rPr>
          <w:b/>
          <w:sz w:val="28"/>
          <w:szCs w:val="28"/>
        </w:rPr>
      </w:pPr>
      <w:r>
        <w:rPr>
          <w:b/>
          <w:sz w:val="28"/>
          <w:szCs w:val="28"/>
          <w:u w:val="single"/>
        </w:rPr>
        <w:t xml:space="preserve">The </w:t>
      </w:r>
      <w:r w:rsidR="008A7589" w:rsidRPr="00175CE5">
        <w:rPr>
          <w:b/>
          <w:sz w:val="28"/>
          <w:szCs w:val="28"/>
          <w:u w:val="single"/>
        </w:rPr>
        <w:t>Chi-Square (</w:t>
      </w:r>
      <m:oMath>
        <m:sSup>
          <m:sSupPr>
            <m:ctrlPr>
              <w:rPr>
                <w:rFonts w:ascii="Cambria Math" w:hAnsi="Cambria Math"/>
                <w:b/>
                <w:i/>
                <w:sz w:val="28"/>
                <w:szCs w:val="28"/>
                <w:u w:val="single"/>
              </w:rPr>
            </m:ctrlPr>
          </m:sSupPr>
          <m:e>
            <m:r>
              <m:rPr>
                <m:sty m:val="bi"/>
              </m:rPr>
              <w:rPr>
                <w:rFonts w:ascii="Cambria Math" w:hAnsi="Cambria Math"/>
                <w:sz w:val="28"/>
                <w:szCs w:val="28"/>
                <w:u w:val="single"/>
              </w:rPr>
              <m:t>χ</m:t>
            </m:r>
          </m:e>
          <m:sup>
            <m:r>
              <m:rPr>
                <m:sty m:val="bi"/>
              </m:rPr>
              <w:rPr>
                <w:rFonts w:ascii="Cambria Math" w:hAnsi="Cambria Math"/>
                <w:sz w:val="28"/>
                <w:szCs w:val="28"/>
                <w:u w:val="single"/>
              </w:rPr>
              <m:t>2</m:t>
            </m:r>
          </m:sup>
        </m:sSup>
        <m:r>
          <m:rPr>
            <m:sty m:val="bi"/>
          </m:rPr>
          <w:rPr>
            <w:rFonts w:ascii="Cambria Math" w:hAnsi="Cambria Math"/>
            <w:sz w:val="28"/>
            <w:szCs w:val="28"/>
            <w:u w:val="single"/>
          </w:rPr>
          <m:t>)</m:t>
        </m:r>
      </m:oMath>
      <w:r w:rsidR="008A7589" w:rsidRPr="00175CE5">
        <w:rPr>
          <w:b/>
          <w:sz w:val="28"/>
          <w:szCs w:val="28"/>
          <w:u w:val="single"/>
        </w:rPr>
        <w:t xml:space="preserve"> Distribution</w:t>
      </w:r>
    </w:p>
    <w:p w:rsidR="008A7589" w:rsidRDefault="008A7589" w:rsidP="008A7589"/>
    <w:p w:rsidR="008A7589" w:rsidRDefault="008A7589" w:rsidP="008A7589">
      <w:r>
        <w:t xml:space="preserve">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test statistics and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sampling distributions are used for </w:t>
      </w:r>
      <w:r w:rsidRPr="00F80BD6">
        <w:rPr>
          <w:rFonts w:eastAsiaTheme="minorEastAsia"/>
        </w:rPr>
        <w:t>inferences about a single population variance</w:t>
      </w:r>
      <w:r>
        <w:rPr>
          <w:rFonts w:eastAsiaTheme="minorEastAsia"/>
        </w:rPr>
        <w:t xml:space="preserve"> (Ch 11), goodness of fit tests (Ch 12), and tests of independence (Ch 12).</w:t>
      </w:r>
    </w:p>
    <w:p w:rsidR="008A7589" w:rsidRDefault="008A7589" w:rsidP="008A7589"/>
    <w:p w:rsidR="008A7589" w:rsidRDefault="008A7589" w:rsidP="008A7589">
      <w:r>
        <w:t xml:space="preserve">The </w:t>
      </w:r>
      <w:r w:rsidRPr="009C6460">
        <w:rPr>
          <w:b/>
        </w:rPr>
        <w:t>Chi-Square distribution</w:t>
      </w:r>
      <w:r>
        <w:t>:</w:t>
      </w:r>
    </w:p>
    <w:p w:rsidR="008A7589" w:rsidRDefault="008A7589" w:rsidP="008A7589">
      <w:pPr>
        <w:pStyle w:val="ListParagraph"/>
        <w:numPr>
          <w:ilvl w:val="0"/>
          <w:numId w:val="23"/>
        </w:numPr>
        <w:spacing w:line="259" w:lineRule="auto"/>
      </w:pPr>
      <w:r>
        <w:t>is a probability distribution, so the area under the curve is 1</w:t>
      </w:r>
    </w:p>
    <w:p w:rsidR="008A7589" w:rsidRPr="006D18B8" w:rsidRDefault="008A7589" w:rsidP="008A7589">
      <w:pPr>
        <w:pStyle w:val="ListParagraph"/>
        <w:numPr>
          <w:ilvl w:val="0"/>
          <w:numId w:val="23"/>
        </w:numPr>
        <w:spacing w:after="160" w:line="259" w:lineRule="auto"/>
        <w:rPr>
          <w:rFonts w:eastAsiaTheme="minorEastAsia"/>
        </w:rPr>
      </w:pPr>
      <w:r>
        <w:t>has degrees of freedom (df). The calculation for degrees of freedom will depend on the type of hypothesis test or confidence interval.</w:t>
      </w:r>
    </w:p>
    <w:p w:rsidR="008A7589" w:rsidRDefault="008A7589" w:rsidP="008A7589">
      <w:pPr>
        <w:pStyle w:val="ListParagraph"/>
        <w:numPr>
          <w:ilvl w:val="0"/>
          <w:numId w:val="23"/>
        </w:numPr>
        <w:spacing w:line="259" w:lineRule="auto"/>
      </w:pPr>
      <w:r>
        <w:t>is ALWAYS positive and is NOT symmetrical</w:t>
      </w:r>
    </w:p>
    <w:p w:rsidR="008A7589" w:rsidRDefault="008A7589" w:rsidP="008A7589">
      <w:pPr>
        <w:pStyle w:val="ListParagraph"/>
        <w:numPr>
          <w:ilvl w:val="1"/>
          <w:numId w:val="23"/>
        </w:numPr>
        <w:spacing w:line="259" w:lineRule="auto"/>
      </w:pPr>
      <w:r>
        <w:t xml:space="preserve">Implication: Critical Values in the upper tail </w:t>
      </w:r>
      <w:r w:rsidRPr="00565C4C">
        <w:rPr>
          <w:b/>
        </w:rPr>
        <w:t>and</w:t>
      </w:r>
      <w:r>
        <w:t xml:space="preserve"> lower tail will be </w:t>
      </w:r>
      <w:r w:rsidRPr="00565C4C">
        <w:rPr>
          <w:b/>
        </w:rPr>
        <w:t>two different positive numbers</w:t>
      </w:r>
    </w:p>
    <w:p w:rsidR="00566968" w:rsidRDefault="00566968" w:rsidP="00566968">
      <w:pPr>
        <w:pStyle w:val="ListParagraph"/>
        <w:numPr>
          <w:ilvl w:val="0"/>
          <w:numId w:val="23"/>
        </w:numPr>
        <w:spacing w:line="259" w:lineRule="auto"/>
      </w:pPr>
      <w:r>
        <w:t>The mean of a chi-square distribution is equal to its degrees of freedom. How is this relevant?</w:t>
      </w:r>
    </w:p>
    <w:p w:rsidR="00566968" w:rsidRPr="00566968" w:rsidRDefault="00566968" w:rsidP="00566968">
      <w:pPr>
        <w:pStyle w:val="ListParagraph"/>
        <w:numPr>
          <w:ilvl w:val="1"/>
          <w:numId w:val="23"/>
        </w:numPr>
        <w:spacing w:line="259" w:lineRule="auto"/>
      </w:pPr>
      <w:r>
        <w:t xml:space="preserve">If </w:t>
      </w:r>
      <m:oMath>
        <m:sSubSup>
          <m:sSubSupPr>
            <m:ctrlPr>
              <w:rPr>
                <w:rFonts w:ascii="Cambria Math" w:hAnsi="Cambria Math"/>
                <w:b/>
                <w:i/>
              </w:rPr>
            </m:ctrlPr>
          </m:sSubSupPr>
          <m:e>
            <m:r>
              <m:rPr>
                <m:sty m:val="bi"/>
              </m:rPr>
              <w:rPr>
                <w:rFonts w:ascii="Cambria Math" w:hAnsi="Cambria Math"/>
              </w:rPr>
              <m:t>χ</m:t>
            </m:r>
          </m:e>
          <m:sub>
            <m:r>
              <m:rPr>
                <m:sty m:val="bi"/>
              </m:rPr>
              <w:rPr>
                <w:rFonts w:ascii="Cambria Math" w:hAnsi="Cambria Math"/>
              </w:rPr>
              <m:t>test</m:t>
            </m:r>
          </m:sub>
          <m:sup>
            <m:r>
              <m:rPr>
                <m:sty m:val="bi"/>
              </m:rPr>
              <w:rPr>
                <w:rFonts w:ascii="Cambria Math" w:hAnsi="Cambria Math"/>
              </w:rPr>
              <m:t>2</m:t>
            </m:r>
          </m:sup>
        </m:sSubSup>
        <m:r>
          <m:rPr>
            <m:sty m:val="bi"/>
          </m:rPr>
          <w:rPr>
            <w:rFonts w:ascii="Cambria Math" w:hAnsi="Cambria Math"/>
          </w:rPr>
          <m:t>&gt;df</m:t>
        </m:r>
      </m:oMath>
      <w:r>
        <w:rPr>
          <w:rFonts w:eastAsiaTheme="minorEastAsia"/>
        </w:rPr>
        <w:t xml:space="preserve">, then the test statistic is in the </w:t>
      </w:r>
      <w:r>
        <w:rPr>
          <w:rFonts w:eastAsiaTheme="minorEastAsia"/>
          <w:b/>
        </w:rPr>
        <w:t>upper tail</w:t>
      </w:r>
    </w:p>
    <w:p w:rsidR="00566968" w:rsidRDefault="00566968" w:rsidP="00566968">
      <w:pPr>
        <w:pStyle w:val="ListParagraph"/>
        <w:numPr>
          <w:ilvl w:val="1"/>
          <w:numId w:val="23"/>
        </w:numPr>
        <w:spacing w:line="259" w:lineRule="auto"/>
      </w:pPr>
      <w:r>
        <w:rPr>
          <w:rFonts w:eastAsiaTheme="minorEastAsia"/>
        </w:rPr>
        <w:t xml:space="preserve">If </w:t>
      </w:r>
      <m:oMath>
        <m:sSubSup>
          <m:sSubSupPr>
            <m:ctrlPr>
              <w:rPr>
                <w:rFonts w:ascii="Cambria Math" w:hAnsi="Cambria Math"/>
                <w:b/>
                <w:i/>
              </w:rPr>
            </m:ctrlPr>
          </m:sSubSupPr>
          <m:e>
            <m:r>
              <m:rPr>
                <m:sty m:val="bi"/>
              </m:rPr>
              <w:rPr>
                <w:rFonts w:ascii="Cambria Math" w:hAnsi="Cambria Math"/>
              </w:rPr>
              <m:t>χ</m:t>
            </m:r>
          </m:e>
          <m:sub>
            <m:r>
              <m:rPr>
                <m:sty m:val="bi"/>
              </m:rPr>
              <w:rPr>
                <w:rFonts w:ascii="Cambria Math" w:hAnsi="Cambria Math"/>
              </w:rPr>
              <m:t>test</m:t>
            </m:r>
          </m:sub>
          <m:sup>
            <m:r>
              <m:rPr>
                <m:sty m:val="bi"/>
              </m:rPr>
              <w:rPr>
                <w:rFonts w:ascii="Cambria Math" w:hAnsi="Cambria Math"/>
              </w:rPr>
              <m:t>2</m:t>
            </m:r>
          </m:sup>
        </m:sSubSup>
        <m:r>
          <m:rPr>
            <m:sty m:val="bi"/>
          </m:rPr>
          <w:rPr>
            <w:rFonts w:ascii="Cambria Math" w:hAnsi="Cambria Math"/>
          </w:rPr>
          <m:t>&lt;df</m:t>
        </m:r>
      </m:oMath>
      <w:r>
        <w:rPr>
          <w:rFonts w:eastAsiaTheme="minorEastAsia"/>
        </w:rPr>
        <w:t xml:space="preserve">, then the test statistic is in the </w:t>
      </w:r>
      <w:r>
        <w:rPr>
          <w:rFonts w:eastAsiaTheme="minorEastAsia"/>
          <w:b/>
        </w:rPr>
        <w:t>lower tail</w:t>
      </w:r>
    </w:p>
    <w:p w:rsidR="008A7589" w:rsidRDefault="008A7589" w:rsidP="008A7589"/>
    <w:p w:rsidR="008A7589" w:rsidRDefault="00870D7B" w:rsidP="008A7589">
      <w:r>
        <w:t>The Chi-Square table contains Critical Values. Use</w:t>
      </w:r>
      <w:r w:rsidR="008A7589">
        <w:t xml:space="preserve"> the </w:t>
      </w:r>
      <w:r w:rsidR="00566968">
        <w:t>column headings marked “</w:t>
      </w:r>
      <w:r w:rsidR="008A7589">
        <w:t>Area in Lower Tail</w:t>
      </w:r>
      <w:r w:rsidR="00566968">
        <w:t>”</w:t>
      </w:r>
      <w:r w:rsidR="008A7589">
        <w:t xml:space="preserve"> for </w:t>
      </w:r>
      <w:r w:rsidR="00565C4C">
        <w:t xml:space="preserve">LT </w:t>
      </w:r>
      <w:r w:rsidR="008A7589">
        <w:t xml:space="preserve">critical values, and </w:t>
      </w:r>
      <w:r w:rsidR="00566968">
        <w:t>“</w:t>
      </w:r>
      <w:r w:rsidR="008A7589">
        <w:t>Area in Upper Tail</w:t>
      </w:r>
      <w:r w:rsidR="00566968">
        <w:t>”</w:t>
      </w:r>
      <w:r w:rsidR="008A7589">
        <w:t xml:space="preserve"> for </w:t>
      </w:r>
      <w:r w:rsidR="00565C4C">
        <w:t xml:space="preserve">UT </w:t>
      </w:r>
      <w:r w:rsidR="008A7589">
        <w:t>c</w:t>
      </w:r>
      <w:r w:rsidR="00565C4C">
        <w:t>ritical values</w:t>
      </w:r>
      <w:r w:rsidR="008A7589">
        <w:t>.</w:t>
      </w:r>
      <w:r>
        <w:t xml:space="preserve"> Excel is used to calculate p-values for Chi-Square test statistics.</w:t>
      </w:r>
    </w:p>
    <w:p w:rsidR="008A7589" w:rsidRDefault="008A7589" w:rsidP="008A7589"/>
    <w:p w:rsidR="008A7589" w:rsidRDefault="008A7589" w:rsidP="008A7589">
      <w:pPr>
        <w:rPr>
          <w:rFonts w:eastAsiaTheme="minorEastAsia"/>
        </w:rPr>
      </w:pPr>
      <w:r>
        <w:t xml:space="preserve">The Hypothesis Testing rejection rules for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test statistics are</w:t>
      </w:r>
      <w:r w:rsidR="00565C4C">
        <w:rPr>
          <w:rFonts w:eastAsiaTheme="minorEastAsia"/>
        </w:rPr>
        <w:t xml:space="preserve"> listed in Ch 11: Handout #2, Part 1.</w:t>
      </w:r>
    </w:p>
    <w:p w:rsidR="008A7589" w:rsidRDefault="008A7589" w:rsidP="008A7589"/>
    <w:p w:rsidR="008A7589" w:rsidRDefault="008A7589" w:rsidP="008A7589">
      <w:pPr>
        <w:jc w:val="center"/>
        <w:rPr>
          <w:u w:val="single"/>
        </w:rPr>
      </w:pPr>
      <w:r>
        <w:rPr>
          <w:b/>
          <w:u w:val="single"/>
        </w:rPr>
        <w:t>Practice using Chi-Square: Exercises</w:t>
      </w:r>
    </w:p>
    <w:p w:rsidR="008A7589" w:rsidRPr="0070545F" w:rsidRDefault="008A7589" w:rsidP="008A7589">
      <w:pPr>
        <w:jc w:val="center"/>
        <w:rPr>
          <w:u w:val="single"/>
        </w:rPr>
      </w:pPr>
    </w:p>
    <w:p w:rsidR="008A7589" w:rsidRPr="00303BB8" w:rsidRDefault="008A7589" w:rsidP="008A7589">
      <w:pPr>
        <w:rPr>
          <w:b/>
        </w:rPr>
      </w:pPr>
      <w:r w:rsidRPr="00303BB8">
        <w:rPr>
          <w:b/>
          <w:i/>
        </w:rPr>
        <w:t>Exercise 1</w:t>
      </w:r>
      <w:r w:rsidRPr="00303BB8">
        <w:rPr>
          <w:b/>
        </w:rPr>
        <w:t>:</w:t>
      </w:r>
    </w:p>
    <w:p w:rsidR="008A7589" w:rsidRDefault="008A7589" w:rsidP="008A7589">
      <w:r>
        <w:t xml:space="preserve">a) If df = 20 and </w:t>
      </w:r>
      <m:oMath>
        <m:r>
          <w:rPr>
            <w:rFonts w:ascii="Cambria Math" w:hAnsi="Cambria Math" w:cstheme="minorHAnsi"/>
          </w:rPr>
          <m:t>α</m:t>
        </m:r>
        <m:r>
          <w:rPr>
            <w:rFonts w:ascii="Cambria Math" w:hAnsi="Cambria Math"/>
          </w:rPr>
          <m:t>=0.10</m:t>
        </m:r>
      </m:oMath>
      <w:r>
        <w:t>, what is the critical value of Chi-square for an upper tail test?</w:t>
      </w:r>
    </w:p>
    <w:p w:rsidR="008A7589" w:rsidRDefault="008A7589" w:rsidP="008A7589"/>
    <w:p w:rsidR="008A7589" w:rsidRDefault="008A7589" w:rsidP="008A7589"/>
    <w:p w:rsidR="008A7589" w:rsidRDefault="008A7589" w:rsidP="008A7589"/>
    <w:p w:rsidR="008A7589" w:rsidRDefault="008A7589" w:rsidP="008A7589"/>
    <w:p w:rsidR="008A7589" w:rsidRDefault="008A7589" w:rsidP="008A7589"/>
    <w:p w:rsidR="008A7589" w:rsidRDefault="008A7589" w:rsidP="008A7589"/>
    <w:p w:rsidR="008A7589" w:rsidRDefault="008A7589" w:rsidP="008A7589">
      <w:pPr>
        <w:rPr>
          <w:rFonts w:eastAsiaTheme="minorEastAsia"/>
        </w:rPr>
      </w:pPr>
      <w:r>
        <w:t xml:space="preserve">b) Suppose the test-statistic in this upper tail test is </w:t>
      </w:r>
      <m:oMath>
        <m:sSubSup>
          <m:sSubSupPr>
            <m:ctrlPr>
              <w:rPr>
                <w:rFonts w:ascii="Cambria Math" w:hAnsi="Cambria Math"/>
                <w:i/>
              </w:rPr>
            </m:ctrlPr>
          </m:sSubSupPr>
          <m:e>
            <m:r>
              <w:rPr>
                <w:rFonts w:ascii="Cambria Math" w:hAnsi="Cambria Math"/>
              </w:rPr>
              <m:t>χ</m:t>
            </m:r>
          </m:e>
          <m:sub>
            <m:r>
              <w:rPr>
                <w:rFonts w:ascii="Cambria Math" w:hAnsi="Cambria Math"/>
              </w:rPr>
              <m:t>test</m:t>
            </m:r>
          </m:sub>
          <m:sup>
            <m:r>
              <w:rPr>
                <w:rFonts w:ascii="Cambria Math" w:hAnsi="Cambria Math"/>
              </w:rPr>
              <m:t>2</m:t>
            </m:r>
          </m:sup>
        </m:sSubSup>
        <m:r>
          <w:rPr>
            <w:rFonts w:ascii="Cambria Math" w:hAnsi="Cambria Math"/>
          </w:rPr>
          <m:t>=31.4</m:t>
        </m:r>
      </m:oMath>
      <w:r>
        <w:rPr>
          <w:rFonts w:eastAsiaTheme="minorEastAsia"/>
        </w:rPr>
        <w:t>. Use the critical value approach to decide whether or not to reject the null hypothesis.</w:t>
      </w: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r>
        <w:rPr>
          <w:rFonts w:eastAsiaTheme="minorEastAsia"/>
        </w:rPr>
        <w:t xml:space="preserve">c) </w:t>
      </w:r>
      <w:r>
        <w:t xml:space="preserve">Suppose the test-statistic in this upper tail test is </w:t>
      </w:r>
      <m:oMath>
        <m:sSubSup>
          <m:sSubSupPr>
            <m:ctrlPr>
              <w:rPr>
                <w:rFonts w:ascii="Cambria Math" w:hAnsi="Cambria Math"/>
                <w:i/>
              </w:rPr>
            </m:ctrlPr>
          </m:sSubSupPr>
          <m:e>
            <m:r>
              <w:rPr>
                <w:rFonts w:ascii="Cambria Math" w:hAnsi="Cambria Math"/>
              </w:rPr>
              <m:t>χ</m:t>
            </m:r>
          </m:e>
          <m:sub>
            <m:r>
              <w:rPr>
                <w:rFonts w:ascii="Cambria Math" w:hAnsi="Cambria Math"/>
              </w:rPr>
              <m:t>test</m:t>
            </m:r>
          </m:sub>
          <m:sup>
            <m:r>
              <w:rPr>
                <w:rFonts w:ascii="Cambria Math" w:hAnsi="Cambria Math"/>
              </w:rPr>
              <m:t>2</m:t>
            </m:r>
          </m:sup>
        </m:sSubSup>
        <m:r>
          <w:rPr>
            <w:rFonts w:ascii="Cambria Math" w:hAnsi="Cambria Math"/>
          </w:rPr>
          <m:t>=31.4</m:t>
        </m:r>
      </m:oMath>
      <w:r>
        <w:rPr>
          <w:rFonts w:eastAsiaTheme="minorEastAsia"/>
        </w:rPr>
        <w:t>. Use the p-value approach to decide whether or not to reject the null hypothesis.</w:t>
      </w:r>
    </w:p>
    <w:p w:rsidR="008A7589" w:rsidRDefault="008A7589" w:rsidP="008A7589">
      <w:pPr>
        <w:rPr>
          <w:rFonts w:eastAsiaTheme="minorEastAsia"/>
        </w:rPr>
      </w:pPr>
    </w:p>
    <w:p w:rsidR="008A7589" w:rsidRDefault="008A7589" w:rsidP="008A7589">
      <w:pPr>
        <w:rPr>
          <w:rFonts w:eastAsiaTheme="minorEastAsia"/>
        </w:rPr>
      </w:pPr>
    </w:p>
    <w:p w:rsidR="00B64FFD" w:rsidRDefault="00B64FFD" w:rsidP="008A7589">
      <w:pPr>
        <w:rPr>
          <w:rFonts w:eastAsiaTheme="minorEastAsia"/>
          <w:b/>
        </w:rPr>
      </w:pPr>
    </w:p>
    <w:p w:rsidR="00B64FFD" w:rsidRDefault="00B64FFD" w:rsidP="008A7589">
      <w:pPr>
        <w:rPr>
          <w:rFonts w:eastAsiaTheme="minorEastAsia"/>
          <w:b/>
        </w:rPr>
      </w:pPr>
    </w:p>
    <w:p w:rsidR="00B64FFD" w:rsidRDefault="00B64FFD" w:rsidP="008A7589">
      <w:pPr>
        <w:rPr>
          <w:rFonts w:eastAsiaTheme="minorEastAsia"/>
          <w:b/>
        </w:rPr>
      </w:pPr>
    </w:p>
    <w:p w:rsidR="00B64FFD" w:rsidRDefault="00B64FFD" w:rsidP="008A7589">
      <w:pPr>
        <w:rPr>
          <w:rFonts w:eastAsiaTheme="minorEastAsia"/>
          <w:b/>
        </w:rPr>
      </w:pPr>
    </w:p>
    <w:p w:rsidR="00B64FFD" w:rsidRDefault="00B64FFD" w:rsidP="008A7589">
      <w:pPr>
        <w:rPr>
          <w:rFonts w:eastAsiaTheme="minorEastAsia"/>
          <w:b/>
        </w:rPr>
      </w:pPr>
    </w:p>
    <w:p w:rsidR="00B64FFD" w:rsidRDefault="00B64FFD" w:rsidP="008A7589">
      <w:pPr>
        <w:rPr>
          <w:rFonts w:eastAsiaTheme="minorEastAsia"/>
          <w:b/>
        </w:rPr>
      </w:pPr>
    </w:p>
    <w:p w:rsidR="00B64FFD" w:rsidRDefault="00B64FFD" w:rsidP="008A7589">
      <w:pPr>
        <w:rPr>
          <w:rFonts w:eastAsiaTheme="minorEastAsia"/>
          <w:b/>
        </w:rPr>
      </w:pPr>
    </w:p>
    <w:p w:rsidR="008A7589" w:rsidRPr="00303BB8" w:rsidRDefault="008A7589" w:rsidP="008A7589">
      <w:pPr>
        <w:rPr>
          <w:b/>
        </w:rPr>
      </w:pPr>
      <w:r w:rsidRPr="00303BB8">
        <w:rPr>
          <w:rFonts w:eastAsiaTheme="minorEastAsia"/>
          <w:b/>
          <w:i/>
        </w:rPr>
        <w:t>Exercise 2:</w:t>
      </w:r>
    </w:p>
    <w:p w:rsidR="008A7589" w:rsidRDefault="008A7589" w:rsidP="008A7589">
      <w:r>
        <w:t xml:space="preserve">a) If df = 45 and </w:t>
      </w:r>
      <m:oMath>
        <m:r>
          <w:rPr>
            <w:rFonts w:ascii="Cambria Math" w:hAnsi="Cambria Math" w:cstheme="minorHAnsi"/>
          </w:rPr>
          <m:t>α</m:t>
        </m:r>
        <m:r>
          <w:rPr>
            <w:rFonts w:ascii="Cambria Math" w:hAnsi="Cambria Math"/>
          </w:rPr>
          <m:t>=0.05</m:t>
        </m:r>
      </m:oMath>
      <w:r>
        <w:t>, what is the critical value of Chi-Square for a lower tail test?</w:t>
      </w:r>
    </w:p>
    <w:p w:rsidR="008A7589" w:rsidRDefault="008A7589" w:rsidP="008A7589"/>
    <w:p w:rsidR="008A7589" w:rsidRDefault="008A7589" w:rsidP="008A7589"/>
    <w:p w:rsidR="008A7589" w:rsidRDefault="008A7589" w:rsidP="008A7589"/>
    <w:p w:rsidR="008A7589" w:rsidRDefault="008A7589" w:rsidP="008A7589"/>
    <w:p w:rsidR="008A7589" w:rsidRDefault="008A7589" w:rsidP="008A7589"/>
    <w:p w:rsidR="008A7589" w:rsidRDefault="008A7589" w:rsidP="008A7589">
      <w:pPr>
        <w:rPr>
          <w:rFonts w:eastAsiaTheme="minorEastAsia"/>
        </w:rPr>
      </w:pPr>
      <w:r>
        <w:t xml:space="preserve">b) Suppose that the test-statistic in this lower tail test is </w:t>
      </w:r>
      <m:oMath>
        <m:sSubSup>
          <m:sSubSupPr>
            <m:ctrlPr>
              <w:rPr>
                <w:rFonts w:ascii="Cambria Math" w:hAnsi="Cambria Math"/>
                <w:i/>
              </w:rPr>
            </m:ctrlPr>
          </m:sSubSupPr>
          <m:e>
            <m:r>
              <w:rPr>
                <w:rFonts w:ascii="Cambria Math" w:hAnsi="Cambria Math"/>
              </w:rPr>
              <m:t>χ</m:t>
            </m:r>
          </m:e>
          <m:sub>
            <m:r>
              <w:rPr>
                <w:rFonts w:ascii="Cambria Math" w:hAnsi="Cambria Math"/>
              </w:rPr>
              <m:t>test</m:t>
            </m:r>
          </m:sub>
          <m:sup>
            <m:r>
              <w:rPr>
                <w:rFonts w:ascii="Cambria Math" w:hAnsi="Cambria Math"/>
              </w:rPr>
              <m:t>2</m:t>
            </m:r>
          </m:sup>
        </m:sSubSup>
        <m:r>
          <w:rPr>
            <w:rFonts w:ascii="Cambria Math" w:hAnsi="Cambria Math"/>
          </w:rPr>
          <m:t>=46.1</m:t>
        </m:r>
      </m:oMath>
      <w:r>
        <w:rPr>
          <w:rFonts w:eastAsiaTheme="minorEastAsia"/>
        </w:rPr>
        <w:t>. Use the critical value approach to decide whether or not to reject the null hypothesis.</w:t>
      </w: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b/>
        </w:rPr>
      </w:pPr>
    </w:p>
    <w:p w:rsidR="008A7589" w:rsidRDefault="008A7589" w:rsidP="008A7589">
      <w:pPr>
        <w:rPr>
          <w:rFonts w:eastAsiaTheme="minorEastAsia"/>
          <w:b/>
        </w:rPr>
      </w:pPr>
    </w:p>
    <w:p w:rsidR="00B64FFD" w:rsidRDefault="00B64FFD" w:rsidP="008A7589">
      <w:pPr>
        <w:rPr>
          <w:rFonts w:eastAsiaTheme="minorEastAsia"/>
          <w:b/>
        </w:rPr>
      </w:pPr>
    </w:p>
    <w:p w:rsidR="00B64FFD" w:rsidRDefault="00B64FFD" w:rsidP="008A7589">
      <w:pPr>
        <w:rPr>
          <w:rFonts w:eastAsiaTheme="minorEastAsia"/>
          <w:b/>
        </w:rPr>
      </w:pPr>
    </w:p>
    <w:p w:rsidR="008A7589" w:rsidRDefault="008A7589" w:rsidP="008A7589">
      <w:pPr>
        <w:rPr>
          <w:rFonts w:eastAsiaTheme="minorEastAsia"/>
          <w:b/>
        </w:rPr>
      </w:pPr>
    </w:p>
    <w:p w:rsidR="008A7589" w:rsidRDefault="008A7589" w:rsidP="008A7589">
      <w:pPr>
        <w:rPr>
          <w:rFonts w:eastAsiaTheme="minorEastAsia"/>
          <w:b/>
        </w:rPr>
      </w:pPr>
    </w:p>
    <w:p w:rsidR="008A7589" w:rsidRDefault="008A7589" w:rsidP="008A7589">
      <w:pPr>
        <w:rPr>
          <w:rFonts w:eastAsiaTheme="minorEastAsia"/>
          <w:b/>
        </w:rPr>
      </w:pPr>
    </w:p>
    <w:p w:rsidR="008A7589" w:rsidRDefault="008A7589" w:rsidP="008A7589">
      <w:pPr>
        <w:rPr>
          <w:rFonts w:eastAsiaTheme="minorEastAsia"/>
          <w:b/>
        </w:rPr>
      </w:pPr>
    </w:p>
    <w:p w:rsidR="008A7589" w:rsidRPr="003F10AA" w:rsidRDefault="008A7589" w:rsidP="008A7589">
      <w:pPr>
        <w:rPr>
          <w:rFonts w:eastAsiaTheme="minorEastAsia"/>
          <w:b/>
        </w:rPr>
      </w:pPr>
    </w:p>
    <w:p w:rsidR="00B64FFD" w:rsidRDefault="00B64FFD" w:rsidP="008A7589">
      <w:pPr>
        <w:rPr>
          <w:rFonts w:eastAsiaTheme="minorEastAsia"/>
        </w:rPr>
      </w:pPr>
    </w:p>
    <w:p w:rsidR="008A7589" w:rsidRPr="00D319F7" w:rsidRDefault="008A7589" w:rsidP="008A7589">
      <w:pPr>
        <w:rPr>
          <w:rFonts w:eastAsiaTheme="minorEastAsia"/>
        </w:rPr>
      </w:pPr>
      <w:r>
        <w:rPr>
          <w:rFonts w:eastAsiaTheme="minorEastAsia"/>
        </w:rPr>
        <w:t xml:space="preserve">c) </w:t>
      </w:r>
      <w:r>
        <w:t xml:space="preserve">Suppose that the test-statistic in this lower tail test is </w:t>
      </w:r>
      <m:oMath>
        <m:sSubSup>
          <m:sSubSupPr>
            <m:ctrlPr>
              <w:rPr>
                <w:rFonts w:ascii="Cambria Math" w:hAnsi="Cambria Math"/>
                <w:i/>
              </w:rPr>
            </m:ctrlPr>
          </m:sSubSupPr>
          <m:e>
            <m:r>
              <w:rPr>
                <w:rFonts w:ascii="Cambria Math" w:hAnsi="Cambria Math"/>
              </w:rPr>
              <m:t>χ</m:t>
            </m:r>
          </m:e>
          <m:sub>
            <m:r>
              <w:rPr>
                <w:rFonts w:ascii="Cambria Math" w:hAnsi="Cambria Math"/>
              </w:rPr>
              <m:t>test</m:t>
            </m:r>
          </m:sub>
          <m:sup>
            <m:r>
              <w:rPr>
                <w:rFonts w:ascii="Cambria Math" w:hAnsi="Cambria Math"/>
              </w:rPr>
              <m:t>2</m:t>
            </m:r>
          </m:sup>
        </m:sSubSup>
        <m:r>
          <w:rPr>
            <w:rFonts w:ascii="Cambria Math" w:hAnsi="Cambria Math"/>
          </w:rPr>
          <m:t>=46.1</m:t>
        </m:r>
      </m:oMath>
      <w:r>
        <w:rPr>
          <w:rFonts w:eastAsiaTheme="minorEastAsia"/>
        </w:rPr>
        <w:t>. Use the p-value approach to decide whether or not to reject the null hypothesis.</w:t>
      </w: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Default="008A7589" w:rsidP="008A7589">
      <w:pPr>
        <w:rPr>
          <w:rFonts w:eastAsiaTheme="minorEastAsia"/>
        </w:rPr>
      </w:pPr>
    </w:p>
    <w:p w:rsidR="008A7589" w:rsidRPr="00D319F7" w:rsidRDefault="008A7589" w:rsidP="008A7589">
      <w:pPr>
        <w:rPr>
          <w:rFonts w:eastAsiaTheme="minorEastAsia"/>
        </w:rPr>
      </w:pPr>
    </w:p>
    <w:p w:rsidR="008A7589" w:rsidRPr="00303BB8" w:rsidRDefault="008A7589" w:rsidP="008A7589">
      <w:pPr>
        <w:rPr>
          <w:rFonts w:eastAsiaTheme="minorEastAsia"/>
          <w:b/>
        </w:rPr>
      </w:pPr>
      <w:r w:rsidRPr="00303BB8">
        <w:rPr>
          <w:rFonts w:eastAsiaTheme="minorEastAsia"/>
          <w:b/>
          <w:i/>
        </w:rPr>
        <w:t>Exercise 3:</w:t>
      </w:r>
    </w:p>
    <w:p w:rsidR="008A7589" w:rsidRDefault="008A7589" w:rsidP="008A7589">
      <w:r>
        <w:rPr>
          <w:rFonts w:eastAsiaTheme="minorEastAsia"/>
        </w:rPr>
        <w:t xml:space="preserve">a) If df = 16 </w:t>
      </w:r>
      <w:r>
        <w:t xml:space="preserve">and </w:t>
      </w:r>
      <m:oMath>
        <m:r>
          <w:rPr>
            <w:rFonts w:ascii="Cambria Math" w:hAnsi="Cambria Math" w:cstheme="minorHAnsi"/>
          </w:rPr>
          <m:t>α</m:t>
        </m:r>
        <m:r>
          <w:rPr>
            <w:rFonts w:ascii="Cambria Math" w:hAnsi="Cambria Math"/>
          </w:rPr>
          <m:t>=0.05</m:t>
        </m:r>
      </m:oMath>
      <w:r>
        <w:t>, what are the critical values of Chi-square for a two tailed test?</w:t>
      </w:r>
    </w:p>
    <w:p w:rsidR="008A7589" w:rsidRDefault="008A7589" w:rsidP="008A7589"/>
    <w:p w:rsidR="008A7589" w:rsidRDefault="008A7589" w:rsidP="008A7589"/>
    <w:p w:rsidR="008A7589" w:rsidRDefault="008A7589" w:rsidP="008A7589"/>
    <w:p w:rsidR="008A7589" w:rsidRDefault="008A7589" w:rsidP="008A7589"/>
    <w:p w:rsidR="00B64FFD" w:rsidRDefault="00B64FFD" w:rsidP="008A7589"/>
    <w:p w:rsidR="00B64FFD" w:rsidRDefault="00B64FFD" w:rsidP="008A7589"/>
    <w:p w:rsidR="00B64FFD" w:rsidRDefault="00B64FFD" w:rsidP="008A7589"/>
    <w:p w:rsidR="008A7589" w:rsidRDefault="008A7589" w:rsidP="008A7589"/>
    <w:p w:rsidR="008A7589" w:rsidRDefault="008A7589" w:rsidP="008A7589"/>
    <w:p w:rsidR="008A7589" w:rsidRDefault="008A7589" w:rsidP="008A7589">
      <w:pPr>
        <w:rPr>
          <w:rFonts w:eastAsiaTheme="minorEastAsia"/>
        </w:rPr>
      </w:pPr>
      <w:r>
        <w:t xml:space="preserve">b) Suppose that the test-statistic in this two-tailed test is </w:t>
      </w:r>
      <m:oMath>
        <m:sSubSup>
          <m:sSubSupPr>
            <m:ctrlPr>
              <w:rPr>
                <w:rFonts w:ascii="Cambria Math" w:hAnsi="Cambria Math"/>
                <w:i/>
              </w:rPr>
            </m:ctrlPr>
          </m:sSubSupPr>
          <m:e>
            <m:r>
              <w:rPr>
                <w:rFonts w:ascii="Cambria Math" w:hAnsi="Cambria Math"/>
              </w:rPr>
              <m:t>χ</m:t>
            </m:r>
          </m:e>
          <m:sub>
            <m:r>
              <w:rPr>
                <w:rFonts w:ascii="Cambria Math" w:hAnsi="Cambria Math"/>
              </w:rPr>
              <m:t>test</m:t>
            </m:r>
          </m:sub>
          <m:sup>
            <m:r>
              <w:rPr>
                <w:rFonts w:ascii="Cambria Math" w:hAnsi="Cambria Math"/>
              </w:rPr>
              <m:t>2</m:t>
            </m:r>
          </m:sup>
        </m:sSubSup>
        <m:r>
          <w:rPr>
            <w:rFonts w:ascii="Cambria Math" w:hAnsi="Cambria Math"/>
          </w:rPr>
          <m:t>=27.88.</m:t>
        </m:r>
      </m:oMath>
      <w:r>
        <w:rPr>
          <w:rFonts w:eastAsiaTheme="minorEastAsia"/>
        </w:rPr>
        <w:t xml:space="preserve"> Use the critical value approach to decide whether or not to reject the null hypothesis.</w:t>
      </w:r>
    </w:p>
    <w:p w:rsidR="008A7589" w:rsidRDefault="008A7589" w:rsidP="008A7589"/>
    <w:p w:rsidR="008A7589" w:rsidRDefault="008A7589" w:rsidP="008A7589"/>
    <w:p w:rsidR="008A7589" w:rsidRDefault="008A7589" w:rsidP="008A7589"/>
    <w:p w:rsidR="008A7589" w:rsidRDefault="008A7589" w:rsidP="008A7589"/>
    <w:p w:rsidR="008A7589" w:rsidRDefault="008A7589" w:rsidP="008A7589"/>
    <w:p w:rsidR="008A7589" w:rsidRDefault="008A7589" w:rsidP="008A7589"/>
    <w:p w:rsidR="008A7589" w:rsidRDefault="008A7589" w:rsidP="008A7589"/>
    <w:p w:rsidR="008A7589" w:rsidRDefault="008A7589" w:rsidP="008A7589"/>
    <w:p w:rsidR="008A7589" w:rsidRDefault="008A7589" w:rsidP="008A7589"/>
    <w:p w:rsidR="008A7589" w:rsidRDefault="008A7589" w:rsidP="008A7589"/>
    <w:p w:rsidR="008A7589" w:rsidRDefault="008A7589" w:rsidP="008A7589"/>
    <w:p w:rsidR="008A7589" w:rsidRDefault="008A7589" w:rsidP="008A7589"/>
    <w:p w:rsidR="008A7589" w:rsidRDefault="008A7589" w:rsidP="008A7589"/>
    <w:p w:rsidR="008A7589" w:rsidRDefault="008A7589" w:rsidP="008A7589"/>
    <w:p w:rsidR="008A7589" w:rsidRDefault="008A7589" w:rsidP="008A7589"/>
    <w:p w:rsidR="008A7589" w:rsidRPr="00F46B4F" w:rsidRDefault="008A7589" w:rsidP="008A7589">
      <w:r>
        <w:t xml:space="preserve">c) Suppose that the test-statistic in this two-tailed test is </w:t>
      </w:r>
      <m:oMath>
        <m:sSubSup>
          <m:sSubSupPr>
            <m:ctrlPr>
              <w:rPr>
                <w:rFonts w:ascii="Cambria Math" w:hAnsi="Cambria Math"/>
                <w:i/>
              </w:rPr>
            </m:ctrlPr>
          </m:sSubSupPr>
          <m:e>
            <m:r>
              <w:rPr>
                <w:rFonts w:ascii="Cambria Math" w:hAnsi="Cambria Math"/>
              </w:rPr>
              <m:t>χ</m:t>
            </m:r>
          </m:e>
          <m:sub>
            <m:r>
              <w:rPr>
                <w:rFonts w:ascii="Cambria Math" w:hAnsi="Cambria Math"/>
              </w:rPr>
              <m:t>test</m:t>
            </m:r>
          </m:sub>
          <m:sup>
            <m:r>
              <w:rPr>
                <w:rFonts w:ascii="Cambria Math" w:hAnsi="Cambria Math"/>
              </w:rPr>
              <m:t>2</m:t>
            </m:r>
          </m:sup>
        </m:sSubSup>
        <m:r>
          <w:rPr>
            <w:rFonts w:ascii="Cambria Math" w:hAnsi="Cambria Math"/>
          </w:rPr>
          <m:t>=27.88.</m:t>
        </m:r>
      </m:oMath>
      <w:r>
        <w:rPr>
          <w:rFonts w:eastAsiaTheme="minorEastAsia"/>
        </w:rPr>
        <w:t xml:space="preserve"> Use the p-value approach to decide whether or not to reject the null hypothesis.</w:t>
      </w:r>
    </w:p>
    <w:p w:rsidR="00D110D6" w:rsidRDefault="00D110D6" w:rsidP="00DC0005">
      <w:pPr>
        <w:sectPr w:rsidR="00D110D6">
          <w:headerReference w:type="default" r:id="rId12"/>
          <w:footerReference w:type="default" r:id="rId13"/>
          <w:pgSz w:w="12240" w:h="15840"/>
          <w:pgMar w:top="1440" w:right="1440" w:bottom="1440" w:left="1440" w:header="720" w:footer="720" w:gutter="0"/>
          <w:cols w:space="720"/>
          <w:docGrid w:linePitch="360"/>
        </w:sectPr>
      </w:pPr>
    </w:p>
    <w:p w:rsidR="00D110D6" w:rsidRPr="006F4A89" w:rsidRDefault="00D110D6" w:rsidP="00D110D6">
      <w:pPr>
        <w:jc w:val="center"/>
        <w:rPr>
          <w:rFonts w:eastAsiaTheme="minorEastAsia"/>
          <w:b/>
          <w:sz w:val="28"/>
          <w:szCs w:val="28"/>
          <w:u w:val="single"/>
        </w:rPr>
      </w:pPr>
      <w:r w:rsidRPr="006F4A89">
        <w:rPr>
          <w:b/>
          <w:sz w:val="28"/>
          <w:szCs w:val="28"/>
          <w:u w:val="single"/>
        </w:rPr>
        <w:t xml:space="preserve">Hypothesis Tests about a Single Population Variance, </w:t>
      </w:r>
      <m:oMath>
        <m:sSup>
          <m:sSupPr>
            <m:ctrlPr>
              <w:rPr>
                <w:rFonts w:ascii="Cambria Math" w:hAnsi="Cambria Math"/>
                <w:b/>
                <w:i/>
                <w:sz w:val="28"/>
                <w:szCs w:val="28"/>
                <w:u w:val="single"/>
              </w:rPr>
            </m:ctrlPr>
          </m:sSupPr>
          <m:e>
            <m:r>
              <m:rPr>
                <m:sty m:val="bi"/>
              </m:rPr>
              <w:rPr>
                <w:rFonts w:ascii="Cambria Math" w:hAnsi="Cambria Math"/>
                <w:sz w:val="28"/>
                <w:szCs w:val="28"/>
                <w:u w:val="single"/>
              </w:rPr>
              <m:t>σ</m:t>
            </m:r>
          </m:e>
          <m:sup>
            <m:r>
              <m:rPr>
                <m:sty m:val="bi"/>
              </m:rPr>
              <w:rPr>
                <w:rFonts w:ascii="Cambria Math" w:hAnsi="Cambria Math"/>
                <w:sz w:val="28"/>
                <w:szCs w:val="28"/>
                <w:u w:val="single"/>
              </w:rPr>
              <m:t>2</m:t>
            </m:r>
          </m:sup>
        </m:sSup>
      </m:oMath>
      <w:r w:rsidRPr="006F4A89">
        <w:rPr>
          <w:rFonts w:eastAsiaTheme="minorEastAsia"/>
          <w:b/>
          <w:sz w:val="28"/>
          <w:szCs w:val="28"/>
          <w:u w:val="single"/>
        </w:rPr>
        <w:t>: Exercises</w:t>
      </w:r>
    </w:p>
    <w:p w:rsidR="00D110D6" w:rsidRDefault="00D110D6" w:rsidP="00D110D6">
      <w:r>
        <w:rPr>
          <w:i/>
        </w:rPr>
        <w:t>Example 1:</w:t>
      </w:r>
      <w:r w:rsidR="000116A6">
        <w:t xml:space="preserve"> </w:t>
      </w:r>
      <w:r>
        <w:t>A cranberry juice manufacturing company has designed its bottle filling process with a variance of 0.0225 ounces</w:t>
      </w:r>
      <w:r>
        <w:rPr>
          <w:vertAlign w:val="superscript"/>
        </w:rPr>
        <w:t>2</w:t>
      </w:r>
      <w:r>
        <w:t>. It conducts regular quality control tests to see whether the process is running according to this design specification. To that end, a quality control analyst takes a random sample of 25 bottles of cranberry juice and finds this sample has a variance of 0.04 ounces</w:t>
      </w:r>
      <w:r>
        <w:rPr>
          <w:vertAlign w:val="superscript"/>
        </w:rPr>
        <w:t>2</w:t>
      </w:r>
      <w:r>
        <w:t>. The population of bottle contents is assumed to be normal.</w:t>
      </w:r>
    </w:p>
    <w:p w:rsidR="00D110D6" w:rsidRDefault="00D110D6" w:rsidP="00D110D6"/>
    <w:p w:rsidR="00D110D6" w:rsidRDefault="00D110D6" w:rsidP="00D110D6">
      <w:r>
        <w:t xml:space="preserve">Conduct and interpret a hypothesis test at the </w:t>
      </w:r>
      <m:oMath>
        <m:r>
          <w:rPr>
            <w:rFonts w:ascii="Cambria Math" w:hAnsi="Cambria Math" w:cstheme="minorHAnsi"/>
          </w:rPr>
          <m:t>α</m:t>
        </m:r>
        <m:r>
          <w:rPr>
            <w:rFonts w:ascii="Cambria Math" w:hAnsi="Cambria Math"/>
          </w:rPr>
          <m:t>=0.05</m:t>
        </m:r>
      </m:oMath>
      <w:r>
        <w:t xml:space="preserve"> significance level to determine whether the population variance of the contents of the bottles is different fro</w:t>
      </w:r>
      <w:r w:rsidR="00360A8C">
        <w:t>m 0.0225. Is there evidence that the process is out of adjustment</w:t>
      </w:r>
      <w:r>
        <w:t>?</w:t>
      </w:r>
    </w:p>
    <w:p w:rsidR="00D110D6" w:rsidRDefault="00D110D6" w:rsidP="00D110D6"/>
    <w:p w:rsidR="00D110D6" w:rsidRDefault="00D110D6" w:rsidP="00D110D6"/>
    <w:p w:rsidR="00B64FFD" w:rsidRDefault="00B64FFD">
      <w:pPr>
        <w:rPr>
          <w:i/>
        </w:rPr>
      </w:pPr>
      <w:r>
        <w:rPr>
          <w:i/>
        </w:rPr>
        <w:br w:type="page"/>
      </w:r>
    </w:p>
    <w:p w:rsidR="00D110D6" w:rsidRDefault="00D110D6" w:rsidP="00D110D6">
      <w:r>
        <w:rPr>
          <w:i/>
        </w:rPr>
        <w:t>Example 2:</w:t>
      </w:r>
      <w:r w:rsidR="000116A6">
        <w:t xml:space="preserve"> </w:t>
      </w:r>
      <w:r>
        <w:t xml:space="preserve">Kombucha is a sparkling, fermented tea which naturally contains some alcohol. In order to prevent kombucha from being regulated as an alcoholic beverage, makers must keep their tea from exceeding the legal limit for alcohol percentage. In order to stay legal, the manufacturer needs the population variance of their kombucha to be less than 0.00985. The population is normally distributed. The manufacturer takes a random sample of 66 bottles of kombucha and calculates a sample variance of 0.00624. </w:t>
      </w:r>
    </w:p>
    <w:p w:rsidR="00D110D6" w:rsidRDefault="00D110D6" w:rsidP="00D110D6"/>
    <w:p w:rsidR="00D110D6" w:rsidRDefault="00D110D6" w:rsidP="00D110D6">
      <w:r>
        <w:t xml:space="preserve">Conduct and interpret a hypothesis test to determine whether the population variance of alcohol percentage in the kombucha is less than 0.00985 at an </w:t>
      </w:r>
      <m:oMath>
        <m:r>
          <w:rPr>
            <w:rFonts w:ascii="Cambria Math" w:hAnsi="Cambria Math"/>
          </w:rPr>
          <m:t>α=0.01</m:t>
        </m:r>
      </m:oMath>
      <w:r>
        <w:t xml:space="preserve"> significance level. Is the kombucha brewer staying within the legal limit?</w:t>
      </w:r>
    </w:p>
    <w:p w:rsidR="00D110D6" w:rsidRPr="005C5F07" w:rsidRDefault="00D110D6" w:rsidP="00D110D6"/>
    <w:p w:rsidR="008771D8" w:rsidRDefault="008771D8" w:rsidP="00DC0005">
      <w:pPr>
        <w:sectPr w:rsidR="008771D8">
          <w:headerReference w:type="default" r:id="rId14"/>
          <w:pgSz w:w="12240" w:h="15840"/>
          <w:pgMar w:top="1440" w:right="1440" w:bottom="1440" w:left="1440" w:header="720" w:footer="720" w:gutter="0"/>
          <w:cols w:space="720"/>
          <w:docGrid w:linePitch="360"/>
        </w:sectPr>
      </w:pPr>
    </w:p>
    <w:p w:rsidR="008771D8" w:rsidRPr="00770D51" w:rsidRDefault="004E4E3B" w:rsidP="008771D8">
      <w:pPr>
        <w:jc w:val="center"/>
        <w:rPr>
          <w:b/>
          <w:sz w:val="28"/>
          <w:szCs w:val="28"/>
        </w:rPr>
      </w:pPr>
      <w:r>
        <w:rPr>
          <w:b/>
          <w:sz w:val="28"/>
          <w:szCs w:val="28"/>
          <w:u w:val="single"/>
        </w:rPr>
        <w:t xml:space="preserve">The </w:t>
      </w:r>
      <w:r w:rsidR="008771D8" w:rsidRPr="00770D51">
        <w:rPr>
          <w:b/>
          <w:sz w:val="28"/>
          <w:szCs w:val="28"/>
          <w:u w:val="single"/>
        </w:rPr>
        <w:t>F distribution</w:t>
      </w:r>
    </w:p>
    <w:p w:rsidR="008771D8" w:rsidRDefault="008771D8" w:rsidP="008771D8"/>
    <w:p w:rsidR="008771D8" w:rsidRDefault="008771D8" w:rsidP="008771D8">
      <w:r>
        <w:t xml:space="preserve">The F test statistic and F sampling distribution are used for </w:t>
      </w:r>
      <w:r w:rsidRPr="000704D6">
        <w:t>inferences about two population variances</w:t>
      </w:r>
      <w:r w:rsidR="00471C15">
        <w:t xml:space="preserve"> (Ch 11), </w:t>
      </w:r>
      <w:r>
        <w:t>analysis of variance tests (Ch 13)</w:t>
      </w:r>
      <w:r w:rsidR="00471C15">
        <w:t>, and regression analysis (Ch 14-15)</w:t>
      </w:r>
      <w:r>
        <w:t xml:space="preserve">. </w:t>
      </w:r>
    </w:p>
    <w:p w:rsidR="008771D8" w:rsidRDefault="008771D8" w:rsidP="008771D8"/>
    <w:p w:rsidR="008771D8" w:rsidRDefault="008771D8" w:rsidP="008771D8">
      <w:r>
        <w:t xml:space="preserve">The </w:t>
      </w:r>
      <m:oMath>
        <m:r>
          <w:rPr>
            <w:rFonts w:ascii="Cambria Math" w:hAnsi="Cambria Math"/>
          </w:rPr>
          <m:t>F</m:t>
        </m:r>
      </m:oMath>
      <w:r>
        <w:t xml:space="preserve"> distribution:</w:t>
      </w:r>
    </w:p>
    <w:p w:rsidR="008771D8" w:rsidRDefault="008771D8" w:rsidP="008771D8">
      <w:pPr>
        <w:pStyle w:val="ListParagraph"/>
        <w:numPr>
          <w:ilvl w:val="0"/>
          <w:numId w:val="24"/>
        </w:numPr>
        <w:spacing w:line="259" w:lineRule="auto"/>
      </w:pPr>
      <w:r>
        <w:t>A probability distribution, so the area under the curve is 1</w:t>
      </w:r>
    </w:p>
    <w:p w:rsidR="008771D8" w:rsidRDefault="008771D8" w:rsidP="008771D8">
      <w:pPr>
        <w:pStyle w:val="ListParagraph"/>
        <w:numPr>
          <w:ilvl w:val="0"/>
          <w:numId w:val="24"/>
        </w:numPr>
        <w:spacing w:line="259" w:lineRule="auto"/>
      </w:pPr>
      <w:r>
        <w:t>Has TWO separate degrees of freedom</w:t>
      </w:r>
    </w:p>
    <w:p w:rsidR="008771D8" w:rsidRDefault="008771D8" w:rsidP="008771D8">
      <w:pPr>
        <w:pStyle w:val="ListParagraph"/>
        <w:numPr>
          <w:ilvl w:val="1"/>
          <w:numId w:val="24"/>
        </w:numPr>
        <w:spacing w:line="259" w:lineRule="auto"/>
      </w:pPr>
      <w:r>
        <w:t xml:space="preserve">The </w:t>
      </w:r>
      <w:r>
        <w:rPr>
          <w:i/>
        </w:rPr>
        <w:t xml:space="preserve">numerator degrees of freedom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w:r>
        <w:rPr>
          <w:i/>
        </w:rPr>
        <w:t xml:space="preserve">, </w:t>
      </w:r>
      <w:r>
        <w:t xml:space="preserve">which is based on the numerator in the test statistic. </w:t>
      </w:r>
    </w:p>
    <w:p w:rsidR="008771D8" w:rsidRDefault="008771D8" w:rsidP="008771D8">
      <w:pPr>
        <w:pStyle w:val="ListParagraph"/>
        <w:numPr>
          <w:ilvl w:val="1"/>
          <w:numId w:val="24"/>
        </w:numPr>
        <w:spacing w:line="259" w:lineRule="auto"/>
      </w:pPr>
      <w:r>
        <w:t xml:space="preserve">The </w:t>
      </w:r>
      <w:r>
        <w:rPr>
          <w:i/>
        </w:rPr>
        <w:t xml:space="preserve">denominator degrees of freedom </w:t>
      </w: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t>, which is based on the denominator of the test statistic.</w:t>
      </w:r>
    </w:p>
    <w:p w:rsidR="008771D8" w:rsidRDefault="008771D8" w:rsidP="008771D8">
      <w:pPr>
        <w:pStyle w:val="ListParagraph"/>
        <w:numPr>
          <w:ilvl w:val="0"/>
          <w:numId w:val="24"/>
        </w:numPr>
        <w:spacing w:line="259" w:lineRule="auto"/>
      </w:pPr>
      <w:r>
        <w:t>is ALWAYS positive and is NOT symmetrical</w:t>
      </w:r>
    </w:p>
    <w:p w:rsidR="008771D8" w:rsidRDefault="008771D8" w:rsidP="008771D8">
      <w:pPr>
        <w:pStyle w:val="ListParagraph"/>
        <w:numPr>
          <w:ilvl w:val="1"/>
          <w:numId w:val="24"/>
        </w:numPr>
        <w:spacing w:line="259" w:lineRule="auto"/>
      </w:pPr>
      <w:r>
        <w:t>In hypothesis tests about two population variances, we will construct our test statistic</w:t>
      </w:r>
      <w:r w:rsidR="00726BC1">
        <w:t xml:space="preserve"> to be</w:t>
      </w:r>
      <w:r>
        <w:t xml:space="preserve"> in the upper tail, so there will be one critical value </w:t>
      </w:r>
      <m:oMath>
        <m:sSub>
          <m:sSubPr>
            <m:ctrlPr>
              <w:rPr>
                <w:rFonts w:ascii="Cambria Math" w:hAnsi="Cambria Math"/>
                <w:i/>
              </w:rPr>
            </m:ctrlPr>
          </m:sSubPr>
          <m:e>
            <m:r>
              <w:rPr>
                <w:rFonts w:ascii="Cambria Math" w:hAnsi="Cambria Math"/>
              </w:rPr>
              <m:t>(F</m:t>
            </m:r>
          </m:e>
          <m:sub>
            <m:r>
              <w:rPr>
                <w:rFonts w:ascii="Cambria Math" w:hAnsi="Cambria Math"/>
              </w:rPr>
              <m:t>α</m:t>
            </m:r>
          </m:sub>
        </m:sSub>
        <m:r>
          <w:rPr>
            <w:rFonts w:ascii="Cambria Math" w:hAnsi="Cambria Math"/>
          </w:rPr>
          <m:t>)</m:t>
        </m:r>
      </m:oMath>
      <w:r>
        <w:t xml:space="preserve"> for the directional test (upper tail) and one critical value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α/2</m:t>
            </m:r>
          </m:sub>
        </m:sSub>
        <m:r>
          <w:rPr>
            <w:rFonts w:ascii="Cambria Math" w:hAnsi="Cambria Math"/>
          </w:rPr>
          <m:t>)</m:t>
        </m:r>
      </m:oMath>
      <w:r>
        <w:t xml:space="preserve"> for the two-tailed test.</w:t>
      </w:r>
    </w:p>
    <w:p w:rsidR="008771D8" w:rsidRDefault="008771D8" w:rsidP="008771D8"/>
    <w:p w:rsidR="008771D8" w:rsidRDefault="00392F64" w:rsidP="008771D8">
      <w:r>
        <w:t>The F table contains a selection of Critical Values. Excel is used to calculate p-values for F test statistics.</w:t>
      </w:r>
    </w:p>
    <w:p w:rsidR="00870D7B" w:rsidRDefault="00870D7B" w:rsidP="008771D8">
      <w:pPr>
        <w:rPr>
          <w:rFonts w:eastAsiaTheme="minorEastAsia"/>
        </w:rPr>
      </w:pPr>
      <w:r>
        <w:t xml:space="preserve">The Hypothesis Testing rejection rules for </w:t>
      </w:r>
      <m:oMath>
        <m:r>
          <w:rPr>
            <w:rFonts w:ascii="Cambria Math" w:hAnsi="Cambria Math"/>
          </w:rPr>
          <m:t>F</m:t>
        </m:r>
      </m:oMath>
      <w:r>
        <w:rPr>
          <w:rFonts w:eastAsiaTheme="minorEastAsia"/>
        </w:rPr>
        <w:t xml:space="preserve"> test statistics are listed in Ch 11: Handout #2, Part 2.</w:t>
      </w:r>
    </w:p>
    <w:p w:rsidR="00A63F78" w:rsidRDefault="00A63F78" w:rsidP="008771D8">
      <w:pPr>
        <w:jc w:val="center"/>
        <w:rPr>
          <w:b/>
          <w:u w:val="single"/>
        </w:rPr>
      </w:pPr>
    </w:p>
    <w:p w:rsidR="008771D8" w:rsidRPr="000F5410" w:rsidRDefault="008771D8" w:rsidP="008771D8">
      <w:pPr>
        <w:jc w:val="center"/>
        <w:rPr>
          <w:b/>
        </w:rPr>
      </w:pPr>
      <w:r w:rsidRPr="000F5410">
        <w:rPr>
          <w:b/>
          <w:u w:val="single"/>
        </w:rPr>
        <w:t>Practice using F: Exercises</w:t>
      </w:r>
    </w:p>
    <w:p w:rsidR="008771D8" w:rsidRDefault="008771D8" w:rsidP="008771D8"/>
    <w:p w:rsidR="008771D8" w:rsidRPr="00084F1E" w:rsidRDefault="008771D8" w:rsidP="008771D8">
      <w:r>
        <w:rPr>
          <w:i/>
        </w:rPr>
        <w:t>Exercise 1:</w:t>
      </w:r>
      <w:r w:rsidR="00084F1E">
        <w:t xml:space="preserve"> </w:t>
      </w:r>
      <w:r>
        <w:t xml:space="preserve">Consider an upper tail test at an </w:t>
      </w:r>
      <m:oMath>
        <m:r>
          <w:rPr>
            <w:rFonts w:ascii="Cambria Math" w:hAnsi="Cambria Math"/>
          </w:rPr>
          <m:t>α=.05</m:t>
        </m:r>
      </m:oMath>
      <w:r>
        <w:rPr>
          <w:rFonts w:eastAsiaTheme="minorEastAsia"/>
        </w:rPr>
        <w:t xml:space="preserve"> significance level, with </w:t>
      </w:r>
      <m:oMath>
        <m:r>
          <w:rPr>
            <w:rFonts w:ascii="Cambria Math" w:eastAsiaTheme="minorEastAsia" w:hAnsi="Cambria Math"/>
          </w:rPr>
          <m:t>numerator degrees of freedom df=25 and denominator degrees of freedom df=29.</m:t>
        </m:r>
      </m:oMath>
    </w:p>
    <w:p w:rsidR="008771D8" w:rsidRDefault="008771D8" w:rsidP="008771D8">
      <w:pPr>
        <w:rPr>
          <w:rFonts w:eastAsiaTheme="minorEastAsia"/>
        </w:rPr>
      </w:pPr>
    </w:p>
    <w:p w:rsidR="008771D8" w:rsidRDefault="008771D8" w:rsidP="008771D8">
      <w:pPr>
        <w:pStyle w:val="ListParagraph"/>
        <w:numPr>
          <w:ilvl w:val="0"/>
          <w:numId w:val="25"/>
        </w:numPr>
        <w:spacing w:line="259" w:lineRule="auto"/>
        <w:ind w:left="360"/>
        <w:rPr>
          <w:rFonts w:eastAsiaTheme="minorEastAsia"/>
        </w:rPr>
      </w:pPr>
      <w:r>
        <w:rPr>
          <w:rFonts w:eastAsiaTheme="minorEastAsia"/>
        </w:rPr>
        <w:t>What is the critical value?</w:t>
      </w:r>
    </w:p>
    <w:p w:rsidR="008771D8" w:rsidRDefault="008771D8" w:rsidP="008771D8">
      <w:pPr>
        <w:rPr>
          <w:rFonts w:eastAsiaTheme="minorEastAsia"/>
        </w:rPr>
      </w:pPr>
    </w:p>
    <w:p w:rsidR="008771D8" w:rsidRDefault="008771D8" w:rsidP="008771D8">
      <w:pPr>
        <w:rPr>
          <w:rFonts w:eastAsiaTheme="minorEastAsia"/>
        </w:rPr>
      </w:pPr>
    </w:p>
    <w:p w:rsidR="008771D8" w:rsidRDefault="008771D8" w:rsidP="008771D8">
      <w:pPr>
        <w:rPr>
          <w:rFonts w:eastAsiaTheme="minorEastAsia"/>
        </w:rPr>
      </w:pPr>
    </w:p>
    <w:p w:rsidR="008771D8" w:rsidRDefault="008771D8" w:rsidP="008771D8">
      <w:pPr>
        <w:rPr>
          <w:rFonts w:eastAsiaTheme="minorEastAsia"/>
        </w:rPr>
      </w:pPr>
    </w:p>
    <w:p w:rsidR="008771D8" w:rsidRDefault="008771D8" w:rsidP="008771D8">
      <w:pPr>
        <w:pStyle w:val="ListParagraph"/>
        <w:numPr>
          <w:ilvl w:val="0"/>
          <w:numId w:val="25"/>
        </w:numPr>
        <w:spacing w:line="259" w:lineRule="auto"/>
        <w:ind w:left="360"/>
        <w:rPr>
          <w:rFonts w:eastAsiaTheme="minorEastAsia"/>
        </w:rPr>
      </w:pPr>
      <w:r>
        <w:rPr>
          <w:rFonts w:eastAsiaTheme="minorEastAsia"/>
        </w:rPr>
        <w:t xml:space="preserve">Suppose the test statistic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test</m:t>
            </m:r>
          </m:sub>
        </m:sSub>
        <m:r>
          <w:rPr>
            <w:rFonts w:ascii="Cambria Math" w:eastAsiaTheme="minorEastAsia" w:hAnsi="Cambria Math"/>
          </w:rPr>
          <m:t>=3.1</m:t>
        </m:r>
      </m:oMath>
      <w:r>
        <w:rPr>
          <w:rFonts w:eastAsiaTheme="minorEastAsia"/>
        </w:rPr>
        <w:t xml:space="preserve">. By the Critical Value approach, </w:t>
      </w:r>
      <w:r w:rsidR="006E3337">
        <w:rPr>
          <w:rFonts w:eastAsiaTheme="minorEastAsia"/>
        </w:rPr>
        <w:t>decide whether or not to reject the null hypothesis.</w:t>
      </w:r>
    </w:p>
    <w:p w:rsidR="008771D8" w:rsidRDefault="008771D8" w:rsidP="008771D8">
      <w:pPr>
        <w:rPr>
          <w:rFonts w:eastAsiaTheme="minorEastAsia"/>
        </w:rPr>
      </w:pPr>
    </w:p>
    <w:p w:rsidR="008771D8" w:rsidRDefault="008771D8" w:rsidP="008771D8">
      <w:pPr>
        <w:rPr>
          <w:rFonts w:eastAsiaTheme="minorEastAsia"/>
        </w:rPr>
      </w:pPr>
    </w:p>
    <w:p w:rsidR="008771D8" w:rsidRDefault="008771D8" w:rsidP="008771D8">
      <w:pPr>
        <w:rPr>
          <w:rFonts w:eastAsiaTheme="minorEastAsia"/>
        </w:rPr>
      </w:pPr>
    </w:p>
    <w:p w:rsidR="008771D8" w:rsidRDefault="008771D8" w:rsidP="008771D8">
      <w:pPr>
        <w:rPr>
          <w:rFonts w:eastAsiaTheme="minorEastAsia"/>
        </w:rPr>
      </w:pPr>
    </w:p>
    <w:p w:rsidR="008771D8" w:rsidRDefault="008771D8" w:rsidP="008771D8">
      <w:pPr>
        <w:pStyle w:val="ListParagraph"/>
        <w:ind w:left="360"/>
        <w:rPr>
          <w:rFonts w:eastAsiaTheme="minorEastAsia"/>
        </w:rPr>
      </w:pPr>
    </w:p>
    <w:p w:rsidR="008771D8" w:rsidRDefault="008771D8" w:rsidP="008771D8">
      <w:pPr>
        <w:pStyle w:val="ListParagraph"/>
        <w:ind w:left="360"/>
        <w:rPr>
          <w:rFonts w:eastAsiaTheme="minorEastAsia"/>
        </w:rPr>
      </w:pPr>
    </w:p>
    <w:p w:rsidR="008771D8" w:rsidRDefault="008771D8" w:rsidP="008771D8">
      <w:pPr>
        <w:pStyle w:val="ListParagraph"/>
        <w:ind w:left="360"/>
        <w:rPr>
          <w:rFonts w:eastAsiaTheme="minorEastAsia"/>
        </w:rPr>
      </w:pPr>
    </w:p>
    <w:p w:rsidR="008771D8" w:rsidRDefault="008771D8" w:rsidP="008771D8">
      <w:pPr>
        <w:pStyle w:val="ListParagraph"/>
        <w:ind w:left="360"/>
        <w:rPr>
          <w:rFonts w:eastAsiaTheme="minorEastAsia"/>
        </w:rPr>
      </w:pPr>
    </w:p>
    <w:p w:rsidR="008771D8" w:rsidRDefault="008771D8" w:rsidP="008771D8">
      <w:pPr>
        <w:pStyle w:val="ListParagraph"/>
        <w:ind w:left="360"/>
        <w:rPr>
          <w:rFonts w:eastAsiaTheme="minorEastAsia"/>
        </w:rPr>
      </w:pPr>
    </w:p>
    <w:p w:rsidR="008771D8" w:rsidRDefault="008771D8" w:rsidP="008771D8">
      <w:pPr>
        <w:pStyle w:val="ListParagraph"/>
        <w:ind w:left="360"/>
        <w:rPr>
          <w:rFonts w:eastAsiaTheme="minorEastAsia"/>
        </w:rPr>
      </w:pPr>
    </w:p>
    <w:p w:rsidR="008771D8" w:rsidRDefault="008771D8" w:rsidP="008771D8">
      <w:pPr>
        <w:pStyle w:val="ListParagraph"/>
        <w:ind w:left="360"/>
        <w:rPr>
          <w:rFonts w:eastAsiaTheme="minorEastAsia"/>
        </w:rPr>
      </w:pPr>
    </w:p>
    <w:p w:rsidR="008771D8" w:rsidRDefault="008771D8" w:rsidP="008771D8">
      <w:pPr>
        <w:rPr>
          <w:rFonts w:eastAsiaTheme="minorEastAsia"/>
        </w:rPr>
      </w:pPr>
    </w:p>
    <w:p w:rsidR="00A974AC" w:rsidRPr="007B5BB4" w:rsidRDefault="00A974AC" w:rsidP="008771D8">
      <w:pPr>
        <w:rPr>
          <w:rFonts w:eastAsiaTheme="minorEastAsia"/>
        </w:rPr>
      </w:pPr>
    </w:p>
    <w:p w:rsidR="006E3337" w:rsidRPr="00A974AC" w:rsidRDefault="008771D8" w:rsidP="00A974AC">
      <w:pPr>
        <w:pStyle w:val="ListParagraph"/>
        <w:numPr>
          <w:ilvl w:val="0"/>
          <w:numId w:val="25"/>
        </w:numPr>
        <w:spacing w:line="259" w:lineRule="auto"/>
        <w:ind w:left="360"/>
        <w:rPr>
          <w:rFonts w:eastAsiaTheme="minorEastAsia"/>
        </w:rPr>
      </w:pPr>
      <w:r w:rsidRPr="00A974AC">
        <w:rPr>
          <w:rFonts w:eastAsiaTheme="minorEastAsia"/>
        </w:rPr>
        <w:t xml:space="preserve">Suppose the test statistic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test</m:t>
            </m:r>
          </m:sub>
        </m:sSub>
        <m:r>
          <w:rPr>
            <w:rFonts w:ascii="Cambria Math" w:eastAsiaTheme="minorEastAsia" w:hAnsi="Cambria Math"/>
          </w:rPr>
          <m:t>=3.1</m:t>
        </m:r>
      </m:oMath>
      <w:r w:rsidRPr="00A974AC">
        <w:rPr>
          <w:rFonts w:eastAsiaTheme="minorEastAsia"/>
        </w:rPr>
        <w:t xml:space="preserve">. By the p-value approach, </w:t>
      </w:r>
      <w:r w:rsidR="006E3337" w:rsidRPr="00A974AC">
        <w:rPr>
          <w:rFonts w:eastAsiaTheme="minorEastAsia"/>
        </w:rPr>
        <w:t>decide whether or not to reject the null hypothesis.</w:t>
      </w:r>
    </w:p>
    <w:p w:rsidR="008771D8" w:rsidRPr="006E3337" w:rsidRDefault="008771D8" w:rsidP="006E3337">
      <w:pPr>
        <w:pStyle w:val="ListParagraph"/>
        <w:spacing w:line="259" w:lineRule="auto"/>
        <w:ind w:left="360"/>
        <w:rPr>
          <w:rFonts w:eastAsiaTheme="minorEastAsia"/>
        </w:rPr>
      </w:pPr>
    </w:p>
    <w:p w:rsidR="008771D8" w:rsidRDefault="008771D8" w:rsidP="008771D8">
      <w:pPr>
        <w:rPr>
          <w:rFonts w:eastAsiaTheme="minorEastAsia"/>
        </w:rPr>
      </w:pPr>
    </w:p>
    <w:p w:rsidR="008771D8" w:rsidRDefault="008771D8" w:rsidP="008771D8">
      <w:pPr>
        <w:rPr>
          <w:rFonts w:eastAsiaTheme="minorEastAsia"/>
        </w:rPr>
      </w:pPr>
    </w:p>
    <w:p w:rsidR="00A63F78" w:rsidRDefault="00A63F78" w:rsidP="008771D8">
      <w:pPr>
        <w:rPr>
          <w:rFonts w:eastAsiaTheme="minorEastAsia"/>
        </w:rPr>
      </w:pPr>
    </w:p>
    <w:p w:rsidR="00A63F78" w:rsidRDefault="00A63F78" w:rsidP="008771D8">
      <w:pPr>
        <w:rPr>
          <w:rFonts w:eastAsiaTheme="minorEastAsia"/>
        </w:rPr>
      </w:pPr>
    </w:p>
    <w:p w:rsidR="00A63F78" w:rsidRDefault="00A63F78" w:rsidP="008771D8">
      <w:pPr>
        <w:rPr>
          <w:rFonts w:eastAsiaTheme="minorEastAsia"/>
        </w:rPr>
      </w:pPr>
    </w:p>
    <w:p w:rsidR="00A63F78" w:rsidRDefault="00A63F78" w:rsidP="008771D8">
      <w:pPr>
        <w:rPr>
          <w:rFonts w:eastAsiaTheme="minorEastAsia"/>
        </w:rPr>
      </w:pPr>
    </w:p>
    <w:p w:rsidR="008771D8" w:rsidRPr="00084F1E" w:rsidRDefault="008771D8" w:rsidP="008771D8">
      <w:r>
        <w:rPr>
          <w:i/>
        </w:rPr>
        <w:t>Exercise 2:</w:t>
      </w:r>
      <w:r w:rsidR="00084F1E">
        <w:t xml:space="preserve"> </w:t>
      </w:r>
      <w:r>
        <w:t xml:space="preserve">Consider a two-tailed test at an </w:t>
      </w:r>
      <m:oMath>
        <m:r>
          <w:rPr>
            <w:rFonts w:ascii="Cambria Math" w:hAnsi="Cambria Math"/>
          </w:rPr>
          <m:t>α=.05</m:t>
        </m:r>
      </m:oMath>
      <w:r>
        <w:rPr>
          <w:rFonts w:eastAsiaTheme="minorEastAsia"/>
        </w:rPr>
        <w:t xml:space="preserve"> significance level, with </w:t>
      </w:r>
      <m:oMath>
        <m:r>
          <w:rPr>
            <w:rFonts w:ascii="Cambria Math" w:eastAsiaTheme="minorEastAsia" w:hAnsi="Cambria Math"/>
          </w:rPr>
          <m:t>numerator degrees of freedom df=6 and denominator degrees of freedom df=7.</m:t>
        </m:r>
      </m:oMath>
    </w:p>
    <w:p w:rsidR="008771D8" w:rsidRDefault="008771D8" w:rsidP="008771D8">
      <w:pPr>
        <w:rPr>
          <w:rFonts w:eastAsiaTheme="minorEastAsia"/>
        </w:rPr>
      </w:pPr>
    </w:p>
    <w:p w:rsidR="008771D8" w:rsidRDefault="008771D8" w:rsidP="008771D8">
      <w:pPr>
        <w:pStyle w:val="ListParagraph"/>
        <w:numPr>
          <w:ilvl w:val="0"/>
          <w:numId w:val="26"/>
        </w:numPr>
        <w:spacing w:line="259" w:lineRule="auto"/>
        <w:rPr>
          <w:rFonts w:eastAsiaTheme="minorEastAsia"/>
        </w:rPr>
      </w:pPr>
      <w:r>
        <w:rPr>
          <w:rFonts w:eastAsiaTheme="minorEastAsia"/>
        </w:rPr>
        <w:t>What is the critical value?</w:t>
      </w:r>
    </w:p>
    <w:p w:rsidR="008771D8" w:rsidRDefault="008771D8" w:rsidP="008771D8">
      <w:pPr>
        <w:rPr>
          <w:rFonts w:eastAsiaTheme="minorEastAsia"/>
        </w:rPr>
      </w:pPr>
    </w:p>
    <w:p w:rsidR="008771D8" w:rsidRDefault="008771D8" w:rsidP="008771D8">
      <w:pPr>
        <w:rPr>
          <w:rFonts w:eastAsiaTheme="minorEastAsia"/>
        </w:rPr>
      </w:pPr>
    </w:p>
    <w:p w:rsidR="008771D8" w:rsidRDefault="008771D8" w:rsidP="008771D8">
      <w:pPr>
        <w:rPr>
          <w:rFonts w:eastAsiaTheme="minorEastAsia"/>
        </w:rPr>
      </w:pPr>
    </w:p>
    <w:p w:rsidR="008771D8" w:rsidRDefault="008771D8" w:rsidP="008771D8">
      <w:pPr>
        <w:rPr>
          <w:rFonts w:eastAsiaTheme="minorEastAsia"/>
        </w:rPr>
      </w:pPr>
    </w:p>
    <w:p w:rsidR="008771D8" w:rsidRDefault="008771D8" w:rsidP="008771D8">
      <w:pPr>
        <w:rPr>
          <w:rFonts w:eastAsiaTheme="minorEastAsia"/>
        </w:rPr>
      </w:pPr>
    </w:p>
    <w:p w:rsidR="008771D8" w:rsidRDefault="008771D8" w:rsidP="008771D8">
      <w:pPr>
        <w:pStyle w:val="ListParagraph"/>
        <w:numPr>
          <w:ilvl w:val="0"/>
          <w:numId w:val="26"/>
        </w:numPr>
        <w:spacing w:line="259" w:lineRule="auto"/>
        <w:rPr>
          <w:rFonts w:eastAsiaTheme="minorEastAsia"/>
        </w:rPr>
      </w:pPr>
      <w:r>
        <w:rPr>
          <w:rFonts w:eastAsiaTheme="minorEastAsia"/>
        </w:rPr>
        <w:t xml:space="preserve">Suppose that the test statistic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test</m:t>
            </m:r>
          </m:sub>
        </m:sSub>
        <m:r>
          <w:rPr>
            <w:rFonts w:ascii="Cambria Math" w:eastAsiaTheme="minorEastAsia" w:hAnsi="Cambria Math"/>
          </w:rPr>
          <m:t>=4.82</m:t>
        </m:r>
      </m:oMath>
      <w:r>
        <w:rPr>
          <w:rFonts w:eastAsiaTheme="minorEastAsia"/>
        </w:rPr>
        <w:t>. By the Critical Value approach,</w:t>
      </w:r>
      <w:r w:rsidR="006E3337">
        <w:rPr>
          <w:rFonts w:eastAsiaTheme="minorEastAsia"/>
        </w:rPr>
        <w:t xml:space="preserve"> decide whether or not to reject the null hypothesis.</w:t>
      </w:r>
    </w:p>
    <w:p w:rsidR="008771D8" w:rsidRDefault="008771D8" w:rsidP="008771D8">
      <w:pPr>
        <w:rPr>
          <w:rFonts w:eastAsiaTheme="minorEastAsia"/>
        </w:rPr>
      </w:pPr>
    </w:p>
    <w:p w:rsidR="008771D8" w:rsidRDefault="008771D8" w:rsidP="008771D8">
      <w:pPr>
        <w:rPr>
          <w:rFonts w:eastAsiaTheme="minorEastAsia"/>
        </w:rPr>
      </w:pPr>
    </w:p>
    <w:p w:rsidR="008771D8" w:rsidRDefault="008771D8" w:rsidP="008771D8">
      <w:pPr>
        <w:rPr>
          <w:rFonts w:eastAsiaTheme="minorEastAsia"/>
        </w:rPr>
      </w:pPr>
    </w:p>
    <w:p w:rsidR="008771D8" w:rsidRDefault="008771D8" w:rsidP="008771D8">
      <w:pPr>
        <w:rPr>
          <w:rFonts w:eastAsiaTheme="minorEastAsia"/>
        </w:rPr>
      </w:pPr>
    </w:p>
    <w:p w:rsidR="008771D8" w:rsidRDefault="008771D8" w:rsidP="008771D8">
      <w:pPr>
        <w:rPr>
          <w:rFonts w:eastAsiaTheme="minorEastAsia"/>
        </w:rPr>
      </w:pPr>
    </w:p>
    <w:p w:rsidR="008771D8" w:rsidRDefault="008771D8" w:rsidP="008771D8">
      <w:pPr>
        <w:rPr>
          <w:rFonts w:eastAsiaTheme="minorEastAsia"/>
        </w:rPr>
      </w:pPr>
    </w:p>
    <w:p w:rsidR="008771D8" w:rsidRDefault="008771D8" w:rsidP="008771D8">
      <w:pPr>
        <w:pStyle w:val="ListParagraph"/>
        <w:rPr>
          <w:rFonts w:eastAsiaTheme="minorEastAsia"/>
        </w:rPr>
      </w:pPr>
    </w:p>
    <w:p w:rsidR="008771D8" w:rsidRDefault="008771D8" w:rsidP="008771D8">
      <w:pPr>
        <w:pStyle w:val="ListParagraph"/>
        <w:rPr>
          <w:rFonts w:eastAsiaTheme="minorEastAsia"/>
        </w:rPr>
      </w:pPr>
    </w:p>
    <w:p w:rsidR="008771D8" w:rsidRDefault="008771D8" w:rsidP="008771D8">
      <w:pPr>
        <w:pStyle w:val="ListParagraph"/>
        <w:rPr>
          <w:rFonts w:eastAsiaTheme="minorEastAsia"/>
        </w:rPr>
      </w:pPr>
    </w:p>
    <w:p w:rsidR="008771D8" w:rsidRDefault="008771D8" w:rsidP="008771D8">
      <w:pPr>
        <w:pStyle w:val="ListParagraph"/>
        <w:rPr>
          <w:rFonts w:eastAsiaTheme="minorEastAsia"/>
        </w:rPr>
      </w:pPr>
    </w:p>
    <w:p w:rsidR="008771D8" w:rsidRDefault="008771D8" w:rsidP="008771D8">
      <w:pPr>
        <w:pStyle w:val="ListParagraph"/>
        <w:rPr>
          <w:rFonts w:eastAsiaTheme="minorEastAsia"/>
        </w:rPr>
      </w:pPr>
    </w:p>
    <w:p w:rsidR="008771D8" w:rsidRPr="007B5BB4" w:rsidRDefault="008771D8" w:rsidP="008771D8">
      <w:pPr>
        <w:ind w:left="360"/>
        <w:rPr>
          <w:rFonts w:eastAsiaTheme="minorEastAsia"/>
        </w:rPr>
      </w:pPr>
    </w:p>
    <w:p w:rsidR="008771D8" w:rsidRDefault="008771D8" w:rsidP="008771D8">
      <w:pPr>
        <w:pStyle w:val="ListParagraph"/>
        <w:numPr>
          <w:ilvl w:val="0"/>
          <w:numId w:val="26"/>
        </w:numPr>
        <w:spacing w:line="259" w:lineRule="auto"/>
        <w:rPr>
          <w:rFonts w:eastAsiaTheme="minorEastAsia"/>
        </w:rPr>
      </w:pPr>
      <w:r>
        <w:rPr>
          <w:rFonts w:eastAsiaTheme="minorEastAsia"/>
        </w:rPr>
        <w:t xml:space="preserve">Suppose that the test statistic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test</m:t>
            </m:r>
          </m:sub>
        </m:sSub>
        <m:r>
          <w:rPr>
            <w:rFonts w:ascii="Cambria Math" w:eastAsiaTheme="minorEastAsia" w:hAnsi="Cambria Math"/>
          </w:rPr>
          <m:t>=4.82.</m:t>
        </m:r>
      </m:oMath>
      <w:r>
        <w:rPr>
          <w:rFonts w:eastAsiaTheme="minorEastAsia"/>
        </w:rPr>
        <w:t xml:space="preserve"> By the p-value approach, </w:t>
      </w:r>
      <w:r w:rsidR="006E3337">
        <w:rPr>
          <w:rFonts w:eastAsiaTheme="minorEastAsia"/>
        </w:rPr>
        <w:t>decide whether or not to reject the null hypothesis.</w:t>
      </w:r>
    </w:p>
    <w:p w:rsidR="008771D8" w:rsidRDefault="008771D8" w:rsidP="008771D8">
      <w:pPr>
        <w:rPr>
          <w:rFonts w:eastAsiaTheme="minorEastAsia"/>
        </w:rPr>
      </w:pPr>
    </w:p>
    <w:p w:rsidR="008771D8" w:rsidRDefault="008771D8" w:rsidP="008771D8">
      <w:pPr>
        <w:rPr>
          <w:rFonts w:eastAsiaTheme="minorEastAsia"/>
        </w:rPr>
      </w:pPr>
    </w:p>
    <w:p w:rsidR="008771D8" w:rsidRPr="00593EE5" w:rsidRDefault="008771D8" w:rsidP="008771D8">
      <w:pPr>
        <w:rPr>
          <w:rFonts w:eastAsiaTheme="minorEastAsia"/>
        </w:rPr>
      </w:pPr>
    </w:p>
    <w:p w:rsidR="00297C8D" w:rsidRDefault="00297C8D">
      <w:r>
        <w:br w:type="page"/>
      </w:r>
    </w:p>
    <w:p w:rsidR="00297C8D" w:rsidRDefault="00297C8D">
      <w:pPr>
        <w:sectPr w:rsidR="00297C8D">
          <w:headerReference w:type="default" r:id="rId15"/>
          <w:footerReference w:type="default" r:id="rId16"/>
          <w:pgSz w:w="12240" w:h="15840"/>
          <w:pgMar w:top="1440" w:right="1440" w:bottom="1440" w:left="1440" w:header="720" w:footer="720" w:gutter="0"/>
          <w:cols w:space="720"/>
          <w:docGrid w:linePitch="360"/>
        </w:sectPr>
      </w:pPr>
    </w:p>
    <w:p w:rsidR="00297C8D" w:rsidRPr="000C1243" w:rsidRDefault="00297C8D" w:rsidP="00297C8D">
      <w:pPr>
        <w:jc w:val="center"/>
        <w:rPr>
          <w:b/>
          <w:sz w:val="28"/>
          <w:szCs w:val="28"/>
        </w:rPr>
      </w:pPr>
      <w:r w:rsidRPr="000C1243">
        <w:rPr>
          <w:b/>
          <w:sz w:val="28"/>
          <w:szCs w:val="28"/>
          <w:u w:val="single"/>
        </w:rPr>
        <w:t xml:space="preserve">Hypothesis Tests about Two Population Variances, </w:t>
      </w:r>
      <m:oMath>
        <m:sSubSup>
          <m:sSubSupPr>
            <m:ctrlPr>
              <w:rPr>
                <w:rFonts w:ascii="Cambria Math" w:hAnsi="Cambria Math"/>
                <w:b/>
                <w:i/>
                <w:sz w:val="28"/>
                <w:szCs w:val="28"/>
                <w:u w:val="single"/>
              </w:rPr>
            </m:ctrlPr>
          </m:sSubSupPr>
          <m:e>
            <m:r>
              <m:rPr>
                <m:sty m:val="bi"/>
              </m:rPr>
              <w:rPr>
                <w:rFonts w:ascii="Cambria Math" w:hAnsi="Cambria Math"/>
                <w:sz w:val="28"/>
                <w:szCs w:val="28"/>
                <w:u w:val="single"/>
              </w:rPr>
              <m:t>σ</m:t>
            </m:r>
          </m:e>
          <m:sub>
            <m:r>
              <m:rPr>
                <m:sty m:val="bi"/>
              </m:rPr>
              <w:rPr>
                <w:rFonts w:ascii="Cambria Math" w:hAnsi="Cambria Math"/>
                <w:sz w:val="28"/>
                <w:szCs w:val="28"/>
                <w:u w:val="single"/>
              </w:rPr>
              <m:t>1</m:t>
            </m:r>
          </m:sub>
          <m:sup>
            <m:r>
              <m:rPr>
                <m:sty m:val="bi"/>
              </m:rPr>
              <w:rPr>
                <w:rFonts w:ascii="Cambria Math" w:hAnsi="Cambria Math"/>
                <w:sz w:val="28"/>
                <w:szCs w:val="28"/>
                <w:u w:val="single"/>
              </w:rPr>
              <m:t>2</m:t>
            </m:r>
          </m:sup>
        </m:sSubSup>
        <m:r>
          <m:rPr>
            <m:sty m:val="bi"/>
          </m:rPr>
          <w:rPr>
            <w:rFonts w:ascii="Cambria Math" w:hAnsi="Cambria Math"/>
            <w:sz w:val="28"/>
            <w:szCs w:val="28"/>
            <w:u w:val="single"/>
          </w:rPr>
          <m:t xml:space="preserve"> and </m:t>
        </m:r>
        <m:sSubSup>
          <m:sSubSupPr>
            <m:ctrlPr>
              <w:rPr>
                <w:rFonts w:ascii="Cambria Math" w:hAnsi="Cambria Math"/>
                <w:b/>
                <w:i/>
                <w:sz w:val="28"/>
                <w:szCs w:val="28"/>
                <w:u w:val="single"/>
              </w:rPr>
            </m:ctrlPr>
          </m:sSubSupPr>
          <m:e>
            <m:r>
              <m:rPr>
                <m:sty m:val="bi"/>
              </m:rPr>
              <w:rPr>
                <w:rFonts w:ascii="Cambria Math" w:hAnsi="Cambria Math"/>
                <w:sz w:val="28"/>
                <w:szCs w:val="28"/>
                <w:u w:val="single"/>
              </w:rPr>
              <m:t>σ</m:t>
            </m:r>
          </m:e>
          <m:sub>
            <m:r>
              <m:rPr>
                <m:sty m:val="bi"/>
              </m:rPr>
              <w:rPr>
                <w:rFonts w:ascii="Cambria Math" w:hAnsi="Cambria Math"/>
                <w:sz w:val="28"/>
                <w:szCs w:val="28"/>
                <w:u w:val="single"/>
              </w:rPr>
              <m:t>2</m:t>
            </m:r>
          </m:sub>
          <m:sup>
            <m:r>
              <m:rPr>
                <m:sty m:val="bi"/>
              </m:rPr>
              <w:rPr>
                <w:rFonts w:ascii="Cambria Math" w:hAnsi="Cambria Math"/>
                <w:sz w:val="28"/>
                <w:szCs w:val="28"/>
                <w:u w:val="single"/>
              </w:rPr>
              <m:t>2</m:t>
            </m:r>
          </m:sup>
        </m:sSubSup>
      </m:oMath>
      <w:r w:rsidRPr="000C1243">
        <w:rPr>
          <w:rFonts w:eastAsiaTheme="minorEastAsia"/>
          <w:b/>
          <w:sz w:val="28"/>
          <w:szCs w:val="28"/>
          <w:u w:val="single"/>
        </w:rPr>
        <w:t>: Exercises</w:t>
      </w:r>
    </w:p>
    <w:p w:rsidR="00124FC1" w:rsidRDefault="00124FC1" w:rsidP="00297C8D">
      <w:pPr>
        <w:rPr>
          <w:i/>
        </w:rPr>
      </w:pPr>
    </w:p>
    <w:p w:rsidR="00297C8D" w:rsidRDefault="00297C8D" w:rsidP="00297C8D">
      <w:r>
        <w:rPr>
          <w:i/>
        </w:rPr>
        <w:t>Example 1:</w:t>
      </w:r>
      <w:r w:rsidR="00124FC1">
        <w:t xml:space="preserve"> </w:t>
      </w:r>
      <w:r w:rsidR="006E3337">
        <w:t>Our</w:t>
      </w:r>
      <w:r>
        <w:t xml:space="preserve"> transport company would like to prove that </w:t>
      </w:r>
      <w:r w:rsidR="006E3337">
        <w:t>we have</w:t>
      </w:r>
      <w:r>
        <w:t xml:space="preserve"> lower variability in delivery times than </w:t>
      </w:r>
      <w:r w:rsidR="006E3337">
        <w:t>our</w:t>
      </w:r>
      <w:r>
        <w:t xml:space="preserve"> competitor. An analyst at </w:t>
      </w:r>
      <w:r w:rsidR="006E3337">
        <w:t>our</w:t>
      </w:r>
      <w:r>
        <w:t xml:space="preserve"> company obtains two random, independent samples. </w:t>
      </w:r>
      <w:r w:rsidR="006E3337">
        <w:t xml:space="preserve">A random </w:t>
      </w:r>
      <w:r>
        <w:t xml:space="preserve">sample of 41 </w:t>
      </w:r>
      <w:r w:rsidR="006E3337">
        <w:t xml:space="preserve">of our </w:t>
      </w:r>
      <w:r>
        <w:t xml:space="preserve">deliveries </w:t>
      </w:r>
      <w:r w:rsidR="006E3337">
        <w:t>had a variance in delivery time of</w:t>
      </w:r>
      <w:r>
        <w:t xml:space="preserve"> 2.56. A </w:t>
      </w:r>
      <w:r w:rsidR="006E3337">
        <w:t xml:space="preserve">random </w:t>
      </w:r>
      <w:r>
        <w:t xml:space="preserve">sample of </w:t>
      </w:r>
      <w:r w:rsidR="006E3337">
        <w:t xml:space="preserve">61 of our competitor’s </w:t>
      </w:r>
      <w:r>
        <w:t>deliver</w:t>
      </w:r>
      <w:r w:rsidR="006E3337">
        <w:t>ies</w:t>
      </w:r>
      <w:r>
        <w:t xml:space="preserve"> </w:t>
      </w:r>
      <w:r w:rsidR="006E3337">
        <w:t xml:space="preserve">had a variance in delivery time of </w:t>
      </w:r>
      <w:r>
        <w:t>4.15. Delivery times for both companies are normally distributed.</w:t>
      </w:r>
    </w:p>
    <w:p w:rsidR="00297C8D" w:rsidRDefault="00297C8D" w:rsidP="00297C8D"/>
    <w:p w:rsidR="00297C8D" w:rsidRPr="00AC05D1" w:rsidRDefault="00297C8D" w:rsidP="00297C8D">
      <w:r>
        <w:t xml:space="preserve">Conduct and interpret a hypothesis test to determine whether </w:t>
      </w:r>
      <w:r w:rsidR="006E3337">
        <w:t>we</w:t>
      </w:r>
      <w:r>
        <w:t xml:space="preserve"> ha</w:t>
      </w:r>
      <w:r w:rsidR="006E3337">
        <w:t>ve</w:t>
      </w:r>
      <w:r>
        <w:t xml:space="preserve"> a lower population variance than </w:t>
      </w:r>
      <w:r w:rsidR="006E3337">
        <w:t>our</w:t>
      </w:r>
      <w:r>
        <w:t xml:space="preserve"> competitor at an </w:t>
      </w:r>
      <m:oMath>
        <m:r>
          <w:rPr>
            <w:rFonts w:ascii="Cambria Math" w:hAnsi="Cambria Math"/>
          </w:rPr>
          <m:t>α=0.01</m:t>
        </m:r>
      </m:oMath>
      <w:r>
        <w:t xml:space="preserve"> significance level.</w:t>
      </w:r>
    </w:p>
    <w:p w:rsidR="00297C8D" w:rsidRDefault="00297C8D" w:rsidP="00297C8D">
      <w:r>
        <w:br w:type="page"/>
      </w:r>
    </w:p>
    <w:p w:rsidR="00297C8D" w:rsidRDefault="00297C8D" w:rsidP="00297C8D">
      <w:r>
        <w:rPr>
          <w:i/>
        </w:rPr>
        <w:t>Example 2:</w:t>
      </w:r>
      <w:r w:rsidR="00124FC1">
        <w:t xml:space="preserve"> </w:t>
      </w:r>
      <w:r>
        <w:t xml:space="preserve">A manufacturer of bathroom scales makes two models, Model A and Model B. Reliability, which is the extent to which a measurement is consistent (i.e. the same) when repeated under similar conditions, is an important characteristic of a bathroom scale. A scale that is more reliable can command a higher price. (HINT: Consider what reliability means in terms of the variance) </w:t>
      </w:r>
    </w:p>
    <w:p w:rsidR="00297C8D" w:rsidRDefault="00297C8D" w:rsidP="00297C8D"/>
    <w:p w:rsidR="00297C8D" w:rsidRDefault="00297C8D" w:rsidP="00297C8D">
      <w:r>
        <w:t>The manufacturer conducted a series of tests in which it weighed a standard 150lb weight on the two scales. It then sampled the weights displayed on the scales. These were independent, random samples, and the populations are assumed to be normally distributed. The sample size for Model A was 21 weigh-ins and the sample variance was 0.16. The sample size for Model B was 26 weigh-ins and the sample variance was 0.0625.</w:t>
      </w:r>
    </w:p>
    <w:p w:rsidR="00297C8D" w:rsidRDefault="00297C8D" w:rsidP="00297C8D"/>
    <w:p w:rsidR="00297C8D" w:rsidRDefault="00297C8D" w:rsidP="00297C8D">
      <w:r>
        <w:t xml:space="preserve">Conduct and interpret a hypothesis test to determine whether the population variances for these two scales differ at the </w:t>
      </w:r>
      <m:oMath>
        <m:r>
          <w:rPr>
            <w:rFonts w:ascii="Cambria Math" w:hAnsi="Cambria Math"/>
          </w:rPr>
          <m:t>α=.05</m:t>
        </m:r>
      </m:oMath>
      <w:r>
        <w:t xml:space="preserve"> significance level. Based on your analysis, which scale should have a higher price?</w:t>
      </w:r>
    </w:p>
    <w:p w:rsidR="00297C8D" w:rsidRDefault="00297C8D"/>
    <w:sectPr w:rsidR="00297C8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622" w:rsidRDefault="00AF4622" w:rsidP="00CE741A">
      <w:r>
        <w:separator/>
      </w:r>
    </w:p>
  </w:endnote>
  <w:endnote w:type="continuationSeparator" w:id="0">
    <w:p w:rsidR="00AF4622" w:rsidRDefault="00AF4622" w:rsidP="00CE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29917"/>
      <w:docPartObj>
        <w:docPartGallery w:val="Page Numbers (Bottom of Page)"/>
        <w:docPartUnique/>
      </w:docPartObj>
    </w:sdtPr>
    <w:sdtEndPr>
      <w:rPr>
        <w:noProof/>
      </w:rPr>
    </w:sdtEndPr>
    <w:sdtContent>
      <w:p w:rsidR="00136B3F" w:rsidRDefault="00136B3F">
        <w:pPr>
          <w:pStyle w:val="Footer"/>
          <w:jc w:val="right"/>
        </w:pPr>
        <w:r>
          <w:fldChar w:fldCharType="begin"/>
        </w:r>
        <w:r>
          <w:instrText xml:space="preserve"> PAGE   \* MERGEFORMAT </w:instrText>
        </w:r>
        <w:r>
          <w:fldChar w:fldCharType="separate"/>
        </w:r>
        <w:r w:rsidR="00AF4622">
          <w:rPr>
            <w:noProof/>
          </w:rPr>
          <w:t>26</w:t>
        </w:r>
        <w:r>
          <w:rPr>
            <w:noProof/>
          </w:rPr>
          <w:fldChar w:fldCharType="end"/>
        </w:r>
      </w:p>
    </w:sdtContent>
  </w:sdt>
  <w:p w:rsidR="00136B3F" w:rsidRDefault="00136B3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277817"/>
      <w:docPartObj>
        <w:docPartGallery w:val="Page Numbers (Bottom of Page)"/>
        <w:docPartUnique/>
      </w:docPartObj>
    </w:sdtPr>
    <w:sdtEndPr>
      <w:rPr>
        <w:noProof/>
      </w:rPr>
    </w:sdtEndPr>
    <w:sdtContent>
      <w:p w:rsidR="00136B3F" w:rsidRDefault="00136B3F">
        <w:pPr>
          <w:pStyle w:val="Footer"/>
          <w:jc w:val="center"/>
        </w:pPr>
        <w:r>
          <w:fldChar w:fldCharType="begin"/>
        </w:r>
        <w:r>
          <w:instrText xml:space="preserve"> PAGE   \* MERGEFORMAT </w:instrText>
        </w:r>
        <w:r>
          <w:fldChar w:fldCharType="separate"/>
        </w:r>
        <w:r w:rsidR="00050AA8">
          <w:rPr>
            <w:noProof/>
          </w:rPr>
          <w:t>31</w:t>
        </w:r>
        <w:r>
          <w:rPr>
            <w:noProof/>
          </w:rPr>
          <w:fldChar w:fldCharType="end"/>
        </w:r>
      </w:p>
    </w:sdtContent>
  </w:sdt>
  <w:p w:rsidR="00136B3F" w:rsidRDefault="00136B3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3133114"/>
      <w:docPartObj>
        <w:docPartGallery w:val="Page Numbers (Bottom of Page)"/>
        <w:docPartUnique/>
      </w:docPartObj>
    </w:sdtPr>
    <w:sdtEndPr>
      <w:rPr>
        <w:noProof/>
      </w:rPr>
    </w:sdtEndPr>
    <w:sdtContent>
      <w:p w:rsidR="00136B3F" w:rsidRDefault="00136B3F">
        <w:pPr>
          <w:pStyle w:val="Footer"/>
          <w:jc w:val="right"/>
        </w:pPr>
        <w:r>
          <w:fldChar w:fldCharType="begin"/>
        </w:r>
        <w:r>
          <w:instrText xml:space="preserve"> PAGE   \* MERGEFORMAT </w:instrText>
        </w:r>
        <w:r>
          <w:fldChar w:fldCharType="separate"/>
        </w:r>
        <w:r w:rsidR="00050AA8">
          <w:rPr>
            <w:noProof/>
          </w:rPr>
          <w:t>39</w:t>
        </w:r>
        <w:r>
          <w:rPr>
            <w:noProof/>
          </w:rPr>
          <w:fldChar w:fldCharType="end"/>
        </w:r>
      </w:p>
    </w:sdtContent>
  </w:sdt>
  <w:p w:rsidR="00136B3F" w:rsidRDefault="00136B3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867105"/>
      <w:docPartObj>
        <w:docPartGallery w:val="Page Numbers (Bottom of Page)"/>
        <w:docPartUnique/>
      </w:docPartObj>
    </w:sdtPr>
    <w:sdtEndPr>
      <w:rPr>
        <w:noProof/>
      </w:rPr>
    </w:sdtEndPr>
    <w:sdtContent>
      <w:p w:rsidR="00136B3F" w:rsidRDefault="00136B3F">
        <w:pPr>
          <w:pStyle w:val="Footer"/>
          <w:jc w:val="right"/>
        </w:pPr>
        <w:r>
          <w:fldChar w:fldCharType="begin"/>
        </w:r>
        <w:r>
          <w:instrText xml:space="preserve"> PAGE   \* MERGEFORMAT </w:instrText>
        </w:r>
        <w:r>
          <w:fldChar w:fldCharType="separate"/>
        </w:r>
        <w:r w:rsidR="00050AA8">
          <w:rPr>
            <w:noProof/>
          </w:rPr>
          <w:t>41</w:t>
        </w:r>
        <w:r>
          <w:rPr>
            <w:noProof/>
          </w:rPr>
          <w:fldChar w:fldCharType="end"/>
        </w:r>
      </w:p>
    </w:sdtContent>
  </w:sdt>
  <w:p w:rsidR="00136B3F" w:rsidRDefault="00136B3F">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459447"/>
      <w:docPartObj>
        <w:docPartGallery w:val="Page Numbers (Bottom of Page)"/>
        <w:docPartUnique/>
      </w:docPartObj>
    </w:sdtPr>
    <w:sdtEndPr>
      <w:rPr>
        <w:noProof/>
      </w:rPr>
    </w:sdtEndPr>
    <w:sdtContent>
      <w:p w:rsidR="00136B3F" w:rsidRDefault="00136B3F">
        <w:pPr>
          <w:pStyle w:val="Footer"/>
          <w:jc w:val="center"/>
        </w:pPr>
        <w:r>
          <w:fldChar w:fldCharType="begin"/>
        </w:r>
        <w:r>
          <w:instrText xml:space="preserve"> PAGE   \* MERGEFORMAT </w:instrText>
        </w:r>
        <w:r>
          <w:fldChar w:fldCharType="separate"/>
        </w:r>
        <w:r w:rsidR="00050AA8">
          <w:rPr>
            <w:noProof/>
          </w:rPr>
          <w:t>43</w:t>
        </w:r>
        <w:r>
          <w:rPr>
            <w:noProof/>
          </w:rPr>
          <w:fldChar w:fldCharType="end"/>
        </w:r>
      </w:p>
    </w:sdtContent>
  </w:sdt>
  <w:p w:rsidR="00136B3F" w:rsidRDefault="00136B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622" w:rsidRDefault="00AF4622" w:rsidP="00CE741A">
      <w:r>
        <w:separator/>
      </w:r>
    </w:p>
  </w:footnote>
  <w:footnote w:type="continuationSeparator" w:id="0">
    <w:p w:rsidR="00AF4622" w:rsidRDefault="00AF4622" w:rsidP="00CE74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B3F" w:rsidRPr="00CE741A" w:rsidRDefault="00136B3F">
    <w:pPr>
      <w:pStyle w:val="Header"/>
      <w:rPr>
        <w:i/>
      </w:rPr>
    </w:pPr>
    <w:r>
      <w:rPr>
        <w:i/>
      </w:rPr>
      <w:t>Chapter 11: Handout #1</w:t>
    </w:r>
    <w:r>
      <w:rPr>
        <w:i/>
      </w:rPr>
      <w:tab/>
    </w:r>
    <w:r>
      <w:rPr>
        <w:i/>
      </w:rPr>
      <w:tab/>
      <w:t>Author: Catherine Schmitt-Sands, Ph.D.</w:t>
    </w:r>
  </w:p>
  <w:p w:rsidR="00136B3F" w:rsidRDefault="00136B3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B3F" w:rsidRPr="00C75FFA" w:rsidRDefault="00136B3F">
    <w:pPr>
      <w:pStyle w:val="Header"/>
      <w:rPr>
        <w:i/>
      </w:rPr>
    </w:pPr>
    <w:r>
      <w:rPr>
        <w:i/>
      </w:rPr>
      <w:t>Chapter 11: Handout #2 – Summary of Hypothesis Tests</w:t>
    </w:r>
    <w:r>
      <w:rPr>
        <w:i/>
      </w:rPr>
      <w:tab/>
      <w:t>Author: Catherine Schmitt-Sands, Ph.D.</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B3F" w:rsidRPr="0083024E" w:rsidRDefault="00136B3F">
    <w:pPr>
      <w:pStyle w:val="Header"/>
    </w:pPr>
    <w:r>
      <w:rPr>
        <w:i/>
      </w:rPr>
      <w:t>Chapter 11: Handout #3</w:t>
    </w:r>
    <w:r>
      <w:rPr>
        <w:i/>
      </w:rPr>
      <w:tab/>
    </w:r>
    <w:r>
      <w:rPr>
        <w:i/>
      </w:rPr>
      <w:tab/>
      <w:t>Author: Catherine Schmitt-Sands, Ph.D.</w:t>
    </w:r>
  </w:p>
  <w:p w:rsidR="00136B3F" w:rsidRDefault="00136B3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B3F" w:rsidRPr="0083024E" w:rsidRDefault="00136B3F">
    <w:pPr>
      <w:pStyle w:val="Header"/>
    </w:pPr>
    <w:r>
      <w:rPr>
        <w:i/>
      </w:rPr>
      <w:t>Chapter 11: Handout #4</w:t>
    </w:r>
    <w:r>
      <w:rPr>
        <w:i/>
      </w:rPr>
      <w:tab/>
    </w:r>
    <w:r>
      <w:rPr>
        <w:i/>
      </w:rPr>
      <w:tab/>
      <w:t>Author: Catherine Schmitt-Sands, Ph.D.</w:t>
    </w:r>
  </w:p>
  <w:p w:rsidR="00136B3F" w:rsidRDefault="00136B3F">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B3F" w:rsidRPr="00E74063" w:rsidRDefault="00136B3F">
    <w:pPr>
      <w:pStyle w:val="Header"/>
      <w:rPr>
        <w:i/>
      </w:rPr>
    </w:pPr>
    <w:r>
      <w:rPr>
        <w:i/>
      </w:rPr>
      <w:t>Chapter 11: Handout #5</w:t>
    </w:r>
    <w:r>
      <w:rPr>
        <w:i/>
      </w:rPr>
      <w:tab/>
    </w:r>
    <w:r>
      <w:rPr>
        <w:i/>
      </w:rPr>
      <w:tab/>
      <w:t>Author: Catherine Schmitt-Sands, Ph.D.</w:t>
    </w:r>
  </w:p>
  <w:p w:rsidR="00136B3F" w:rsidRDefault="00136B3F">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B3F" w:rsidRPr="006B3256" w:rsidRDefault="00136B3F">
    <w:pPr>
      <w:pStyle w:val="Header"/>
      <w:rPr>
        <w:i/>
      </w:rPr>
    </w:pPr>
    <w:r>
      <w:rPr>
        <w:i/>
      </w:rPr>
      <w:t>Chapter 11: Handout #6</w:t>
    </w:r>
    <w:r w:rsidRPr="006B3256">
      <w:rPr>
        <w:i/>
      </w:rPr>
      <w:tab/>
    </w:r>
    <w:r w:rsidRPr="006B3256">
      <w:rPr>
        <w:i/>
      </w:rPr>
      <w:tab/>
      <w:t>Author: Catherine Schmitt-Sands, Ph.D.</w:t>
    </w:r>
  </w:p>
  <w:p w:rsidR="00136B3F" w:rsidRDefault="00136B3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570B6"/>
    <w:multiLevelType w:val="hybridMultilevel"/>
    <w:tmpl w:val="43EE8B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26084"/>
    <w:multiLevelType w:val="hybridMultilevel"/>
    <w:tmpl w:val="E78A4B32"/>
    <w:lvl w:ilvl="0" w:tplc="3490F398">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A210B2"/>
    <w:multiLevelType w:val="hybridMultilevel"/>
    <w:tmpl w:val="F0D82E8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DA7DC0"/>
    <w:multiLevelType w:val="hybridMultilevel"/>
    <w:tmpl w:val="C6FA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D729B"/>
    <w:multiLevelType w:val="hybridMultilevel"/>
    <w:tmpl w:val="E06896A2"/>
    <w:lvl w:ilvl="0" w:tplc="3490F39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F6D52"/>
    <w:multiLevelType w:val="hybridMultilevel"/>
    <w:tmpl w:val="8070F028"/>
    <w:lvl w:ilvl="0" w:tplc="0DB088E8">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35712B"/>
    <w:multiLevelType w:val="hybridMultilevel"/>
    <w:tmpl w:val="AF828B96"/>
    <w:lvl w:ilvl="0" w:tplc="FF703764">
      <w:start w:val="4"/>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B6811"/>
    <w:multiLevelType w:val="hybridMultilevel"/>
    <w:tmpl w:val="9D6479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5054C6"/>
    <w:multiLevelType w:val="hybridMultilevel"/>
    <w:tmpl w:val="C076EC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6472C"/>
    <w:multiLevelType w:val="hybridMultilevel"/>
    <w:tmpl w:val="69B4B5EC"/>
    <w:lvl w:ilvl="0" w:tplc="91B4508C">
      <w:start w:val="4"/>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2303C"/>
    <w:multiLevelType w:val="hybridMultilevel"/>
    <w:tmpl w:val="59E88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2A70F3"/>
    <w:multiLevelType w:val="hybridMultilevel"/>
    <w:tmpl w:val="C6FA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CE6092"/>
    <w:multiLevelType w:val="hybridMultilevel"/>
    <w:tmpl w:val="8070F028"/>
    <w:lvl w:ilvl="0" w:tplc="0DB088E8">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256606"/>
    <w:multiLevelType w:val="hybridMultilevel"/>
    <w:tmpl w:val="C6FA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3E220F"/>
    <w:multiLevelType w:val="hybridMultilevel"/>
    <w:tmpl w:val="F0D82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237BFD"/>
    <w:multiLevelType w:val="hybridMultilevel"/>
    <w:tmpl w:val="C076EC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0C4B8E"/>
    <w:multiLevelType w:val="hybridMultilevel"/>
    <w:tmpl w:val="C6FA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D3596D"/>
    <w:multiLevelType w:val="hybridMultilevel"/>
    <w:tmpl w:val="775EF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FD3837"/>
    <w:multiLevelType w:val="hybridMultilevel"/>
    <w:tmpl w:val="69B4B5EC"/>
    <w:lvl w:ilvl="0" w:tplc="91B4508C">
      <w:start w:val="4"/>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E95E95"/>
    <w:multiLevelType w:val="hybridMultilevel"/>
    <w:tmpl w:val="43EE8B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C426A7"/>
    <w:multiLevelType w:val="hybridMultilevel"/>
    <w:tmpl w:val="6A5A5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B690D"/>
    <w:multiLevelType w:val="hybridMultilevel"/>
    <w:tmpl w:val="C6FA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07D90"/>
    <w:multiLevelType w:val="hybridMultilevel"/>
    <w:tmpl w:val="C6FA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DB4FCE"/>
    <w:multiLevelType w:val="hybridMultilevel"/>
    <w:tmpl w:val="9D6479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A00556"/>
    <w:multiLevelType w:val="hybridMultilevel"/>
    <w:tmpl w:val="DC369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5F1C77"/>
    <w:multiLevelType w:val="hybridMultilevel"/>
    <w:tmpl w:val="5AD288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1"/>
  </w:num>
  <w:num w:numId="3">
    <w:abstractNumId w:val="3"/>
  </w:num>
  <w:num w:numId="4">
    <w:abstractNumId w:val="13"/>
  </w:num>
  <w:num w:numId="5">
    <w:abstractNumId w:val="25"/>
  </w:num>
  <w:num w:numId="6">
    <w:abstractNumId w:val="1"/>
  </w:num>
  <w:num w:numId="7">
    <w:abstractNumId w:val="4"/>
  </w:num>
  <w:num w:numId="8">
    <w:abstractNumId w:val="16"/>
  </w:num>
  <w:num w:numId="9">
    <w:abstractNumId w:val="9"/>
  </w:num>
  <w:num w:numId="10">
    <w:abstractNumId w:val="6"/>
  </w:num>
  <w:num w:numId="11">
    <w:abstractNumId w:val="10"/>
  </w:num>
  <w:num w:numId="12">
    <w:abstractNumId w:val="17"/>
  </w:num>
  <w:num w:numId="13">
    <w:abstractNumId w:val="0"/>
  </w:num>
  <w:num w:numId="14">
    <w:abstractNumId w:val="23"/>
  </w:num>
  <w:num w:numId="15">
    <w:abstractNumId w:val="15"/>
  </w:num>
  <w:num w:numId="16">
    <w:abstractNumId w:val="8"/>
  </w:num>
  <w:num w:numId="17">
    <w:abstractNumId w:val="12"/>
  </w:num>
  <w:num w:numId="18">
    <w:abstractNumId w:val="7"/>
  </w:num>
  <w:num w:numId="19">
    <w:abstractNumId w:val="22"/>
  </w:num>
  <w:num w:numId="20">
    <w:abstractNumId w:val="21"/>
  </w:num>
  <w:num w:numId="21">
    <w:abstractNumId w:val="18"/>
  </w:num>
  <w:num w:numId="22">
    <w:abstractNumId w:val="19"/>
  </w:num>
  <w:num w:numId="23">
    <w:abstractNumId w:val="20"/>
  </w:num>
  <w:num w:numId="24">
    <w:abstractNumId w:val="24"/>
  </w:num>
  <w:num w:numId="25">
    <w:abstractNumId w:val="1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41A"/>
    <w:rsid w:val="000116A6"/>
    <w:rsid w:val="0002297C"/>
    <w:rsid w:val="00050AA8"/>
    <w:rsid w:val="00083E6A"/>
    <w:rsid w:val="00084F1E"/>
    <w:rsid w:val="000900D0"/>
    <w:rsid w:val="0009529B"/>
    <w:rsid w:val="000B4874"/>
    <w:rsid w:val="000C6D78"/>
    <w:rsid w:val="00124FC1"/>
    <w:rsid w:val="00136B3F"/>
    <w:rsid w:val="00150C26"/>
    <w:rsid w:val="001E70F4"/>
    <w:rsid w:val="001F2146"/>
    <w:rsid w:val="00217CDB"/>
    <w:rsid w:val="00261370"/>
    <w:rsid w:val="00297C8D"/>
    <w:rsid w:val="002D3092"/>
    <w:rsid w:val="003173C7"/>
    <w:rsid w:val="00360A8C"/>
    <w:rsid w:val="00392F64"/>
    <w:rsid w:val="003C2C85"/>
    <w:rsid w:val="003C3D33"/>
    <w:rsid w:val="003E3769"/>
    <w:rsid w:val="004424A3"/>
    <w:rsid w:val="004579D2"/>
    <w:rsid w:val="00471C15"/>
    <w:rsid w:val="004951AC"/>
    <w:rsid w:val="004E4E3B"/>
    <w:rsid w:val="00501831"/>
    <w:rsid w:val="00521895"/>
    <w:rsid w:val="00565C4C"/>
    <w:rsid w:val="00566968"/>
    <w:rsid w:val="00575800"/>
    <w:rsid w:val="005B11DC"/>
    <w:rsid w:val="0060082F"/>
    <w:rsid w:val="006822B2"/>
    <w:rsid w:val="00693C59"/>
    <w:rsid w:val="006B1AD0"/>
    <w:rsid w:val="006C5F09"/>
    <w:rsid w:val="006E0BD5"/>
    <w:rsid w:val="006E1E71"/>
    <w:rsid w:val="006E3337"/>
    <w:rsid w:val="006F1A01"/>
    <w:rsid w:val="00726BC1"/>
    <w:rsid w:val="007C2CA9"/>
    <w:rsid w:val="007E7737"/>
    <w:rsid w:val="007E7B5F"/>
    <w:rsid w:val="00837808"/>
    <w:rsid w:val="00870D7B"/>
    <w:rsid w:val="008737FB"/>
    <w:rsid w:val="008771D8"/>
    <w:rsid w:val="008A7589"/>
    <w:rsid w:val="00977201"/>
    <w:rsid w:val="009860D6"/>
    <w:rsid w:val="00996BB9"/>
    <w:rsid w:val="009B7F2D"/>
    <w:rsid w:val="00A5497E"/>
    <w:rsid w:val="00A63F78"/>
    <w:rsid w:val="00A64CC9"/>
    <w:rsid w:val="00A8354A"/>
    <w:rsid w:val="00A974AC"/>
    <w:rsid w:val="00AC3697"/>
    <w:rsid w:val="00AF4622"/>
    <w:rsid w:val="00AF7438"/>
    <w:rsid w:val="00B21608"/>
    <w:rsid w:val="00B4646E"/>
    <w:rsid w:val="00B5710F"/>
    <w:rsid w:val="00B64FFD"/>
    <w:rsid w:val="00C35B5A"/>
    <w:rsid w:val="00C93A9A"/>
    <w:rsid w:val="00CB2797"/>
    <w:rsid w:val="00CD2D7A"/>
    <w:rsid w:val="00CD63C4"/>
    <w:rsid w:val="00CE741A"/>
    <w:rsid w:val="00D110D6"/>
    <w:rsid w:val="00D229AA"/>
    <w:rsid w:val="00D545C2"/>
    <w:rsid w:val="00DB1963"/>
    <w:rsid w:val="00DC0005"/>
    <w:rsid w:val="00DC4546"/>
    <w:rsid w:val="00DD1745"/>
    <w:rsid w:val="00EB52B2"/>
    <w:rsid w:val="00EB7A7F"/>
    <w:rsid w:val="00EF3AB3"/>
    <w:rsid w:val="00F02E99"/>
    <w:rsid w:val="00F26D76"/>
    <w:rsid w:val="00F72D8F"/>
    <w:rsid w:val="00F7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0662AA-67B6-4AC2-8984-0F89E712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41A"/>
    <w:pPr>
      <w:tabs>
        <w:tab w:val="center" w:pos="4680"/>
        <w:tab w:val="right" w:pos="9360"/>
      </w:tabs>
    </w:pPr>
  </w:style>
  <w:style w:type="character" w:customStyle="1" w:styleId="HeaderChar">
    <w:name w:val="Header Char"/>
    <w:basedOn w:val="DefaultParagraphFont"/>
    <w:link w:val="Header"/>
    <w:uiPriority w:val="99"/>
    <w:rsid w:val="00CE741A"/>
  </w:style>
  <w:style w:type="paragraph" w:styleId="Footer">
    <w:name w:val="footer"/>
    <w:basedOn w:val="Normal"/>
    <w:link w:val="FooterChar"/>
    <w:uiPriority w:val="99"/>
    <w:unhideWhenUsed/>
    <w:rsid w:val="00CE741A"/>
    <w:pPr>
      <w:tabs>
        <w:tab w:val="center" w:pos="4680"/>
        <w:tab w:val="right" w:pos="9360"/>
      </w:tabs>
    </w:pPr>
  </w:style>
  <w:style w:type="character" w:customStyle="1" w:styleId="FooterChar">
    <w:name w:val="Footer Char"/>
    <w:basedOn w:val="DefaultParagraphFont"/>
    <w:link w:val="Footer"/>
    <w:uiPriority w:val="99"/>
    <w:rsid w:val="00CE741A"/>
  </w:style>
  <w:style w:type="table" w:styleId="PlainTable1">
    <w:name w:val="Plain Table 1"/>
    <w:basedOn w:val="TableNormal"/>
    <w:uiPriority w:val="41"/>
    <w:rsid w:val="00DC000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521895"/>
    <w:rPr>
      <w:color w:val="808080"/>
    </w:rPr>
  </w:style>
  <w:style w:type="paragraph" w:styleId="ListParagraph">
    <w:name w:val="List Paragraph"/>
    <w:basedOn w:val="Normal"/>
    <w:uiPriority w:val="34"/>
    <w:qFormat/>
    <w:rsid w:val="00521895"/>
    <w:pPr>
      <w:ind w:left="720"/>
      <w:contextualSpacing/>
    </w:pPr>
  </w:style>
  <w:style w:type="table" w:styleId="TableGrid">
    <w:name w:val="Table Grid"/>
    <w:basedOn w:val="TableNormal"/>
    <w:uiPriority w:val="39"/>
    <w:rsid w:val="007E7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7B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7B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AE2BF-A128-49D2-8AEA-630058E0B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18</Pages>
  <Words>4012</Words>
  <Characters>22873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Schmitt-Sands</dc:creator>
  <cp:keywords/>
  <dc:description/>
  <cp:lastModifiedBy>Catherine Schmitt-Sands</cp:lastModifiedBy>
  <cp:revision>30</cp:revision>
  <cp:lastPrinted>2020-02-15T02:18:00Z</cp:lastPrinted>
  <dcterms:created xsi:type="dcterms:W3CDTF">2019-10-14T22:07:00Z</dcterms:created>
  <dcterms:modified xsi:type="dcterms:W3CDTF">2020-02-28T23:46:00Z</dcterms:modified>
</cp:coreProperties>
</file>