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F0E" w:rsidRPr="00782FB8" w:rsidRDefault="00EE0967" w:rsidP="00316DAC">
      <w:pPr>
        <w:jc w:val="center"/>
        <w:rPr>
          <w:b/>
        </w:rPr>
      </w:pPr>
      <w:r w:rsidRPr="00782FB8">
        <w:rPr>
          <w:b/>
          <w:u w:val="single"/>
        </w:rPr>
        <w:t>Simple Linear</w:t>
      </w:r>
      <w:r w:rsidR="00E11E5B" w:rsidRPr="00782FB8">
        <w:rPr>
          <w:b/>
          <w:u w:val="single"/>
        </w:rPr>
        <w:t xml:space="preserve"> Regression</w:t>
      </w:r>
      <w:r w:rsidR="009D6372" w:rsidRPr="00782FB8">
        <w:rPr>
          <w:b/>
          <w:u w:val="single"/>
        </w:rPr>
        <w:t>: Introduction</w:t>
      </w:r>
    </w:p>
    <w:p w:rsidR="00E11E5B" w:rsidRDefault="00E11E5B" w:rsidP="00E11E5B"/>
    <w:p w:rsidR="00B01E70" w:rsidRDefault="00B01E70" w:rsidP="00E11E5B">
      <w:pPr>
        <w:rPr>
          <w:rFonts w:eastAsiaTheme="minorEastAsia"/>
        </w:rPr>
      </w:pPr>
      <w:r>
        <w:rPr>
          <w:rFonts w:eastAsiaTheme="minorEastAsia"/>
        </w:rPr>
        <w:t xml:space="preserve">Simple linear regression is a statistical procedure that models the relationship between two variables. The two variables are the dependent variable (DV) called y, and the independent variable (IV), called x. </w:t>
      </w:r>
    </w:p>
    <w:p w:rsidR="00B01E70" w:rsidRDefault="00B01E70" w:rsidP="00E11E5B">
      <w:pPr>
        <w:rPr>
          <w:rFonts w:eastAsiaTheme="minorEastAsia"/>
        </w:rPr>
      </w:pPr>
    </w:p>
    <w:p w:rsidR="007F7B0F" w:rsidRDefault="00B01E70" w:rsidP="00B01E70">
      <w:pPr>
        <w:rPr>
          <w:rFonts w:eastAsiaTheme="minorEastAsia"/>
        </w:rPr>
      </w:pPr>
      <w:r>
        <w:rPr>
          <w:rFonts w:eastAsiaTheme="minorEastAsia"/>
        </w:rPr>
        <w:t xml:space="preserve">A statistical model is a simplified picture of the relationship between variables that emphasizes key features and regular patterns. </w:t>
      </w:r>
      <w:r w:rsidR="007F7B0F">
        <w:rPr>
          <w:rFonts w:eastAsiaTheme="minorEastAsia"/>
        </w:rPr>
        <w:t>In simple linear regression, we model the relationship between two variables as a straight line.</w:t>
      </w:r>
      <w:r w:rsidR="00AB714D">
        <w:rPr>
          <w:rFonts w:eastAsiaTheme="minorEastAsia"/>
        </w:rPr>
        <w:t xml:space="preserve"> </w:t>
      </w:r>
    </w:p>
    <w:p w:rsidR="00B01E70" w:rsidRDefault="00B01E70" w:rsidP="00B01E70">
      <w:pPr>
        <w:rPr>
          <w:rFonts w:eastAsiaTheme="minorEastAsia"/>
        </w:rPr>
      </w:pPr>
    </w:p>
    <w:p w:rsidR="00B01E70" w:rsidRPr="007F7B0F" w:rsidRDefault="00B01E70" w:rsidP="00B01E70">
      <w:pPr>
        <w:rPr>
          <w:rFonts w:eastAsiaTheme="minorEastAsia"/>
        </w:rPr>
      </w:pPr>
      <w:r>
        <w:rPr>
          <w:rFonts w:eastAsiaTheme="minorEastAsia"/>
        </w:rPr>
        <w:t xml:space="preserve">Why do we build statistical models? It is to be able to explain what is going on with the dependent variable, and to make predictions about the future based on data in the past. For example, we can model the relationship between a person’s level of education (x) and salary (y) to predict how much money they will make – in fact we could use regression on this problem and predict how much more people will make for each additional year of education they have. We can model the durability of a painted coating (y) based on the thickness of the coating (x). How thick does the coating have to be to hit our durability target? Statistical modeling can help with that. </w:t>
      </w:r>
      <w:r w:rsidR="0093465E">
        <w:rPr>
          <w:rFonts w:eastAsiaTheme="minorEastAsia"/>
        </w:rPr>
        <w:t xml:space="preserve">Regression in particular is for modeling linear relationships. Other statistical models exist to model other kinds of relationships. </w:t>
      </w:r>
    </w:p>
    <w:p w:rsidR="007F7B0F" w:rsidRDefault="007F7B0F" w:rsidP="00E11E5B">
      <w:pPr>
        <w:rPr>
          <w:rFonts w:eastAsiaTheme="minorEastAsia"/>
        </w:rPr>
      </w:pPr>
    </w:p>
    <w:p w:rsidR="00AB714D" w:rsidRDefault="00AB714D" w:rsidP="00E11E5B">
      <w:pPr>
        <w:rPr>
          <w:rFonts w:eastAsiaTheme="minorEastAsia"/>
        </w:rPr>
      </w:pPr>
      <w:r>
        <w:rPr>
          <w:rFonts w:eastAsiaTheme="minorEastAsia"/>
        </w:rPr>
        <w:t xml:space="preserve">The </w:t>
      </w:r>
      <w:r>
        <w:rPr>
          <w:rFonts w:eastAsiaTheme="minorEastAsia"/>
          <w:b/>
        </w:rPr>
        <w:t>Regression Model</w:t>
      </w:r>
      <w:r>
        <w:rPr>
          <w:rFonts w:eastAsiaTheme="minorEastAsia"/>
        </w:rPr>
        <w:t xml:space="preserve"> is a straight line defined by the following equation:</w:t>
      </w:r>
    </w:p>
    <w:p w:rsidR="00AB714D" w:rsidRDefault="00AB714D" w:rsidP="00E11E5B">
      <w:pPr>
        <w:rPr>
          <w:rFonts w:eastAsiaTheme="minorEastAsia"/>
        </w:rPr>
      </w:pPr>
    </w:p>
    <w:p w:rsidR="00F05884" w:rsidRPr="0005569A" w:rsidRDefault="00F05884" w:rsidP="00F05884">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 ϵ</m:t>
          </m:r>
        </m:oMath>
      </m:oMathPara>
    </w:p>
    <w:p w:rsidR="00F05884" w:rsidRDefault="00F05884" w:rsidP="00F05884">
      <w:pPr>
        <w:rPr>
          <w:rFonts w:eastAsiaTheme="minorEastAsia"/>
        </w:rPr>
      </w:pPr>
    </w:p>
    <w:p w:rsidR="00F05884" w:rsidRDefault="00F05884" w:rsidP="00F05884">
      <w:pPr>
        <w:ind w:left="1440" w:firstLine="720"/>
        <w:rPr>
          <w:rFonts w:eastAsiaTheme="minorEastAsia"/>
        </w:rPr>
      </w:pPr>
      <w:r>
        <w:rPr>
          <w:rFonts w:eastAsiaTheme="minorEastAsia"/>
        </w:rPr>
        <w:t xml:space="preserve">where </w:t>
      </w:r>
    </w:p>
    <w:p w:rsidR="00F05884" w:rsidRDefault="00F05884" w:rsidP="00E11E5B">
      <w:pPr>
        <w:rPr>
          <w:rFonts w:eastAsiaTheme="minorEastAsia"/>
        </w:rPr>
      </w:pPr>
      <m:oMathPara>
        <m:oMath>
          <m:r>
            <w:rPr>
              <w:rFonts w:ascii="Cambria Math" w:eastAsiaTheme="minorEastAsia" w:hAnsi="Cambria Math"/>
            </w:rPr>
            <m:t>y</m:t>
          </m:r>
          <m:r>
            <m:rPr>
              <m:aln/>
            </m:rPr>
            <w:rPr>
              <w:rFonts w:ascii="Cambria Math" w:eastAsiaTheme="minorEastAsia" w:hAnsi="Cambria Math"/>
            </w:rPr>
            <m:t>=the dependent variable</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=the independent variable</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m:rPr>
              <m:aln/>
            </m:rPr>
            <w:rPr>
              <w:rFonts w:ascii="Cambria Math" w:eastAsiaTheme="minorEastAsia" w:hAnsi="Cambria Math"/>
            </w:rPr>
            <m:t>=the population intercept</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m:rPr>
              <m:aln/>
            </m:rPr>
            <w:rPr>
              <w:rFonts w:ascii="Cambria Math" w:eastAsiaTheme="minorEastAsia" w:hAnsi="Cambria Math"/>
            </w:rPr>
            <m:t xml:space="preserve">=the population slope on x,the coefficient on x </m:t>
          </m:r>
          <m:r>
            <m:rPr>
              <m:sty m:val="p"/>
            </m:rPr>
            <w:rPr>
              <w:rFonts w:eastAsiaTheme="minorEastAsia"/>
            </w:rPr>
            <w:br/>
          </m:r>
        </m:oMath>
        <m:oMath>
          <m:r>
            <w:rPr>
              <w:rFonts w:ascii="Cambria Math" w:eastAsiaTheme="minorEastAsia" w:hAnsi="Cambria Math"/>
            </w:rPr>
            <m:t>ϵ</m:t>
          </m:r>
          <m:r>
            <m:rPr>
              <m:aln/>
            </m:rPr>
            <w:rPr>
              <w:rFonts w:ascii="Cambria Math" w:eastAsiaTheme="minorEastAsia" w:hAnsi="Cambria Math"/>
            </w:rPr>
            <m:t>=random error</m:t>
          </m:r>
          <m:r>
            <m:rPr>
              <m:sty m:val="p"/>
            </m:rPr>
            <w:rPr>
              <w:rFonts w:eastAsiaTheme="minorEastAsia"/>
            </w:rPr>
            <w:br/>
          </m:r>
        </m:oMath>
      </m:oMathPara>
    </w:p>
    <w:p w:rsidR="00045420" w:rsidRPr="00045420" w:rsidRDefault="00045420" w:rsidP="00E11E5B">
      <w:r>
        <w:rPr>
          <w:rFonts w:eastAsiaTheme="minorEastAsia"/>
        </w:rPr>
        <w:t xml:space="preserve">The regression model describes the relationship between x and y in the population – so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B03A9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B03A94">
        <w:rPr>
          <w:rFonts w:eastAsiaTheme="minorEastAsia"/>
        </w:rPr>
        <w:t xml:space="preserve"> </w:t>
      </w:r>
      <w:r>
        <w:rPr>
          <w:rFonts w:eastAsiaTheme="minorEastAsia"/>
        </w:rPr>
        <w:t xml:space="preserve">are </w:t>
      </w:r>
      <w:r>
        <w:rPr>
          <w:rFonts w:eastAsiaTheme="minorEastAsia"/>
          <w:b/>
        </w:rPr>
        <w:t>population parameters.</w:t>
      </w:r>
      <w:r>
        <w:rPr>
          <w:b/>
        </w:rPr>
        <w:t xml:space="preserve"> </w:t>
      </w:r>
      <w:r>
        <w:t>Since they are population parameters, they are not directly measured. Rather, we use sample data to estimate these population values, and draw conclusions about them using statistical inference</w:t>
      </w:r>
      <w:r w:rsidR="00C5462F">
        <w:t>,</w:t>
      </w:r>
      <w:r>
        <w:t xml:space="preserve"> like confidence intervals and hypothesis tests. </w:t>
      </w:r>
    </w:p>
    <w:p w:rsidR="00045420" w:rsidRDefault="00045420" w:rsidP="00E11E5B">
      <w:pPr>
        <w:rPr>
          <w:rFonts w:eastAsiaTheme="minorEastAsia"/>
        </w:rPr>
      </w:pPr>
    </w:p>
    <w:p w:rsidR="007F7B0F" w:rsidRDefault="00C5462F" w:rsidP="00E11E5B">
      <w:pPr>
        <w:rPr>
          <w:rFonts w:eastAsiaTheme="minorEastAsia"/>
        </w:rPr>
      </w:pPr>
      <w:r>
        <w:rPr>
          <w:rFonts w:eastAsiaTheme="minorEastAsia"/>
        </w:rPr>
        <w:t>In regression, a</w:t>
      </w:r>
      <w:r w:rsidR="00AB714D">
        <w:rPr>
          <w:rFonts w:eastAsiaTheme="minorEastAsia"/>
        </w:rPr>
        <w:t xml:space="preserve"> random sample is taken from a population, and the data in the sample is used </w:t>
      </w:r>
      <w:r w:rsidR="007F7B0F">
        <w:rPr>
          <w:rFonts w:eastAsiaTheme="minorEastAsia"/>
        </w:rPr>
        <w:t>to</w:t>
      </w:r>
      <w:r w:rsidR="00C25332">
        <w:rPr>
          <w:rFonts w:eastAsiaTheme="minorEastAsia"/>
        </w:rPr>
        <w:t xml:space="preserve"> calculate</w:t>
      </w:r>
      <w:r w:rsidR="007F7B0F">
        <w:rPr>
          <w:rFonts w:eastAsiaTheme="minorEastAsia"/>
        </w:rPr>
        <w:t xml:space="preserve"> a linear equation, called the </w:t>
      </w:r>
      <w:r w:rsidR="007F7B0F" w:rsidRPr="00652236">
        <w:rPr>
          <w:rFonts w:eastAsiaTheme="minorEastAsia"/>
          <w:b/>
        </w:rPr>
        <w:t>Estimated Regression Equation</w:t>
      </w:r>
      <w:r w:rsidR="00B93F33">
        <w:rPr>
          <w:rFonts w:eastAsiaTheme="minorEastAsia"/>
          <w:b/>
        </w:rPr>
        <w:t xml:space="preserve"> (ERE)</w:t>
      </w:r>
      <w:r w:rsidR="007F7B0F">
        <w:rPr>
          <w:rFonts w:eastAsiaTheme="minorEastAsia"/>
        </w:rPr>
        <w:t>:</w:t>
      </w:r>
    </w:p>
    <w:p w:rsidR="007F7B0F" w:rsidRDefault="007F7B0F" w:rsidP="00E11E5B">
      <w:pPr>
        <w:rPr>
          <w:rFonts w:eastAsiaTheme="minorEastAsia"/>
        </w:rPr>
      </w:pPr>
    </w:p>
    <w:p w:rsidR="007F7B0F" w:rsidRPr="007F7B0F" w:rsidRDefault="00EA4784" w:rsidP="00E11E5B">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oMath>
      </m:oMathPara>
    </w:p>
    <w:p w:rsidR="007F7B0F" w:rsidRDefault="007F7B0F" w:rsidP="00E11E5B">
      <w:pPr>
        <w:rPr>
          <w:rFonts w:eastAsiaTheme="minorEastAsia"/>
        </w:rPr>
      </w:pPr>
    </w:p>
    <w:p w:rsidR="007F7B0F" w:rsidRPr="00C24B30" w:rsidRDefault="007F7B0F" w:rsidP="00E11E5B">
      <w:pPr>
        <w:rPr>
          <w:rFonts w:eastAsiaTheme="minorEastAsia"/>
        </w:rPr>
      </w:pPr>
      <m:oMathPara>
        <m:oMath>
          <m:r>
            <w:rPr>
              <w:rFonts w:ascii="Cambria Math" w:eastAsiaTheme="minorEastAsia" w:hAnsi="Cambria Math"/>
            </w:rPr>
            <m:t xml:space="preserve">where </m:t>
          </m:r>
          <m:acc>
            <m:accPr>
              <m:ctrlPr>
                <w:rPr>
                  <w:rFonts w:ascii="Cambria Math" w:eastAsiaTheme="minorEastAsia" w:hAnsi="Cambria Math"/>
                  <w:i/>
                </w:rPr>
              </m:ctrlPr>
            </m:accPr>
            <m:e>
              <m:r>
                <w:rPr>
                  <w:rFonts w:ascii="Cambria Math" w:eastAsiaTheme="minorEastAsia" w:hAnsi="Cambria Math"/>
                </w:rPr>
                <m:t>y</m:t>
              </m:r>
            </m:e>
          </m:acc>
          <m:r>
            <m:rPr>
              <m:aln/>
            </m:rPr>
            <w:rPr>
              <w:rFonts w:ascii="Cambria Math" w:eastAsiaTheme="minorEastAsia" w:hAnsi="Cambria Math"/>
            </w:rPr>
            <m:t xml:space="preserve">=the expected or predicted value of y </m:t>
          </m:r>
          <m:d>
            <m:dPr>
              <m:ctrlPr>
                <w:rPr>
                  <w:rFonts w:ascii="Cambria Math" w:eastAsiaTheme="minorEastAsia" w:hAnsi="Cambria Math"/>
                  <w:i/>
                </w:rPr>
              </m:ctrlPr>
            </m:dPr>
            <m:e>
              <m:r>
                <w:rPr>
                  <w:rFonts w:ascii="Cambria Math" w:eastAsiaTheme="minorEastAsia" w:hAnsi="Cambria Math"/>
                </w:rPr>
                <m:t>the mean of y</m:t>
              </m:r>
            </m:e>
          </m:d>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m:rPr>
              <m:aln/>
            </m:rPr>
            <w:rPr>
              <w:rFonts w:ascii="Cambria Math" w:eastAsiaTheme="minorEastAsia" w:hAnsi="Cambria Math"/>
            </w:rPr>
            <m:t xml:space="preserve">=the sample intercept;the estimate of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m:rPr>
              <m:aln/>
            </m:rPr>
            <w:rPr>
              <w:rFonts w:ascii="Cambria Math" w:eastAsiaTheme="minorEastAsia" w:hAnsi="Cambria Math"/>
            </w:rPr>
            <m:t xml:space="preserve">=the sample slope;the estimate of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p w:rsidR="007F7B0F" w:rsidRDefault="007F7B0F" w:rsidP="00E11E5B">
      <w:pPr>
        <w:rPr>
          <w:rFonts w:eastAsiaTheme="minorEastAsia"/>
        </w:rPr>
      </w:pPr>
    </w:p>
    <w:p w:rsidR="007F7B0F" w:rsidRDefault="00727393" w:rsidP="00E11E5B">
      <w:pPr>
        <w:pBdr>
          <w:bottom w:val="single" w:sz="6" w:space="1" w:color="auto"/>
        </w:pBdr>
        <w:rPr>
          <w:rFonts w:eastAsiaTheme="minorEastAsia"/>
        </w:rPr>
      </w:pPr>
      <w:r>
        <w:rPr>
          <w:rFonts w:eastAsiaTheme="minorEastAsia"/>
        </w:rPr>
        <w:t xml:space="preserve">The Estimated Regression Equation gives us </w:t>
      </w:r>
      <w:r w:rsidR="00373616">
        <w:rPr>
          <w:rFonts w:eastAsiaTheme="minorEastAsia"/>
        </w:rPr>
        <w:t xml:space="preserve">a way to calculate </w:t>
      </w:r>
      <w:r>
        <w:rPr>
          <w:rFonts w:eastAsiaTheme="minorEastAsia"/>
        </w:rPr>
        <w:t xml:space="preserve">the </w:t>
      </w:r>
      <w:r w:rsidR="00373616">
        <w:rPr>
          <w:rFonts w:eastAsiaTheme="minorEastAsia"/>
          <w:b/>
        </w:rPr>
        <w:t xml:space="preserve">expected value </w:t>
      </w:r>
      <w:r w:rsidRPr="00503261">
        <w:rPr>
          <w:rFonts w:eastAsiaTheme="minorEastAsia"/>
          <w:b/>
        </w:rPr>
        <w:t>of y at a given value of x.</w:t>
      </w:r>
      <w:r w:rsidR="007F7B0F">
        <w:rPr>
          <w:rFonts w:eastAsiaTheme="minorEastAsia"/>
        </w:rPr>
        <w:t xml:space="preserve"> </w:t>
      </w:r>
      <w:r w:rsidR="00373616">
        <w:rPr>
          <w:rFonts w:eastAsiaTheme="minorEastAsia"/>
        </w:rPr>
        <w:t>The expected value of y at a given x is</w:t>
      </w:r>
      <w:r w:rsidR="00652236">
        <w:rPr>
          <w:rFonts w:eastAsiaTheme="minorEastAsia"/>
        </w:rPr>
        <w:t xml:space="preserve"> </w:t>
      </w:r>
      <w:r w:rsidR="00373616">
        <w:rPr>
          <w:rFonts w:eastAsiaTheme="minorEastAsia"/>
          <w:b/>
        </w:rPr>
        <w:t>the long-run mean</w:t>
      </w:r>
      <w:r w:rsidR="00652236">
        <w:rPr>
          <w:rFonts w:eastAsiaTheme="minorEastAsia"/>
          <w:b/>
        </w:rPr>
        <w:t xml:space="preserve"> of y</w:t>
      </w:r>
      <w:r w:rsidR="00373616">
        <w:rPr>
          <w:rFonts w:eastAsiaTheme="minorEastAsia"/>
          <w:b/>
        </w:rPr>
        <w:t xml:space="preserve">: the mean value of y at a given x if </w:t>
      </w:r>
      <w:r w:rsidR="00373616">
        <w:rPr>
          <w:rFonts w:eastAsiaTheme="minorEastAsia"/>
          <w:b/>
        </w:rPr>
        <w:lastRenderedPageBreak/>
        <w:t>many samples were taken from the same population</w:t>
      </w:r>
      <w:r w:rsidR="00652236">
        <w:rPr>
          <w:rFonts w:eastAsiaTheme="minorEastAsia"/>
          <w:b/>
        </w:rPr>
        <w:t>.</w:t>
      </w:r>
      <w:r w:rsidR="00C24B30">
        <w:rPr>
          <w:rFonts w:eastAsiaTheme="minorEastAsia"/>
        </w:rPr>
        <w:t xml:space="preserve"> To state this more formally, </w:t>
      </w:r>
      <m:oMath>
        <m:acc>
          <m:accPr>
            <m:ctrlPr>
              <w:rPr>
                <w:rFonts w:ascii="Cambria Math" w:eastAsiaTheme="minorEastAsia" w:hAnsi="Cambria Math"/>
                <w:i/>
              </w:rPr>
            </m:ctrlPr>
          </m:accPr>
          <m:e>
            <m:r>
              <w:rPr>
                <w:rFonts w:ascii="Cambria Math" w:eastAsiaTheme="minorEastAsia" w:hAnsi="Cambria Math"/>
              </w:rPr>
              <m:t>y</m:t>
            </m:r>
          </m:e>
        </m:acc>
      </m:oMath>
      <w:r w:rsidR="00C24B30">
        <w:rPr>
          <w:rFonts w:eastAsiaTheme="minorEastAsia"/>
        </w:rPr>
        <w:t xml:space="preserve"> is a point estimate for E(y), the expected value of y at a given x.</w:t>
      </w:r>
      <w:r w:rsidR="00F726D0">
        <w:rPr>
          <w:rFonts w:eastAsiaTheme="minorEastAsia"/>
        </w:rPr>
        <w:t xml:space="preserve"> It is often called the </w:t>
      </w:r>
      <w:r w:rsidR="00F726D0" w:rsidRPr="00F726D0">
        <w:rPr>
          <w:rFonts w:eastAsiaTheme="minorEastAsia"/>
          <w:b/>
        </w:rPr>
        <w:t>predicted value of y</w:t>
      </w:r>
      <w:r w:rsidR="00F726D0">
        <w:rPr>
          <w:rFonts w:eastAsiaTheme="minorEastAsia"/>
        </w:rPr>
        <w:t>.</w:t>
      </w:r>
    </w:p>
    <w:p w:rsidR="00B01E70" w:rsidRPr="00C24B30" w:rsidRDefault="00B01E70" w:rsidP="00E11E5B">
      <w:pPr>
        <w:pBdr>
          <w:bottom w:val="single" w:sz="6" w:space="1" w:color="auto"/>
        </w:pBdr>
        <w:rPr>
          <w:rFonts w:eastAsiaTheme="minorEastAsia"/>
        </w:rPr>
      </w:pPr>
    </w:p>
    <w:p w:rsidR="00D5652B" w:rsidRDefault="00D5652B" w:rsidP="00E11E5B">
      <w:pPr>
        <w:rPr>
          <w:rFonts w:eastAsiaTheme="minorEastAsia"/>
        </w:rPr>
      </w:pPr>
    </w:p>
    <w:p w:rsidR="00681A9D" w:rsidRPr="00782FB8" w:rsidRDefault="00681A9D" w:rsidP="00681A9D">
      <w:pPr>
        <w:jc w:val="center"/>
        <w:rPr>
          <w:b/>
          <w:u w:val="single"/>
        </w:rPr>
      </w:pPr>
      <w:r w:rsidRPr="00782FB8">
        <w:rPr>
          <w:b/>
          <w:u w:val="single"/>
        </w:rPr>
        <w:t>A Refresher on the Equation of a Line</w:t>
      </w:r>
    </w:p>
    <w:p w:rsidR="00681A9D" w:rsidRDefault="00681A9D" w:rsidP="00681A9D"/>
    <w:p w:rsidR="00681A9D" w:rsidRDefault="00681A9D" w:rsidP="00681A9D">
      <w:r>
        <w:t>The equation of a line is:</w:t>
      </w:r>
    </w:p>
    <w:p w:rsidR="00681A9D" w:rsidRDefault="00681A9D" w:rsidP="00681A9D">
      <w:pPr>
        <w:rPr>
          <w:rFonts w:eastAsiaTheme="minorEastAsia"/>
        </w:rPr>
      </w:pPr>
    </w:p>
    <w:p w:rsidR="00681A9D" w:rsidRDefault="00681A9D" w:rsidP="00681A9D">
      <w:pPr>
        <w:rPr>
          <w:rFonts w:eastAsiaTheme="minorEastAsia"/>
        </w:rPr>
      </w:pPr>
      <m:oMathPara>
        <m:oMath>
          <m:r>
            <w:rPr>
              <w:rFonts w:ascii="Cambria Math" w:hAnsi="Cambria Math"/>
            </w:rPr>
            <m:t>y=b+mx</m:t>
          </m:r>
        </m:oMath>
      </m:oMathPara>
    </w:p>
    <w:p w:rsidR="00681A9D" w:rsidRPr="00E11E5B" w:rsidRDefault="00681A9D" w:rsidP="00681A9D">
      <w:pPr>
        <w:rPr>
          <w:rFonts w:eastAsiaTheme="minorEastAsia"/>
        </w:rPr>
      </w:pPr>
    </w:p>
    <w:p w:rsidR="00681A9D" w:rsidRPr="00E11E5B" w:rsidRDefault="00681A9D" w:rsidP="00681A9D">
      <w:pPr>
        <w:rPr>
          <w:rFonts w:eastAsiaTheme="minorEastAsia"/>
        </w:rPr>
      </w:pPr>
      <m:oMathPara>
        <m:oMath>
          <m:r>
            <w:rPr>
              <w:rFonts w:ascii="Cambria Math" w:eastAsiaTheme="minorEastAsia" w:hAnsi="Cambria Math"/>
            </w:rPr>
            <m:t>where b</m:t>
          </m:r>
          <m:r>
            <m:rPr>
              <m:aln/>
            </m:rPr>
            <w:rPr>
              <w:rFonts w:ascii="Cambria Math" w:eastAsiaTheme="minorEastAsia" w:hAnsi="Cambria Math"/>
            </w:rPr>
            <m:t>=the intercept</m:t>
          </m:r>
          <m:r>
            <m:rPr>
              <m:sty m:val="p"/>
            </m:rPr>
            <w:rPr>
              <w:rFonts w:eastAsiaTheme="minorEastAsia"/>
            </w:rPr>
            <w:br/>
          </m:r>
        </m:oMath>
        <m:oMath>
          <m:r>
            <w:rPr>
              <w:rFonts w:ascii="Cambria Math" w:eastAsiaTheme="minorEastAsia" w:hAnsi="Cambria Math"/>
            </w:rPr>
            <m:t>m</m:t>
          </m:r>
          <m:r>
            <m:rPr>
              <m:aln/>
            </m:rPr>
            <w:rPr>
              <w:rFonts w:ascii="Cambria Math" w:eastAsiaTheme="minorEastAsia" w:hAnsi="Cambria Math"/>
            </w:rPr>
            <m:t>=the slope of the line</m:t>
          </m:r>
        </m:oMath>
      </m:oMathPara>
    </w:p>
    <w:p w:rsidR="00681A9D" w:rsidRDefault="00681A9D" w:rsidP="00681A9D">
      <w:pPr>
        <w:rPr>
          <w:rFonts w:eastAsiaTheme="minorEastAsia"/>
        </w:rPr>
      </w:pPr>
    </w:p>
    <w:p w:rsidR="00681A9D" w:rsidRDefault="00681A9D" w:rsidP="00681A9D">
      <w:pPr>
        <w:rPr>
          <w:rFonts w:eastAsiaTheme="minorEastAsia"/>
        </w:rPr>
      </w:pPr>
    </w:p>
    <w:p w:rsidR="00681A9D" w:rsidRPr="00E11E5B" w:rsidRDefault="00681A9D" w:rsidP="00681A9D">
      <w:pPr>
        <w:rPr>
          <w:rFonts w:eastAsiaTheme="minorEastAsia"/>
        </w:rPr>
      </w:pPr>
      <w:r>
        <w:rPr>
          <w:rFonts w:eastAsiaTheme="minorEastAsia"/>
        </w:rPr>
        <w:t xml:space="preserve">The slope of the line: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change in y</m:t>
            </m:r>
          </m:num>
          <m:den>
            <m:r>
              <w:rPr>
                <w:rFonts w:ascii="Cambria Math" w:eastAsiaTheme="minorEastAsia" w:hAnsi="Cambria Math"/>
              </w:rPr>
              <m:t>change in x</m:t>
            </m:r>
          </m:den>
        </m:f>
      </m:oMath>
    </w:p>
    <w:p w:rsidR="00681A9D" w:rsidRDefault="00681A9D" w:rsidP="00681A9D">
      <w:pPr>
        <w:rPr>
          <w:rFonts w:eastAsiaTheme="minorEastAsia"/>
        </w:rPr>
      </w:pPr>
    </w:p>
    <w:p w:rsidR="00681A9D" w:rsidRDefault="00681A9D" w:rsidP="00681A9D">
      <w:pPr>
        <w:rPr>
          <w:rFonts w:eastAsiaTheme="minorEastAsia"/>
        </w:rPr>
      </w:pPr>
      <w:r>
        <w:rPr>
          <w:rFonts w:eastAsiaTheme="minorEastAsia"/>
        </w:rPr>
        <w:t xml:space="preserve">When graphing a line, the vertical axis is the y axis, and the horizontal axis is the x axis. Hence, the slope is often described as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rise</m:t>
            </m:r>
          </m:num>
          <m:den>
            <m:r>
              <w:rPr>
                <w:rFonts w:ascii="Cambria Math" w:eastAsiaTheme="minorEastAsia" w:hAnsi="Cambria Math"/>
              </w:rPr>
              <m:t>run</m:t>
            </m:r>
          </m:den>
        </m:f>
      </m:oMath>
      <w:r w:rsidR="005615F0">
        <w:rPr>
          <w:rFonts w:eastAsiaTheme="minorEastAsia"/>
        </w:rPr>
        <w:t xml:space="preserve"> because it describes how much the line rises up the y axis as it runs along the x axis.</w:t>
      </w:r>
    </w:p>
    <w:p w:rsidR="00681A9D" w:rsidRDefault="00681A9D" w:rsidP="00681A9D">
      <w:pPr>
        <w:rPr>
          <w:rFonts w:eastAsiaTheme="minorEastAsia"/>
        </w:rPr>
      </w:pPr>
    </w:p>
    <w:p w:rsidR="00681A9D" w:rsidRDefault="00042957" w:rsidP="00681A9D">
      <w:pPr>
        <w:rPr>
          <w:rFonts w:eastAsiaTheme="minorEastAsia"/>
        </w:rPr>
      </w:pPr>
      <w:r w:rsidRPr="00AF31B6">
        <w:rPr>
          <w:rFonts w:eastAsiaTheme="minorEastAsia"/>
          <w:b/>
          <w:i/>
        </w:rPr>
        <w:t xml:space="preserve">Example 1: </w:t>
      </w:r>
      <w:r w:rsidR="00681A9D" w:rsidRPr="00AF31B6">
        <w:rPr>
          <w:rFonts w:eastAsiaTheme="minorEastAsia"/>
          <w:b/>
          <w:i/>
        </w:rPr>
        <w:t>Refresher 1.</w:t>
      </w:r>
      <w:r w:rsidR="00681A9D">
        <w:rPr>
          <w:rFonts w:eastAsiaTheme="minorEastAsia"/>
          <w:i/>
        </w:rPr>
        <w:t xml:space="preserve"> </w:t>
      </w:r>
      <w:r w:rsidR="00681A9D" w:rsidRPr="00C24B30">
        <w:rPr>
          <w:rFonts w:eastAsiaTheme="minorEastAsia"/>
        </w:rPr>
        <w:t>Graph the following equation. W</w:t>
      </w:r>
      <w:r w:rsidR="00681A9D">
        <w:rPr>
          <w:rFonts w:eastAsiaTheme="minorEastAsia"/>
        </w:rPr>
        <w:t xml:space="preserve">hat is the slope? </w:t>
      </w:r>
      <w:r w:rsidR="00681A9D" w:rsidRPr="00C24B30">
        <w:rPr>
          <w:rFonts w:eastAsiaTheme="minorEastAsia"/>
        </w:rPr>
        <w:t>Interpret the slope</w:t>
      </w:r>
      <w:r w:rsidR="00681A9D">
        <w:rPr>
          <w:rFonts w:eastAsiaTheme="minorEastAsia"/>
        </w:rPr>
        <w:t xml:space="preserve"> by stating in words how much y changes (and in what direction) for a one unit change in x</w:t>
      </w:r>
      <w:r w:rsidR="00681A9D" w:rsidRPr="00C24B30">
        <w:rPr>
          <w:rFonts w:eastAsiaTheme="minorEastAsia"/>
        </w:rPr>
        <w:t xml:space="preserve">. </w:t>
      </w:r>
    </w:p>
    <w:p w:rsidR="00681A9D" w:rsidRPr="00353021" w:rsidRDefault="00681A9D" w:rsidP="00681A9D">
      <w:pPr>
        <w:rPr>
          <w:rFonts w:eastAsiaTheme="minorEastAsia"/>
        </w:rPr>
      </w:pPr>
    </w:p>
    <w:p w:rsidR="00681A9D" w:rsidRPr="005615F0" w:rsidRDefault="00681A9D" w:rsidP="005615F0">
      <w:pPr>
        <w:jc w:val="center"/>
        <w:rPr>
          <w:rFonts w:eastAsiaTheme="minorEastAsia"/>
          <w:sz w:val="28"/>
          <w:szCs w:val="28"/>
        </w:rPr>
      </w:pPr>
      <m:oMathPara>
        <m:oMath>
          <m:r>
            <w:rPr>
              <w:rFonts w:ascii="Cambria Math" w:eastAsiaTheme="minorEastAsia" w:hAnsi="Cambria Math"/>
              <w:sz w:val="28"/>
              <w:szCs w:val="28"/>
            </w:rPr>
            <m:t>y=1+0.5x</m:t>
          </m:r>
        </m:oMath>
      </m:oMathPara>
    </w:p>
    <w:p w:rsidR="00681A9D" w:rsidRDefault="00681A9D" w:rsidP="00681A9D">
      <w:pPr>
        <w:rPr>
          <w:rFonts w:eastAsiaTheme="minorEastAsia"/>
        </w:rPr>
      </w:pPr>
    </w:p>
    <w:p w:rsidR="00681A9D" w:rsidRDefault="00681A9D" w:rsidP="00681A9D">
      <w:pPr>
        <w:rPr>
          <w:rFonts w:eastAsiaTheme="minorEastAsia"/>
        </w:rPr>
      </w:pPr>
      <w:r w:rsidRPr="00A308B9">
        <w:rPr>
          <w:rFonts w:eastAsiaTheme="minorEastAsia"/>
          <w:noProof/>
        </w:rPr>
        <w:drawing>
          <wp:inline distT="0" distB="0" distL="0" distR="0" wp14:anchorId="03DFF693" wp14:editId="42031AC0">
            <wp:extent cx="3399473"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0282" cy="3190959"/>
                    </a:xfrm>
                    <a:prstGeom prst="rect">
                      <a:avLst/>
                    </a:prstGeom>
                    <a:noFill/>
                    <a:ln>
                      <a:noFill/>
                    </a:ln>
                  </pic:spPr>
                </pic:pic>
              </a:graphicData>
            </a:graphic>
          </wp:inline>
        </w:drawing>
      </w:r>
    </w:p>
    <w:p w:rsidR="00681A9D" w:rsidRDefault="00681A9D" w:rsidP="00681A9D">
      <w:pPr>
        <w:rPr>
          <w:rFonts w:eastAsiaTheme="minorEastAsia"/>
        </w:rPr>
      </w:pPr>
    </w:p>
    <w:p w:rsidR="00681A9D" w:rsidRDefault="005615F0" w:rsidP="00681A9D">
      <w:pPr>
        <w:rPr>
          <w:rFonts w:eastAsiaTheme="minorEastAsia"/>
        </w:rPr>
      </w:pPr>
      <w:r w:rsidRPr="00AF31B6">
        <w:rPr>
          <w:rFonts w:eastAsiaTheme="minorEastAsia"/>
          <w:b/>
          <w:i/>
        </w:rPr>
        <w:t>Example 2:</w:t>
      </w:r>
      <w:r w:rsidR="00042957" w:rsidRPr="00AF31B6">
        <w:rPr>
          <w:rFonts w:eastAsiaTheme="minorEastAsia"/>
          <w:b/>
          <w:i/>
        </w:rPr>
        <w:t xml:space="preserve"> </w:t>
      </w:r>
      <w:r w:rsidR="00681A9D" w:rsidRPr="00AF31B6">
        <w:rPr>
          <w:rFonts w:eastAsiaTheme="minorEastAsia"/>
          <w:b/>
          <w:i/>
        </w:rPr>
        <w:t>Refresher 2.</w:t>
      </w:r>
      <w:r w:rsidR="00681A9D">
        <w:rPr>
          <w:rFonts w:eastAsiaTheme="minorEastAsia"/>
          <w:i/>
        </w:rPr>
        <w:t xml:space="preserve"> </w:t>
      </w:r>
      <w:r w:rsidR="00681A9D" w:rsidRPr="00C24B30">
        <w:rPr>
          <w:rFonts w:eastAsiaTheme="minorEastAsia"/>
        </w:rPr>
        <w:t>Graph the following equation. W</w:t>
      </w:r>
      <w:r w:rsidR="00681A9D">
        <w:rPr>
          <w:rFonts w:eastAsiaTheme="minorEastAsia"/>
        </w:rPr>
        <w:t xml:space="preserve">hat is the slope? </w:t>
      </w:r>
      <w:r w:rsidR="00681A9D" w:rsidRPr="00C24B30">
        <w:rPr>
          <w:rFonts w:eastAsiaTheme="minorEastAsia"/>
        </w:rPr>
        <w:t>Interpret the slope</w:t>
      </w:r>
      <w:r>
        <w:rPr>
          <w:rFonts w:eastAsiaTheme="minorEastAsia"/>
        </w:rPr>
        <w:t xml:space="preserve"> by stating in words how much y changes (and in what direction) for a one unit change in x</w:t>
      </w:r>
      <w:r w:rsidRPr="00C24B30">
        <w:rPr>
          <w:rFonts w:eastAsiaTheme="minorEastAsia"/>
        </w:rPr>
        <w:t>.</w:t>
      </w:r>
    </w:p>
    <w:p w:rsidR="00681A9D" w:rsidRPr="00DE42B2" w:rsidRDefault="00681A9D" w:rsidP="00681A9D">
      <w:pPr>
        <w:rPr>
          <w:rFonts w:eastAsiaTheme="minorEastAsia"/>
        </w:rPr>
      </w:pPr>
    </w:p>
    <w:p w:rsidR="00681A9D" w:rsidRPr="005615F0" w:rsidRDefault="00681A9D" w:rsidP="005615F0">
      <w:pPr>
        <w:jc w:val="center"/>
        <w:rPr>
          <w:rFonts w:eastAsiaTheme="minorEastAsia"/>
          <w:sz w:val="28"/>
          <w:szCs w:val="28"/>
        </w:rPr>
      </w:pPr>
      <m:oMathPara>
        <m:oMath>
          <m:r>
            <w:rPr>
              <w:rFonts w:ascii="Cambria Math" w:eastAsiaTheme="minorEastAsia" w:hAnsi="Cambria Math"/>
              <w:sz w:val="28"/>
              <w:szCs w:val="28"/>
            </w:rPr>
            <m:t>y=8-2x</m:t>
          </m:r>
        </m:oMath>
      </m:oMathPara>
    </w:p>
    <w:p w:rsidR="00681A9D" w:rsidRDefault="00681A9D" w:rsidP="00681A9D">
      <w:pPr>
        <w:rPr>
          <w:rFonts w:eastAsiaTheme="minorEastAsia"/>
        </w:rPr>
      </w:pPr>
    </w:p>
    <w:p w:rsidR="00681A9D" w:rsidRDefault="00681A9D" w:rsidP="00681A9D">
      <w:pPr>
        <w:rPr>
          <w:rFonts w:eastAsiaTheme="minorEastAsia"/>
        </w:rPr>
      </w:pPr>
      <w:r w:rsidRPr="00A308B9">
        <w:rPr>
          <w:rFonts w:eastAsiaTheme="minorEastAsia"/>
          <w:noProof/>
        </w:rPr>
        <w:drawing>
          <wp:inline distT="0" distB="0" distL="0" distR="0" wp14:anchorId="0C261E2E" wp14:editId="2D6089CD">
            <wp:extent cx="2990850" cy="424317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748" cy="4265731"/>
                    </a:xfrm>
                    <a:prstGeom prst="rect">
                      <a:avLst/>
                    </a:prstGeom>
                    <a:noFill/>
                    <a:ln>
                      <a:noFill/>
                    </a:ln>
                  </pic:spPr>
                </pic:pic>
              </a:graphicData>
            </a:graphic>
          </wp:inline>
        </w:drawing>
      </w:r>
    </w:p>
    <w:p w:rsidR="00681A9D" w:rsidRDefault="00681A9D" w:rsidP="00681A9D">
      <w:pPr>
        <w:rPr>
          <w:rFonts w:eastAsiaTheme="minorEastAsia"/>
        </w:rPr>
      </w:pPr>
      <w:r>
        <w:rPr>
          <w:rFonts w:eastAsiaTheme="minorEastAsia"/>
        </w:rPr>
        <w:br w:type="page"/>
      </w:r>
    </w:p>
    <w:p w:rsidR="005615F0" w:rsidRPr="005615F0" w:rsidRDefault="00042957" w:rsidP="00681A9D">
      <w:pPr>
        <w:rPr>
          <w:rFonts w:eastAsiaTheme="minorEastAsia"/>
        </w:rPr>
      </w:pPr>
      <w:r w:rsidRPr="00AF31B6">
        <w:rPr>
          <w:rFonts w:eastAsiaTheme="minorEastAsia"/>
          <w:b/>
          <w:i/>
        </w:rPr>
        <w:t xml:space="preserve">Example 3: </w:t>
      </w:r>
      <w:r w:rsidR="00681A9D" w:rsidRPr="00AF31B6">
        <w:rPr>
          <w:rFonts w:eastAsiaTheme="minorEastAsia"/>
          <w:b/>
          <w:i/>
        </w:rPr>
        <w:t>Refresher 3.</w:t>
      </w:r>
      <w:r w:rsidR="00681A9D">
        <w:rPr>
          <w:rFonts w:eastAsiaTheme="minorEastAsia"/>
          <w:i/>
        </w:rPr>
        <w:t xml:space="preserve"> </w:t>
      </w:r>
      <w:r w:rsidR="00681A9D" w:rsidRPr="00C24B30">
        <w:rPr>
          <w:rFonts w:eastAsiaTheme="minorEastAsia"/>
        </w:rPr>
        <w:t>Graph the following equation. What is the slope? Interpret the slope in this equation</w:t>
      </w:r>
      <w:r w:rsidR="005615F0">
        <w:rPr>
          <w:rFonts w:eastAsiaTheme="minorEastAsia"/>
        </w:rPr>
        <w:t xml:space="preserve"> by stating in words how much y changes (and in what direction) for a one unit change in x</w:t>
      </w:r>
      <w:r w:rsidR="005615F0" w:rsidRPr="00C24B30">
        <w:rPr>
          <w:rFonts w:eastAsiaTheme="minorEastAsia"/>
        </w:rPr>
        <w:t>.</w:t>
      </w:r>
    </w:p>
    <w:p w:rsidR="00681A9D" w:rsidRPr="005615F0" w:rsidRDefault="00681A9D" w:rsidP="00681A9D">
      <w:pPr>
        <w:rPr>
          <w:rFonts w:eastAsiaTheme="minorEastAsia"/>
          <w:sz w:val="28"/>
          <w:szCs w:val="28"/>
        </w:rPr>
      </w:pPr>
      <m:oMathPara>
        <m:oMath>
          <m:r>
            <w:rPr>
              <w:rFonts w:ascii="Cambria Math" w:eastAsiaTheme="minorEastAsia" w:hAnsi="Cambria Math"/>
              <w:sz w:val="28"/>
              <w:szCs w:val="28"/>
            </w:rPr>
            <m:t>y=5</m:t>
          </m:r>
        </m:oMath>
      </m:oMathPara>
    </w:p>
    <w:p w:rsidR="00681A9D" w:rsidRDefault="00681A9D" w:rsidP="00681A9D">
      <w:pPr>
        <w:rPr>
          <w:rFonts w:eastAsiaTheme="minorEastAsia"/>
        </w:rPr>
      </w:pPr>
    </w:p>
    <w:p w:rsidR="00681A9D" w:rsidRDefault="00681A9D" w:rsidP="00681A9D">
      <w:pPr>
        <w:rPr>
          <w:rFonts w:eastAsiaTheme="minorEastAsia"/>
        </w:rPr>
      </w:pPr>
      <w:r w:rsidRPr="00353021">
        <w:rPr>
          <w:rFonts w:eastAsiaTheme="minorEastAsia"/>
          <w:noProof/>
        </w:rPr>
        <w:drawing>
          <wp:inline distT="0" distB="0" distL="0" distR="0" wp14:anchorId="6B935510" wp14:editId="0E332D9E">
            <wp:extent cx="3009900" cy="344611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87" cy="3461216"/>
                    </a:xfrm>
                    <a:prstGeom prst="rect">
                      <a:avLst/>
                    </a:prstGeom>
                    <a:noFill/>
                    <a:ln>
                      <a:noFill/>
                    </a:ln>
                  </pic:spPr>
                </pic:pic>
              </a:graphicData>
            </a:graphic>
          </wp:inline>
        </w:drawing>
      </w:r>
    </w:p>
    <w:p w:rsidR="00681A9D" w:rsidRDefault="00681A9D" w:rsidP="00681A9D">
      <w:pPr>
        <w:rPr>
          <w:rFonts w:eastAsiaTheme="minorEastAsia"/>
        </w:rPr>
      </w:pPr>
    </w:p>
    <w:p w:rsidR="005F6001" w:rsidRPr="00681A9D" w:rsidRDefault="005F6001">
      <w:pPr>
        <w:rPr>
          <w:rFonts w:eastAsiaTheme="minorEastAsia"/>
        </w:rPr>
      </w:pPr>
      <w:r>
        <w:rPr>
          <w:rFonts w:eastAsiaTheme="minorEastAsia"/>
          <w:i/>
        </w:rPr>
        <w:br w:type="page"/>
      </w:r>
    </w:p>
    <w:p w:rsidR="00681A9D" w:rsidRPr="00782FB8" w:rsidRDefault="00681A9D" w:rsidP="00681A9D">
      <w:pPr>
        <w:jc w:val="center"/>
        <w:rPr>
          <w:rFonts w:eastAsiaTheme="minorEastAsia"/>
          <w:b/>
        </w:rPr>
      </w:pPr>
      <w:r w:rsidRPr="00782FB8">
        <w:rPr>
          <w:rFonts w:eastAsiaTheme="minorEastAsia"/>
          <w:b/>
          <w:u w:val="single"/>
        </w:rPr>
        <w:t>And now back to regression…</w:t>
      </w:r>
    </w:p>
    <w:p w:rsidR="00701057" w:rsidRDefault="00701057" w:rsidP="00E11E5B">
      <w:pPr>
        <w:rPr>
          <w:rFonts w:eastAsiaTheme="minorEastAsia"/>
        </w:rPr>
      </w:pPr>
      <w:r>
        <w:rPr>
          <w:rFonts w:eastAsiaTheme="minorEastAsia"/>
        </w:rPr>
        <w:t xml:space="preserve">Now, data do not typically fall exactly on a nice straight line when graphed. Real-world data looks more like a cloud of points. Linear regression can only be used in cases where there is a plausible straight-line relationship between x and y. If the relationship between x and y is not linear, then you have to use some other technique to model it. </w:t>
      </w:r>
      <w:r w:rsidR="00660427">
        <w:rPr>
          <w:rFonts w:eastAsiaTheme="minorEastAsia"/>
        </w:rPr>
        <w:t>Scatterplots which graph each data point are an important tool to recognize the relationships in your data.</w:t>
      </w:r>
    </w:p>
    <w:p w:rsidR="00701057" w:rsidRDefault="00701057" w:rsidP="00E11E5B">
      <w:pPr>
        <w:rPr>
          <w:rFonts w:eastAsiaTheme="minorEastAsia"/>
        </w:rPr>
      </w:pPr>
    </w:p>
    <w:p w:rsidR="00701057" w:rsidRDefault="0065461D" w:rsidP="00E11E5B">
      <w:pPr>
        <w:rPr>
          <w:rFonts w:eastAsiaTheme="minorEastAsia"/>
        </w:rPr>
      </w:pPr>
      <w:r>
        <w:rPr>
          <w:rFonts w:eastAsiaTheme="minorEastAsia"/>
        </w:rPr>
        <w:t>Here is how</w:t>
      </w:r>
      <w:r w:rsidR="00701057">
        <w:rPr>
          <w:rFonts w:eastAsiaTheme="minorEastAsia"/>
        </w:rPr>
        <w:t xml:space="preserve"> data </w:t>
      </w:r>
      <w:r>
        <w:rPr>
          <w:rFonts w:eastAsiaTheme="minorEastAsia"/>
        </w:rPr>
        <w:t xml:space="preserve">that would </w:t>
      </w:r>
      <w:r w:rsidR="00701057">
        <w:rPr>
          <w:rFonts w:eastAsiaTheme="minorEastAsia"/>
        </w:rPr>
        <w:t xml:space="preserve">typically </w:t>
      </w:r>
      <w:r>
        <w:rPr>
          <w:rFonts w:eastAsiaTheme="minorEastAsia"/>
        </w:rPr>
        <w:t xml:space="preserve">be </w:t>
      </w:r>
      <w:r w:rsidR="00701057">
        <w:rPr>
          <w:rFonts w:eastAsiaTheme="minorEastAsia"/>
        </w:rPr>
        <w:t xml:space="preserve">modeled with regression </w:t>
      </w:r>
      <w:r>
        <w:rPr>
          <w:rFonts w:eastAsiaTheme="minorEastAsia"/>
        </w:rPr>
        <w:t>might</w:t>
      </w:r>
      <w:r w:rsidR="00701057">
        <w:rPr>
          <w:rFonts w:eastAsiaTheme="minorEastAsia"/>
        </w:rPr>
        <w:t xml:space="preserve"> look</w:t>
      </w:r>
      <w:r>
        <w:rPr>
          <w:rFonts w:eastAsiaTheme="minorEastAsia"/>
        </w:rPr>
        <w:t>. Can you visualize the line that could model this data? Would it have a positive or a negative slope?</w:t>
      </w:r>
    </w:p>
    <w:p w:rsidR="0065461D" w:rsidRPr="0014014D" w:rsidRDefault="0014014D" w:rsidP="00E11E5B">
      <w:pPr>
        <w:rPr>
          <w:rFonts w:eastAsiaTheme="minorEastAsia"/>
          <w:b/>
        </w:rPr>
      </w:pPr>
      <w:r>
        <w:rPr>
          <w:rFonts w:eastAsiaTheme="minorEastAsia"/>
          <w:b/>
        </w:rPr>
        <w:t>Figure 1.</w:t>
      </w:r>
    </w:p>
    <w:p w:rsidR="0065461D" w:rsidRDefault="0065461D" w:rsidP="00E11E5B">
      <w:pPr>
        <w:rPr>
          <w:rFonts w:eastAsiaTheme="minorEastAsia"/>
        </w:rPr>
      </w:pPr>
      <w:r>
        <w:rPr>
          <w:noProof/>
        </w:rPr>
        <w:drawing>
          <wp:inline distT="0" distB="0" distL="0" distR="0" wp14:anchorId="2CBF19AF" wp14:editId="611756E9">
            <wp:extent cx="4329404" cy="2957195"/>
            <wp:effectExtent l="0" t="0" r="1460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1057" w:rsidRDefault="00701057" w:rsidP="00E11E5B">
      <w:pPr>
        <w:rPr>
          <w:rFonts w:eastAsiaTheme="minorEastAsia"/>
        </w:rPr>
      </w:pPr>
    </w:p>
    <w:p w:rsidR="00701057" w:rsidRDefault="00C6411E" w:rsidP="00E11E5B">
      <w:pPr>
        <w:rPr>
          <w:rFonts w:eastAsiaTheme="minorEastAsia"/>
        </w:rPr>
      </w:pPr>
      <w:r>
        <w:rPr>
          <w:rFonts w:eastAsiaTheme="minorEastAsia"/>
        </w:rPr>
        <w:t>Here is another example of data that could be modeled with linear regression. Can you visualize the line that could model this data? Would it have a positive or a negative slope?</w:t>
      </w:r>
    </w:p>
    <w:p w:rsidR="00C6411E" w:rsidRPr="0014014D" w:rsidRDefault="0014014D" w:rsidP="00E11E5B">
      <w:pPr>
        <w:rPr>
          <w:rFonts w:eastAsiaTheme="minorEastAsia"/>
          <w:b/>
        </w:rPr>
      </w:pPr>
      <w:r>
        <w:rPr>
          <w:rFonts w:eastAsiaTheme="minorEastAsia"/>
          <w:b/>
        </w:rPr>
        <w:t>Figure 2.</w:t>
      </w:r>
    </w:p>
    <w:p w:rsidR="00C6411E" w:rsidRPr="00701057" w:rsidRDefault="00C6411E" w:rsidP="00E11E5B">
      <w:pPr>
        <w:rPr>
          <w:rFonts w:eastAsiaTheme="minorEastAsia"/>
        </w:rPr>
      </w:pPr>
      <w:r>
        <w:rPr>
          <w:noProof/>
        </w:rPr>
        <w:drawing>
          <wp:inline distT="0" distB="0" distL="0" distR="0" wp14:anchorId="51F6862F" wp14:editId="3BDE5FBF">
            <wp:extent cx="4348065" cy="2616835"/>
            <wp:effectExtent l="0" t="0" r="14605"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4014D" w:rsidRDefault="0014014D" w:rsidP="00E11E5B">
      <w:pPr>
        <w:rPr>
          <w:rFonts w:eastAsiaTheme="minorEastAsia"/>
        </w:rPr>
      </w:pPr>
      <w:r>
        <w:rPr>
          <w:rFonts w:eastAsiaTheme="minorEastAsia"/>
        </w:rPr>
        <w:t>What about this one?</w:t>
      </w:r>
    </w:p>
    <w:p w:rsidR="0014014D" w:rsidRDefault="0014014D" w:rsidP="00E11E5B">
      <w:pPr>
        <w:rPr>
          <w:rFonts w:eastAsiaTheme="minorEastAsia"/>
        </w:rPr>
      </w:pPr>
      <w:r>
        <w:rPr>
          <w:rFonts w:eastAsiaTheme="minorEastAsia"/>
          <w:b/>
        </w:rPr>
        <w:t>Figure 3.</w:t>
      </w:r>
    </w:p>
    <w:p w:rsidR="0014014D" w:rsidRPr="0014014D" w:rsidRDefault="0014014D" w:rsidP="00E11E5B">
      <w:pPr>
        <w:rPr>
          <w:rFonts w:eastAsiaTheme="minorEastAsia"/>
        </w:rPr>
      </w:pPr>
      <w:r>
        <w:rPr>
          <w:noProof/>
        </w:rPr>
        <w:drawing>
          <wp:inline distT="0" distB="0" distL="0" distR="0" wp14:anchorId="5519A709" wp14:editId="68E80F86">
            <wp:extent cx="4399384" cy="2617237"/>
            <wp:effectExtent l="0" t="0" r="1270" b="120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4014D" w:rsidRDefault="0014014D" w:rsidP="00E11E5B">
      <w:pPr>
        <w:rPr>
          <w:rFonts w:eastAsiaTheme="minorEastAsia"/>
        </w:rPr>
      </w:pPr>
    </w:p>
    <w:p w:rsidR="0014014D" w:rsidRDefault="0014014D" w:rsidP="00E11E5B">
      <w:pPr>
        <w:rPr>
          <w:rFonts w:eastAsiaTheme="minorEastAsia"/>
        </w:rPr>
      </w:pPr>
      <w:r>
        <w:rPr>
          <w:rFonts w:eastAsiaTheme="minorEastAsia"/>
        </w:rPr>
        <w:t xml:space="preserve">Now let’s look at some examples of data you would </w:t>
      </w:r>
      <w:r w:rsidRPr="0014014D">
        <w:rPr>
          <w:rFonts w:eastAsiaTheme="minorEastAsia"/>
          <w:b/>
        </w:rPr>
        <w:t>NOT</w:t>
      </w:r>
      <w:r>
        <w:rPr>
          <w:rFonts w:eastAsiaTheme="minorEastAsia"/>
        </w:rPr>
        <w:t xml:space="preserve"> model with linear regression. Do you see the nonlinear pattern?</w:t>
      </w:r>
    </w:p>
    <w:p w:rsidR="0009441F" w:rsidRPr="0009441F" w:rsidRDefault="0009441F" w:rsidP="00E11E5B">
      <w:pPr>
        <w:rPr>
          <w:rFonts w:eastAsiaTheme="minorEastAsia"/>
          <w:b/>
        </w:rPr>
      </w:pPr>
      <w:r>
        <w:rPr>
          <w:rFonts w:eastAsiaTheme="minorEastAsia"/>
          <w:b/>
        </w:rPr>
        <w:t>Figure 4.</w:t>
      </w:r>
    </w:p>
    <w:p w:rsidR="0014014D" w:rsidRPr="0014014D" w:rsidRDefault="00660427" w:rsidP="00E11E5B">
      <w:pPr>
        <w:rPr>
          <w:rFonts w:eastAsiaTheme="minorEastAsia"/>
        </w:rPr>
      </w:pPr>
      <w:r>
        <w:rPr>
          <w:noProof/>
        </w:rPr>
        <w:drawing>
          <wp:inline distT="0" distB="0" distL="0" distR="0" wp14:anchorId="6EB3BECE" wp14:editId="0EE6BD40">
            <wp:extent cx="4068147" cy="2859832"/>
            <wp:effectExtent l="0" t="0" r="8890"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4014D" w:rsidRPr="0014014D" w:rsidRDefault="0014014D" w:rsidP="00E11E5B">
      <w:pPr>
        <w:rPr>
          <w:rFonts w:eastAsiaTheme="minorEastAsia"/>
        </w:rPr>
      </w:pPr>
    </w:p>
    <w:p w:rsidR="0014014D" w:rsidRDefault="0009441F" w:rsidP="00E11E5B">
      <w:pPr>
        <w:rPr>
          <w:rFonts w:eastAsiaTheme="minorEastAsia"/>
        </w:rPr>
      </w:pPr>
      <w:r>
        <w:rPr>
          <w:rFonts w:eastAsiaTheme="minorEastAsia"/>
        </w:rPr>
        <w:t xml:space="preserve">If you modeled the data in </w:t>
      </w:r>
      <w:r>
        <w:rPr>
          <w:rFonts w:eastAsiaTheme="minorEastAsia"/>
          <w:b/>
        </w:rPr>
        <w:t>Figure 4</w:t>
      </w:r>
      <w:r>
        <w:rPr>
          <w:rFonts w:eastAsiaTheme="minorEastAsia"/>
        </w:rPr>
        <w:t xml:space="preserve"> with linear regression, the regression procedure would give you a straight line with a positive slope. But that straight line would misrepresent the actual relationship, which would cause your predictions to be way off!</w:t>
      </w:r>
      <w:r w:rsidR="008B2842">
        <w:rPr>
          <w:rFonts w:eastAsiaTheme="minorEastAsia"/>
        </w:rPr>
        <w:t xml:space="preserve"> You as the researcher are responsible for avoiding this mistake – no computer is going to tell you not to make it.</w:t>
      </w:r>
      <w:r w:rsidR="006364F6">
        <w:rPr>
          <w:rFonts w:eastAsiaTheme="minorEastAsia"/>
        </w:rPr>
        <w:t xml:space="preserve"> (NOTE: there are ways to transform data like this so that it can be modeled – if you continue studying statistics, you will find out about those).</w:t>
      </w:r>
      <w:r w:rsidR="008B1924">
        <w:rPr>
          <w:rFonts w:eastAsiaTheme="minorEastAsia"/>
        </w:rPr>
        <w:t xml:space="preserve"> For now, protect yourself against such errors by graphing scatterplots of your data.</w:t>
      </w:r>
    </w:p>
    <w:p w:rsidR="006364F6" w:rsidRDefault="006364F6">
      <w:pPr>
        <w:rPr>
          <w:rFonts w:eastAsiaTheme="minorEastAsia"/>
        </w:rPr>
      </w:pPr>
      <w:r>
        <w:rPr>
          <w:rFonts w:eastAsiaTheme="minorEastAsia"/>
        </w:rPr>
        <w:br w:type="page"/>
      </w:r>
    </w:p>
    <w:p w:rsidR="00B21E26" w:rsidRPr="00B21E26" w:rsidRDefault="00B21E26">
      <w:pPr>
        <w:rPr>
          <w:rFonts w:eastAsiaTheme="minorEastAsia"/>
        </w:rPr>
      </w:pPr>
      <w:r>
        <w:rPr>
          <w:rFonts w:eastAsiaTheme="minorEastAsia"/>
          <w:b/>
        </w:rPr>
        <w:t>Figure 5.</w:t>
      </w:r>
    </w:p>
    <w:p w:rsidR="008B1924" w:rsidRDefault="00B21E26">
      <w:pPr>
        <w:rPr>
          <w:rFonts w:eastAsiaTheme="minorEastAsia"/>
        </w:rPr>
      </w:pPr>
      <w:r>
        <w:rPr>
          <w:noProof/>
        </w:rPr>
        <w:drawing>
          <wp:inline distT="0" distB="0" distL="0" distR="0" wp14:anchorId="371F4C3E" wp14:editId="5012F9A4">
            <wp:extent cx="4450702" cy="2743200"/>
            <wp:effectExtent l="0" t="0" r="762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B1924" w:rsidRDefault="008B1924">
      <w:pPr>
        <w:rPr>
          <w:rFonts w:eastAsiaTheme="minorEastAsia"/>
        </w:rPr>
      </w:pPr>
    </w:p>
    <w:p w:rsidR="00AF31B6" w:rsidRDefault="008A0234">
      <w:pPr>
        <w:rPr>
          <w:rFonts w:eastAsiaTheme="minorEastAsia"/>
        </w:rPr>
      </w:pPr>
      <w:r>
        <w:rPr>
          <w:rFonts w:eastAsiaTheme="minorEastAsia"/>
        </w:rPr>
        <w:t>This is a dangerous patter</w:t>
      </w:r>
      <w:r w:rsidR="0064125A">
        <w:rPr>
          <w:rFonts w:eastAsiaTheme="minorEastAsia"/>
        </w:rPr>
        <w:t xml:space="preserve">n, because regression would model this as a horizontal line, or something close to that. And a horizontal line (which means the slope is zero) indicates there is </w:t>
      </w:r>
      <w:r w:rsidR="0064125A">
        <w:rPr>
          <w:rFonts w:eastAsiaTheme="minorEastAsia"/>
          <w:b/>
        </w:rPr>
        <w:t xml:space="preserve">no relationship </w:t>
      </w:r>
      <w:r w:rsidR="0064125A">
        <w:rPr>
          <w:rFonts w:eastAsiaTheme="minorEastAsia"/>
        </w:rPr>
        <w:t>between x and y. But there clearly is a relationship here – it is just not a linear relationship.</w:t>
      </w:r>
    </w:p>
    <w:p w:rsidR="00AF31B6" w:rsidRDefault="00AF31B6">
      <w:pPr>
        <w:pBdr>
          <w:bottom w:val="single" w:sz="6" w:space="1" w:color="auto"/>
        </w:pBdr>
        <w:rPr>
          <w:rFonts w:eastAsiaTheme="minorEastAsia"/>
        </w:rPr>
      </w:pPr>
    </w:p>
    <w:p w:rsidR="00660427" w:rsidRDefault="00660427">
      <w:pPr>
        <w:rPr>
          <w:rFonts w:eastAsiaTheme="minorEastAsia"/>
        </w:rPr>
      </w:pPr>
    </w:p>
    <w:p w:rsidR="00014D54" w:rsidRDefault="00014D54">
      <w:pPr>
        <w:rPr>
          <w:rFonts w:eastAsiaTheme="minorEastAsia"/>
        </w:rPr>
      </w:pPr>
      <w:r>
        <w:rPr>
          <w:rFonts w:eastAsiaTheme="minorEastAsia"/>
        </w:rPr>
        <w:br w:type="page"/>
      </w:r>
    </w:p>
    <w:p w:rsidR="00AF31B6" w:rsidRDefault="00AF31B6">
      <w:pPr>
        <w:rPr>
          <w:rFonts w:eastAsiaTheme="minorEastAsia"/>
        </w:rPr>
      </w:pPr>
      <w:r>
        <w:rPr>
          <w:rFonts w:eastAsiaTheme="minorEastAsia"/>
        </w:rPr>
        <w:t>Let’s look at some examples:</w:t>
      </w:r>
    </w:p>
    <w:p w:rsidR="00660427" w:rsidRPr="0014014D" w:rsidRDefault="009B47EE" w:rsidP="00E11E5B">
      <w:pP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232946</wp:posOffset>
                </wp:positionH>
                <wp:positionV relativeFrom="paragraph">
                  <wp:posOffset>149623</wp:posOffset>
                </wp:positionV>
                <wp:extent cx="5477070" cy="1352478"/>
                <wp:effectExtent l="0" t="0" r="28575" b="19685"/>
                <wp:wrapNone/>
                <wp:docPr id="12" name="Rectangle 12"/>
                <wp:cNvGraphicFramePr/>
                <a:graphic xmlns:a="http://schemas.openxmlformats.org/drawingml/2006/main">
                  <a:graphicData uri="http://schemas.microsoft.com/office/word/2010/wordprocessingShape">
                    <wps:wsp>
                      <wps:cNvSpPr/>
                      <wps:spPr>
                        <a:xfrm>
                          <a:off x="0" y="0"/>
                          <a:ext cx="5477070" cy="13524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631024" id="Rectangle 12" o:spid="_x0000_s1026" style="position:absolute;margin-left:18.35pt;margin-top:11.8pt;width:431.25pt;height:1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" filled="f" strokecolor="#1f4d78 [1604]" strokeweight="1pt"/>
            </w:pict>
          </mc:Fallback>
        </mc:AlternateContent>
      </w:r>
    </w:p>
    <w:p w:rsidR="00660427" w:rsidRPr="009B47EE" w:rsidRDefault="00660427" w:rsidP="00660427">
      <w:pPr>
        <w:jc w:val="center"/>
        <w:rPr>
          <w:rFonts w:eastAsiaTheme="minorEastAsia"/>
        </w:rPr>
      </w:pPr>
      <w:r>
        <w:rPr>
          <w:rFonts w:eastAsiaTheme="minorEastAsia"/>
        </w:rPr>
        <w:t xml:space="preserve">Remember, the </w:t>
      </w:r>
      <w:r w:rsidRPr="00681A9D">
        <w:rPr>
          <w:rFonts w:eastAsiaTheme="minorEastAsia"/>
          <w:b/>
        </w:rPr>
        <w:t>regression model</w:t>
      </w:r>
      <w:r>
        <w:rPr>
          <w:rFonts w:eastAsiaTheme="minorEastAsia"/>
        </w:rPr>
        <w:t xml:space="preserve"> is the relationship between x and y in the population: </w:t>
      </w:r>
      <m:oMath>
        <m:r>
          <m:rPr>
            <m:sty m:val="p"/>
          </m:rPr>
          <w:rPr>
            <w:rFonts w:ascii="Cambria Math" w:hAnsi="Cambria Math"/>
          </w:rPr>
          <w:br/>
        </m:r>
      </m:oMath>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 ϵ</m:t>
          </m:r>
        </m:oMath>
      </m:oMathPara>
    </w:p>
    <w:p w:rsidR="009B47EE" w:rsidRPr="00681A9D" w:rsidRDefault="009B47EE" w:rsidP="00660427">
      <w:pPr>
        <w:jc w:val="center"/>
        <w:rPr>
          <w:rFonts w:eastAsiaTheme="minorEastAsia"/>
        </w:rPr>
      </w:pPr>
    </w:p>
    <w:p w:rsidR="00660427" w:rsidRDefault="00660427" w:rsidP="00660427">
      <w:pPr>
        <w:jc w:val="center"/>
        <w:rPr>
          <w:rFonts w:eastAsiaTheme="minorEastAsia"/>
        </w:rPr>
      </w:pPr>
      <w:r>
        <w:rPr>
          <w:rFonts w:eastAsiaTheme="minorEastAsia"/>
        </w:rPr>
        <w:t xml:space="preserve">The </w:t>
      </w:r>
      <w:r>
        <w:rPr>
          <w:rFonts w:eastAsiaTheme="minorEastAsia"/>
          <w:b/>
        </w:rPr>
        <w:t>estimated regression equation (ERE)</w:t>
      </w:r>
      <w:r>
        <w:rPr>
          <w:rFonts w:eastAsiaTheme="minorEastAsia"/>
          <w:b/>
          <w:i/>
        </w:rPr>
        <w:t xml:space="preserve"> </w:t>
      </w:r>
      <w:r>
        <w:rPr>
          <w:rFonts w:eastAsiaTheme="minorEastAsia"/>
        </w:rPr>
        <w:t>is the relationship between x and y in the sample:</w:t>
      </w:r>
    </w:p>
    <w:p w:rsidR="00660427" w:rsidRPr="009A78DB" w:rsidRDefault="00EA4784" w:rsidP="00660427">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oMath>
      </m:oMathPara>
    </w:p>
    <w:p w:rsidR="009A78DB" w:rsidRPr="009A78DB" w:rsidRDefault="009A78DB" w:rsidP="00660427">
      <w:pPr>
        <w:jc w:val="center"/>
        <w:rPr>
          <w:rFonts w:eastAsiaTheme="minorEastAsia"/>
        </w:rPr>
      </w:pPr>
    </w:p>
    <w:p w:rsidR="009A78DB" w:rsidRPr="009A78DB" w:rsidRDefault="009A78DB" w:rsidP="00660427">
      <w:pPr>
        <w:jc w:val="center"/>
        <w:rPr>
          <w:rFonts w:eastAsiaTheme="minorEastAsia"/>
        </w:rPr>
      </w:pPr>
      <w:r>
        <w:rPr>
          <w:rFonts w:eastAsiaTheme="minorEastAsia"/>
        </w:rPr>
        <w:t xml:space="preserve">Remember,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is the </w:t>
      </w:r>
      <w:r>
        <w:rPr>
          <w:rFonts w:eastAsiaTheme="minorEastAsia"/>
          <w:b/>
        </w:rPr>
        <w:t>average</w:t>
      </w:r>
      <w:r>
        <w:rPr>
          <w:rFonts w:eastAsiaTheme="minorEastAsia"/>
        </w:rPr>
        <w:t xml:space="preserve"> </w:t>
      </w:r>
      <m:oMath>
        <m:r>
          <w:rPr>
            <w:rFonts w:ascii="Cambria Math" w:eastAsiaTheme="minorEastAsia" w:hAnsi="Cambria Math"/>
          </w:rPr>
          <m:t>y</m:t>
        </m:r>
      </m:oMath>
      <w:r>
        <w:rPr>
          <w:rFonts w:eastAsiaTheme="minorEastAsia"/>
        </w:rPr>
        <w:t xml:space="preserve"> for a given </w:t>
      </w:r>
      <m:oMath>
        <m:r>
          <w:rPr>
            <w:rFonts w:ascii="Cambria Math" w:eastAsiaTheme="minorEastAsia" w:hAnsi="Cambria Math"/>
          </w:rPr>
          <m:t>x</m:t>
        </m:r>
      </m:oMath>
      <w:r>
        <w:rPr>
          <w:rFonts w:eastAsiaTheme="minorEastAsia"/>
        </w:rPr>
        <w:t xml:space="preserve">, and is called the </w:t>
      </w:r>
      <w:r>
        <w:rPr>
          <w:rFonts w:eastAsiaTheme="minorEastAsia"/>
          <w:b/>
        </w:rPr>
        <w:t xml:space="preserve">expected </w:t>
      </w:r>
      <w:r>
        <w:rPr>
          <w:rFonts w:eastAsiaTheme="minorEastAsia"/>
        </w:rPr>
        <w:t xml:space="preserve">or </w:t>
      </w:r>
      <w:r>
        <w:rPr>
          <w:rFonts w:eastAsiaTheme="minorEastAsia"/>
          <w:b/>
        </w:rPr>
        <w:t>predicted</w:t>
      </w:r>
      <w:r>
        <w:rPr>
          <w:rFonts w:eastAsiaTheme="minorEastAsia"/>
        </w:rPr>
        <w:t xml:space="preserve"> value of </w:t>
      </w:r>
      <m:oMath>
        <m:r>
          <w:rPr>
            <w:rFonts w:ascii="Cambria Math" w:eastAsiaTheme="minorEastAsia" w:hAnsi="Cambria Math"/>
          </w:rPr>
          <m:t>y</m:t>
        </m:r>
      </m:oMath>
      <w:r>
        <w:rPr>
          <w:rFonts w:eastAsiaTheme="minorEastAsia"/>
        </w:rPr>
        <w:t>.</w:t>
      </w:r>
    </w:p>
    <w:p w:rsidR="0014014D" w:rsidRDefault="0014014D" w:rsidP="00E11E5B">
      <w:pPr>
        <w:rPr>
          <w:rFonts w:eastAsiaTheme="minorEastAsia"/>
          <w:i/>
        </w:rPr>
      </w:pPr>
    </w:p>
    <w:p w:rsidR="0014014D" w:rsidRPr="0014014D" w:rsidRDefault="0014014D" w:rsidP="00E11E5B">
      <w:pPr>
        <w:rPr>
          <w:rFonts w:eastAsiaTheme="minorEastAsia"/>
        </w:rPr>
      </w:pPr>
    </w:p>
    <w:p w:rsidR="007F7B0F" w:rsidRDefault="007F7B0F" w:rsidP="00E11E5B">
      <w:pPr>
        <w:rPr>
          <w:rFonts w:eastAsiaTheme="minorEastAsia"/>
        </w:rPr>
      </w:pPr>
      <w:r w:rsidRPr="00AF31B6">
        <w:rPr>
          <w:rFonts w:eastAsiaTheme="minorEastAsia"/>
          <w:b/>
          <w:i/>
        </w:rPr>
        <w:t xml:space="preserve">Example </w:t>
      </w:r>
      <w:r w:rsidR="00042957" w:rsidRPr="00AF31B6">
        <w:rPr>
          <w:rFonts w:eastAsiaTheme="minorEastAsia"/>
          <w:b/>
          <w:i/>
        </w:rPr>
        <w:t>4</w:t>
      </w:r>
      <w:r w:rsidRPr="00AF31B6">
        <w:rPr>
          <w:rFonts w:eastAsiaTheme="minorEastAsia"/>
          <w:b/>
          <w:i/>
        </w:rPr>
        <w:t>.</w:t>
      </w:r>
      <w:r w:rsidRPr="00AF31B6">
        <w:rPr>
          <w:rFonts w:eastAsiaTheme="minorEastAsia"/>
          <w:b/>
        </w:rPr>
        <w:t xml:space="preserve"> </w:t>
      </w:r>
      <w:r w:rsidR="00014D54">
        <w:rPr>
          <w:rFonts w:eastAsiaTheme="minorEastAsia"/>
        </w:rPr>
        <w:t>R</w:t>
      </w:r>
      <w:r w:rsidR="00701057">
        <w:rPr>
          <w:rFonts w:eastAsiaTheme="minorEastAsia"/>
        </w:rPr>
        <w:t xml:space="preserve">egression </w:t>
      </w:r>
      <w:r w:rsidR="00014D54">
        <w:rPr>
          <w:rFonts w:eastAsiaTheme="minorEastAsia"/>
        </w:rPr>
        <w:t xml:space="preserve">could be used </w:t>
      </w:r>
      <w:r w:rsidR="00701057">
        <w:rPr>
          <w:rFonts w:eastAsiaTheme="minorEastAsia"/>
        </w:rPr>
        <w:t xml:space="preserve">to investigate the relationship between </w:t>
      </w:r>
      <w:r w:rsidR="00014D54">
        <w:rPr>
          <w:rFonts w:eastAsiaTheme="minorEastAsia"/>
        </w:rPr>
        <w:t xml:space="preserve">weekly </w:t>
      </w:r>
      <w:r w:rsidR="009B47EE">
        <w:rPr>
          <w:rFonts w:eastAsiaTheme="minorEastAsia"/>
        </w:rPr>
        <w:t xml:space="preserve">sales and </w:t>
      </w:r>
      <w:r w:rsidR="00014D54">
        <w:rPr>
          <w:rFonts w:eastAsiaTheme="minorEastAsia"/>
        </w:rPr>
        <w:t xml:space="preserve">weekly </w:t>
      </w:r>
      <w:r w:rsidR="009B47EE">
        <w:rPr>
          <w:rFonts w:eastAsiaTheme="minorEastAsia"/>
        </w:rPr>
        <w:t>advertising.</w:t>
      </w:r>
    </w:p>
    <w:p w:rsidR="007F7B0F" w:rsidRDefault="007F7B0F" w:rsidP="00E11E5B">
      <w:pPr>
        <w:rPr>
          <w:rFonts w:eastAsiaTheme="minorEastAsia"/>
        </w:rPr>
      </w:pPr>
    </w:p>
    <w:p w:rsidR="007F7B0F" w:rsidRDefault="007F7B0F" w:rsidP="00E11E5B">
      <w:pPr>
        <w:rPr>
          <w:rFonts w:eastAsiaTheme="minorEastAsia"/>
        </w:rPr>
      </w:pPr>
      <w:r>
        <w:rPr>
          <w:rFonts w:eastAsiaTheme="minorEastAsia"/>
        </w:rPr>
        <w:t>To use regression to model this relationship, first designate the DV and the IV.</w:t>
      </w:r>
      <w:r w:rsidR="00432D1A">
        <w:rPr>
          <w:rFonts w:eastAsiaTheme="minorEastAsia"/>
        </w:rPr>
        <w:t xml:space="preserve"> </w:t>
      </w:r>
    </w:p>
    <w:p w:rsidR="007F7B0F" w:rsidRDefault="007F7B0F" w:rsidP="00E11E5B">
      <w:pPr>
        <w:rPr>
          <w:rFonts w:eastAsiaTheme="minorEastAsia"/>
        </w:rPr>
      </w:pPr>
    </w:p>
    <w:p w:rsidR="007F7B0F" w:rsidRPr="007F7B0F" w:rsidRDefault="007F7B0F" w:rsidP="00E11E5B">
      <w:pPr>
        <w:rPr>
          <w:rFonts w:eastAsiaTheme="minorEastAsia"/>
        </w:rPr>
      </w:pPr>
      <m:oMathPara>
        <m:oMath>
          <m:r>
            <w:rPr>
              <w:rFonts w:ascii="Cambria Math" w:eastAsiaTheme="minorEastAsia" w:hAnsi="Cambria Math"/>
            </w:rPr>
            <m:t>y</m:t>
          </m:r>
          <m:r>
            <m:rPr>
              <m:aln/>
            </m:rPr>
            <w:rPr>
              <w:rFonts w:ascii="Cambria Math" w:eastAsiaTheme="minorEastAsia" w:hAnsi="Cambria Math"/>
            </w:rPr>
            <m:t xml:space="preserve">=Weekly Sales </m:t>
          </m:r>
          <m:d>
            <m:dPr>
              <m:ctrlPr>
                <w:rPr>
                  <w:rFonts w:ascii="Cambria Math" w:eastAsiaTheme="minorEastAsia" w:hAnsi="Cambria Math"/>
                  <w:i/>
                </w:rPr>
              </m:ctrlPr>
            </m:dPr>
            <m:e>
              <m:r>
                <w:rPr>
                  <w:rFonts w:ascii="Cambria Math" w:eastAsiaTheme="minorEastAsia" w:hAnsi="Cambria Math"/>
                </w:rPr>
                <m:t>$</m:t>
              </m:r>
            </m:e>
          </m:d>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 xml:space="preserve">=Weekly Advertising </m:t>
          </m:r>
          <m:d>
            <m:dPr>
              <m:ctrlPr>
                <w:rPr>
                  <w:rFonts w:ascii="Cambria Math" w:eastAsiaTheme="minorEastAsia" w:hAnsi="Cambria Math"/>
                  <w:i/>
                </w:rPr>
              </m:ctrlPr>
            </m:dPr>
            <m:e>
              <m:r>
                <w:rPr>
                  <w:rFonts w:ascii="Cambria Math" w:eastAsiaTheme="minorEastAsia" w:hAnsi="Cambria Math"/>
                </w:rPr>
                <m:t>$</m:t>
              </m:r>
            </m:e>
          </m:d>
        </m:oMath>
      </m:oMathPara>
    </w:p>
    <w:p w:rsidR="007F7B0F" w:rsidRDefault="007F7B0F" w:rsidP="00E11E5B">
      <w:pPr>
        <w:rPr>
          <w:rFonts w:eastAsiaTheme="minorEastAsia"/>
        </w:rPr>
      </w:pPr>
    </w:p>
    <w:p w:rsidR="009B47EE" w:rsidRDefault="004D2694" w:rsidP="00E11E5B">
      <w:pPr>
        <w:rPr>
          <w:rFonts w:eastAsiaTheme="minorEastAsia"/>
        </w:rPr>
      </w:pPr>
      <w:r>
        <w:rPr>
          <w:rFonts w:eastAsiaTheme="minorEastAsia"/>
        </w:rPr>
        <w:t>Then t</w:t>
      </w:r>
      <w:r w:rsidR="00652236">
        <w:rPr>
          <w:rFonts w:eastAsiaTheme="minorEastAsia"/>
        </w:rPr>
        <w:t>ake a random sample of</w:t>
      </w:r>
      <w:r w:rsidR="009B47EE">
        <w:rPr>
          <w:rFonts w:eastAsiaTheme="minorEastAsia"/>
        </w:rPr>
        <w:t xml:space="preserve"> weeks and </w:t>
      </w:r>
      <w:r w:rsidR="00D5652B">
        <w:rPr>
          <w:rFonts w:eastAsiaTheme="minorEastAsia"/>
        </w:rPr>
        <w:t>measure</w:t>
      </w:r>
      <w:r w:rsidR="00652236">
        <w:rPr>
          <w:rFonts w:eastAsiaTheme="minorEastAsia"/>
        </w:rPr>
        <w:t xml:space="preserve"> sales and advertising</w:t>
      </w:r>
      <w:r w:rsidR="009B47EE">
        <w:rPr>
          <w:rFonts w:eastAsiaTheme="minorEastAsia"/>
        </w:rPr>
        <w:t xml:space="preserve"> </w:t>
      </w:r>
      <w:r w:rsidR="003913DF">
        <w:rPr>
          <w:rFonts w:eastAsiaTheme="minorEastAsia"/>
        </w:rPr>
        <w:t xml:space="preserve">in the prior week </w:t>
      </w:r>
      <w:bookmarkStart w:id="0" w:name="_GoBack"/>
      <w:bookmarkEnd w:id="0"/>
      <w:r w:rsidR="009B47EE">
        <w:rPr>
          <w:rFonts w:eastAsiaTheme="minorEastAsia"/>
        </w:rPr>
        <w:t>for each. The graph of the data looks like this</w:t>
      </w:r>
      <w:r w:rsidR="00AF31B6">
        <w:rPr>
          <w:rFonts w:eastAsiaTheme="minorEastAsia"/>
        </w:rPr>
        <w:t>. Do you expect a positive or a negative slope on the regression line?</w:t>
      </w:r>
      <w:r w:rsidR="009B47EE">
        <w:rPr>
          <w:rFonts w:eastAsiaTheme="minorEastAsia"/>
        </w:rPr>
        <w:t>:</w:t>
      </w:r>
    </w:p>
    <w:p w:rsidR="009B47EE" w:rsidRDefault="009B47EE" w:rsidP="00E11E5B">
      <w:pPr>
        <w:rPr>
          <w:rFonts w:eastAsiaTheme="minorEastAsia"/>
        </w:rPr>
      </w:pPr>
      <w:r>
        <w:rPr>
          <w:noProof/>
        </w:rPr>
        <w:drawing>
          <wp:inline distT="0" distB="0" distL="0" distR="0" wp14:anchorId="47885D53" wp14:editId="2D9D29B2">
            <wp:extent cx="3942184" cy="2365310"/>
            <wp:effectExtent l="0" t="0" r="1270" b="1651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B47EE" w:rsidRDefault="009B47EE" w:rsidP="00E11E5B">
      <w:pPr>
        <w:rPr>
          <w:rFonts w:eastAsiaTheme="minorEastAsia"/>
        </w:rPr>
      </w:pPr>
    </w:p>
    <w:p w:rsidR="00652236" w:rsidRDefault="004D2694" w:rsidP="00E11E5B">
      <w:pPr>
        <w:rPr>
          <w:rFonts w:eastAsiaTheme="minorEastAsia"/>
        </w:rPr>
      </w:pPr>
      <w:r>
        <w:rPr>
          <w:rFonts w:eastAsiaTheme="minorEastAsia"/>
        </w:rPr>
        <w:t>The</w:t>
      </w:r>
      <w:r w:rsidR="005970AD">
        <w:rPr>
          <w:rFonts w:eastAsiaTheme="minorEastAsia"/>
        </w:rPr>
        <w:t xml:space="preserve"> sample data </w:t>
      </w:r>
      <w:r>
        <w:rPr>
          <w:rFonts w:eastAsiaTheme="minorEastAsia"/>
        </w:rPr>
        <w:t xml:space="preserve">is used </w:t>
      </w:r>
      <w:r w:rsidR="005970AD">
        <w:rPr>
          <w:rFonts w:eastAsiaTheme="minorEastAsia"/>
        </w:rPr>
        <w:t>to calcul</w:t>
      </w:r>
      <w:r w:rsidR="00652236">
        <w:rPr>
          <w:rFonts w:eastAsiaTheme="minorEastAsia"/>
        </w:rPr>
        <w:t>ate</w:t>
      </w:r>
      <w:r w:rsidR="0069628D">
        <w:rPr>
          <w:rFonts w:eastAsiaTheme="minorEastAsia"/>
        </w:rPr>
        <w:t xml:space="preserve"> the following values:</w:t>
      </w:r>
    </w:p>
    <w:p w:rsidR="0069628D" w:rsidRPr="0069628D" w:rsidRDefault="00EA4784" w:rsidP="00E11E5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Intercept: b</m:t>
              </m:r>
            </m:e>
            <m:sub>
              <m:r>
                <w:rPr>
                  <w:rFonts w:ascii="Cambria Math" w:eastAsiaTheme="minorEastAsia" w:hAnsi="Cambria Math"/>
                </w:rPr>
                <m:t>0</m:t>
              </m:r>
            </m:sub>
          </m:sSub>
          <m:r>
            <m:rPr>
              <m:aln/>
            </m:rPr>
            <w:rPr>
              <w:rFonts w:ascii="Cambria Math" w:eastAsiaTheme="minorEastAsia" w:hAnsi="Cambria Math"/>
            </w:rPr>
            <m:t>=267.30</m:t>
          </m:r>
        </m:oMath>
      </m:oMathPara>
    </w:p>
    <w:p w:rsidR="00652236" w:rsidRPr="0069628D" w:rsidRDefault="0069628D" w:rsidP="00E11E5B">
      <w:pPr>
        <w:rPr>
          <w:rFonts w:eastAsiaTheme="minorEastAsia"/>
        </w:rPr>
      </w:pPr>
      <m:oMathPara>
        <m:oMathParaPr>
          <m:jc m:val="left"/>
        </m:oMathParaPr>
        <m:oMath>
          <m:r>
            <w:rPr>
              <w:rFonts w:ascii="Cambria Math" w:eastAsiaTheme="minorEastAsia"/>
            </w:rPr>
            <m:t>Slope:</m:t>
          </m:r>
          <m:sSub>
            <m:sSubPr>
              <m:ctrlPr>
                <w:rPr>
                  <w:rFonts w:ascii="Cambria Math" w:eastAsiaTheme="minorEastAsia" w:hAnsi="Cambria Math"/>
                </w:rPr>
              </m:ctrlPr>
            </m:sSubPr>
            <m:e>
              <m:r>
                <m:rPr>
                  <m:sty m:val="p"/>
                </m:rPr>
                <w:rPr>
                  <w:rFonts w:ascii="Cambria Math" w:eastAsiaTheme="minorEastAsia"/>
                </w:rPr>
                <m:t>b</m:t>
              </m:r>
            </m:e>
            <m:sub>
              <m:r>
                <m:rPr>
                  <m:sty m:val="p"/>
                </m:rPr>
                <w:rPr>
                  <w:rFonts w:ascii="Cambria Math" w:eastAsiaTheme="minorEastAsia"/>
                </w:rPr>
                <m:t>1</m:t>
              </m:r>
            </m:sub>
          </m:sSub>
          <m:r>
            <m:rPr>
              <m:sty m:val="p"/>
            </m:rPr>
            <w:rPr>
              <w:rFonts w:ascii="Cambria Math" w:eastAsiaTheme="minorEastAsia"/>
            </w:rPr>
            <m:t>=4.51</m:t>
          </m:r>
        </m:oMath>
      </m:oMathPara>
    </w:p>
    <w:p w:rsidR="0069628D" w:rsidRPr="0069628D" w:rsidRDefault="0069628D" w:rsidP="00E11E5B">
      <w:pPr>
        <w:rPr>
          <w:rFonts w:eastAsiaTheme="minorEastAsia"/>
        </w:rPr>
      </w:pPr>
      <m:oMathPara>
        <m:oMathParaPr>
          <m:jc m:val="left"/>
        </m:oMathParaPr>
        <m:oMath>
          <m:r>
            <w:rPr>
              <w:rFonts w:ascii="Cambria Math" w:eastAsiaTheme="minorEastAsia" w:hAnsi="Cambria Math"/>
            </w:rPr>
            <m:t xml:space="preserve">95% confidence interval for the population slope,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=[3.35, 5.66]</m:t>
          </m:r>
        </m:oMath>
      </m:oMathPara>
    </w:p>
    <w:p w:rsidR="00652236" w:rsidRDefault="00652236" w:rsidP="00E11E5B">
      <w:pPr>
        <w:rPr>
          <w:rFonts w:eastAsiaTheme="minorEastAsia"/>
        </w:rPr>
      </w:pPr>
    </w:p>
    <w:p w:rsidR="00652236" w:rsidRPr="0069628D" w:rsidRDefault="0069628D" w:rsidP="0069628D">
      <w:pPr>
        <w:rPr>
          <w:rFonts w:eastAsiaTheme="minorEastAsia"/>
        </w:rPr>
      </w:pPr>
      <w:r>
        <w:rPr>
          <w:rFonts w:eastAsiaTheme="minorEastAsia"/>
        </w:rPr>
        <w:t xml:space="preserve">a) </w:t>
      </w:r>
      <w:r w:rsidR="00652236" w:rsidRPr="0069628D">
        <w:rPr>
          <w:rFonts w:eastAsiaTheme="minorEastAsia"/>
        </w:rPr>
        <w:t>W</w:t>
      </w:r>
      <w:r w:rsidR="004D2694" w:rsidRPr="0069628D">
        <w:rPr>
          <w:rFonts w:eastAsiaTheme="minorEastAsia"/>
        </w:rPr>
        <w:t>rite down</w:t>
      </w:r>
      <w:r w:rsidR="00652236" w:rsidRPr="0069628D">
        <w:rPr>
          <w:rFonts w:eastAsiaTheme="minorEastAsia"/>
        </w:rPr>
        <w:t xml:space="preserve"> the Estimated Regression Equation</w:t>
      </w:r>
      <w:r w:rsidR="008479C5" w:rsidRPr="0069628D">
        <w:rPr>
          <w:rFonts w:eastAsiaTheme="minorEastAsia"/>
        </w:rPr>
        <w:t xml:space="preserve"> (ERE)</w:t>
      </w:r>
      <w:r w:rsidR="004D2694" w:rsidRPr="0069628D">
        <w:rPr>
          <w:rFonts w:eastAsiaTheme="minorEastAsia"/>
        </w:rPr>
        <w:t>.</w:t>
      </w:r>
    </w:p>
    <w:p w:rsidR="00652236" w:rsidRDefault="00652236" w:rsidP="00E11E5B">
      <w:pPr>
        <w:rPr>
          <w:rFonts w:eastAsiaTheme="minorEastAsia"/>
        </w:rPr>
      </w:pPr>
    </w:p>
    <w:p w:rsidR="00652236" w:rsidRDefault="00652236" w:rsidP="00E11E5B">
      <w:pPr>
        <w:rPr>
          <w:rFonts w:eastAsiaTheme="minorEastAsia"/>
        </w:rPr>
      </w:pPr>
    </w:p>
    <w:p w:rsidR="000340DD" w:rsidRDefault="000340DD" w:rsidP="00E11E5B">
      <w:pPr>
        <w:rPr>
          <w:rFonts w:eastAsiaTheme="minorEastAsia"/>
        </w:rPr>
      </w:pPr>
    </w:p>
    <w:p w:rsidR="0069628D" w:rsidRDefault="0069628D" w:rsidP="0069628D">
      <w:pPr>
        <w:rPr>
          <w:rFonts w:eastAsiaTheme="minorEastAsia"/>
        </w:rPr>
      </w:pPr>
    </w:p>
    <w:p w:rsidR="0069628D" w:rsidRDefault="0069628D" w:rsidP="0069628D">
      <w:pPr>
        <w:rPr>
          <w:rFonts w:eastAsiaTheme="minorEastAsia"/>
        </w:rPr>
      </w:pPr>
      <w:r>
        <w:rPr>
          <w:rFonts w:eastAsiaTheme="minorEastAsia"/>
        </w:rPr>
        <w:t xml:space="preserve">b) </w:t>
      </w:r>
      <w:r w:rsidRPr="0069628D">
        <w:rPr>
          <w:rFonts w:eastAsiaTheme="minorEastAsia"/>
        </w:rPr>
        <w:t>If $235 is spent on advertising, what would be the predicted sales? Interpret this value.</w:t>
      </w:r>
    </w:p>
    <w:p w:rsidR="0069628D" w:rsidRDefault="0069628D" w:rsidP="0069628D">
      <w:pPr>
        <w:rPr>
          <w:rFonts w:eastAsiaTheme="minorEastAsia"/>
        </w:rPr>
      </w:pPr>
    </w:p>
    <w:p w:rsidR="0069628D" w:rsidRDefault="0069628D" w:rsidP="0069628D">
      <w:pPr>
        <w:rPr>
          <w:rFonts w:eastAsiaTheme="minorEastAsia"/>
        </w:rPr>
      </w:pPr>
    </w:p>
    <w:p w:rsidR="0069628D" w:rsidRDefault="0069628D" w:rsidP="0069628D">
      <w:pPr>
        <w:rPr>
          <w:rFonts w:eastAsiaTheme="minorEastAsia"/>
        </w:rPr>
      </w:pPr>
    </w:p>
    <w:p w:rsidR="0069628D" w:rsidRDefault="0069628D" w:rsidP="0069628D">
      <w:pPr>
        <w:rPr>
          <w:rFonts w:eastAsiaTheme="minorEastAsia"/>
        </w:rPr>
      </w:pPr>
    </w:p>
    <w:p w:rsidR="0069628D" w:rsidRDefault="0069628D" w:rsidP="0069628D">
      <w:pPr>
        <w:rPr>
          <w:rFonts w:eastAsiaTheme="minorEastAsia"/>
        </w:rPr>
      </w:pPr>
    </w:p>
    <w:p w:rsidR="009A78DB" w:rsidRDefault="009A78DB" w:rsidP="0069628D">
      <w:pPr>
        <w:rPr>
          <w:rFonts w:eastAsiaTheme="minorEastAsia"/>
        </w:rPr>
      </w:pPr>
    </w:p>
    <w:p w:rsidR="0069628D" w:rsidRDefault="0069628D" w:rsidP="0069628D">
      <w:pPr>
        <w:rPr>
          <w:rFonts w:eastAsiaTheme="minorEastAsia"/>
        </w:rPr>
      </w:pPr>
    </w:p>
    <w:p w:rsidR="00AF31B6" w:rsidRDefault="00AF31B6" w:rsidP="0069628D">
      <w:pPr>
        <w:rPr>
          <w:rFonts w:eastAsiaTheme="minorEastAsia"/>
        </w:rPr>
      </w:pPr>
    </w:p>
    <w:p w:rsidR="00014D54" w:rsidRDefault="00014D54" w:rsidP="0069628D">
      <w:pPr>
        <w:rPr>
          <w:rFonts w:eastAsiaTheme="minorEastAsia"/>
        </w:rPr>
      </w:pPr>
    </w:p>
    <w:p w:rsidR="00652236" w:rsidRPr="0069628D" w:rsidRDefault="0069628D" w:rsidP="0069628D">
      <w:pPr>
        <w:rPr>
          <w:rFonts w:eastAsiaTheme="minorEastAsia"/>
        </w:rPr>
      </w:pPr>
      <w:r>
        <w:rPr>
          <w:rFonts w:eastAsiaTheme="minorEastAsia"/>
        </w:rPr>
        <w:t xml:space="preserve">c) </w:t>
      </w:r>
      <w:r w:rsidR="00652236" w:rsidRPr="0069628D">
        <w:rPr>
          <w:rFonts w:eastAsiaTheme="minorEastAsia"/>
        </w:rPr>
        <w:t xml:space="preserve">What is the interpretation of the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oMath>
    </w:p>
    <w:p w:rsidR="0069628D" w:rsidRDefault="0069628D" w:rsidP="0069628D">
      <w:pPr>
        <w:rPr>
          <w:rFonts w:eastAsiaTheme="minorEastAsia"/>
        </w:rPr>
      </w:pPr>
    </w:p>
    <w:p w:rsidR="0069628D" w:rsidRDefault="0069628D" w:rsidP="0069628D">
      <w:pPr>
        <w:rPr>
          <w:rFonts w:eastAsiaTheme="minorEastAsia"/>
        </w:rPr>
      </w:pPr>
    </w:p>
    <w:p w:rsidR="0069628D" w:rsidRDefault="0069628D" w:rsidP="0069628D">
      <w:pPr>
        <w:rPr>
          <w:rFonts w:eastAsiaTheme="minorEastAsia"/>
        </w:rPr>
      </w:pPr>
    </w:p>
    <w:p w:rsidR="00014D54" w:rsidRDefault="00014D54" w:rsidP="0069628D">
      <w:pPr>
        <w:rPr>
          <w:rFonts w:eastAsiaTheme="minorEastAsia"/>
        </w:rPr>
      </w:pPr>
    </w:p>
    <w:p w:rsidR="00014D54" w:rsidRDefault="00014D54" w:rsidP="0069628D">
      <w:pPr>
        <w:rPr>
          <w:rFonts w:eastAsiaTheme="minorEastAsia"/>
        </w:rPr>
      </w:pPr>
    </w:p>
    <w:p w:rsidR="00AF31B6" w:rsidRDefault="00AF31B6" w:rsidP="0069628D">
      <w:pPr>
        <w:rPr>
          <w:rFonts w:eastAsiaTheme="minorEastAsia"/>
        </w:rPr>
      </w:pPr>
    </w:p>
    <w:p w:rsidR="00014D54" w:rsidRDefault="00014D54" w:rsidP="0069628D">
      <w:pPr>
        <w:rPr>
          <w:rFonts w:eastAsiaTheme="minorEastAsia"/>
        </w:rPr>
      </w:pPr>
    </w:p>
    <w:p w:rsidR="00014D54" w:rsidRDefault="00014D54" w:rsidP="0069628D">
      <w:pPr>
        <w:rPr>
          <w:rFonts w:eastAsiaTheme="minorEastAsia"/>
        </w:rPr>
      </w:pPr>
    </w:p>
    <w:p w:rsidR="0069628D" w:rsidRDefault="0069628D" w:rsidP="0069628D">
      <w:pPr>
        <w:rPr>
          <w:rFonts w:eastAsiaTheme="minorEastAsia"/>
        </w:rPr>
      </w:pPr>
    </w:p>
    <w:p w:rsidR="00AF31B6" w:rsidRDefault="00AF31B6" w:rsidP="0069628D">
      <w:pPr>
        <w:rPr>
          <w:rFonts w:eastAsiaTheme="minorEastAsia"/>
        </w:rPr>
      </w:pPr>
    </w:p>
    <w:p w:rsidR="0069628D" w:rsidRDefault="0069628D" w:rsidP="0069628D">
      <w:pPr>
        <w:rPr>
          <w:rFonts w:eastAsiaTheme="minorEastAsia"/>
        </w:rPr>
      </w:pPr>
      <w:r>
        <w:rPr>
          <w:rFonts w:eastAsiaTheme="minorEastAsia"/>
        </w:rPr>
        <w:t xml:space="preserve">d) Interpret the 95% confidence interval for the population slope,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1</m:t>
            </m:r>
          </m:sub>
        </m:sSub>
      </m:oMath>
    </w:p>
    <w:p w:rsidR="0069628D" w:rsidRDefault="0069628D" w:rsidP="0069628D">
      <w:pPr>
        <w:rPr>
          <w:rFonts w:eastAsiaTheme="minorEastAsia"/>
        </w:rPr>
      </w:pPr>
    </w:p>
    <w:p w:rsidR="0069628D" w:rsidRDefault="0069628D" w:rsidP="0069628D">
      <w:pPr>
        <w:rPr>
          <w:rFonts w:eastAsiaTheme="minorEastAsia"/>
        </w:rPr>
      </w:pPr>
    </w:p>
    <w:p w:rsidR="00014D54" w:rsidRDefault="00014D54" w:rsidP="0069628D">
      <w:pPr>
        <w:rPr>
          <w:rFonts w:eastAsiaTheme="minorEastAsia"/>
        </w:rPr>
      </w:pPr>
    </w:p>
    <w:p w:rsidR="00014D54" w:rsidRDefault="00014D54" w:rsidP="0069628D">
      <w:pPr>
        <w:rPr>
          <w:rFonts w:eastAsiaTheme="minorEastAsia"/>
        </w:rPr>
      </w:pPr>
    </w:p>
    <w:p w:rsidR="00AF31B6" w:rsidRDefault="00AF31B6" w:rsidP="0069628D">
      <w:pPr>
        <w:rPr>
          <w:rFonts w:eastAsiaTheme="minorEastAsia"/>
        </w:rPr>
      </w:pPr>
    </w:p>
    <w:p w:rsidR="00AF31B6" w:rsidRDefault="00AF31B6" w:rsidP="0069628D">
      <w:pPr>
        <w:rPr>
          <w:rFonts w:eastAsiaTheme="minorEastAsia"/>
        </w:rPr>
      </w:pPr>
    </w:p>
    <w:p w:rsidR="00AF31B6" w:rsidRDefault="00AF31B6" w:rsidP="0069628D">
      <w:pPr>
        <w:rPr>
          <w:rFonts w:eastAsiaTheme="minorEastAsia"/>
        </w:rPr>
      </w:pPr>
    </w:p>
    <w:p w:rsidR="00AF31B6" w:rsidRDefault="00AF31B6" w:rsidP="0069628D">
      <w:pPr>
        <w:rPr>
          <w:rFonts w:eastAsiaTheme="minorEastAsia"/>
        </w:rPr>
      </w:pPr>
    </w:p>
    <w:p w:rsidR="00420D78" w:rsidRDefault="00420D78" w:rsidP="0069628D">
      <w:pPr>
        <w:rPr>
          <w:rFonts w:eastAsiaTheme="minorEastAsia"/>
        </w:rPr>
      </w:pPr>
    </w:p>
    <w:p w:rsidR="009A78DB" w:rsidRDefault="009A78DB">
      <w:pPr>
        <w:rPr>
          <w:rFonts w:eastAsiaTheme="minorEastAsia"/>
          <w:b/>
          <w:i/>
        </w:rPr>
      </w:pPr>
      <w:r>
        <w:rPr>
          <w:rFonts w:eastAsiaTheme="minorEastAsia"/>
          <w:b/>
          <w:i/>
        </w:rPr>
        <w:br w:type="page"/>
      </w:r>
    </w:p>
    <w:p w:rsidR="00991006" w:rsidRPr="00991006" w:rsidRDefault="00C24B30" w:rsidP="00991006">
      <w:pPr>
        <w:rPr>
          <w:rFonts w:eastAsiaTheme="minorEastAsia"/>
        </w:rPr>
      </w:pPr>
      <w:r w:rsidRPr="00AF31B6">
        <w:rPr>
          <w:rFonts w:eastAsiaTheme="minorEastAsia"/>
          <w:b/>
          <w:i/>
        </w:rPr>
        <w:t xml:space="preserve">Example </w:t>
      </w:r>
      <w:r w:rsidR="00042957" w:rsidRPr="00AF31B6">
        <w:rPr>
          <w:rFonts w:eastAsiaTheme="minorEastAsia"/>
          <w:b/>
          <w:i/>
        </w:rPr>
        <w:t>5</w:t>
      </w:r>
      <w:r w:rsidR="00991006" w:rsidRPr="00AF31B6">
        <w:rPr>
          <w:rFonts w:eastAsiaTheme="minorEastAsia"/>
          <w:b/>
          <w:i/>
        </w:rPr>
        <w:t>.</w:t>
      </w:r>
      <w:r w:rsidR="00991006">
        <w:rPr>
          <w:rFonts w:eastAsiaTheme="minorEastAsia"/>
        </w:rPr>
        <w:t xml:space="preserve"> </w:t>
      </w:r>
      <w:r w:rsidR="00D5652B">
        <w:rPr>
          <w:rFonts w:eastAsiaTheme="minorEastAsia"/>
        </w:rPr>
        <w:t>T</w:t>
      </w:r>
      <w:r w:rsidR="00D2741D">
        <w:rPr>
          <w:rFonts w:eastAsiaTheme="minorEastAsia"/>
        </w:rPr>
        <w:t>he owners of a restaurant</w:t>
      </w:r>
      <w:r w:rsidR="00991006">
        <w:rPr>
          <w:rFonts w:eastAsiaTheme="minorEastAsia"/>
        </w:rPr>
        <w:t xml:space="preserve"> th</w:t>
      </w:r>
      <w:r w:rsidR="00D5652B">
        <w:rPr>
          <w:rFonts w:eastAsiaTheme="minorEastAsia"/>
        </w:rPr>
        <w:t xml:space="preserve">ink that as the temperature of a certain </w:t>
      </w:r>
      <w:r w:rsidR="00991006">
        <w:rPr>
          <w:rFonts w:eastAsiaTheme="minorEastAsia"/>
        </w:rPr>
        <w:t xml:space="preserve">drink increases, customer satisfaction will decrease. </w:t>
      </w:r>
      <w:r w:rsidR="00D5652B">
        <w:rPr>
          <w:rFonts w:eastAsiaTheme="minorEastAsia"/>
        </w:rPr>
        <w:t xml:space="preserve">A random sample of customers who order this drink is taken, and the temperature of the drink along with the customer satisfaction rating (0 to 100) is measured. </w:t>
      </w:r>
    </w:p>
    <w:p w:rsidR="00652236" w:rsidRDefault="00652236" w:rsidP="00E11E5B">
      <w:pPr>
        <w:rPr>
          <w:rFonts w:eastAsiaTheme="minorEastAsia"/>
        </w:rPr>
      </w:pPr>
    </w:p>
    <w:p w:rsidR="00D5652B" w:rsidRDefault="00D5652B" w:rsidP="00D5652B">
      <w:pPr>
        <w:rPr>
          <w:rFonts w:eastAsiaTheme="minorEastAsia"/>
        </w:rPr>
      </w:pPr>
      <w:r>
        <w:rPr>
          <w:rFonts w:eastAsiaTheme="minorEastAsia"/>
        </w:rPr>
        <w:t>To use regression to model this relationship, first we designate the DV and the IV.</w:t>
      </w:r>
    </w:p>
    <w:p w:rsidR="00D5652B" w:rsidRPr="009A78DB" w:rsidRDefault="00D5652B" w:rsidP="00D5652B">
      <w:pPr>
        <w:rPr>
          <w:rFonts w:eastAsiaTheme="minorEastAsia"/>
        </w:rPr>
      </w:pPr>
      <m:oMathPara>
        <m:oMath>
          <m:r>
            <w:rPr>
              <w:rFonts w:ascii="Cambria Math" w:eastAsiaTheme="minorEastAsia" w:hAnsi="Cambria Math"/>
            </w:rPr>
            <m:t>y</m:t>
          </m:r>
          <m:r>
            <m:rPr>
              <m:aln/>
            </m:rPr>
            <w:rPr>
              <w:rFonts w:ascii="Cambria Math" w:eastAsiaTheme="minorEastAsia" w:hAnsi="Cambria Math"/>
            </w:rPr>
            <m:t>=Customer Satisfaction Rating</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=Temperature (℉)</m:t>
          </m:r>
        </m:oMath>
      </m:oMathPara>
    </w:p>
    <w:p w:rsidR="009A78DB" w:rsidRDefault="009A78DB" w:rsidP="00D5652B">
      <w:pPr>
        <w:rPr>
          <w:rFonts w:eastAsiaTheme="minorEastAsia"/>
        </w:rPr>
      </w:pPr>
    </w:p>
    <w:p w:rsidR="008479C5" w:rsidRDefault="008479C5" w:rsidP="00D5652B">
      <w:pPr>
        <w:rPr>
          <w:rFonts w:eastAsiaTheme="minorEastAsia"/>
        </w:rPr>
      </w:pPr>
      <w:r>
        <w:rPr>
          <w:rFonts w:eastAsiaTheme="minorEastAsia"/>
        </w:rPr>
        <w:t>Here is the scatterplot of the data collected:</w:t>
      </w:r>
      <w:r>
        <w:rPr>
          <w:noProof/>
        </w:rPr>
        <w:drawing>
          <wp:inline distT="0" distB="0" distL="0" distR="0" wp14:anchorId="30FDC046" wp14:editId="7574FAE2">
            <wp:extent cx="4236098" cy="2444620"/>
            <wp:effectExtent l="0" t="0" r="12065" b="1333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479C5" w:rsidRDefault="008479C5" w:rsidP="00D5652B">
      <w:pPr>
        <w:rPr>
          <w:rFonts w:eastAsiaTheme="minorEastAsia"/>
        </w:rPr>
      </w:pPr>
    </w:p>
    <w:p w:rsidR="00D5652B" w:rsidRDefault="005970AD" w:rsidP="00D5652B">
      <w:pPr>
        <w:rPr>
          <w:rFonts w:eastAsiaTheme="minorEastAsia"/>
        </w:rPr>
      </w:pPr>
      <w:r>
        <w:rPr>
          <w:rFonts w:eastAsiaTheme="minorEastAsia"/>
        </w:rPr>
        <w:t>The</w:t>
      </w:r>
      <w:r w:rsidR="00D5652B">
        <w:rPr>
          <w:rFonts w:eastAsiaTheme="minorEastAsia"/>
        </w:rPr>
        <w:t xml:space="preserve"> sample data</w:t>
      </w:r>
      <w:r>
        <w:rPr>
          <w:rFonts w:eastAsiaTheme="minorEastAsia"/>
        </w:rPr>
        <w:t xml:space="preserve"> is used to calcul</w:t>
      </w:r>
      <w:r w:rsidR="00420D78">
        <w:rPr>
          <w:rFonts w:eastAsiaTheme="minorEastAsia"/>
        </w:rPr>
        <w:t>ate the following values:</w:t>
      </w:r>
    </w:p>
    <w:p w:rsidR="00D5652B" w:rsidRPr="0069628D" w:rsidRDefault="00EA4784" w:rsidP="0069628D">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Intercept: b</m:t>
              </m:r>
            </m:e>
            <m:sub>
              <m:r>
                <w:rPr>
                  <w:rFonts w:ascii="Cambria Math" w:eastAsiaTheme="minorEastAsia" w:hAnsi="Cambria Math"/>
                </w:rPr>
                <m:t>0</m:t>
              </m:r>
            </m:sub>
          </m:sSub>
          <m:r>
            <m:rPr>
              <m:aln/>
            </m:rPr>
            <w:rPr>
              <w:rFonts w:ascii="Cambria Math" w:eastAsiaTheme="minorEastAsia" w:hAnsi="Cambria Math"/>
            </w:rPr>
            <m:t>=105.2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Slope: b</m:t>
              </m:r>
            </m:e>
            <m:sub>
              <m:r>
                <w:rPr>
                  <w:rFonts w:ascii="Cambria Math" w:eastAsiaTheme="minorEastAsia" w:hAnsi="Cambria Math"/>
                </w:rPr>
                <m:t>1</m:t>
              </m:r>
            </m:sub>
          </m:sSub>
          <m:r>
            <w:rPr>
              <w:rFonts w:ascii="Cambria Math" w:eastAsiaTheme="minorEastAsia" w:hAnsi="Cambria Math"/>
            </w:rPr>
            <m:t>= -1.42</m:t>
          </m:r>
        </m:oMath>
      </m:oMathPara>
    </w:p>
    <w:p w:rsidR="00D5652B" w:rsidRPr="0069628D" w:rsidRDefault="0069628D" w:rsidP="0069628D">
      <w:pPr>
        <w:rPr>
          <w:rFonts w:eastAsiaTheme="minorEastAsia"/>
        </w:rPr>
      </w:pPr>
      <m:oMathPara>
        <m:oMathParaPr>
          <m:jc m:val="left"/>
        </m:oMathParaPr>
        <m:oMath>
          <m:r>
            <w:rPr>
              <w:rFonts w:ascii="Cambria Math" w:eastAsiaTheme="minorEastAsia" w:hAnsi="Cambria Math"/>
            </w:rPr>
            <m:t xml:space="preserve">95% confidence interval for the population slope,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=[-1.74, -1.09]</m:t>
          </m:r>
        </m:oMath>
      </m:oMathPara>
    </w:p>
    <w:p w:rsidR="0069628D" w:rsidRPr="0069628D" w:rsidRDefault="0069628D" w:rsidP="0069628D">
      <w:pPr>
        <w:rPr>
          <w:rFonts w:eastAsiaTheme="minorEastAsia"/>
        </w:rPr>
      </w:pPr>
    </w:p>
    <w:p w:rsidR="00D5652B" w:rsidRPr="008479C5" w:rsidRDefault="008479C5" w:rsidP="008479C5">
      <w:pPr>
        <w:rPr>
          <w:rFonts w:eastAsiaTheme="minorEastAsia"/>
        </w:rPr>
      </w:pPr>
      <w:r>
        <w:rPr>
          <w:rFonts w:eastAsiaTheme="minorEastAsia"/>
        </w:rPr>
        <w:t>a) Write down</w:t>
      </w:r>
      <w:r w:rsidR="00D5652B" w:rsidRPr="008479C5">
        <w:rPr>
          <w:rFonts w:eastAsiaTheme="minorEastAsia"/>
        </w:rPr>
        <w:t xml:space="preserve"> th</w:t>
      </w:r>
      <w:r>
        <w:rPr>
          <w:rFonts w:eastAsiaTheme="minorEastAsia"/>
        </w:rPr>
        <w:t>e Estimated Regression Equation (ERE)</w:t>
      </w:r>
    </w:p>
    <w:p w:rsidR="00D5652B" w:rsidRDefault="00D5652B" w:rsidP="00D5652B">
      <w:pPr>
        <w:rPr>
          <w:rFonts w:eastAsiaTheme="minorEastAsia"/>
        </w:rPr>
      </w:pPr>
    </w:p>
    <w:p w:rsidR="008479C5" w:rsidRDefault="008479C5" w:rsidP="008479C5">
      <w:pPr>
        <w:rPr>
          <w:rFonts w:eastAsiaTheme="minorEastAsia"/>
        </w:rPr>
      </w:pPr>
    </w:p>
    <w:p w:rsidR="009A78DB" w:rsidRDefault="009A78DB" w:rsidP="00E11E5B">
      <w:pPr>
        <w:rPr>
          <w:rFonts w:eastAsiaTheme="minorEastAsia"/>
        </w:rPr>
      </w:pPr>
    </w:p>
    <w:p w:rsidR="009A78DB" w:rsidRDefault="009A78DB" w:rsidP="00E11E5B">
      <w:pPr>
        <w:rPr>
          <w:rFonts w:eastAsiaTheme="minorEastAsia"/>
        </w:rPr>
      </w:pPr>
    </w:p>
    <w:p w:rsidR="009A78DB" w:rsidRDefault="009A78DB" w:rsidP="00E11E5B">
      <w:pPr>
        <w:rPr>
          <w:rFonts w:eastAsiaTheme="minorEastAsia"/>
        </w:rPr>
      </w:pPr>
    </w:p>
    <w:p w:rsidR="005F6001" w:rsidRDefault="00420D78" w:rsidP="00E11E5B">
      <w:pPr>
        <w:rPr>
          <w:rFonts w:eastAsiaTheme="minorEastAsia"/>
        </w:rPr>
      </w:pPr>
      <w:r>
        <w:rPr>
          <w:rFonts w:eastAsiaTheme="minorEastAsia"/>
        </w:rPr>
        <w:t>b</w:t>
      </w:r>
      <w:r w:rsidR="008479C5">
        <w:rPr>
          <w:rFonts w:eastAsiaTheme="minorEastAsia"/>
        </w:rPr>
        <w:t xml:space="preserve">) </w:t>
      </w:r>
      <w:r w:rsidR="00D5652B" w:rsidRPr="008479C5">
        <w:rPr>
          <w:rFonts w:eastAsiaTheme="minorEastAsia"/>
        </w:rPr>
        <w:t xml:space="preserve">If the drink is served at </w:t>
      </w:r>
      <m:oMath>
        <m:r>
          <w:rPr>
            <w:rFonts w:ascii="Cambria Math" w:eastAsiaTheme="minorEastAsia" w:hAnsi="Cambria Math"/>
          </w:rPr>
          <m:t>22℉</m:t>
        </m:r>
      </m:oMath>
      <w:r w:rsidR="00D5652B" w:rsidRPr="008479C5">
        <w:rPr>
          <w:rFonts w:eastAsiaTheme="minorEastAsia"/>
        </w:rPr>
        <w:t xml:space="preserve">, what would be the </w:t>
      </w:r>
      <w:r w:rsidR="008479C5">
        <w:rPr>
          <w:rFonts w:eastAsiaTheme="minorEastAsia"/>
        </w:rPr>
        <w:t>predicte</w:t>
      </w:r>
      <w:r w:rsidR="00D5652B" w:rsidRPr="008479C5">
        <w:rPr>
          <w:rFonts w:eastAsiaTheme="minorEastAsia"/>
        </w:rPr>
        <w:t>d customer satisfaction score?</w:t>
      </w:r>
      <w:r w:rsidR="00E375E8">
        <w:rPr>
          <w:rFonts w:eastAsiaTheme="minorEastAsia"/>
        </w:rPr>
        <w:t xml:space="preserve"> Interpret this value.</w:t>
      </w:r>
    </w:p>
    <w:p w:rsidR="00420D78" w:rsidRDefault="00420D78" w:rsidP="00E11E5B">
      <w:pPr>
        <w:rPr>
          <w:rFonts w:eastAsiaTheme="minorEastAsia"/>
        </w:rPr>
      </w:pPr>
    </w:p>
    <w:p w:rsidR="00420D78" w:rsidRDefault="00420D78" w:rsidP="00E11E5B">
      <w:pPr>
        <w:rPr>
          <w:rFonts w:eastAsiaTheme="minorEastAsia"/>
        </w:rPr>
      </w:pPr>
    </w:p>
    <w:p w:rsidR="00420D78" w:rsidRDefault="00420D78" w:rsidP="00E11E5B">
      <w:pPr>
        <w:rPr>
          <w:rFonts w:eastAsiaTheme="minorEastAsia"/>
        </w:rPr>
      </w:pPr>
    </w:p>
    <w:p w:rsidR="00420D78" w:rsidRDefault="00420D78" w:rsidP="00E11E5B">
      <w:pPr>
        <w:rPr>
          <w:rFonts w:eastAsiaTheme="minorEastAsia"/>
        </w:rPr>
      </w:pPr>
    </w:p>
    <w:p w:rsidR="00AF31B6" w:rsidRDefault="00AF31B6" w:rsidP="00E11E5B">
      <w:pPr>
        <w:rPr>
          <w:rFonts w:eastAsiaTheme="minorEastAsia"/>
        </w:rPr>
      </w:pPr>
    </w:p>
    <w:p w:rsidR="00AF31B6" w:rsidRDefault="00AF31B6" w:rsidP="00E11E5B">
      <w:pPr>
        <w:rPr>
          <w:rFonts w:eastAsiaTheme="minorEastAsia"/>
        </w:rPr>
      </w:pPr>
    </w:p>
    <w:p w:rsidR="00AF31B6" w:rsidRDefault="00AF31B6" w:rsidP="00E11E5B">
      <w:pPr>
        <w:rPr>
          <w:rFonts w:eastAsiaTheme="minorEastAsia"/>
        </w:rPr>
      </w:pPr>
    </w:p>
    <w:p w:rsidR="009A78DB" w:rsidRDefault="009A78DB">
      <w:pPr>
        <w:rPr>
          <w:rFonts w:eastAsiaTheme="minorEastAsia"/>
        </w:rPr>
      </w:pPr>
      <w:r>
        <w:rPr>
          <w:rFonts w:eastAsiaTheme="minorEastAsia"/>
        </w:rPr>
        <w:br w:type="page"/>
      </w:r>
    </w:p>
    <w:p w:rsidR="00420D78" w:rsidRDefault="00AF31B6" w:rsidP="00E11E5B">
      <w:pPr>
        <w:rPr>
          <w:rFonts w:eastAsiaTheme="minorEastAsia"/>
        </w:rPr>
      </w:pPr>
      <w:r>
        <w:rPr>
          <w:rFonts w:eastAsiaTheme="minorEastAsia"/>
        </w:rPr>
        <w:t>c</w:t>
      </w:r>
      <w:r w:rsidR="00420D78">
        <w:rPr>
          <w:rFonts w:eastAsiaTheme="minorEastAsia"/>
        </w:rPr>
        <w:t xml:space="preserve">) </w:t>
      </w:r>
      <w:r w:rsidR="00420D78" w:rsidRPr="008479C5">
        <w:rPr>
          <w:rFonts w:eastAsiaTheme="minorEastAsia"/>
        </w:rPr>
        <w:t xml:space="preserve">What is the interpretation of the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oMath>
    </w:p>
    <w:p w:rsidR="00420D78" w:rsidRDefault="00420D78" w:rsidP="00E11E5B">
      <w:pPr>
        <w:rPr>
          <w:rFonts w:eastAsiaTheme="minorEastAsia"/>
        </w:rPr>
      </w:pPr>
    </w:p>
    <w:p w:rsidR="00420D78" w:rsidRDefault="00420D78" w:rsidP="00E11E5B">
      <w:pPr>
        <w:rPr>
          <w:rFonts w:eastAsiaTheme="minorEastAsia"/>
        </w:rPr>
      </w:pPr>
    </w:p>
    <w:p w:rsidR="00E375E8" w:rsidRDefault="00E375E8" w:rsidP="00E11E5B">
      <w:pPr>
        <w:rPr>
          <w:rFonts w:eastAsiaTheme="minorEastAsia"/>
        </w:rPr>
      </w:pPr>
    </w:p>
    <w:p w:rsidR="00E375E8" w:rsidRDefault="00E375E8" w:rsidP="00E11E5B">
      <w:pPr>
        <w:rPr>
          <w:rFonts w:eastAsiaTheme="minorEastAsia"/>
        </w:rPr>
      </w:pPr>
    </w:p>
    <w:p w:rsidR="00E375E8" w:rsidRDefault="00E375E8" w:rsidP="00E11E5B">
      <w:pPr>
        <w:rPr>
          <w:rFonts w:eastAsiaTheme="minorEastAsia"/>
        </w:rPr>
      </w:pPr>
    </w:p>
    <w:p w:rsidR="009A78DB" w:rsidRDefault="009A78DB" w:rsidP="00E11E5B">
      <w:pPr>
        <w:rPr>
          <w:rFonts w:eastAsiaTheme="minorEastAsia"/>
        </w:rPr>
      </w:pPr>
    </w:p>
    <w:p w:rsidR="009A78DB" w:rsidRDefault="009A78DB" w:rsidP="00E11E5B">
      <w:pPr>
        <w:rPr>
          <w:rFonts w:eastAsiaTheme="minorEastAsia"/>
        </w:rPr>
      </w:pPr>
    </w:p>
    <w:p w:rsidR="009A78DB" w:rsidRDefault="009A78DB" w:rsidP="00E11E5B">
      <w:pPr>
        <w:rPr>
          <w:rFonts w:eastAsiaTheme="minorEastAsia"/>
        </w:rPr>
      </w:pPr>
    </w:p>
    <w:p w:rsidR="00420D78" w:rsidRPr="00F726D0" w:rsidRDefault="00420D78" w:rsidP="00E11E5B">
      <w:pPr>
        <w:rPr>
          <w:rFonts w:eastAsiaTheme="minorEastAsia"/>
        </w:rPr>
      </w:pPr>
      <w:r>
        <w:rPr>
          <w:rFonts w:eastAsiaTheme="minorEastAsia"/>
        </w:rPr>
        <w:t xml:space="preserve">d) Interpret the 95% confidence interval for the population slope,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1</m:t>
            </m:r>
          </m:sub>
        </m:sSub>
      </m:oMath>
      <w:r>
        <w:rPr>
          <w:rFonts w:eastAsiaTheme="minorEastAsia"/>
        </w:rPr>
        <w:t xml:space="preserve"> </w:t>
      </w:r>
    </w:p>
    <w:sectPr w:rsidR="00420D78" w:rsidRPr="00F726D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784" w:rsidRDefault="00EA4784" w:rsidP="00316DAC">
      <w:pPr>
        <w:spacing w:line="240" w:lineRule="auto"/>
      </w:pPr>
      <w:r>
        <w:separator/>
      </w:r>
    </w:p>
  </w:endnote>
  <w:endnote w:type="continuationSeparator" w:id="0">
    <w:p w:rsidR="00EA4784" w:rsidRDefault="00EA4784" w:rsidP="00316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0361288"/>
      <w:docPartObj>
        <w:docPartGallery w:val="Page Numbers (Bottom of Page)"/>
        <w:docPartUnique/>
      </w:docPartObj>
    </w:sdtPr>
    <w:sdtEndPr>
      <w:rPr>
        <w:noProof/>
      </w:rPr>
    </w:sdtEndPr>
    <w:sdtContent>
      <w:p w:rsidR="00316DAC" w:rsidRDefault="00316DAC">
        <w:pPr>
          <w:pStyle w:val="Footer"/>
          <w:jc w:val="right"/>
        </w:pPr>
        <w:r>
          <w:fldChar w:fldCharType="begin"/>
        </w:r>
        <w:r>
          <w:instrText xml:space="preserve"> PAGE   \* MERGEFORMAT </w:instrText>
        </w:r>
        <w:r>
          <w:fldChar w:fldCharType="separate"/>
        </w:r>
        <w:r w:rsidR="00EA4784">
          <w:rPr>
            <w:noProof/>
          </w:rPr>
          <w:t>1</w:t>
        </w:r>
        <w:r>
          <w:rPr>
            <w:noProof/>
          </w:rPr>
          <w:fldChar w:fldCharType="end"/>
        </w:r>
      </w:p>
    </w:sdtContent>
  </w:sdt>
  <w:p w:rsidR="00316DAC" w:rsidRDefault="00316D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784" w:rsidRDefault="00EA4784" w:rsidP="00316DAC">
      <w:pPr>
        <w:spacing w:line="240" w:lineRule="auto"/>
      </w:pPr>
      <w:r>
        <w:separator/>
      </w:r>
    </w:p>
  </w:footnote>
  <w:footnote w:type="continuationSeparator" w:id="0">
    <w:p w:rsidR="00EA4784" w:rsidRDefault="00EA4784" w:rsidP="00316D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DAC" w:rsidRPr="00316DAC" w:rsidRDefault="00316DAC">
    <w:pPr>
      <w:pStyle w:val="Header"/>
    </w:pPr>
    <w:r>
      <w:rPr>
        <w:i/>
      </w:rPr>
      <w:t>Chapter 14: Handout #1</w:t>
    </w:r>
    <w:r w:rsidR="009D6372">
      <w:rPr>
        <w:i/>
      </w:rPr>
      <w:tab/>
    </w:r>
    <w:r w:rsidR="009D6372">
      <w:rPr>
        <w:i/>
      </w:rPr>
      <w:tab/>
      <w:t>Author: Catherine Schmitt-Sands, Ph.D.</w:t>
    </w:r>
  </w:p>
  <w:p w:rsidR="00316DAC" w:rsidRDefault="00316DA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1975"/>
    <w:multiLevelType w:val="hybridMultilevel"/>
    <w:tmpl w:val="6F381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D12F5"/>
    <w:multiLevelType w:val="hybridMultilevel"/>
    <w:tmpl w:val="16E46A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82482"/>
    <w:multiLevelType w:val="hybridMultilevel"/>
    <w:tmpl w:val="C5806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B7FCD"/>
    <w:multiLevelType w:val="hybridMultilevel"/>
    <w:tmpl w:val="C30AE492"/>
    <w:lvl w:ilvl="0" w:tplc="69F2F6D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014D9"/>
    <w:multiLevelType w:val="hybridMultilevel"/>
    <w:tmpl w:val="C5806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DAC"/>
    <w:rsid w:val="00014D54"/>
    <w:rsid w:val="000340DD"/>
    <w:rsid w:val="00042957"/>
    <w:rsid w:val="00045420"/>
    <w:rsid w:val="00056CDF"/>
    <w:rsid w:val="00063B66"/>
    <w:rsid w:val="0009441F"/>
    <w:rsid w:val="000C427D"/>
    <w:rsid w:val="0014014D"/>
    <w:rsid w:val="00210193"/>
    <w:rsid w:val="002A731A"/>
    <w:rsid w:val="002B13B1"/>
    <w:rsid w:val="00316DAC"/>
    <w:rsid w:val="00331804"/>
    <w:rsid w:val="00353021"/>
    <w:rsid w:val="00361163"/>
    <w:rsid w:val="00373616"/>
    <w:rsid w:val="00377664"/>
    <w:rsid w:val="003913DF"/>
    <w:rsid w:val="003E7B5B"/>
    <w:rsid w:val="003F3373"/>
    <w:rsid w:val="004003B0"/>
    <w:rsid w:val="00402722"/>
    <w:rsid w:val="00420D78"/>
    <w:rsid w:val="00432D1A"/>
    <w:rsid w:val="0046457F"/>
    <w:rsid w:val="004D2694"/>
    <w:rsid w:val="00503261"/>
    <w:rsid w:val="00541208"/>
    <w:rsid w:val="00551C28"/>
    <w:rsid w:val="005615F0"/>
    <w:rsid w:val="00592BE4"/>
    <w:rsid w:val="005970AD"/>
    <w:rsid w:val="005C1178"/>
    <w:rsid w:val="005C6C0C"/>
    <w:rsid w:val="005F6001"/>
    <w:rsid w:val="00604A75"/>
    <w:rsid w:val="00615FA6"/>
    <w:rsid w:val="006364F6"/>
    <w:rsid w:val="0064125A"/>
    <w:rsid w:val="00652236"/>
    <w:rsid w:val="0065461D"/>
    <w:rsid w:val="00660427"/>
    <w:rsid w:val="00681A9D"/>
    <w:rsid w:val="0069628D"/>
    <w:rsid w:val="006B4123"/>
    <w:rsid w:val="00701057"/>
    <w:rsid w:val="00713E72"/>
    <w:rsid w:val="00727393"/>
    <w:rsid w:val="00782FB8"/>
    <w:rsid w:val="007B73DD"/>
    <w:rsid w:val="007D4A9A"/>
    <w:rsid w:val="007F7B0F"/>
    <w:rsid w:val="0081055C"/>
    <w:rsid w:val="008406F5"/>
    <w:rsid w:val="008479C5"/>
    <w:rsid w:val="00861451"/>
    <w:rsid w:val="008846A6"/>
    <w:rsid w:val="008A0234"/>
    <w:rsid w:val="008A75EA"/>
    <w:rsid w:val="008B1924"/>
    <w:rsid w:val="008B2842"/>
    <w:rsid w:val="008C5105"/>
    <w:rsid w:val="009004EC"/>
    <w:rsid w:val="009208C3"/>
    <w:rsid w:val="0093465E"/>
    <w:rsid w:val="0095476E"/>
    <w:rsid w:val="00991006"/>
    <w:rsid w:val="009A78DB"/>
    <w:rsid w:val="009B47EE"/>
    <w:rsid w:val="009D6372"/>
    <w:rsid w:val="00A11B54"/>
    <w:rsid w:val="00A14D1B"/>
    <w:rsid w:val="00A308B9"/>
    <w:rsid w:val="00AB714D"/>
    <w:rsid w:val="00AF31B6"/>
    <w:rsid w:val="00B01E70"/>
    <w:rsid w:val="00B03A94"/>
    <w:rsid w:val="00B21E26"/>
    <w:rsid w:val="00B2551F"/>
    <w:rsid w:val="00B4669D"/>
    <w:rsid w:val="00B5475B"/>
    <w:rsid w:val="00B93F33"/>
    <w:rsid w:val="00BA6D0B"/>
    <w:rsid w:val="00BB39B1"/>
    <w:rsid w:val="00BC7F0E"/>
    <w:rsid w:val="00C15D19"/>
    <w:rsid w:val="00C24B30"/>
    <w:rsid w:val="00C25332"/>
    <w:rsid w:val="00C5462F"/>
    <w:rsid w:val="00C6411E"/>
    <w:rsid w:val="00C85D78"/>
    <w:rsid w:val="00D2741D"/>
    <w:rsid w:val="00D45C93"/>
    <w:rsid w:val="00D5652B"/>
    <w:rsid w:val="00D858A2"/>
    <w:rsid w:val="00D96536"/>
    <w:rsid w:val="00DB5DF4"/>
    <w:rsid w:val="00DE42B2"/>
    <w:rsid w:val="00E11E5B"/>
    <w:rsid w:val="00E336A3"/>
    <w:rsid w:val="00E375E8"/>
    <w:rsid w:val="00E42F97"/>
    <w:rsid w:val="00E66A05"/>
    <w:rsid w:val="00E86984"/>
    <w:rsid w:val="00E93EDE"/>
    <w:rsid w:val="00EA4784"/>
    <w:rsid w:val="00EE0967"/>
    <w:rsid w:val="00F05884"/>
    <w:rsid w:val="00F726D0"/>
    <w:rsid w:val="00F9222B"/>
    <w:rsid w:val="00FC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A1AC"/>
  <w15:chartTrackingRefBased/>
  <w15:docId w15:val="{D6DD8528-E154-4D84-BDF8-38D04983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DAC"/>
    <w:pPr>
      <w:tabs>
        <w:tab w:val="center" w:pos="4680"/>
        <w:tab w:val="right" w:pos="9360"/>
      </w:tabs>
      <w:spacing w:line="240" w:lineRule="auto"/>
    </w:pPr>
  </w:style>
  <w:style w:type="character" w:customStyle="1" w:styleId="HeaderChar">
    <w:name w:val="Header Char"/>
    <w:basedOn w:val="DefaultParagraphFont"/>
    <w:link w:val="Header"/>
    <w:uiPriority w:val="99"/>
    <w:rsid w:val="00316DAC"/>
  </w:style>
  <w:style w:type="paragraph" w:styleId="Footer">
    <w:name w:val="footer"/>
    <w:basedOn w:val="Normal"/>
    <w:link w:val="FooterChar"/>
    <w:uiPriority w:val="99"/>
    <w:unhideWhenUsed/>
    <w:rsid w:val="00316DAC"/>
    <w:pPr>
      <w:tabs>
        <w:tab w:val="center" w:pos="4680"/>
        <w:tab w:val="right" w:pos="9360"/>
      </w:tabs>
      <w:spacing w:line="240" w:lineRule="auto"/>
    </w:pPr>
  </w:style>
  <w:style w:type="character" w:customStyle="1" w:styleId="FooterChar">
    <w:name w:val="Footer Char"/>
    <w:basedOn w:val="DefaultParagraphFont"/>
    <w:link w:val="Footer"/>
    <w:uiPriority w:val="99"/>
    <w:rsid w:val="00316DAC"/>
  </w:style>
  <w:style w:type="character" w:styleId="PlaceholderText">
    <w:name w:val="Placeholder Text"/>
    <w:basedOn w:val="DefaultParagraphFont"/>
    <w:uiPriority w:val="99"/>
    <w:semiHidden/>
    <w:rsid w:val="00E11E5B"/>
    <w:rPr>
      <w:color w:val="808080"/>
    </w:rPr>
  </w:style>
  <w:style w:type="paragraph" w:styleId="ListParagraph">
    <w:name w:val="List Paragraph"/>
    <w:basedOn w:val="Normal"/>
    <w:uiPriority w:val="34"/>
    <w:qFormat/>
    <w:rsid w:val="00991006"/>
    <w:pPr>
      <w:ind w:left="720"/>
      <w:contextualSpacing/>
    </w:pPr>
  </w:style>
  <w:style w:type="paragraph" w:styleId="BalloonText">
    <w:name w:val="Balloon Text"/>
    <w:basedOn w:val="Normal"/>
    <w:link w:val="BalloonTextChar"/>
    <w:uiPriority w:val="99"/>
    <w:semiHidden/>
    <w:unhideWhenUsed/>
    <w:rsid w:val="009D63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3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u4367\Documents\BA%203400\Handouts\Revision\Ch%2014%20Supporting%20Materials\Ch%2014%20-%20Handout%20%231%20-%20Ex%20Regression%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u4367\Documents\BA%203400\Handouts\Revision\Ch%2014%20Supporting%20Materials\Ch%2014%20-%20Handout%20%231%20-%20Ex%20Regression%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u4367\Documents\BA%203400\Handouts\Revision\Ch%2014%20Supporting%20Materials\Ch%2014%20-%20Handout%20%231%20-%20Ex%20Regression%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u4367\Documents\BA%203400\Handouts\Revision\Ch%2014%20Supporting%20Materials\Ch%2014%20-%20Handout%20%231%20-%20Ex%20Regression%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u4367\Documents\BA%203400\Handouts\Revision\Ch%2014%20Supporting%20Materials\Ch%2014%20-%20Handout%20%231%20-%20Ex%20Regression%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u4367\Documents\BA%203400\Handouts\Revision\Ch%2014%20Supporting%20Materials\Ch%2014%20-%20Handout%20%231%20-%20Ex4%20-%20Sales%20&amp;%20Ad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u4367\Documents\BA%203400\Handouts\Revision\Ch%2014%20Supporting%20Materials\Ch%2014%20-%20Handout%20%231%20-%20Ex5%20-%20Drink%20Temp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vs. 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'Positive Slope'!$E$1</c:f>
              <c:strCache>
                <c:ptCount val="1"/>
                <c:pt idx="0">
                  <c:v>y4 (1000s)</c:v>
                </c:pt>
              </c:strCache>
            </c:strRef>
          </c:tx>
          <c:spPr>
            <a:ln w="19050" cap="rnd">
              <a:noFill/>
              <a:round/>
            </a:ln>
            <a:effectLst/>
          </c:spPr>
          <c:marker>
            <c:symbol val="circle"/>
            <c:size val="3"/>
            <c:spPr>
              <a:solidFill>
                <a:schemeClr val="accent1"/>
              </a:solidFill>
              <a:ln w="9525">
                <a:solidFill>
                  <a:schemeClr val="accent1"/>
                </a:solidFill>
              </a:ln>
              <a:effectLst/>
            </c:spPr>
          </c:marker>
          <c:xVal>
            <c:numRef>
              <c:f>'Positive Slope'!$A$2:$A$101</c:f>
              <c:numCache>
                <c:formatCode>General</c:formatCode>
                <c:ptCount val="100"/>
                <c:pt idx="0">
                  <c:v>857.68489999999997</c:v>
                </c:pt>
                <c:pt idx="1">
                  <c:v>813.46100000000001</c:v>
                </c:pt>
                <c:pt idx="2">
                  <c:v>581.02470000000005</c:v>
                </c:pt>
                <c:pt idx="3">
                  <c:v>854.12869999999998</c:v>
                </c:pt>
                <c:pt idx="4">
                  <c:v>767.21579999999994</c:v>
                </c:pt>
                <c:pt idx="5">
                  <c:v>697.94119999999998</c:v>
                </c:pt>
                <c:pt idx="6">
                  <c:v>589.74059999999997</c:v>
                </c:pt>
                <c:pt idx="7">
                  <c:v>669.51790000000005</c:v>
                </c:pt>
                <c:pt idx="8">
                  <c:v>817.74549999999999</c:v>
                </c:pt>
                <c:pt idx="9">
                  <c:v>624.77319999999997</c:v>
                </c:pt>
                <c:pt idx="10">
                  <c:v>577.61239999999998</c:v>
                </c:pt>
                <c:pt idx="11">
                  <c:v>895.90030000000002</c:v>
                </c:pt>
                <c:pt idx="12">
                  <c:v>702.54269999999997</c:v>
                </c:pt>
                <c:pt idx="13">
                  <c:v>661.69290000000001</c:v>
                </c:pt>
                <c:pt idx="14">
                  <c:v>579.45889999999997</c:v>
                </c:pt>
                <c:pt idx="15">
                  <c:v>818.91250000000002</c:v>
                </c:pt>
                <c:pt idx="16">
                  <c:v>795.18610000000001</c:v>
                </c:pt>
                <c:pt idx="17">
                  <c:v>590.3261</c:v>
                </c:pt>
                <c:pt idx="18">
                  <c:v>765.34209999999996</c:v>
                </c:pt>
                <c:pt idx="19">
                  <c:v>591.17960000000005</c:v>
                </c:pt>
                <c:pt idx="20">
                  <c:v>692.78920000000005</c:v>
                </c:pt>
                <c:pt idx="21">
                  <c:v>829.77949999999998</c:v>
                </c:pt>
                <c:pt idx="22">
                  <c:v>853.64710000000002</c:v>
                </c:pt>
                <c:pt idx="23">
                  <c:v>837.42750000000001</c:v>
                </c:pt>
                <c:pt idx="24">
                  <c:v>718.90359999999998</c:v>
                </c:pt>
                <c:pt idx="25">
                  <c:v>692.34580000000005</c:v>
                </c:pt>
                <c:pt idx="26">
                  <c:v>705.17100000000005</c:v>
                </c:pt>
                <c:pt idx="27">
                  <c:v>888.66139999999996</c:v>
                </c:pt>
                <c:pt idx="28">
                  <c:v>755.17359999999996</c:v>
                </c:pt>
                <c:pt idx="29">
                  <c:v>598.09270000000004</c:v>
                </c:pt>
                <c:pt idx="30">
                  <c:v>643.96510000000001</c:v>
                </c:pt>
                <c:pt idx="31">
                  <c:v>846.03139999999996</c:v>
                </c:pt>
                <c:pt idx="32">
                  <c:v>604.62570000000005</c:v>
                </c:pt>
                <c:pt idx="33">
                  <c:v>708.03819999999996</c:v>
                </c:pt>
                <c:pt idx="34">
                  <c:v>718.4606</c:v>
                </c:pt>
                <c:pt idx="35">
                  <c:v>544.53740000000005</c:v>
                </c:pt>
                <c:pt idx="36">
                  <c:v>578.11599999999999</c:v>
                </c:pt>
                <c:pt idx="37">
                  <c:v>752.26900000000001</c:v>
                </c:pt>
                <c:pt idx="38">
                  <c:v>611.26379999999995</c:v>
                </c:pt>
                <c:pt idx="39">
                  <c:v>567.01819999999998</c:v>
                </c:pt>
                <c:pt idx="40">
                  <c:v>527.90710000000001</c:v>
                </c:pt>
                <c:pt idx="41">
                  <c:v>605.92989999999998</c:v>
                </c:pt>
                <c:pt idx="42">
                  <c:v>644.36689999999999</c:v>
                </c:pt>
                <c:pt idx="43">
                  <c:v>779.00819999999999</c:v>
                </c:pt>
                <c:pt idx="44">
                  <c:v>824.35419999999999</c:v>
                </c:pt>
                <c:pt idx="45">
                  <c:v>582.51400000000001</c:v>
                </c:pt>
                <c:pt idx="46">
                  <c:v>861.38649999999996</c:v>
                </c:pt>
                <c:pt idx="47">
                  <c:v>533.27919999999995</c:v>
                </c:pt>
                <c:pt idx="48">
                  <c:v>831.476</c:v>
                </c:pt>
                <c:pt idx="49">
                  <c:v>547.63059999999996</c:v>
                </c:pt>
                <c:pt idx="50">
                  <c:v>773.73820000000001</c:v>
                </c:pt>
                <c:pt idx="51">
                  <c:v>626.41690000000006</c:v>
                </c:pt>
                <c:pt idx="52">
                  <c:v>827.75980000000004</c:v>
                </c:pt>
                <c:pt idx="53">
                  <c:v>650.15549999999996</c:v>
                </c:pt>
                <c:pt idx="54">
                  <c:v>609.13779999999997</c:v>
                </c:pt>
                <c:pt idx="55">
                  <c:v>760.63850000000002</c:v>
                </c:pt>
                <c:pt idx="56">
                  <c:v>765.53949999999998</c:v>
                </c:pt>
                <c:pt idx="57">
                  <c:v>654.26260000000002</c:v>
                </c:pt>
                <c:pt idx="58">
                  <c:v>813.76099999999997</c:v>
                </c:pt>
                <c:pt idx="59">
                  <c:v>568.24180000000001</c:v>
                </c:pt>
                <c:pt idx="60">
                  <c:v>614.77</c:v>
                </c:pt>
                <c:pt idx="61">
                  <c:v>631.18309999999997</c:v>
                </c:pt>
                <c:pt idx="62">
                  <c:v>743.79719999999998</c:v>
                </c:pt>
                <c:pt idx="63">
                  <c:v>630.63139999999999</c:v>
                </c:pt>
                <c:pt idx="64">
                  <c:v>715.50779999999997</c:v>
                </c:pt>
                <c:pt idx="65">
                  <c:v>552.24040000000002</c:v>
                </c:pt>
                <c:pt idx="66">
                  <c:v>658.47559999999999</c:v>
                </c:pt>
                <c:pt idx="67">
                  <c:v>603.50779999999997</c:v>
                </c:pt>
                <c:pt idx="68">
                  <c:v>646.42349999999999</c:v>
                </c:pt>
                <c:pt idx="69">
                  <c:v>648.21190000000001</c:v>
                </c:pt>
                <c:pt idx="70">
                  <c:v>772.05719999999997</c:v>
                </c:pt>
                <c:pt idx="71">
                  <c:v>586.51400000000001</c:v>
                </c:pt>
                <c:pt idx="72">
                  <c:v>823.71879999999999</c:v>
                </c:pt>
                <c:pt idx="73">
                  <c:v>716.11069999999995</c:v>
                </c:pt>
                <c:pt idx="74">
                  <c:v>738.31100000000004</c:v>
                </c:pt>
                <c:pt idx="75">
                  <c:v>699.38419999999996</c:v>
                </c:pt>
                <c:pt idx="76">
                  <c:v>751.00869999999998</c:v>
                </c:pt>
                <c:pt idx="77">
                  <c:v>879.053</c:v>
                </c:pt>
                <c:pt idx="78">
                  <c:v>621.16989999999998</c:v>
                </c:pt>
                <c:pt idx="79">
                  <c:v>885.82360000000006</c:v>
                </c:pt>
                <c:pt idx="80">
                  <c:v>883.9941</c:v>
                </c:pt>
                <c:pt idx="81">
                  <c:v>505.70760000000001</c:v>
                </c:pt>
                <c:pt idx="82">
                  <c:v>676.44129999999996</c:v>
                </c:pt>
                <c:pt idx="83">
                  <c:v>806.88620000000003</c:v>
                </c:pt>
                <c:pt idx="84">
                  <c:v>834.45759999999996</c:v>
                </c:pt>
                <c:pt idx="85">
                  <c:v>672.3877</c:v>
                </c:pt>
                <c:pt idx="86">
                  <c:v>834.20640000000003</c:v>
                </c:pt>
                <c:pt idx="87">
                  <c:v>695.91139999999996</c:v>
                </c:pt>
                <c:pt idx="88">
                  <c:v>748.08370000000002</c:v>
                </c:pt>
                <c:pt idx="89">
                  <c:v>516.97249999999997</c:v>
                </c:pt>
                <c:pt idx="90">
                  <c:v>879.00080000000003</c:v>
                </c:pt>
                <c:pt idx="91">
                  <c:v>736.68409999999994</c:v>
                </c:pt>
                <c:pt idx="92">
                  <c:v>857.24490000000003</c:v>
                </c:pt>
                <c:pt idx="93">
                  <c:v>835.69899999999996</c:v>
                </c:pt>
                <c:pt idx="94">
                  <c:v>706.3297</c:v>
                </c:pt>
                <c:pt idx="95">
                  <c:v>808.25260000000003</c:v>
                </c:pt>
                <c:pt idx="96">
                  <c:v>605.56050000000005</c:v>
                </c:pt>
                <c:pt idx="97">
                  <c:v>855.65660000000003</c:v>
                </c:pt>
                <c:pt idx="98">
                  <c:v>615.90359999999998</c:v>
                </c:pt>
                <c:pt idx="99">
                  <c:v>631.87429999999995</c:v>
                </c:pt>
              </c:numCache>
            </c:numRef>
          </c:xVal>
          <c:yVal>
            <c:numRef>
              <c:f>'Positive Slope'!$E$2:$E$101</c:f>
              <c:numCache>
                <c:formatCode>General</c:formatCode>
                <c:ptCount val="100"/>
                <c:pt idx="0">
                  <c:v>32.076610000000002</c:v>
                </c:pt>
                <c:pt idx="1">
                  <c:v>34.107660000000003</c:v>
                </c:pt>
                <c:pt idx="2">
                  <c:v>22.70871</c:v>
                </c:pt>
                <c:pt idx="3">
                  <c:v>33.324510000000004</c:v>
                </c:pt>
                <c:pt idx="4">
                  <c:v>30.096599999999999</c:v>
                </c:pt>
                <c:pt idx="5">
                  <c:v>28.493819999999999</c:v>
                </c:pt>
                <c:pt idx="6">
                  <c:v>25.798069999999999</c:v>
                </c:pt>
                <c:pt idx="7">
                  <c:v>26.81155</c:v>
                </c:pt>
                <c:pt idx="8">
                  <c:v>29.47889</c:v>
                </c:pt>
                <c:pt idx="9">
                  <c:v>23.19717</c:v>
                </c:pt>
                <c:pt idx="10">
                  <c:v>22.667189999999998</c:v>
                </c:pt>
                <c:pt idx="11">
                  <c:v>36.234960000000001</c:v>
                </c:pt>
                <c:pt idx="12">
                  <c:v>21.864419999999999</c:v>
                </c:pt>
                <c:pt idx="13">
                  <c:v>26.021049999999999</c:v>
                </c:pt>
                <c:pt idx="14">
                  <c:v>23.484959999999997</c:v>
                </c:pt>
                <c:pt idx="15">
                  <c:v>34.535550000000001</c:v>
                </c:pt>
                <c:pt idx="16">
                  <c:v>32.996120000000005</c:v>
                </c:pt>
                <c:pt idx="17">
                  <c:v>23.6586</c:v>
                </c:pt>
                <c:pt idx="18">
                  <c:v>29.018049999999999</c:v>
                </c:pt>
                <c:pt idx="19">
                  <c:v>22.627500000000001</c:v>
                </c:pt>
                <c:pt idx="20">
                  <c:v>28.289450000000002</c:v>
                </c:pt>
                <c:pt idx="21">
                  <c:v>34.503550000000004</c:v>
                </c:pt>
                <c:pt idx="22">
                  <c:v>34.219239999999999</c:v>
                </c:pt>
                <c:pt idx="23">
                  <c:v>32.918339999999993</c:v>
                </c:pt>
                <c:pt idx="24">
                  <c:v>26.165020000000002</c:v>
                </c:pt>
                <c:pt idx="25">
                  <c:v>28.116049999999998</c:v>
                </c:pt>
                <c:pt idx="26">
                  <c:v>29.551459999999999</c:v>
                </c:pt>
                <c:pt idx="27">
                  <c:v>33.847580000000001</c:v>
                </c:pt>
                <c:pt idx="28">
                  <c:v>30.8262</c:v>
                </c:pt>
                <c:pt idx="29">
                  <c:v>22.778359999999999</c:v>
                </c:pt>
                <c:pt idx="30">
                  <c:v>26.401919999999997</c:v>
                </c:pt>
                <c:pt idx="31">
                  <c:v>27.16714</c:v>
                </c:pt>
                <c:pt idx="32">
                  <c:v>25.004849999999998</c:v>
                </c:pt>
                <c:pt idx="33">
                  <c:v>26.940049999999999</c:v>
                </c:pt>
                <c:pt idx="34">
                  <c:v>26.92295</c:v>
                </c:pt>
                <c:pt idx="35">
                  <c:v>23.04429</c:v>
                </c:pt>
                <c:pt idx="36">
                  <c:v>22.30097</c:v>
                </c:pt>
                <c:pt idx="37">
                  <c:v>32.425040000000003</c:v>
                </c:pt>
                <c:pt idx="38">
                  <c:v>29.510110000000001</c:v>
                </c:pt>
                <c:pt idx="39">
                  <c:v>22.912500000000001</c:v>
                </c:pt>
                <c:pt idx="40">
                  <c:v>25.47259</c:v>
                </c:pt>
                <c:pt idx="41">
                  <c:v>25.053930000000001</c:v>
                </c:pt>
                <c:pt idx="42">
                  <c:v>25.102370000000001</c:v>
                </c:pt>
                <c:pt idx="43">
                  <c:v>27.423020000000001</c:v>
                </c:pt>
                <c:pt idx="44">
                  <c:v>32.773660000000007</c:v>
                </c:pt>
                <c:pt idx="45">
                  <c:v>22.797319999999999</c:v>
                </c:pt>
                <c:pt idx="46">
                  <c:v>30.541460000000001</c:v>
                </c:pt>
                <c:pt idx="47">
                  <c:v>21.203749999999999</c:v>
                </c:pt>
                <c:pt idx="48">
                  <c:v>31.949390000000001</c:v>
                </c:pt>
                <c:pt idx="49">
                  <c:v>20.710470000000001</c:v>
                </c:pt>
                <c:pt idx="50">
                  <c:v>29.3142</c:v>
                </c:pt>
                <c:pt idx="51">
                  <c:v>21.765279999999997</c:v>
                </c:pt>
                <c:pt idx="52">
                  <c:v>32.484909999999999</c:v>
                </c:pt>
                <c:pt idx="53">
                  <c:v>24.924880000000002</c:v>
                </c:pt>
                <c:pt idx="54">
                  <c:v>27.109080000000002</c:v>
                </c:pt>
                <c:pt idx="55">
                  <c:v>30.16217</c:v>
                </c:pt>
                <c:pt idx="56">
                  <c:v>27.151259999999997</c:v>
                </c:pt>
                <c:pt idx="57">
                  <c:v>28.403500000000001</c:v>
                </c:pt>
                <c:pt idx="58">
                  <c:v>30.692319999999999</c:v>
                </c:pt>
                <c:pt idx="59">
                  <c:v>24.379630000000002</c:v>
                </c:pt>
                <c:pt idx="60">
                  <c:v>24.857430000000001</c:v>
                </c:pt>
                <c:pt idx="61">
                  <c:v>25.051449999999999</c:v>
                </c:pt>
                <c:pt idx="62">
                  <c:v>29.11178</c:v>
                </c:pt>
                <c:pt idx="63">
                  <c:v>28.355430000000002</c:v>
                </c:pt>
                <c:pt idx="64">
                  <c:v>26.148569999999999</c:v>
                </c:pt>
                <c:pt idx="65">
                  <c:v>22.697970000000002</c:v>
                </c:pt>
                <c:pt idx="66">
                  <c:v>22.670270000000002</c:v>
                </c:pt>
                <c:pt idx="67">
                  <c:v>24.100639999999999</c:v>
                </c:pt>
                <c:pt idx="68">
                  <c:v>24.490539999999999</c:v>
                </c:pt>
                <c:pt idx="69">
                  <c:v>26.263380000000002</c:v>
                </c:pt>
                <c:pt idx="70">
                  <c:v>30.19</c:v>
                </c:pt>
                <c:pt idx="71">
                  <c:v>23.314979999999998</c:v>
                </c:pt>
                <c:pt idx="72">
                  <c:v>32.42022</c:v>
                </c:pt>
                <c:pt idx="73">
                  <c:v>26.506709999999998</c:v>
                </c:pt>
                <c:pt idx="74">
                  <c:v>29.303509999999999</c:v>
                </c:pt>
                <c:pt idx="75">
                  <c:v>25.216840000000001</c:v>
                </c:pt>
                <c:pt idx="76">
                  <c:v>27.68872</c:v>
                </c:pt>
                <c:pt idx="77">
                  <c:v>31.334029999999998</c:v>
                </c:pt>
                <c:pt idx="78">
                  <c:v>24.33624</c:v>
                </c:pt>
                <c:pt idx="79">
                  <c:v>33.631080000000004</c:v>
                </c:pt>
                <c:pt idx="80">
                  <c:v>29.154910000000001</c:v>
                </c:pt>
                <c:pt idx="81">
                  <c:v>20.18967</c:v>
                </c:pt>
                <c:pt idx="82">
                  <c:v>27.574080000000002</c:v>
                </c:pt>
                <c:pt idx="83">
                  <c:v>30.456469999999999</c:v>
                </c:pt>
                <c:pt idx="84">
                  <c:v>31.59226</c:v>
                </c:pt>
                <c:pt idx="85">
                  <c:v>27.01502</c:v>
                </c:pt>
                <c:pt idx="86">
                  <c:v>33.084510000000002</c:v>
                </c:pt>
                <c:pt idx="87">
                  <c:v>30.808160000000001</c:v>
                </c:pt>
                <c:pt idx="88">
                  <c:v>29.509409999999999</c:v>
                </c:pt>
                <c:pt idx="89">
                  <c:v>24.233080000000001</c:v>
                </c:pt>
                <c:pt idx="90">
                  <c:v>34.088560000000001</c:v>
                </c:pt>
                <c:pt idx="91">
                  <c:v>31.595330000000001</c:v>
                </c:pt>
                <c:pt idx="92">
                  <c:v>31.858529999999998</c:v>
                </c:pt>
                <c:pt idx="93">
                  <c:v>31.2483</c:v>
                </c:pt>
                <c:pt idx="94">
                  <c:v>26.995069999999998</c:v>
                </c:pt>
                <c:pt idx="95">
                  <c:v>34.688980000000001</c:v>
                </c:pt>
                <c:pt idx="96">
                  <c:v>27.57047</c:v>
                </c:pt>
                <c:pt idx="97">
                  <c:v>31.547759999999997</c:v>
                </c:pt>
                <c:pt idx="98">
                  <c:v>23.95823</c:v>
                </c:pt>
                <c:pt idx="99">
                  <c:v>26.040580000000002</c:v>
                </c:pt>
              </c:numCache>
            </c:numRef>
          </c:yVal>
          <c:smooth val="0"/>
          <c:extLst>
            <c:ext xmlns:c16="http://schemas.microsoft.com/office/drawing/2014/chart" uri="{C3380CC4-5D6E-409C-BE32-E72D297353CC}">
              <c16:uniqueId val="{00000000-25F5-43F2-8987-CDFD0AC830E4}"/>
            </c:ext>
          </c:extLst>
        </c:ser>
        <c:dLbls>
          <c:showLegendKey val="0"/>
          <c:showVal val="0"/>
          <c:showCatName val="0"/>
          <c:showSerName val="0"/>
          <c:showPercent val="0"/>
          <c:showBubbleSize val="0"/>
        </c:dLbls>
        <c:axId val="1958120799"/>
        <c:axId val="1958123295"/>
      </c:scatterChart>
      <c:valAx>
        <c:axId val="1958120799"/>
        <c:scaling>
          <c:orientation val="minMax"/>
          <c:min val="47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123295"/>
        <c:crosses val="autoZero"/>
        <c:crossBetween val="midCat"/>
      </c:valAx>
      <c:valAx>
        <c:axId val="1958123295"/>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 (in 1000s)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120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vs. 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'Negative Slope'!$D$1</c:f>
              <c:strCache>
                <c:ptCount val="1"/>
                <c:pt idx="0">
                  <c:v>y6(1000s)</c:v>
                </c:pt>
              </c:strCache>
            </c:strRef>
          </c:tx>
          <c:spPr>
            <a:ln w="19050" cap="rnd">
              <a:noFill/>
              <a:round/>
            </a:ln>
            <a:effectLst/>
          </c:spPr>
          <c:marker>
            <c:symbol val="circle"/>
            <c:size val="3"/>
            <c:spPr>
              <a:solidFill>
                <a:schemeClr val="accent1"/>
              </a:solidFill>
              <a:ln w="9525">
                <a:solidFill>
                  <a:schemeClr val="accent1"/>
                </a:solidFill>
              </a:ln>
              <a:effectLst/>
            </c:spPr>
          </c:marker>
          <c:xVal>
            <c:numRef>
              <c:f>'Negative Slope'!$C$2:$C$101</c:f>
              <c:numCache>
                <c:formatCode>General</c:formatCode>
                <c:ptCount val="100"/>
                <c:pt idx="0">
                  <c:v>8.5768489999999993</c:v>
                </c:pt>
                <c:pt idx="1">
                  <c:v>8.1346100000000003</c:v>
                </c:pt>
                <c:pt idx="2">
                  <c:v>5.8102470000000004</c:v>
                </c:pt>
                <c:pt idx="3">
                  <c:v>8.5412870000000005</c:v>
                </c:pt>
                <c:pt idx="4">
                  <c:v>7.6721579999999996</c:v>
                </c:pt>
                <c:pt idx="5">
                  <c:v>6.9794119999999999</c:v>
                </c:pt>
                <c:pt idx="6">
                  <c:v>5.8974060000000001</c:v>
                </c:pt>
                <c:pt idx="7">
                  <c:v>6.6951790000000004</c:v>
                </c:pt>
                <c:pt idx="8">
                  <c:v>8.1774550000000001</c:v>
                </c:pt>
                <c:pt idx="9">
                  <c:v>6.2477320000000001</c:v>
                </c:pt>
                <c:pt idx="10">
                  <c:v>5.7761239999999994</c:v>
                </c:pt>
                <c:pt idx="11">
                  <c:v>8.9590030000000009</c:v>
                </c:pt>
                <c:pt idx="12">
                  <c:v>7.0254269999999996</c:v>
                </c:pt>
                <c:pt idx="13">
                  <c:v>6.6169289999999998</c:v>
                </c:pt>
                <c:pt idx="14">
                  <c:v>5.7945889999999993</c:v>
                </c:pt>
                <c:pt idx="15">
                  <c:v>8.1891250000000007</c:v>
                </c:pt>
                <c:pt idx="16">
                  <c:v>7.9518610000000001</c:v>
                </c:pt>
                <c:pt idx="17">
                  <c:v>5.9032609999999996</c:v>
                </c:pt>
                <c:pt idx="18">
                  <c:v>7.6534209999999998</c:v>
                </c:pt>
                <c:pt idx="19">
                  <c:v>5.9117960000000007</c:v>
                </c:pt>
                <c:pt idx="20">
                  <c:v>6.9278920000000008</c:v>
                </c:pt>
                <c:pt idx="21">
                  <c:v>8.2977950000000007</c:v>
                </c:pt>
                <c:pt idx="22">
                  <c:v>8.5364710000000006</c:v>
                </c:pt>
                <c:pt idx="23">
                  <c:v>8.3742750000000008</c:v>
                </c:pt>
                <c:pt idx="24">
                  <c:v>7.1890359999999998</c:v>
                </c:pt>
                <c:pt idx="25">
                  <c:v>6.9234580000000001</c:v>
                </c:pt>
                <c:pt idx="26">
                  <c:v>7.0517100000000008</c:v>
                </c:pt>
                <c:pt idx="27">
                  <c:v>8.8866139999999998</c:v>
                </c:pt>
                <c:pt idx="28">
                  <c:v>7.551736</c:v>
                </c:pt>
                <c:pt idx="29">
                  <c:v>5.9809270000000003</c:v>
                </c:pt>
                <c:pt idx="30">
                  <c:v>6.4396510000000005</c:v>
                </c:pt>
                <c:pt idx="31">
                  <c:v>8.4603140000000003</c:v>
                </c:pt>
                <c:pt idx="32">
                  <c:v>6.0462570000000007</c:v>
                </c:pt>
                <c:pt idx="33">
                  <c:v>7.0803819999999993</c:v>
                </c:pt>
                <c:pt idx="34">
                  <c:v>7.1846059999999996</c:v>
                </c:pt>
                <c:pt idx="35">
                  <c:v>5.4453740000000002</c:v>
                </c:pt>
                <c:pt idx="36">
                  <c:v>5.7811599999999999</c:v>
                </c:pt>
                <c:pt idx="37">
                  <c:v>7.5226899999999999</c:v>
                </c:pt>
                <c:pt idx="38">
                  <c:v>6.1126379999999996</c:v>
                </c:pt>
                <c:pt idx="39">
                  <c:v>5.6701819999999996</c:v>
                </c:pt>
                <c:pt idx="40">
                  <c:v>5.2790710000000001</c:v>
                </c:pt>
                <c:pt idx="41">
                  <c:v>6.0592989999999993</c:v>
                </c:pt>
                <c:pt idx="42">
                  <c:v>6.4436689999999999</c:v>
                </c:pt>
                <c:pt idx="43">
                  <c:v>7.790082</c:v>
                </c:pt>
                <c:pt idx="44">
                  <c:v>8.2435419999999997</c:v>
                </c:pt>
                <c:pt idx="45">
                  <c:v>5.8251400000000002</c:v>
                </c:pt>
                <c:pt idx="46">
                  <c:v>8.6138649999999988</c:v>
                </c:pt>
                <c:pt idx="47">
                  <c:v>5.3327919999999995</c:v>
                </c:pt>
                <c:pt idx="48">
                  <c:v>8.3147599999999997</c:v>
                </c:pt>
                <c:pt idx="49">
                  <c:v>5.4763059999999992</c:v>
                </c:pt>
                <c:pt idx="50">
                  <c:v>7.7373820000000002</c:v>
                </c:pt>
                <c:pt idx="51">
                  <c:v>6.2641690000000008</c:v>
                </c:pt>
                <c:pt idx="52">
                  <c:v>8.2775980000000011</c:v>
                </c:pt>
                <c:pt idx="53">
                  <c:v>6.5015549999999998</c:v>
                </c:pt>
                <c:pt idx="54">
                  <c:v>6.0913779999999997</c:v>
                </c:pt>
                <c:pt idx="55">
                  <c:v>7.6063850000000004</c:v>
                </c:pt>
                <c:pt idx="56">
                  <c:v>7.6553949999999995</c:v>
                </c:pt>
                <c:pt idx="57">
                  <c:v>6.5426260000000003</c:v>
                </c:pt>
                <c:pt idx="58">
                  <c:v>8.1376100000000005</c:v>
                </c:pt>
                <c:pt idx="59">
                  <c:v>5.6824180000000002</c:v>
                </c:pt>
                <c:pt idx="60">
                  <c:v>6.1476999999999995</c:v>
                </c:pt>
                <c:pt idx="61">
                  <c:v>6.3118309999999997</c:v>
                </c:pt>
                <c:pt idx="62">
                  <c:v>7.4379719999999994</c:v>
                </c:pt>
                <c:pt idx="63">
                  <c:v>6.3063139999999995</c:v>
                </c:pt>
                <c:pt idx="64">
                  <c:v>7.1550779999999996</c:v>
                </c:pt>
                <c:pt idx="65">
                  <c:v>5.5224039999999999</c:v>
                </c:pt>
                <c:pt idx="66">
                  <c:v>6.5847559999999996</c:v>
                </c:pt>
                <c:pt idx="67">
                  <c:v>6.0350779999999995</c:v>
                </c:pt>
                <c:pt idx="68">
                  <c:v>6.4642349999999995</c:v>
                </c:pt>
                <c:pt idx="69">
                  <c:v>6.482119</c:v>
                </c:pt>
                <c:pt idx="70">
                  <c:v>7.7205719999999998</c:v>
                </c:pt>
                <c:pt idx="71">
                  <c:v>5.8651400000000002</c:v>
                </c:pt>
                <c:pt idx="72">
                  <c:v>8.2371879999999997</c:v>
                </c:pt>
                <c:pt idx="73">
                  <c:v>7.1611069999999994</c:v>
                </c:pt>
                <c:pt idx="74">
                  <c:v>7.3831100000000003</c:v>
                </c:pt>
                <c:pt idx="75">
                  <c:v>6.9938419999999999</c:v>
                </c:pt>
                <c:pt idx="76">
                  <c:v>7.5100869999999995</c:v>
                </c:pt>
                <c:pt idx="77">
                  <c:v>8.7905300000000004</c:v>
                </c:pt>
                <c:pt idx="78">
                  <c:v>6.2116989999999994</c:v>
                </c:pt>
                <c:pt idx="79">
                  <c:v>8.8582359999999998</c:v>
                </c:pt>
                <c:pt idx="80">
                  <c:v>8.8399409999999996</c:v>
                </c:pt>
                <c:pt idx="81">
                  <c:v>5.0570760000000003</c:v>
                </c:pt>
                <c:pt idx="82">
                  <c:v>6.7644129999999993</c:v>
                </c:pt>
                <c:pt idx="83">
                  <c:v>8.0688620000000011</c:v>
                </c:pt>
                <c:pt idx="84">
                  <c:v>8.344576</c:v>
                </c:pt>
                <c:pt idx="85">
                  <c:v>6.7238769999999999</c:v>
                </c:pt>
                <c:pt idx="86">
                  <c:v>8.3420640000000006</c:v>
                </c:pt>
                <c:pt idx="87">
                  <c:v>6.9591139999999996</c:v>
                </c:pt>
                <c:pt idx="88">
                  <c:v>7.4808370000000002</c:v>
                </c:pt>
                <c:pt idx="89">
                  <c:v>5.1697249999999997</c:v>
                </c:pt>
                <c:pt idx="90">
                  <c:v>8.7900080000000003</c:v>
                </c:pt>
                <c:pt idx="91">
                  <c:v>7.3668409999999991</c:v>
                </c:pt>
                <c:pt idx="92">
                  <c:v>8.5724490000000007</c:v>
                </c:pt>
                <c:pt idx="93">
                  <c:v>8.3569899999999997</c:v>
                </c:pt>
                <c:pt idx="94">
                  <c:v>7.0632970000000004</c:v>
                </c:pt>
                <c:pt idx="95">
                  <c:v>8.0825259999999997</c:v>
                </c:pt>
                <c:pt idx="96">
                  <c:v>6.0556050000000008</c:v>
                </c:pt>
                <c:pt idx="97">
                  <c:v>8.5565660000000001</c:v>
                </c:pt>
                <c:pt idx="98">
                  <c:v>6.1590359999999995</c:v>
                </c:pt>
                <c:pt idx="99">
                  <c:v>6.3187429999999996</c:v>
                </c:pt>
              </c:numCache>
            </c:numRef>
          </c:xVal>
          <c:yVal>
            <c:numRef>
              <c:f>'Negative Slope'!$D$2:$D$101</c:f>
              <c:numCache>
                <c:formatCode>General</c:formatCode>
                <c:ptCount val="100"/>
                <c:pt idx="0">
                  <c:v>35.785260000000001</c:v>
                </c:pt>
                <c:pt idx="1">
                  <c:v>34.941300000000005</c:v>
                </c:pt>
                <c:pt idx="2">
                  <c:v>39.766860000000001</c:v>
                </c:pt>
                <c:pt idx="3">
                  <c:v>34.680839999999996</c:v>
                </c:pt>
                <c:pt idx="4">
                  <c:v>35.041760000000004</c:v>
                </c:pt>
                <c:pt idx="5">
                  <c:v>35.092589999999994</c:v>
                </c:pt>
                <c:pt idx="6">
                  <c:v>41.255569999999999</c:v>
                </c:pt>
                <c:pt idx="7">
                  <c:v>39.628360000000001</c:v>
                </c:pt>
                <c:pt idx="8">
                  <c:v>32.929610000000004</c:v>
                </c:pt>
                <c:pt idx="9">
                  <c:v>37.553789999999999</c:v>
                </c:pt>
                <c:pt idx="10">
                  <c:v>39.089100000000002</c:v>
                </c:pt>
                <c:pt idx="11">
                  <c:v>35.858470000000004</c:v>
                </c:pt>
                <c:pt idx="12">
                  <c:v>37.362940000000002</c:v>
                </c:pt>
                <c:pt idx="13">
                  <c:v>40.692730000000005</c:v>
                </c:pt>
                <c:pt idx="14">
                  <c:v>41.602640000000001</c:v>
                </c:pt>
                <c:pt idx="15">
                  <c:v>35.052870000000006</c:v>
                </c:pt>
                <c:pt idx="16">
                  <c:v>36.709699999999998</c:v>
                </c:pt>
                <c:pt idx="17">
                  <c:v>35.172400000000003</c:v>
                </c:pt>
                <c:pt idx="18">
                  <c:v>37.123460000000001</c:v>
                </c:pt>
                <c:pt idx="19">
                  <c:v>39.898830000000004</c:v>
                </c:pt>
                <c:pt idx="20">
                  <c:v>36.549099999999996</c:v>
                </c:pt>
                <c:pt idx="21">
                  <c:v>36.234819999999999</c:v>
                </c:pt>
                <c:pt idx="22">
                  <c:v>37.755839999999999</c:v>
                </c:pt>
                <c:pt idx="23">
                  <c:v>39.573819999999998</c:v>
                </c:pt>
                <c:pt idx="24">
                  <c:v>38.5595</c:v>
                </c:pt>
                <c:pt idx="25">
                  <c:v>36.612190000000005</c:v>
                </c:pt>
                <c:pt idx="26">
                  <c:v>35.603769999999997</c:v>
                </c:pt>
                <c:pt idx="27">
                  <c:v>31.625529999999998</c:v>
                </c:pt>
                <c:pt idx="28">
                  <c:v>31.559930000000001</c:v>
                </c:pt>
                <c:pt idx="29">
                  <c:v>38.586199999999998</c:v>
                </c:pt>
                <c:pt idx="30">
                  <c:v>40.609529999999999</c:v>
                </c:pt>
                <c:pt idx="31">
                  <c:v>33.526919999999997</c:v>
                </c:pt>
                <c:pt idx="32">
                  <c:v>38.467379999999999</c:v>
                </c:pt>
                <c:pt idx="33">
                  <c:v>36.902230000000003</c:v>
                </c:pt>
                <c:pt idx="34">
                  <c:v>38.412930000000003</c:v>
                </c:pt>
                <c:pt idx="35">
                  <c:v>41.621569999999998</c:v>
                </c:pt>
                <c:pt idx="36">
                  <c:v>40.636510000000001</c:v>
                </c:pt>
                <c:pt idx="37">
                  <c:v>33.649480000000004</c:v>
                </c:pt>
                <c:pt idx="38">
                  <c:v>41.867160000000005</c:v>
                </c:pt>
                <c:pt idx="39">
                  <c:v>40.188789999999997</c:v>
                </c:pt>
                <c:pt idx="40">
                  <c:v>42.887650000000001</c:v>
                </c:pt>
                <c:pt idx="41">
                  <c:v>40.105019999999996</c:v>
                </c:pt>
                <c:pt idx="42">
                  <c:v>41.73556</c:v>
                </c:pt>
                <c:pt idx="43">
                  <c:v>36.528980000000004</c:v>
                </c:pt>
                <c:pt idx="44">
                  <c:v>33.13552</c:v>
                </c:pt>
                <c:pt idx="45">
                  <c:v>39.891460000000002</c:v>
                </c:pt>
                <c:pt idx="46">
                  <c:v>33.336469999999998</c:v>
                </c:pt>
                <c:pt idx="47">
                  <c:v>41.911879999999996</c:v>
                </c:pt>
                <c:pt idx="48">
                  <c:v>32.622189999999996</c:v>
                </c:pt>
                <c:pt idx="49">
                  <c:v>36.820720000000001</c:v>
                </c:pt>
                <c:pt idx="50">
                  <c:v>39.18721</c:v>
                </c:pt>
                <c:pt idx="51">
                  <c:v>35.64414</c:v>
                </c:pt>
                <c:pt idx="52">
                  <c:v>35.555980000000005</c:v>
                </c:pt>
                <c:pt idx="53">
                  <c:v>35.020050000000005</c:v>
                </c:pt>
                <c:pt idx="54">
                  <c:v>38.515509999999999</c:v>
                </c:pt>
                <c:pt idx="55">
                  <c:v>37.771989999999995</c:v>
                </c:pt>
                <c:pt idx="56">
                  <c:v>33.538530000000002</c:v>
                </c:pt>
                <c:pt idx="57">
                  <c:v>41.00179</c:v>
                </c:pt>
                <c:pt idx="58">
                  <c:v>35.667389999999997</c:v>
                </c:pt>
                <c:pt idx="59">
                  <c:v>40.183970000000002</c:v>
                </c:pt>
                <c:pt idx="60">
                  <c:v>38.935870000000001</c:v>
                </c:pt>
                <c:pt idx="61">
                  <c:v>37.804780000000001</c:v>
                </c:pt>
                <c:pt idx="62">
                  <c:v>38.915410000000001</c:v>
                </c:pt>
                <c:pt idx="63">
                  <c:v>40.535910000000001</c:v>
                </c:pt>
                <c:pt idx="64">
                  <c:v>38.00891</c:v>
                </c:pt>
                <c:pt idx="65">
                  <c:v>38.911519999999996</c:v>
                </c:pt>
                <c:pt idx="66">
                  <c:v>38.207910000000005</c:v>
                </c:pt>
                <c:pt idx="67">
                  <c:v>38.604289999999999</c:v>
                </c:pt>
                <c:pt idx="68">
                  <c:v>35.202109999999998</c:v>
                </c:pt>
                <c:pt idx="69">
                  <c:v>35.380139999999997</c:v>
                </c:pt>
                <c:pt idx="70">
                  <c:v>35.973419999999997</c:v>
                </c:pt>
                <c:pt idx="71">
                  <c:v>39.420490000000001</c:v>
                </c:pt>
                <c:pt idx="72">
                  <c:v>33.510559999999998</c:v>
                </c:pt>
                <c:pt idx="73">
                  <c:v>40.743190000000006</c:v>
                </c:pt>
                <c:pt idx="74">
                  <c:v>38.246040000000001</c:v>
                </c:pt>
                <c:pt idx="75">
                  <c:v>34.824379999999998</c:v>
                </c:pt>
                <c:pt idx="76">
                  <c:v>37.276879999999998</c:v>
                </c:pt>
                <c:pt idx="77">
                  <c:v>35.028589999999994</c:v>
                </c:pt>
                <c:pt idx="78">
                  <c:v>38.232790000000001</c:v>
                </c:pt>
                <c:pt idx="79">
                  <c:v>32.901180000000004</c:v>
                </c:pt>
                <c:pt idx="80">
                  <c:v>33.047870000000003</c:v>
                </c:pt>
                <c:pt idx="81">
                  <c:v>43.681959999999997</c:v>
                </c:pt>
                <c:pt idx="82">
                  <c:v>36.567269999999994</c:v>
                </c:pt>
                <c:pt idx="83">
                  <c:v>33.60745</c:v>
                </c:pt>
                <c:pt idx="84">
                  <c:v>33.586390000000002</c:v>
                </c:pt>
                <c:pt idx="85">
                  <c:v>35.616999999999997</c:v>
                </c:pt>
                <c:pt idx="86">
                  <c:v>34.691830000000003</c:v>
                </c:pt>
                <c:pt idx="87">
                  <c:v>39.070059999999998</c:v>
                </c:pt>
                <c:pt idx="88">
                  <c:v>40.786379999999994</c:v>
                </c:pt>
                <c:pt idx="89">
                  <c:v>41.622080000000004</c:v>
                </c:pt>
                <c:pt idx="90">
                  <c:v>31.170380000000002</c:v>
                </c:pt>
                <c:pt idx="91">
                  <c:v>34.750790000000002</c:v>
                </c:pt>
                <c:pt idx="92">
                  <c:v>35.707839999999997</c:v>
                </c:pt>
                <c:pt idx="93">
                  <c:v>30.493179999999999</c:v>
                </c:pt>
                <c:pt idx="94">
                  <c:v>37.988210000000002</c:v>
                </c:pt>
                <c:pt idx="95">
                  <c:v>34.671999999999997</c:v>
                </c:pt>
                <c:pt idx="96">
                  <c:v>37.138640000000002</c:v>
                </c:pt>
                <c:pt idx="97">
                  <c:v>32.750959999999999</c:v>
                </c:pt>
                <c:pt idx="98">
                  <c:v>39.033319999999996</c:v>
                </c:pt>
                <c:pt idx="99">
                  <c:v>37.428879999999999</c:v>
                </c:pt>
              </c:numCache>
            </c:numRef>
          </c:yVal>
          <c:smooth val="0"/>
          <c:extLst>
            <c:ext xmlns:c16="http://schemas.microsoft.com/office/drawing/2014/chart" uri="{C3380CC4-5D6E-409C-BE32-E72D297353CC}">
              <c16:uniqueId val="{00000000-BAAE-4D87-9041-39698F843C8E}"/>
            </c:ext>
          </c:extLst>
        </c:ser>
        <c:dLbls>
          <c:showLegendKey val="0"/>
          <c:showVal val="0"/>
          <c:showCatName val="0"/>
          <c:showSerName val="0"/>
          <c:showPercent val="0"/>
          <c:showBubbleSize val="0"/>
        </c:dLbls>
        <c:axId val="1958118303"/>
        <c:axId val="1958127871"/>
      </c:scatterChart>
      <c:valAx>
        <c:axId val="1958118303"/>
        <c:scaling>
          <c:orientation val="minMax"/>
          <c:max val="9"/>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(100s)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127871"/>
        <c:crosses val="autoZero"/>
        <c:crossBetween val="midCat"/>
      </c:valAx>
      <c:valAx>
        <c:axId val="1958127871"/>
        <c:scaling>
          <c:orientation val="minMax"/>
          <c:max val="45"/>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 (1000s)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1183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vs. 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 relationship'!$C$1</c:f>
              <c:strCache>
                <c:ptCount val="1"/>
                <c:pt idx="0">
                  <c:v>y7 + 2000</c:v>
                </c:pt>
              </c:strCache>
            </c:strRef>
          </c:tx>
          <c:spPr>
            <a:ln w="19050" cap="rnd">
              <a:noFill/>
              <a:round/>
            </a:ln>
            <a:effectLst/>
          </c:spPr>
          <c:marker>
            <c:symbol val="circle"/>
            <c:size val="3"/>
            <c:spPr>
              <a:solidFill>
                <a:schemeClr val="accent1"/>
              </a:solidFill>
              <a:ln w="9525">
                <a:solidFill>
                  <a:schemeClr val="accent1"/>
                </a:solidFill>
              </a:ln>
              <a:effectLst/>
            </c:spPr>
          </c:marker>
          <c:xVal>
            <c:numRef>
              <c:f>'No relationship'!$A$2:$A$101</c:f>
              <c:numCache>
                <c:formatCode>General</c:formatCode>
                <c:ptCount val="100"/>
                <c:pt idx="0">
                  <c:v>857.68489999999997</c:v>
                </c:pt>
                <c:pt idx="1">
                  <c:v>813.46100000000001</c:v>
                </c:pt>
                <c:pt idx="2">
                  <c:v>581.02470000000005</c:v>
                </c:pt>
                <c:pt idx="3">
                  <c:v>854.12869999999998</c:v>
                </c:pt>
                <c:pt idx="4">
                  <c:v>767.21579999999994</c:v>
                </c:pt>
                <c:pt idx="5">
                  <c:v>697.94119999999998</c:v>
                </c:pt>
                <c:pt idx="6">
                  <c:v>589.74059999999997</c:v>
                </c:pt>
                <c:pt idx="7">
                  <c:v>669.51790000000005</c:v>
                </c:pt>
                <c:pt idx="8">
                  <c:v>817.74549999999999</c:v>
                </c:pt>
                <c:pt idx="9">
                  <c:v>624.77319999999997</c:v>
                </c:pt>
                <c:pt idx="10">
                  <c:v>577.61239999999998</c:v>
                </c:pt>
                <c:pt idx="11">
                  <c:v>895.90030000000002</c:v>
                </c:pt>
                <c:pt idx="12">
                  <c:v>702.54269999999997</c:v>
                </c:pt>
                <c:pt idx="13">
                  <c:v>661.69290000000001</c:v>
                </c:pt>
                <c:pt idx="14">
                  <c:v>579.45889999999997</c:v>
                </c:pt>
                <c:pt idx="15">
                  <c:v>818.91250000000002</c:v>
                </c:pt>
                <c:pt idx="16">
                  <c:v>795.18610000000001</c:v>
                </c:pt>
                <c:pt idx="17">
                  <c:v>590.3261</c:v>
                </c:pt>
                <c:pt idx="18">
                  <c:v>765.34209999999996</c:v>
                </c:pt>
                <c:pt idx="19">
                  <c:v>591.17960000000005</c:v>
                </c:pt>
                <c:pt idx="20">
                  <c:v>692.78920000000005</c:v>
                </c:pt>
                <c:pt idx="21">
                  <c:v>829.77949999999998</c:v>
                </c:pt>
                <c:pt idx="22">
                  <c:v>853.64710000000002</c:v>
                </c:pt>
                <c:pt idx="23">
                  <c:v>837.42750000000001</c:v>
                </c:pt>
                <c:pt idx="24">
                  <c:v>718.90359999999998</c:v>
                </c:pt>
                <c:pt idx="25">
                  <c:v>692.34580000000005</c:v>
                </c:pt>
                <c:pt idx="26">
                  <c:v>705.17100000000005</c:v>
                </c:pt>
                <c:pt idx="27">
                  <c:v>888.66139999999996</c:v>
                </c:pt>
                <c:pt idx="28">
                  <c:v>755.17359999999996</c:v>
                </c:pt>
                <c:pt idx="29">
                  <c:v>598.09270000000004</c:v>
                </c:pt>
                <c:pt idx="30">
                  <c:v>643.96510000000001</c:v>
                </c:pt>
                <c:pt idx="31">
                  <c:v>846.03139999999996</c:v>
                </c:pt>
                <c:pt idx="32">
                  <c:v>604.62570000000005</c:v>
                </c:pt>
                <c:pt idx="33">
                  <c:v>708.03819999999996</c:v>
                </c:pt>
                <c:pt idx="34">
                  <c:v>718.4606</c:v>
                </c:pt>
                <c:pt idx="35">
                  <c:v>544.53740000000005</c:v>
                </c:pt>
                <c:pt idx="36">
                  <c:v>578.11599999999999</c:v>
                </c:pt>
                <c:pt idx="37">
                  <c:v>752.26900000000001</c:v>
                </c:pt>
                <c:pt idx="38">
                  <c:v>611.26379999999995</c:v>
                </c:pt>
                <c:pt idx="39">
                  <c:v>567.01819999999998</c:v>
                </c:pt>
                <c:pt idx="40">
                  <c:v>527.90710000000001</c:v>
                </c:pt>
                <c:pt idx="41">
                  <c:v>605.92989999999998</c:v>
                </c:pt>
                <c:pt idx="42">
                  <c:v>644.36689999999999</c:v>
                </c:pt>
                <c:pt idx="43">
                  <c:v>779.00819999999999</c:v>
                </c:pt>
                <c:pt idx="44">
                  <c:v>824.35419999999999</c:v>
                </c:pt>
                <c:pt idx="45">
                  <c:v>582.51400000000001</c:v>
                </c:pt>
                <c:pt idx="46">
                  <c:v>861.38649999999996</c:v>
                </c:pt>
                <c:pt idx="47">
                  <c:v>533.27919999999995</c:v>
                </c:pt>
                <c:pt idx="48">
                  <c:v>831.476</c:v>
                </c:pt>
                <c:pt idx="49">
                  <c:v>547.63059999999996</c:v>
                </c:pt>
                <c:pt idx="50">
                  <c:v>773.73820000000001</c:v>
                </c:pt>
                <c:pt idx="51">
                  <c:v>626.41690000000006</c:v>
                </c:pt>
                <c:pt idx="52">
                  <c:v>827.75980000000004</c:v>
                </c:pt>
                <c:pt idx="53">
                  <c:v>650.15549999999996</c:v>
                </c:pt>
                <c:pt idx="54">
                  <c:v>609.13779999999997</c:v>
                </c:pt>
                <c:pt idx="55">
                  <c:v>760.63850000000002</c:v>
                </c:pt>
                <c:pt idx="56">
                  <c:v>765.53949999999998</c:v>
                </c:pt>
                <c:pt idx="57">
                  <c:v>654.26260000000002</c:v>
                </c:pt>
                <c:pt idx="58">
                  <c:v>813.76099999999997</c:v>
                </c:pt>
                <c:pt idx="59">
                  <c:v>568.24180000000001</c:v>
                </c:pt>
                <c:pt idx="60">
                  <c:v>614.77</c:v>
                </c:pt>
                <c:pt idx="61">
                  <c:v>631.18309999999997</c:v>
                </c:pt>
                <c:pt idx="62">
                  <c:v>743.79719999999998</c:v>
                </c:pt>
                <c:pt idx="63">
                  <c:v>630.63139999999999</c:v>
                </c:pt>
                <c:pt idx="64">
                  <c:v>715.50779999999997</c:v>
                </c:pt>
                <c:pt idx="65">
                  <c:v>552.24040000000002</c:v>
                </c:pt>
                <c:pt idx="66">
                  <c:v>658.47559999999999</c:v>
                </c:pt>
                <c:pt idx="67">
                  <c:v>603.50779999999997</c:v>
                </c:pt>
                <c:pt idx="68">
                  <c:v>646.42349999999999</c:v>
                </c:pt>
                <c:pt idx="69">
                  <c:v>648.21190000000001</c:v>
                </c:pt>
                <c:pt idx="70">
                  <c:v>772.05719999999997</c:v>
                </c:pt>
                <c:pt idx="71">
                  <c:v>586.51400000000001</c:v>
                </c:pt>
                <c:pt idx="72">
                  <c:v>823.71879999999999</c:v>
                </c:pt>
                <c:pt idx="73">
                  <c:v>716.11069999999995</c:v>
                </c:pt>
                <c:pt idx="74">
                  <c:v>738.31100000000004</c:v>
                </c:pt>
                <c:pt idx="75">
                  <c:v>699.38419999999996</c:v>
                </c:pt>
                <c:pt idx="76">
                  <c:v>751.00869999999998</c:v>
                </c:pt>
                <c:pt idx="77">
                  <c:v>879.053</c:v>
                </c:pt>
                <c:pt idx="78">
                  <c:v>621.16989999999998</c:v>
                </c:pt>
                <c:pt idx="79">
                  <c:v>885.82360000000006</c:v>
                </c:pt>
                <c:pt idx="80">
                  <c:v>883.9941</c:v>
                </c:pt>
                <c:pt idx="81">
                  <c:v>505.70760000000001</c:v>
                </c:pt>
                <c:pt idx="82">
                  <c:v>676.44129999999996</c:v>
                </c:pt>
                <c:pt idx="83">
                  <c:v>806.88620000000003</c:v>
                </c:pt>
                <c:pt idx="84">
                  <c:v>834.45759999999996</c:v>
                </c:pt>
                <c:pt idx="85">
                  <c:v>672.3877</c:v>
                </c:pt>
                <c:pt idx="86">
                  <c:v>834.20640000000003</c:v>
                </c:pt>
                <c:pt idx="87">
                  <c:v>695.91139999999996</c:v>
                </c:pt>
                <c:pt idx="88">
                  <c:v>748.08370000000002</c:v>
                </c:pt>
                <c:pt idx="89">
                  <c:v>516.97249999999997</c:v>
                </c:pt>
                <c:pt idx="90">
                  <c:v>879.00080000000003</c:v>
                </c:pt>
                <c:pt idx="91">
                  <c:v>736.68409999999994</c:v>
                </c:pt>
                <c:pt idx="92">
                  <c:v>857.24490000000003</c:v>
                </c:pt>
                <c:pt idx="93">
                  <c:v>835.69899999999996</c:v>
                </c:pt>
                <c:pt idx="94">
                  <c:v>706.3297</c:v>
                </c:pt>
                <c:pt idx="95">
                  <c:v>808.25260000000003</c:v>
                </c:pt>
                <c:pt idx="96">
                  <c:v>605.56050000000005</c:v>
                </c:pt>
                <c:pt idx="97">
                  <c:v>855.65660000000003</c:v>
                </c:pt>
                <c:pt idx="98">
                  <c:v>615.90359999999998</c:v>
                </c:pt>
                <c:pt idx="99">
                  <c:v>631.87429999999995</c:v>
                </c:pt>
              </c:numCache>
            </c:numRef>
          </c:xVal>
          <c:yVal>
            <c:numRef>
              <c:f>'No relationship'!$C$2:$C$101</c:f>
              <c:numCache>
                <c:formatCode>General</c:formatCode>
                <c:ptCount val="100"/>
                <c:pt idx="0">
                  <c:v>5216.4549999999999</c:v>
                </c:pt>
                <c:pt idx="1">
                  <c:v>1686.4063000000001</c:v>
                </c:pt>
                <c:pt idx="2">
                  <c:v>2502.7354</c:v>
                </c:pt>
                <c:pt idx="3">
                  <c:v>3858.5450000000001</c:v>
                </c:pt>
                <c:pt idx="4">
                  <c:v>4562.384</c:v>
                </c:pt>
                <c:pt idx="5">
                  <c:v>1546.251</c:v>
                </c:pt>
                <c:pt idx="6">
                  <c:v>4582.68</c:v>
                </c:pt>
                <c:pt idx="7">
                  <c:v>5556.3710000000001</c:v>
                </c:pt>
                <c:pt idx="8">
                  <c:v>1919.48434</c:v>
                </c:pt>
                <c:pt idx="9">
                  <c:v>4059.19</c:v>
                </c:pt>
                <c:pt idx="10">
                  <c:v>4770.4719999999998</c:v>
                </c:pt>
                <c:pt idx="11">
                  <c:v>4382.5050000000001</c:v>
                </c:pt>
                <c:pt idx="12">
                  <c:v>3019.0439999999999</c:v>
                </c:pt>
                <c:pt idx="13">
                  <c:v>4604.9040000000005</c:v>
                </c:pt>
                <c:pt idx="14">
                  <c:v>2573.8751000000002</c:v>
                </c:pt>
                <c:pt idx="15">
                  <c:v>3912.6310000000003</c:v>
                </c:pt>
                <c:pt idx="16">
                  <c:v>3804.3270000000002</c:v>
                </c:pt>
                <c:pt idx="17">
                  <c:v>3872.6890000000003</c:v>
                </c:pt>
                <c:pt idx="18">
                  <c:v>2546.4823999999999</c:v>
                </c:pt>
                <c:pt idx="19">
                  <c:v>4917.0329999999994</c:v>
                </c:pt>
                <c:pt idx="20">
                  <c:v>2421.0817999999999</c:v>
                </c:pt>
                <c:pt idx="21">
                  <c:v>3017.1869999999999</c:v>
                </c:pt>
                <c:pt idx="22">
                  <c:v>4274.4229999999998</c:v>
                </c:pt>
                <c:pt idx="23">
                  <c:v>4966.8069999999998</c:v>
                </c:pt>
                <c:pt idx="24">
                  <c:v>2787.8450000000003</c:v>
                </c:pt>
                <c:pt idx="25">
                  <c:v>4468.7109999999993</c:v>
                </c:pt>
                <c:pt idx="26">
                  <c:v>2790.0106999999998</c:v>
                </c:pt>
                <c:pt idx="27">
                  <c:v>4679.9520000000002</c:v>
                </c:pt>
                <c:pt idx="28">
                  <c:v>4146.4760000000006</c:v>
                </c:pt>
                <c:pt idx="29">
                  <c:v>2759.4115000000002</c:v>
                </c:pt>
                <c:pt idx="30">
                  <c:v>1616.6764000000001</c:v>
                </c:pt>
                <c:pt idx="31">
                  <c:v>4402.9319999999998</c:v>
                </c:pt>
                <c:pt idx="32">
                  <c:v>2331.6491000000001</c:v>
                </c:pt>
                <c:pt idx="33">
                  <c:v>2584.4751999999999</c:v>
                </c:pt>
                <c:pt idx="34">
                  <c:v>2383.2764000000002</c:v>
                </c:pt>
                <c:pt idx="35">
                  <c:v>5264.6059999999998</c:v>
                </c:pt>
                <c:pt idx="36">
                  <c:v>3780.6980000000003</c:v>
                </c:pt>
                <c:pt idx="37">
                  <c:v>5494.3440000000001</c:v>
                </c:pt>
                <c:pt idx="38">
                  <c:v>588.279</c:v>
                </c:pt>
                <c:pt idx="39">
                  <c:v>2539.2619999999997</c:v>
                </c:pt>
                <c:pt idx="40">
                  <c:v>3014.9760000000001</c:v>
                </c:pt>
                <c:pt idx="41">
                  <c:v>5056.1360000000004</c:v>
                </c:pt>
                <c:pt idx="42">
                  <c:v>4440.9940000000006</c:v>
                </c:pt>
                <c:pt idx="43">
                  <c:v>3864.8609999999999</c:v>
                </c:pt>
                <c:pt idx="44">
                  <c:v>3695.8609999999999</c:v>
                </c:pt>
                <c:pt idx="45">
                  <c:v>4155.6930000000002</c:v>
                </c:pt>
                <c:pt idx="46">
                  <c:v>3610.8620000000001</c:v>
                </c:pt>
                <c:pt idx="47">
                  <c:v>1999.77289</c:v>
                </c:pt>
                <c:pt idx="48">
                  <c:v>4040.92</c:v>
                </c:pt>
                <c:pt idx="49">
                  <c:v>3857.5029999999997</c:v>
                </c:pt>
                <c:pt idx="50">
                  <c:v>3466.5419999999999</c:v>
                </c:pt>
                <c:pt idx="51">
                  <c:v>3915.5140000000001</c:v>
                </c:pt>
                <c:pt idx="52">
                  <c:v>2339.8501999999999</c:v>
                </c:pt>
                <c:pt idx="53">
                  <c:v>3249.451</c:v>
                </c:pt>
                <c:pt idx="54">
                  <c:v>1246.1156999999998</c:v>
                </c:pt>
                <c:pt idx="55">
                  <c:v>2314.1131999999998</c:v>
                </c:pt>
                <c:pt idx="56">
                  <c:v>7083.9440000000004</c:v>
                </c:pt>
                <c:pt idx="57">
                  <c:v>3927.9989999999998</c:v>
                </c:pt>
                <c:pt idx="58">
                  <c:v>4339.99</c:v>
                </c:pt>
                <c:pt idx="59">
                  <c:v>2551.1659</c:v>
                </c:pt>
                <c:pt idx="60">
                  <c:v>3635.06</c:v>
                </c:pt>
                <c:pt idx="61">
                  <c:v>3871.7439999999997</c:v>
                </c:pt>
                <c:pt idx="62">
                  <c:v>2952.2020000000002</c:v>
                </c:pt>
                <c:pt idx="63">
                  <c:v>2841.2790999999997</c:v>
                </c:pt>
                <c:pt idx="64">
                  <c:v>2935.2789000000002</c:v>
                </c:pt>
                <c:pt idx="65">
                  <c:v>5179.7910000000002</c:v>
                </c:pt>
                <c:pt idx="66">
                  <c:v>3927.5439999999999</c:v>
                </c:pt>
                <c:pt idx="67">
                  <c:v>4153.4409999999998</c:v>
                </c:pt>
                <c:pt idx="68">
                  <c:v>4189.7199999999993</c:v>
                </c:pt>
                <c:pt idx="69">
                  <c:v>3847.819</c:v>
                </c:pt>
                <c:pt idx="70">
                  <c:v>3707.7950000000001</c:v>
                </c:pt>
                <c:pt idx="71">
                  <c:v>5649.5470000000005</c:v>
                </c:pt>
                <c:pt idx="72">
                  <c:v>4344.7070000000003</c:v>
                </c:pt>
                <c:pt idx="73">
                  <c:v>2909.4232999999999</c:v>
                </c:pt>
                <c:pt idx="74">
                  <c:v>2785.6248999999998</c:v>
                </c:pt>
                <c:pt idx="75">
                  <c:v>3950.223</c:v>
                </c:pt>
                <c:pt idx="76">
                  <c:v>4339.5450000000001</c:v>
                </c:pt>
                <c:pt idx="77">
                  <c:v>4073.4690000000001</c:v>
                </c:pt>
                <c:pt idx="78">
                  <c:v>3067.2179999999998</c:v>
                </c:pt>
                <c:pt idx="79">
                  <c:v>2761.3654999999999</c:v>
                </c:pt>
                <c:pt idx="80">
                  <c:v>4303.6139999999996</c:v>
                </c:pt>
                <c:pt idx="81">
                  <c:v>4513.2710000000006</c:v>
                </c:pt>
                <c:pt idx="82">
                  <c:v>3004.2309999999998</c:v>
                </c:pt>
                <c:pt idx="83">
                  <c:v>2337.2923999999998</c:v>
                </c:pt>
                <c:pt idx="84">
                  <c:v>4062.114</c:v>
                </c:pt>
                <c:pt idx="85">
                  <c:v>2944.355</c:v>
                </c:pt>
                <c:pt idx="86">
                  <c:v>3935.5830000000001</c:v>
                </c:pt>
                <c:pt idx="87">
                  <c:v>3827.7619999999997</c:v>
                </c:pt>
                <c:pt idx="88">
                  <c:v>4573.3950000000004</c:v>
                </c:pt>
                <c:pt idx="89">
                  <c:v>2697.2431000000001</c:v>
                </c:pt>
                <c:pt idx="90">
                  <c:v>1911.5853099999999</c:v>
                </c:pt>
                <c:pt idx="91">
                  <c:v>3576.2730000000001</c:v>
                </c:pt>
                <c:pt idx="92">
                  <c:v>2867.4666999999999</c:v>
                </c:pt>
                <c:pt idx="93">
                  <c:v>2769.2538</c:v>
                </c:pt>
                <c:pt idx="94">
                  <c:v>2889.4306999999999</c:v>
                </c:pt>
                <c:pt idx="95">
                  <c:v>3798.2619999999997</c:v>
                </c:pt>
                <c:pt idx="96">
                  <c:v>2819.4908</c:v>
                </c:pt>
                <c:pt idx="97">
                  <c:v>4295.8519999999999</c:v>
                </c:pt>
                <c:pt idx="98">
                  <c:v>2566.1660999999999</c:v>
                </c:pt>
                <c:pt idx="99">
                  <c:v>2669.3289</c:v>
                </c:pt>
              </c:numCache>
            </c:numRef>
          </c:yVal>
          <c:smooth val="0"/>
          <c:extLst>
            <c:ext xmlns:c16="http://schemas.microsoft.com/office/drawing/2014/chart" uri="{C3380CC4-5D6E-409C-BE32-E72D297353CC}">
              <c16:uniqueId val="{00000000-FFE3-453C-BC17-579090BFD6AD}"/>
            </c:ext>
          </c:extLst>
        </c:ser>
        <c:dLbls>
          <c:showLegendKey val="0"/>
          <c:showVal val="0"/>
          <c:showCatName val="0"/>
          <c:showSerName val="0"/>
          <c:showPercent val="0"/>
          <c:showBubbleSize val="0"/>
        </c:dLbls>
        <c:axId val="1572502015"/>
        <c:axId val="1572494943"/>
      </c:scatterChart>
      <c:valAx>
        <c:axId val="1572502015"/>
        <c:scaling>
          <c:orientation val="minMax"/>
          <c:min val="47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494943"/>
        <c:crosses val="autoZero"/>
        <c:crossBetween val="midCat"/>
      </c:valAx>
      <c:valAx>
        <c:axId val="1572494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502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vs. 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'Nonlinear - polynomial'!$D$1</c:f>
              <c:strCache>
                <c:ptCount val="1"/>
                <c:pt idx="0">
                  <c:v>y8+250</c:v>
                </c:pt>
              </c:strCache>
            </c:strRef>
          </c:tx>
          <c:spPr>
            <a:ln w="19050" cap="rnd">
              <a:noFill/>
              <a:round/>
            </a:ln>
            <a:effectLst/>
          </c:spPr>
          <c:marker>
            <c:symbol val="circle"/>
            <c:size val="3"/>
            <c:spPr>
              <a:solidFill>
                <a:schemeClr val="accent1"/>
              </a:solidFill>
              <a:ln w="9525">
                <a:solidFill>
                  <a:schemeClr val="accent1"/>
                </a:solidFill>
              </a:ln>
              <a:effectLst/>
            </c:spPr>
          </c:marker>
          <c:dPt>
            <c:idx val="24"/>
            <c:marker>
              <c:symbol val="circle"/>
              <c:size val="3"/>
              <c:spPr>
                <a:solidFill>
                  <a:schemeClr val="accent1"/>
                </a:solidFill>
                <a:ln w="9525">
                  <a:solidFill>
                    <a:schemeClr val="accent1"/>
                  </a:solidFill>
                </a:ln>
                <a:effectLst/>
              </c:spPr>
            </c:marker>
            <c:bubble3D val="0"/>
            <c:extLst>
              <c:ext xmlns:c16="http://schemas.microsoft.com/office/drawing/2014/chart" uri="{C3380CC4-5D6E-409C-BE32-E72D297353CC}">
                <c16:uniqueId val="{00000001-0C01-4C4F-A44D-ECCD44EC86A1}"/>
              </c:ext>
            </c:extLst>
          </c:dPt>
          <c:xVal>
            <c:numRef>
              <c:f>'Nonlinear - polynomial'!$B$2:$B$101</c:f>
              <c:numCache>
                <c:formatCode>General</c:formatCode>
                <c:ptCount val="100"/>
                <c:pt idx="0">
                  <c:v>16.252880999999999</c:v>
                </c:pt>
                <c:pt idx="1">
                  <c:v>19.255683000000001</c:v>
                </c:pt>
                <c:pt idx="2">
                  <c:v>22.660957</c:v>
                </c:pt>
                <c:pt idx="3">
                  <c:v>17.118926999999999</c:v>
                </c:pt>
                <c:pt idx="4">
                  <c:v>18.523973999999999</c:v>
                </c:pt>
                <c:pt idx="5">
                  <c:v>17.083621999999998</c:v>
                </c:pt>
                <c:pt idx="6">
                  <c:v>15.4415589</c:v>
                </c:pt>
                <c:pt idx="7">
                  <c:v>18.705677999999999</c:v>
                </c:pt>
                <c:pt idx="8">
                  <c:v>22.349622</c:v>
                </c:pt>
                <c:pt idx="9">
                  <c:v>15.184652099999999</c:v>
                </c:pt>
                <c:pt idx="10">
                  <c:v>16.152047</c:v>
                </c:pt>
                <c:pt idx="11">
                  <c:v>21.015825</c:v>
                </c:pt>
                <c:pt idx="12">
                  <c:v>21.425046999999999</c:v>
                </c:pt>
                <c:pt idx="13">
                  <c:v>16.300395999999999</c:v>
                </c:pt>
                <c:pt idx="14">
                  <c:v>20.728774000000001</c:v>
                </c:pt>
                <c:pt idx="15">
                  <c:v>15.1941802</c:v>
                </c:pt>
                <c:pt idx="16">
                  <c:v>21.351137999999999</c:v>
                </c:pt>
                <c:pt idx="17">
                  <c:v>23.038747999999998</c:v>
                </c:pt>
                <c:pt idx="18">
                  <c:v>24.540725999999999</c:v>
                </c:pt>
                <c:pt idx="19">
                  <c:v>17.514862000000001</c:v>
                </c:pt>
                <c:pt idx="20">
                  <c:v>16.461898000000001</c:v>
                </c:pt>
                <c:pt idx="21">
                  <c:v>16.638660999999999</c:v>
                </c:pt>
                <c:pt idx="22">
                  <c:v>18.432932000000001</c:v>
                </c:pt>
                <c:pt idx="23">
                  <c:v>21.332169999999998</c:v>
                </c:pt>
                <c:pt idx="24">
                  <c:v>20.924658999999998</c:v>
                </c:pt>
                <c:pt idx="25">
                  <c:v>15.5540267</c:v>
                </c:pt>
                <c:pt idx="26">
                  <c:v>21.574826999999999</c:v>
                </c:pt>
                <c:pt idx="27">
                  <c:v>17.312104999999999</c:v>
                </c:pt>
                <c:pt idx="28">
                  <c:v>23.196897</c:v>
                </c:pt>
                <c:pt idx="29">
                  <c:v>16.019500999999998</c:v>
                </c:pt>
                <c:pt idx="30">
                  <c:v>21.233212999999999</c:v>
                </c:pt>
                <c:pt idx="31">
                  <c:v>21.379221000000001</c:v>
                </c:pt>
                <c:pt idx="32">
                  <c:v>16.091398000000002</c:v>
                </c:pt>
                <c:pt idx="33">
                  <c:v>16.027235999999998</c:v>
                </c:pt>
                <c:pt idx="34">
                  <c:v>15.1321563</c:v>
                </c:pt>
                <c:pt idx="35">
                  <c:v>21.146428</c:v>
                </c:pt>
                <c:pt idx="36">
                  <c:v>19.848531999999999</c:v>
                </c:pt>
                <c:pt idx="37">
                  <c:v>17.522006999999999</c:v>
                </c:pt>
                <c:pt idx="38">
                  <c:v>21.713373000000001</c:v>
                </c:pt>
                <c:pt idx="39">
                  <c:v>16.727232999999998</c:v>
                </c:pt>
                <c:pt idx="40">
                  <c:v>24.906758</c:v>
                </c:pt>
                <c:pt idx="41">
                  <c:v>20.991379000000002</c:v>
                </c:pt>
                <c:pt idx="42">
                  <c:v>22.676929999999999</c:v>
                </c:pt>
                <c:pt idx="43">
                  <c:v>15.780716399999999</c:v>
                </c:pt>
                <c:pt idx="44">
                  <c:v>20.826725</c:v>
                </c:pt>
                <c:pt idx="45">
                  <c:v>20.66573</c:v>
                </c:pt>
                <c:pt idx="46">
                  <c:v>15.0037561</c:v>
                </c:pt>
                <c:pt idx="47">
                  <c:v>23.333608999999999</c:v>
                </c:pt>
                <c:pt idx="48">
                  <c:v>18.007964999999999</c:v>
                </c:pt>
                <c:pt idx="49">
                  <c:v>15.7055978</c:v>
                </c:pt>
                <c:pt idx="50">
                  <c:v>15.926446</c:v>
                </c:pt>
                <c:pt idx="51">
                  <c:v>16.511272999999999</c:v>
                </c:pt>
                <c:pt idx="52">
                  <c:v>23.790731999999998</c:v>
                </c:pt>
                <c:pt idx="53">
                  <c:v>16.106826999999999</c:v>
                </c:pt>
                <c:pt idx="54">
                  <c:v>20.723347</c:v>
                </c:pt>
                <c:pt idx="55">
                  <c:v>16.459050999999999</c:v>
                </c:pt>
                <c:pt idx="56">
                  <c:v>15.963824199999999</c:v>
                </c:pt>
                <c:pt idx="57">
                  <c:v>17.213374000000002</c:v>
                </c:pt>
                <c:pt idx="58">
                  <c:v>22.269224000000001</c:v>
                </c:pt>
                <c:pt idx="59">
                  <c:v>23.149225000000001</c:v>
                </c:pt>
                <c:pt idx="60">
                  <c:v>15.4055579</c:v>
                </c:pt>
                <c:pt idx="61">
                  <c:v>15.681028599999999</c:v>
                </c:pt>
                <c:pt idx="62">
                  <c:v>20.404865999999998</c:v>
                </c:pt>
                <c:pt idx="63">
                  <c:v>22.833995999999999</c:v>
                </c:pt>
                <c:pt idx="64">
                  <c:v>15.513437400000001</c:v>
                </c:pt>
                <c:pt idx="65">
                  <c:v>23.756715</c:v>
                </c:pt>
                <c:pt idx="66">
                  <c:v>24.384587</c:v>
                </c:pt>
                <c:pt idx="67">
                  <c:v>18.08905</c:v>
                </c:pt>
                <c:pt idx="68">
                  <c:v>17.939639</c:v>
                </c:pt>
                <c:pt idx="69">
                  <c:v>16.943071</c:v>
                </c:pt>
                <c:pt idx="70">
                  <c:v>20.396491000000001</c:v>
                </c:pt>
                <c:pt idx="71">
                  <c:v>16.171420999999999</c:v>
                </c:pt>
                <c:pt idx="72">
                  <c:v>21.367100999999998</c:v>
                </c:pt>
                <c:pt idx="73">
                  <c:v>18.842596</c:v>
                </c:pt>
                <c:pt idx="74">
                  <c:v>20.534519</c:v>
                </c:pt>
                <c:pt idx="75">
                  <c:v>17.182214000000002</c:v>
                </c:pt>
                <c:pt idx="76">
                  <c:v>24.111283999999998</c:v>
                </c:pt>
                <c:pt idx="77">
                  <c:v>18.763756000000001</c:v>
                </c:pt>
                <c:pt idx="78">
                  <c:v>18.029271999999999</c:v>
                </c:pt>
                <c:pt idx="79">
                  <c:v>24.960298999999999</c:v>
                </c:pt>
                <c:pt idx="80">
                  <c:v>19.479405</c:v>
                </c:pt>
                <c:pt idx="81">
                  <c:v>15.3177898</c:v>
                </c:pt>
                <c:pt idx="82">
                  <c:v>24.940317</c:v>
                </c:pt>
                <c:pt idx="83">
                  <c:v>21.631577</c:v>
                </c:pt>
                <c:pt idx="84">
                  <c:v>15.648935</c:v>
                </c:pt>
                <c:pt idx="85">
                  <c:v>18.831565000000001</c:v>
                </c:pt>
                <c:pt idx="86">
                  <c:v>15.885650800000001</c:v>
                </c:pt>
                <c:pt idx="87">
                  <c:v>23.436154999999999</c:v>
                </c:pt>
                <c:pt idx="88">
                  <c:v>15.3116074</c:v>
                </c:pt>
                <c:pt idx="89">
                  <c:v>15.6588058</c:v>
                </c:pt>
                <c:pt idx="90">
                  <c:v>18.410326999999999</c:v>
                </c:pt>
                <c:pt idx="91">
                  <c:v>21.197461000000001</c:v>
                </c:pt>
                <c:pt idx="92">
                  <c:v>18.920352000000001</c:v>
                </c:pt>
                <c:pt idx="93">
                  <c:v>15.411068</c:v>
                </c:pt>
                <c:pt idx="94">
                  <c:v>18.440694999999998</c:v>
                </c:pt>
                <c:pt idx="95">
                  <c:v>16.611179</c:v>
                </c:pt>
                <c:pt idx="96">
                  <c:v>20.105906000000001</c:v>
                </c:pt>
                <c:pt idx="97">
                  <c:v>21.857946999999999</c:v>
                </c:pt>
                <c:pt idx="98">
                  <c:v>16.056889999999999</c:v>
                </c:pt>
                <c:pt idx="99">
                  <c:v>18.721028</c:v>
                </c:pt>
              </c:numCache>
            </c:numRef>
          </c:xVal>
          <c:yVal>
            <c:numRef>
              <c:f>'Nonlinear - polynomial'!$D$2:$D$101</c:f>
              <c:numCache>
                <c:formatCode>General</c:formatCode>
                <c:ptCount val="100"/>
                <c:pt idx="0">
                  <c:v>244.85055800000001</c:v>
                </c:pt>
                <c:pt idx="1">
                  <c:v>320.60214000000002</c:v>
                </c:pt>
                <c:pt idx="2">
                  <c:v>670.71460000000002</c:v>
                </c:pt>
                <c:pt idx="3">
                  <c:v>314.53305999999998</c:v>
                </c:pt>
                <c:pt idx="4">
                  <c:v>357.71129999999999</c:v>
                </c:pt>
                <c:pt idx="5">
                  <c:v>442.1909</c:v>
                </c:pt>
                <c:pt idx="6">
                  <c:v>479.57240000000002</c:v>
                </c:pt>
                <c:pt idx="7">
                  <c:v>417.25260000000003</c:v>
                </c:pt>
                <c:pt idx="8">
                  <c:v>895.54589999999996</c:v>
                </c:pt>
                <c:pt idx="9">
                  <c:v>331.61355000000003</c:v>
                </c:pt>
                <c:pt idx="10">
                  <c:v>315.52922999999998</c:v>
                </c:pt>
                <c:pt idx="11">
                  <c:v>634.84789999999998</c:v>
                </c:pt>
                <c:pt idx="12">
                  <c:v>633.30880000000002</c:v>
                </c:pt>
                <c:pt idx="13">
                  <c:v>78.973099999999988</c:v>
                </c:pt>
                <c:pt idx="14">
                  <c:v>677.35680000000002</c:v>
                </c:pt>
                <c:pt idx="15">
                  <c:v>76.908600000000007</c:v>
                </c:pt>
                <c:pt idx="16">
                  <c:v>640.84580000000005</c:v>
                </c:pt>
                <c:pt idx="17">
                  <c:v>776.7595</c:v>
                </c:pt>
                <c:pt idx="18">
                  <c:v>1070.5626</c:v>
                </c:pt>
                <c:pt idx="19">
                  <c:v>267.63418999999999</c:v>
                </c:pt>
                <c:pt idx="20">
                  <c:v>342.62074000000001</c:v>
                </c:pt>
                <c:pt idx="21">
                  <c:v>227.05622</c:v>
                </c:pt>
                <c:pt idx="22">
                  <c:v>629.95249999999999</c:v>
                </c:pt>
                <c:pt idx="23">
                  <c:v>616.6087</c:v>
                </c:pt>
                <c:pt idx="24">
                  <c:v>351.38400000000001</c:v>
                </c:pt>
                <c:pt idx="25">
                  <c:v>413.68420000000003</c:v>
                </c:pt>
                <c:pt idx="26">
                  <c:v>525.74849999999992</c:v>
                </c:pt>
                <c:pt idx="27">
                  <c:v>343.27724000000001</c:v>
                </c:pt>
                <c:pt idx="28">
                  <c:v>960.10670000000005</c:v>
                </c:pt>
                <c:pt idx="29">
                  <c:v>380.26530000000002</c:v>
                </c:pt>
                <c:pt idx="30">
                  <c:v>405.56110000000001</c:v>
                </c:pt>
                <c:pt idx="31">
                  <c:v>470.16269999999997</c:v>
                </c:pt>
                <c:pt idx="32">
                  <c:v>259.39027700000003</c:v>
                </c:pt>
                <c:pt idx="33">
                  <c:v>411.19309999999996</c:v>
                </c:pt>
                <c:pt idx="34">
                  <c:v>180.99420000000001</c:v>
                </c:pt>
                <c:pt idx="35">
                  <c:v>499.83539999999999</c:v>
                </c:pt>
                <c:pt idx="36">
                  <c:v>291.57792000000001</c:v>
                </c:pt>
                <c:pt idx="37">
                  <c:v>260.41388000000001</c:v>
                </c:pt>
                <c:pt idx="38">
                  <c:v>630.6979</c:v>
                </c:pt>
                <c:pt idx="39">
                  <c:v>330.75227999999998</c:v>
                </c:pt>
                <c:pt idx="40">
                  <c:v>1311.173</c:v>
                </c:pt>
                <c:pt idx="41">
                  <c:v>416.4359</c:v>
                </c:pt>
                <c:pt idx="42">
                  <c:v>822.28440000000001</c:v>
                </c:pt>
                <c:pt idx="43">
                  <c:v>164.74543</c:v>
                </c:pt>
                <c:pt idx="44">
                  <c:v>481.39109999999999</c:v>
                </c:pt>
                <c:pt idx="45">
                  <c:v>509.80399999999997</c:v>
                </c:pt>
                <c:pt idx="46">
                  <c:v>357.745</c:v>
                </c:pt>
                <c:pt idx="47">
                  <c:v>851.31320000000005</c:v>
                </c:pt>
                <c:pt idx="48">
                  <c:v>125.78919999999999</c:v>
                </c:pt>
                <c:pt idx="49">
                  <c:v>181.16899000000001</c:v>
                </c:pt>
                <c:pt idx="50">
                  <c:v>438.35239999999999</c:v>
                </c:pt>
                <c:pt idx="51">
                  <c:v>211.43572</c:v>
                </c:pt>
                <c:pt idx="52">
                  <c:v>861.35760000000005</c:v>
                </c:pt>
                <c:pt idx="53">
                  <c:v>237.75368</c:v>
                </c:pt>
                <c:pt idx="54">
                  <c:v>500.49630000000002</c:v>
                </c:pt>
                <c:pt idx="55">
                  <c:v>312.38015999999999</c:v>
                </c:pt>
                <c:pt idx="56">
                  <c:v>157.84807999999998</c:v>
                </c:pt>
                <c:pt idx="57">
                  <c:v>341.10899000000001</c:v>
                </c:pt>
                <c:pt idx="58">
                  <c:v>725.95219999999995</c:v>
                </c:pt>
                <c:pt idx="59">
                  <c:v>772.61369999999999</c:v>
                </c:pt>
                <c:pt idx="60">
                  <c:v>250.94482579999999</c:v>
                </c:pt>
                <c:pt idx="61">
                  <c:v>221.98849999999999</c:v>
                </c:pt>
                <c:pt idx="62">
                  <c:v>317.10252000000003</c:v>
                </c:pt>
                <c:pt idx="63">
                  <c:v>907.17470000000003</c:v>
                </c:pt>
                <c:pt idx="64">
                  <c:v>446.97519999999997</c:v>
                </c:pt>
                <c:pt idx="65">
                  <c:v>1044.2536</c:v>
                </c:pt>
                <c:pt idx="66">
                  <c:v>928.01279999999997</c:v>
                </c:pt>
                <c:pt idx="67">
                  <c:v>485.06190000000004</c:v>
                </c:pt>
                <c:pt idx="68">
                  <c:v>215.22640999999999</c:v>
                </c:pt>
                <c:pt idx="69">
                  <c:v>479.24889999999999</c:v>
                </c:pt>
                <c:pt idx="70">
                  <c:v>421.98090000000002</c:v>
                </c:pt>
                <c:pt idx="71">
                  <c:v>248.99867399999999</c:v>
                </c:pt>
                <c:pt idx="72">
                  <c:v>506.98579999999998</c:v>
                </c:pt>
                <c:pt idx="73">
                  <c:v>379.47919999999999</c:v>
                </c:pt>
                <c:pt idx="74">
                  <c:v>498.91050000000001</c:v>
                </c:pt>
                <c:pt idx="75">
                  <c:v>240.45736500000001</c:v>
                </c:pt>
                <c:pt idx="76">
                  <c:v>1142.4746</c:v>
                </c:pt>
                <c:pt idx="77">
                  <c:v>366.69830000000002</c:v>
                </c:pt>
                <c:pt idx="78">
                  <c:v>418.5924</c:v>
                </c:pt>
                <c:pt idx="79">
                  <c:v>1364.242</c:v>
                </c:pt>
                <c:pt idx="80">
                  <c:v>473.4554</c:v>
                </c:pt>
                <c:pt idx="81">
                  <c:v>225.47102000000001</c:v>
                </c:pt>
                <c:pt idx="82">
                  <c:v>1344.3679999999999</c:v>
                </c:pt>
                <c:pt idx="83">
                  <c:v>601.63940000000002</c:v>
                </c:pt>
                <c:pt idx="84">
                  <c:v>251.20189199999999</c:v>
                </c:pt>
                <c:pt idx="85">
                  <c:v>128.35120000000001</c:v>
                </c:pt>
                <c:pt idx="86">
                  <c:v>266.49308000000002</c:v>
                </c:pt>
                <c:pt idx="87">
                  <c:v>881.17780000000005</c:v>
                </c:pt>
                <c:pt idx="88">
                  <c:v>392.38189999999997</c:v>
                </c:pt>
                <c:pt idx="89">
                  <c:v>297.97559999999999</c:v>
                </c:pt>
                <c:pt idx="90">
                  <c:v>269.19420000000002</c:v>
                </c:pt>
                <c:pt idx="91">
                  <c:v>647.61490000000003</c:v>
                </c:pt>
                <c:pt idx="92">
                  <c:v>298.87776000000002</c:v>
                </c:pt>
                <c:pt idx="93">
                  <c:v>290.23174999999998</c:v>
                </c:pt>
                <c:pt idx="94">
                  <c:v>231.04330999999999</c:v>
                </c:pt>
                <c:pt idx="95">
                  <c:v>80.847800000000007</c:v>
                </c:pt>
                <c:pt idx="96">
                  <c:v>477.62119999999999</c:v>
                </c:pt>
                <c:pt idx="97">
                  <c:v>561.50279999999998</c:v>
                </c:pt>
                <c:pt idx="98">
                  <c:v>485.16820000000001</c:v>
                </c:pt>
                <c:pt idx="99">
                  <c:v>249.48608999999999</c:v>
                </c:pt>
              </c:numCache>
            </c:numRef>
          </c:yVal>
          <c:smooth val="0"/>
          <c:extLst>
            <c:ext xmlns:c16="http://schemas.microsoft.com/office/drawing/2014/chart" uri="{C3380CC4-5D6E-409C-BE32-E72D297353CC}">
              <c16:uniqueId val="{00000000-0C01-4C4F-A44D-ECCD44EC86A1}"/>
            </c:ext>
          </c:extLst>
        </c:ser>
        <c:dLbls>
          <c:showLegendKey val="0"/>
          <c:showVal val="0"/>
          <c:showCatName val="0"/>
          <c:showSerName val="0"/>
          <c:showPercent val="0"/>
          <c:showBubbleSize val="0"/>
        </c:dLbls>
        <c:axId val="1959070879"/>
        <c:axId val="1959067967"/>
      </c:scatterChart>
      <c:valAx>
        <c:axId val="1959070879"/>
        <c:scaling>
          <c:orientation val="minMax"/>
          <c:min val="1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67967"/>
        <c:crosses val="autoZero"/>
        <c:crossBetween val="midCat"/>
        <c:majorUnit val="1"/>
      </c:valAx>
      <c:valAx>
        <c:axId val="1959067967"/>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70879"/>
        <c:crosses val="autoZero"/>
        <c:crossBetween val="midCat"/>
        <c:majorUnit val="2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vs. 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'Nonlinear - sin'!$B$1</c:f>
              <c:strCache>
                <c:ptCount val="1"/>
                <c:pt idx="0">
                  <c:v>y9</c:v>
                </c:pt>
              </c:strCache>
            </c:strRef>
          </c:tx>
          <c:spPr>
            <a:ln w="19050" cap="rnd">
              <a:noFill/>
              <a:round/>
            </a:ln>
            <a:effectLst/>
          </c:spPr>
          <c:marker>
            <c:symbol val="circle"/>
            <c:size val="4"/>
            <c:spPr>
              <a:solidFill>
                <a:schemeClr val="accent1"/>
              </a:solidFill>
              <a:ln w="9525">
                <a:solidFill>
                  <a:schemeClr val="accent1"/>
                </a:solidFill>
              </a:ln>
              <a:effectLst/>
            </c:spPr>
          </c:marker>
          <c:xVal>
            <c:numRef>
              <c:f>'Nonlinear - sin'!$A$2:$A$101</c:f>
              <c:numCache>
                <c:formatCode>General</c:formatCode>
                <c:ptCount val="100"/>
                <c:pt idx="0">
                  <c:v>5.6309930000000001</c:v>
                </c:pt>
                <c:pt idx="1">
                  <c:v>6.7072890000000003</c:v>
                </c:pt>
                <c:pt idx="2">
                  <c:v>-1.4282140000000001</c:v>
                </c:pt>
                <c:pt idx="3">
                  <c:v>-1.2173350000000001</c:v>
                </c:pt>
                <c:pt idx="4">
                  <c:v>-0.41428700000000002</c:v>
                </c:pt>
                <c:pt idx="5">
                  <c:v>6.4887819999999996</c:v>
                </c:pt>
                <c:pt idx="6">
                  <c:v>2.8236870000000001</c:v>
                </c:pt>
                <c:pt idx="7">
                  <c:v>6.5836490000000003</c:v>
                </c:pt>
                <c:pt idx="8">
                  <c:v>6.1653580000000003</c:v>
                </c:pt>
                <c:pt idx="9">
                  <c:v>-2.3274E-2</c:v>
                </c:pt>
                <c:pt idx="10">
                  <c:v>2.85155</c:v>
                </c:pt>
                <c:pt idx="11">
                  <c:v>3.1968519999999998</c:v>
                </c:pt>
                <c:pt idx="12">
                  <c:v>-1.43451</c:v>
                </c:pt>
                <c:pt idx="13">
                  <c:v>7.3773359999999997</c:v>
                </c:pt>
                <c:pt idx="14">
                  <c:v>1.221433</c:v>
                </c:pt>
                <c:pt idx="15">
                  <c:v>4.6756960000000003</c:v>
                </c:pt>
                <c:pt idx="16">
                  <c:v>-0.66758949999999995</c:v>
                </c:pt>
                <c:pt idx="17">
                  <c:v>0.35115299999999999</c:v>
                </c:pt>
                <c:pt idx="18">
                  <c:v>-0.26047340000000002</c:v>
                </c:pt>
                <c:pt idx="19">
                  <c:v>3.187678</c:v>
                </c:pt>
                <c:pt idx="20">
                  <c:v>7.9611500000000002E-2</c:v>
                </c:pt>
                <c:pt idx="21">
                  <c:v>-1.1209690000000001</c:v>
                </c:pt>
                <c:pt idx="22">
                  <c:v>-0.87150289999999997</c:v>
                </c:pt>
                <c:pt idx="23">
                  <c:v>3.6531950000000002</c:v>
                </c:pt>
                <c:pt idx="24">
                  <c:v>1.2840879999999999</c:v>
                </c:pt>
                <c:pt idx="25">
                  <c:v>2.8614169999999999</c:v>
                </c:pt>
                <c:pt idx="26">
                  <c:v>3.680418</c:v>
                </c:pt>
                <c:pt idx="27">
                  <c:v>5.9005869999999998</c:v>
                </c:pt>
                <c:pt idx="28">
                  <c:v>1.65598</c:v>
                </c:pt>
                <c:pt idx="29">
                  <c:v>5.5815330000000003</c:v>
                </c:pt>
                <c:pt idx="30">
                  <c:v>2.3480750000000001</c:v>
                </c:pt>
                <c:pt idx="31">
                  <c:v>7.738264</c:v>
                </c:pt>
                <c:pt idx="32">
                  <c:v>-0.60903949999999996</c:v>
                </c:pt>
                <c:pt idx="33">
                  <c:v>4.0521520000000004</c:v>
                </c:pt>
                <c:pt idx="34">
                  <c:v>-1.4660629999999999</c:v>
                </c:pt>
                <c:pt idx="35">
                  <c:v>0.81244079999999996</c:v>
                </c:pt>
                <c:pt idx="36">
                  <c:v>3.2527729999999999</c:v>
                </c:pt>
                <c:pt idx="37">
                  <c:v>5.2197319999999996</c:v>
                </c:pt>
                <c:pt idx="38">
                  <c:v>4.3839079999999999</c:v>
                </c:pt>
                <c:pt idx="39">
                  <c:v>4.6775089999999997</c:v>
                </c:pt>
                <c:pt idx="40">
                  <c:v>3.5234519999999998</c:v>
                </c:pt>
                <c:pt idx="41">
                  <c:v>1.2389870000000001</c:v>
                </c:pt>
                <c:pt idx="42">
                  <c:v>1.1986889999999999</c:v>
                </c:pt>
                <c:pt idx="43">
                  <c:v>5.7257379999999998</c:v>
                </c:pt>
                <c:pt idx="44">
                  <c:v>1.6128960000000001</c:v>
                </c:pt>
                <c:pt idx="45">
                  <c:v>4.1649700000000003</c:v>
                </c:pt>
                <c:pt idx="46">
                  <c:v>7.0115309999999997</c:v>
                </c:pt>
                <c:pt idx="47">
                  <c:v>6.199846</c:v>
                </c:pt>
                <c:pt idx="48">
                  <c:v>5.1531989999999999</c:v>
                </c:pt>
                <c:pt idx="49">
                  <c:v>3.111818</c:v>
                </c:pt>
                <c:pt idx="50">
                  <c:v>3.4965120000000001</c:v>
                </c:pt>
                <c:pt idx="51">
                  <c:v>0.76996030000000004</c:v>
                </c:pt>
                <c:pt idx="52">
                  <c:v>-0.38696819999999998</c:v>
                </c:pt>
                <c:pt idx="53">
                  <c:v>3.6024370000000001</c:v>
                </c:pt>
                <c:pt idx="54">
                  <c:v>2.9447390000000002</c:v>
                </c:pt>
                <c:pt idx="55">
                  <c:v>6.5978440000000003</c:v>
                </c:pt>
                <c:pt idx="56">
                  <c:v>4.1762680000000003</c:v>
                </c:pt>
                <c:pt idx="57">
                  <c:v>0.14481169999999999</c:v>
                </c:pt>
                <c:pt idx="58">
                  <c:v>4.243398</c:v>
                </c:pt>
                <c:pt idx="59">
                  <c:v>0.44498460000000001</c:v>
                </c:pt>
                <c:pt idx="60">
                  <c:v>1.793034</c:v>
                </c:pt>
                <c:pt idx="61">
                  <c:v>5.0585959999999996</c:v>
                </c:pt>
                <c:pt idx="62">
                  <c:v>2.9134250000000002</c:v>
                </c:pt>
                <c:pt idx="63">
                  <c:v>1.700426</c:v>
                </c:pt>
                <c:pt idx="64">
                  <c:v>4.9127689999999999</c:v>
                </c:pt>
                <c:pt idx="65">
                  <c:v>-1.520562</c:v>
                </c:pt>
                <c:pt idx="66">
                  <c:v>3.047301</c:v>
                </c:pt>
                <c:pt idx="67">
                  <c:v>4.4492620000000001</c:v>
                </c:pt>
                <c:pt idx="68">
                  <c:v>1.2353080000000001</c:v>
                </c:pt>
                <c:pt idx="69">
                  <c:v>0.67243620000000004</c:v>
                </c:pt>
                <c:pt idx="70">
                  <c:v>1.9669650000000001</c:v>
                </c:pt>
                <c:pt idx="71">
                  <c:v>-0.74856409999999995</c:v>
                </c:pt>
                <c:pt idx="72">
                  <c:v>4.472143</c:v>
                </c:pt>
                <c:pt idx="73">
                  <c:v>4.9114789999999999</c:v>
                </c:pt>
                <c:pt idx="74">
                  <c:v>2.5593759999999999</c:v>
                </c:pt>
                <c:pt idx="75">
                  <c:v>3.8926750000000001</c:v>
                </c:pt>
                <c:pt idx="76">
                  <c:v>0.35171419999999998</c:v>
                </c:pt>
                <c:pt idx="77">
                  <c:v>-0.25001469999999998</c:v>
                </c:pt>
                <c:pt idx="78">
                  <c:v>-0.10764609999999999</c:v>
                </c:pt>
                <c:pt idx="79">
                  <c:v>0.65767169999999997</c:v>
                </c:pt>
                <c:pt idx="80">
                  <c:v>6.6414689999999998</c:v>
                </c:pt>
                <c:pt idx="81">
                  <c:v>1.50712E-2</c:v>
                </c:pt>
                <c:pt idx="82">
                  <c:v>0.7361605</c:v>
                </c:pt>
                <c:pt idx="83">
                  <c:v>3.3632330000000001</c:v>
                </c:pt>
                <c:pt idx="84">
                  <c:v>-0.66493619999999998</c:v>
                </c:pt>
                <c:pt idx="85">
                  <c:v>5.5180069999999999</c:v>
                </c:pt>
                <c:pt idx="86">
                  <c:v>6.070735</c:v>
                </c:pt>
                <c:pt idx="87">
                  <c:v>-0.4656343</c:v>
                </c:pt>
                <c:pt idx="88">
                  <c:v>7.6195110000000001</c:v>
                </c:pt>
                <c:pt idx="89">
                  <c:v>4.8496480000000002</c:v>
                </c:pt>
                <c:pt idx="90">
                  <c:v>5.7710179999999998</c:v>
                </c:pt>
                <c:pt idx="91">
                  <c:v>3.5122900000000001</c:v>
                </c:pt>
                <c:pt idx="92">
                  <c:v>3.5333459999999999</c:v>
                </c:pt>
                <c:pt idx="93">
                  <c:v>6.171049</c:v>
                </c:pt>
                <c:pt idx="94">
                  <c:v>0.9777709</c:v>
                </c:pt>
                <c:pt idx="95">
                  <c:v>1.7858339999999999</c:v>
                </c:pt>
                <c:pt idx="96">
                  <c:v>-0.24590409999999999</c:v>
                </c:pt>
                <c:pt idx="97">
                  <c:v>-0.67863260000000003</c:v>
                </c:pt>
                <c:pt idx="98">
                  <c:v>5.0413129999999997</c:v>
                </c:pt>
                <c:pt idx="99">
                  <c:v>-0.6113383</c:v>
                </c:pt>
              </c:numCache>
            </c:numRef>
          </c:xVal>
          <c:yVal>
            <c:numRef>
              <c:f>'Nonlinear - sin'!$B$2:$B$101</c:f>
              <c:numCache>
                <c:formatCode>General</c:formatCode>
                <c:ptCount val="100"/>
                <c:pt idx="0">
                  <c:v>-2.126179</c:v>
                </c:pt>
                <c:pt idx="1">
                  <c:v>1.52294</c:v>
                </c:pt>
                <c:pt idx="2">
                  <c:v>-1.699732</c:v>
                </c:pt>
                <c:pt idx="3">
                  <c:v>-5.6260149999999998</c:v>
                </c:pt>
                <c:pt idx="4">
                  <c:v>-4.2170740000000002</c:v>
                </c:pt>
                <c:pt idx="5">
                  <c:v>1.8121510000000001</c:v>
                </c:pt>
                <c:pt idx="6">
                  <c:v>-0.49133569999999999</c:v>
                </c:pt>
                <c:pt idx="7">
                  <c:v>0.57797909999999997</c:v>
                </c:pt>
                <c:pt idx="8">
                  <c:v>-2.8246980000000002</c:v>
                </c:pt>
                <c:pt idx="9">
                  <c:v>-1.33725</c:v>
                </c:pt>
                <c:pt idx="10">
                  <c:v>1.7099960000000001</c:v>
                </c:pt>
                <c:pt idx="11">
                  <c:v>-3.316535</c:v>
                </c:pt>
                <c:pt idx="12">
                  <c:v>-4.6536520000000001</c:v>
                </c:pt>
                <c:pt idx="13">
                  <c:v>4.0919169999999996</c:v>
                </c:pt>
                <c:pt idx="14">
                  <c:v>3.3454679999999999</c:v>
                </c:pt>
                <c:pt idx="15">
                  <c:v>-3.454898</c:v>
                </c:pt>
                <c:pt idx="16">
                  <c:v>-4.1960509999999998</c:v>
                </c:pt>
                <c:pt idx="17">
                  <c:v>1.991306</c:v>
                </c:pt>
                <c:pt idx="18">
                  <c:v>-1.949881</c:v>
                </c:pt>
                <c:pt idx="19">
                  <c:v>0.54542670000000004</c:v>
                </c:pt>
                <c:pt idx="20">
                  <c:v>0.98644509999999996</c:v>
                </c:pt>
                <c:pt idx="21">
                  <c:v>-4.9530240000000001</c:v>
                </c:pt>
                <c:pt idx="22">
                  <c:v>-1.579545</c:v>
                </c:pt>
                <c:pt idx="23">
                  <c:v>-0.57367520000000005</c:v>
                </c:pt>
                <c:pt idx="24">
                  <c:v>1.4812510000000001</c:v>
                </c:pt>
                <c:pt idx="25">
                  <c:v>1.7027799999999999E-2</c:v>
                </c:pt>
                <c:pt idx="26">
                  <c:v>-1.4268890000000001</c:v>
                </c:pt>
                <c:pt idx="27">
                  <c:v>-2.5535019999999999</c:v>
                </c:pt>
                <c:pt idx="28">
                  <c:v>4.938904</c:v>
                </c:pt>
                <c:pt idx="29">
                  <c:v>-6.0721999999999996</c:v>
                </c:pt>
                <c:pt idx="30">
                  <c:v>3.769841</c:v>
                </c:pt>
                <c:pt idx="31">
                  <c:v>1.6749069999999999</c:v>
                </c:pt>
                <c:pt idx="32">
                  <c:v>-1.171394</c:v>
                </c:pt>
                <c:pt idx="33">
                  <c:v>9.8857000000000007E-3</c:v>
                </c:pt>
                <c:pt idx="34">
                  <c:v>-0.3702241</c:v>
                </c:pt>
                <c:pt idx="35">
                  <c:v>2.660202</c:v>
                </c:pt>
                <c:pt idx="36">
                  <c:v>0.38406299999999999</c:v>
                </c:pt>
                <c:pt idx="37">
                  <c:v>-3.0938889999999999</c:v>
                </c:pt>
                <c:pt idx="38">
                  <c:v>-3.541563</c:v>
                </c:pt>
                <c:pt idx="39">
                  <c:v>-4.3687420000000001</c:v>
                </c:pt>
                <c:pt idx="40">
                  <c:v>-1.718639</c:v>
                </c:pt>
                <c:pt idx="41">
                  <c:v>5.1022759999999998</c:v>
                </c:pt>
                <c:pt idx="42">
                  <c:v>5.0180259999999999</c:v>
                </c:pt>
                <c:pt idx="43">
                  <c:v>-2.158919</c:v>
                </c:pt>
                <c:pt idx="44">
                  <c:v>3.0403639999999998</c:v>
                </c:pt>
                <c:pt idx="45">
                  <c:v>-3.608854</c:v>
                </c:pt>
                <c:pt idx="46">
                  <c:v>1.6544209999999999</c:v>
                </c:pt>
                <c:pt idx="47">
                  <c:v>-1.081496</c:v>
                </c:pt>
                <c:pt idx="48">
                  <c:v>-6.2339589999999996</c:v>
                </c:pt>
                <c:pt idx="49">
                  <c:v>3.2765360000000001</c:v>
                </c:pt>
                <c:pt idx="50">
                  <c:v>0.96068480000000001</c:v>
                </c:pt>
                <c:pt idx="51">
                  <c:v>4.8399260000000002</c:v>
                </c:pt>
                <c:pt idx="52">
                  <c:v>-4.5794360000000003</c:v>
                </c:pt>
                <c:pt idx="53">
                  <c:v>-4.8883520000000003</c:v>
                </c:pt>
                <c:pt idx="54">
                  <c:v>1.0777600000000001</c:v>
                </c:pt>
                <c:pt idx="55">
                  <c:v>-3.3708260000000001</c:v>
                </c:pt>
                <c:pt idx="56">
                  <c:v>-2.372779</c:v>
                </c:pt>
                <c:pt idx="57">
                  <c:v>1.1817139999999999</c:v>
                </c:pt>
                <c:pt idx="58">
                  <c:v>-2.1956359999999999</c:v>
                </c:pt>
                <c:pt idx="59">
                  <c:v>-0.95502229999999999</c:v>
                </c:pt>
                <c:pt idx="60">
                  <c:v>2.1075159999999999</c:v>
                </c:pt>
                <c:pt idx="61">
                  <c:v>-5.9239639999999998</c:v>
                </c:pt>
                <c:pt idx="62">
                  <c:v>0.67227130000000002</c:v>
                </c:pt>
                <c:pt idx="63">
                  <c:v>5.0969600000000002</c:v>
                </c:pt>
                <c:pt idx="64">
                  <c:v>-1.2625360000000001</c:v>
                </c:pt>
                <c:pt idx="65">
                  <c:v>-5.6779770000000003</c:v>
                </c:pt>
                <c:pt idx="66">
                  <c:v>0.72839089999999995</c:v>
                </c:pt>
                <c:pt idx="67">
                  <c:v>-2.887918</c:v>
                </c:pt>
                <c:pt idx="68">
                  <c:v>2.7243629999999999</c:v>
                </c:pt>
                <c:pt idx="69">
                  <c:v>3.7364329999999999</c:v>
                </c:pt>
                <c:pt idx="70">
                  <c:v>1.5426219999999999</c:v>
                </c:pt>
                <c:pt idx="71">
                  <c:v>-3.4602089999999999</c:v>
                </c:pt>
                <c:pt idx="72">
                  <c:v>-2.3231419999999998</c:v>
                </c:pt>
                <c:pt idx="73">
                  <c:v>-3.9891510000000001</c:v>
                </c:pt>
                <c:pt idx="74">
                  <c:v>3.8755730000000002</c:v>
                </c:pt>
                <c:pt idx="75">
                  <c:v>-1.4919789999999999</c:v>
                </c:pt>
                <c:pt idx="76">
                  <c:v>0.154172</c:v>
                </c:pt>
                <c:pt idx="77">
                  <c:v>-0.1216559</c:v>
                </c:pt>
                <c:pt idx="78">
                  <c:v>0.59190790000000004</c:v>
                </c:pt>
                <c:pt idx="79">
                  <c:v>0.84459899999999999</c:v>
                </c:pt>
                <c:pt idx="80">
                  <c:v>0.91210170000000002</c:v>
                </c:pt>
                <c:pt idx="81">
                  <c:v>-4.1272690000000001</c:v>
                </c:pt>
                <c:pt idx="82">
                  <c:v>3.4183810000000001</c:v>
                </c:pt>
                <c:pt idx="83">
                  <c:v>-6.5309340000000002</c:v>
                </c:pt>
                <c:pt idx="84">
                  <c:v>-1.4886159999999999</c:v>
                </c:pt>
                <c:pt idx="85">
                  <c:v>-1.582848</c:v>
                </c:pt>
                <c:pt idx="86">
                  <c:v>-3.3827180000000001</c:v>
                </c:pt>
                <c:pt idx="87">
                  <c:v>-2.7823060000000002</c:v>
                </c:pt>
                <c:pt idx="88">
                  <c:v>4.1201780000000001</c:v>
                </c:pt>
                <c:pt idx="89">
                  <c:v>-2.2168489999999998</c:v>
                </c:pt>
                <c:pt idx="90">
                  <c:v>-6.1022119999999997</c:v>
                </c:pt>
                <c:pt idx="91">
                  <c:v>-1.9694400000000001</c:v>
                </c:pt>
                <c:pt idx="92">
                  <c:v>-5.1436590000000004</c:v>
                </c:pt>
                <c:pt idx="93">
                  <c:v>1.710091</c:v>
                </c:pt>
                <c:pt idx="94">
                  <c:v>-0.2999212</c:v>
                </c:pt>
                <c:pt idx="95">
                  <c:v>4.0227639999999996</c:v>
                </c:pt>
                <c:pt idx="96">
                  <c:v>-1.058867</c:v>
                </c:pt>
                <c:pt idx="97">
                  <c:v>-0.34386329999999998</c:v>
                </c:pt>
                <c:pt idx="98">
                  <c:v>-3.9554269999999998</c:v>
                </c:pt>
                <c:pt idx="99">
                  <c:v>-3.4597639999999998</c:v>
                </c:pt>
              </c:numCache>
            </c:numRef>
          </c:yVal>
          <c:smooth val="0"/>
          <c:extLst>
            <c:ext xmlns:c16="http://schemas.microsoft.com/office/drawing/2014/chart" uri="{C3380CC4-5D6E-409C-BE32-E72D297353CC}">
              <c16:uniqueId val="{00000000-1A94-42B9-BFC4-2E2683271747}"/>
            </c:ext>
          </c:extLst>
        </c:ser>
        <c:dLbls>
          <c:showLegendKey val="0"/>
          <c:showVal val="0"/>
          <c:showCatName val="0"/>
          <c:showSerName val="0"/>
          <c:showPercent val="0"/>
          <c:showBubbleSize val="0"/>
        </c:dLbls>
        <c:axId val="1960803279"/>
        <c:axId val="1960796623"/>
      </c:scatterChart>
      <c:valAx>
        <c:axId val="1960803279"/>
        <c:scaling>
          <c:orientation val="minMax"/>
          <c:max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796623"/>
        <c:crosses val="autoZero"/>
        <c:crossBetween val="midCat"/>
      </c:valAx>
      <c:valAx>
        <c:axId val="1960796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8032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vs.</a:t>
            </a:r>
            <a:r>
              <a:rPr lang="en-US" baseline="0"/>
              <a:t> Advertising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Sales</c:v>
                </c:pt>
              </c:strCache>
            </c:strRef>
          </c:tx>
          <c:spPr>
            <a:ln w="19050" cap="rnd">
              <a:noFill/>
              <a:round/>
            </a:ln>
            <a:effectLst/>
          </c:spPr>
          <c:marker>
            <c:symbol val="circle"/>
            <c:size val="3"/>
            <c:spPr>
              <a:solidFill>
                <a:schemeClr val="accent1"/>
              </a:solidFill>
              <a:ln w="9525">
                <a:solidFill>
                  <a:schemeClr val="accent1"/>
                </a:solidFill>
              </a:ln>
              <a:effectLst/>
            </c:spPr>
          </c:marker>
          <c:xVal>
            <c:numRef>
              <c:f>Sheet1!$A$2:$A$31</c:f>
              <c:numCache>
                <c:formatCode>General</c:formatCode>
                <c:ptCount val="30"/>
                <c:pt idx="0">
                  <c:v>200.49</c:v>
                </c:pt>
                <c:pt idx="1">
                  <c:v>221.06</c:v>
                </c:pt>
                <c:pt idx="2">
                  <c:v>319.79000000000002</c:v>
                </c:pt>
                <c:pt idx="3">
                  <c:v>312.02</c:v>
                </c:pt>
                <c:pt idx="4">
                  <c:v>434.81</c:v>
                </c:pt>
                <c:pt idx="5">
                  <c:v>366.77</c:v>
                </c:pt>
                <c:pt idx="6">
                  <c:v>351.29</c:v>
                </c:pt>
                <c:pt idx="7">
                  <c:v>327.11</c:v>
                </c:pt>
                <c:pt idx="8">
                  <c:v>134.56</c:v>
                </c:pt>
                <c:pt idx="9">
                  <c:v>260.11</c:v>
                </c:pt>
                <c:pt idx="10">
                  <c:v>90.3</c:v>
                </c:pt>
                <c:pt idx="11">
                  <c:v>365.05</c:v>
                </c:pt>
                <c:pt idx="12">
                  <c:v>333.11</c:v>
                </c:pt>
                <c:pt idx="13">
                  <c:v>221.04</c:v>
                </c:pt>
                <c:pt idx="14">
                  <c:v>357.34</c:v>
                </c:pt>
                <c:pt idx="15">
                  <c:v>149.22</c:v>
                </c:pt>
                <c:pt idx="16">
                  <c:v>291.31</c:v>
                </c:pt>
                <c:pt idx="17">
                  <c:v>450.81</c:v>
                </c:pt>
                <c:pt idx="18">
                  <c:v>354.18</c:v>
                </c:pt>
                <c:pt idx="19">
                  <c:v>465.54</c:v>
                </c:pt>
                <c:pt idx="20">
                  <c:v>312.16000000000003</c:v>
                </c:pt>
                <c:pt idx="21">
                  <c:v>297.94</c:v>
                </c:pt>
                <c:pt idx="22">
                  <c:v>234.73</c:v>
                </c:pt>
                <c:pt idx="23">
                  <c:v>481.69</c:v>
                </c:pt>
                <c:pt idx="24">
                  <c:v>339.19</c:v>
                </c:pt>
                <c:pt idx="25">
                  <c:v>346.86</c:v>
                </c:pt>
                <c:pt idx="26">
                  <c:v>568.47</c:v>
                </c:pt>
                <c:pt idx="27">
                  <c:v>289.94</c:v>
                </c:pt>
                <c:pt idx="28">
                  <c:v>75.13</c:v>
                </c:pt>
                <c:pt idx="29">
                  <c:v>237.27</c:v>
                </c:pt>
              </c:numCache>
            </c:numRef>
          </c:xVal>
          <c:yVal>
            <c:numRef>
              <c:f>Sheet1!$B$2:$B$31</c:f>
              <c:numCache>
                <c:formatCode>General</c:formatCode>
                <c:ptCount val="30"/>
                <c:pt idx="0">
                  <c:v>1648.68</c:v>
                </c:pt>
                <c:pt idx="1">
                  <c:v>499.76</c:v>
                </c:pt>
                <c:pt idx="2">
                  <c:v>2059.16</c:v>
                </c:pt>
                <c:pt idx="3">
                  <c:v>1531.73</c:v>
                </c:pt>
                <c:pt idx="4">
                  <c:v>1769.94</c:v>
                </c:pt>
                <c:pt idx="5">
                  <c:v>1806.43</c:v>
                </c:pt>
                <c:pt idx="6">
                  <c:v>2245.85</c:v>
                </c:pt>
                <c:pt idx="7">
                  <c:v>1700.62</c:v>
                </c:pt>
                <c:pt idx="8">
                  <c:v>399.41</c:v>
                </c:pt>
                <c:pt idx="9">
                  <c:v>2042.4</c:v>
                </c:pt>
                <c:pt idx="10">
                  <c:v>881.71</c:v>
                </c:pt>
                <c:pt idx="11">
                  <c:v>1651.3</c:v>
                </c:pt>
                <c:pt idx="12">
                  <c:v>1965.37</c:v>
                </c:pt>
                <c:pt idx="13">
                  <c:v>939.9</c:v>
                </c:pt>
                <c:pt idx="14">
                  <c:v>2080.34</c:v>
                </c:pt>
                <c:pt idx="15">
                  <c:v>1222.57</c:v>
                </c:pt>
                <c:pt idx="16">
                  <c:v>1810.79</c:v>
                </c:pt>
                <c:pt idx="17">
                  <c:v>1868.35</c:v>
                </c:pt>
                <c:pt idx="18">
                  <c:v>1989.62</c:v>
                </c:pt>
                <c:pt idx="19">
                  <c:v>2806.67</c:v>
                </c:pt>
                <c:pt idx="20">
                  <c:v>1455.06</c:v>
                </c:pt>
                <c:pt idx="21">
                  <c:v>1737.56</c:v>
                </c:pt>
                <c:pt idx="22">
                  <c:v>1304.02</c:v>
                </c:pt>
                <c:pt idx="23">
                  <c:v>2214.2199999999998</c:v>
                </c:pt>
                <c:pt idx="24">
                  <c:v>1511.69</c:v>
                </c:pt>
                <c:pt idx="25">
                  <c:v>2026.1</c:v>
                </c:pt>
                <c:pt idx="26">
                  <c:v>2970.57</c:v>
                </c:pt>
                <c:pt idx="27">
                  <c:v>1194.83</c:v>
                </c:pt>
                <c:pt idx="28">
                  <c:v>384.85</c:v>
                </c:pt>
                <c:pt idx="29">
                  <c:v>1708.71</c:v>
                </c:pt>
              </c:numCache>
            </c:numRef>
          </c:yVal>
          <c:smooth val="0"/>
          <c:extLst>
            <c:ext xmlns:c16="http://schemas.microsoft.com/office/drawing/2014/chart" uri="{C3380CC4-5D6E-409C-BE32-E72D297353CC}">
              <c16:uniqueId val="{00000000-F4EE-43FC-B381-BDAC150DE172}"/>
            </c:ext>
          </c:extLst>
        </c:ser>
        <c:dLbls>
          <c:showLegendKey val="0"/>
          <c:showVal val="0"/>
          <c:showCatName val="0"/>
          <c:showSerName val="0"/>
          <c:showPercent val="0"/>
          <c:showBubbleSize val="0"/>
        </c:dLbls>
        <c:axId val="1572495775"/>
        <c:axId val="1572496607"/>
      </c:scatterChart>
      <c:valAx>
        <c:axId val="1572495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Weekly Advertising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496607"/>
        <c:crosses val="autoZero"/>
        <c:crossBetween val="midCat"/>
      </c:valAx>
      <c:valAx>
        <c:axId val="1572496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Weekly 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4957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a:t>
            </a:r>
            <a:r>
              <a:rPr lang="en-US" baseline="0"/>
              <a:t> </a:t>
            </a:r>
            <a:r>
              <a:rPr lang="en-US"/>
              <a:t>Satisfaction by Drink 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y10+</c:v>
                </c:pt>
              </c:strCache>
            </c:strRef>
          </c:tx>
          <c:spPr>
            <a:ln w="19050" cap="rnd">
              <a:noFill/>
              <a:round/>
            </a:ln>
            <a:effectLst/>
          </c:spPr>
          <c:marker>
            <c:symbol val="circle"/>
            <c:size val="4"/>
            <c:spPr>
              <a:solidFill>
                <a:schemeClr val="accent1"/>
              </a:solidFill>
              <a:ln w="9525">
                <a:solidFill>
                  <a:schemeClr val="accent1"/>
                </a:solidFill>
              </a:ln>
              <a:effectLst/>
            </c:spPr>
          </c:marker>
          <c:xVal>
            <c:numRef>
              <c:f>Sheet1!$A$2:$A$99</c:f>
              <c:numCache>
                <c:formatCode>General</c:formatCode>
                <c:ptCount val="98"/>
                <c:pt idx="0">
                  <c:v>56.206409999999998</c:v>
                </c:pt>
                <c:pt idx="1">
                  <c:v>55.723779999999998</c:v>
                </c:pt>
                <c:pt idx="2">
                  <c:v>26.58785</c:v>
                </c:pt>
                <c:pt idx="3">
                  <c:v>56.758450000000003</c:v>
                </c:pt>
                <c:pt idx="4">
                  <c:v>22.072749999999999</c:v>
                </c:pt>
                <c:pt idx="5">
                  <c:v>44.364350000000002</c:v>
                </c:pt>
                <c:pt idx="6">
                  <c:v>48.523699999999998</c:v>
                </c:pt>
                <c:pt idx="7">
                  <c:v>31.814240000000002</c:v>
                </c:pt>
                <c:pt idx="8">
                  <c:v>15.56331</c:v>
                </c:pt>
                <c:pt idx="9">
                  <c:v>29.882650000000002</c:v>
                </c:pt>
                <c:pt idx="10">
                  <c:v>24.10604</c:v>
                </c:pt>
                <c:pt idx="11">
                  <c:v>45.677329999999998</c:v>
                </c:pt>
                <c:pt idx="12">
                  <c:v>46.669510000000002</c:v>
                </c:pt>
                <c:pt idx="13">
                  <c:v>28.626370000000001</c:v>
                </c:pt>
                <c:pt idx="14">
                  <c:v>30.14189</c:v>
                </c:pt>
                <c:pt idx="15">
                  <c:v>45.358060000000002</c:v>
                </c:pt>
                <c:pt idx="16">
                  <c:v>38.490989999999996</c:v>
                </c:pt>
                <c:pt idx="17">
                  <c:v>33.48545</c:v>
                </c:pt>
                <c:pt idx="18">
                  <c:v>31.78839</c:v>
                </c:pt>
                <c:pt idx="19">
                  <c:v>42.336500000000001</c:v>
                </c:pt>
                <c:pt idx="20">
                  <c:v>24.166830000000001</c:v>
                </c:pt>
                <c:pt idx="21">
                  <c:v>57.087879999999998</c:v>
                </c:pt>
                <c:pt idx="22">
                  <c:v>41.583320000000001</c:v>
                </c:pt>
                <c:pt idx="23">
                  <c:v>32.329009999999997</c:v>
                </c:pt>
                <c:pt idx="24">
                  <c:v>37.939920000000001</c:v>
                </c:pt>
                <c:pt idx="25">
                  <c:v>43.813690000000001</c:v>
                </c:pt>
                <c:pt idx="26">
                  <c:v>54.58372</c:v>
                </c:pt>
                <c:pt idx="27">
                  <c:v>31.356280000000002</c:v>
                </c:pt>
                <c:pt idx="28">
                  <c:v>49.970579999999998</c:v>
                </c:pt>
                <c:pt idx="29">
                  <c:v>59.48433</c:v>
                </c:pt>
                <c:pt idx="30">
                  <c:v>57.563899999999997</c:v>
                </c:pt>
                <c:pt idx="31">
                  <c:v>48.996630000000003</c:v>
                </c:pt>
                <c:pt idx="32">
                  <c:v>23.6663</c:v>
                </c:pt>
                <c:pt idx="33">
                  <c:v>24.660779999999999</c:v>
                </c:pt>
                <c:pt idx="34">
                  <c:v>19.745799999999999</c:v>
                </c:pt>
                <c:pt idx="35">
                  <c:v>33.990009999999998</c:v>
                </c:pt>
                <c:pt idx="36">
                  <c:v>49.578090000000003</c:v>
                </c:pt>
                <c:pt idx="37">
                  <c:v>30.63439</c:v>
                </c:pt>
                <c:pt idx="38">
                  <c:v>49.155769999999997</c:v>
                </c:pt>
                <c:pt idx="39">
                  <c:v>39.784730000000003</c:v>
                </c:pt>
                <c:pt idx="40">
                  <c:v>24.77506</c:v>
                </c:pt>
                <c:pt idx="41">
                  <c:v>55.679679999999998</c:v>
                </c:pt>
                <c:pt idx="42">
                  <c:v>35.229520000000001</c:v>
                </c:pt>
                <c:pt idx="43">
                  <c:v>57.142809999999997</c:v>
                </c:pt>
                <c:pt idx="44">
                  <c:v>25.355550000000001</c:v>
                </c:pt>
                <c:pt idx="45">
                  <c:v>17.031040000000001</c:v>
                </c:pt>
                <c:pt idx="46">
                  <c:v>24.642810000000001</c:v>
                </c:pt>
                <c:pt idx="47">
                  <c:v>32.197360000000003</c:v>
                </c:pt>
                <c:pt idx="48">
                  <c:v>38.220500000000001</c:v>
                </c:pt>
                <c:pt idx="49">
                  <c:v>28.82263</c:v>
                </c:pt>
                <c:pt idx="50">
                  <c:v>50.139470000000003</c:v>
                </c:pt>
                <c:pt idx="51">
                  <c:v>16.256029999999999</c:v>
                </c:pt>
                <c:pt idx="52">
                  <c:v>36.805439999999997</c:v>
                </c:pt>
                <c:pt idx="53">
                  <c:v>27.44642</c:v>
                </c:pt>
                <c:pt idx="54">
                  <c:v>46.851370000000003</c:v>
                </c:pt>
                <c:pt idx="55">
                  <c:v>40.420940000000002</c:v>
                </c:pt>
                <c:pt idx="56">
                  <c:v>43.69706</c:v>
                </c:pt>
                <c:pt idx="57">
                  <c:v>37.076329999999999</c:v>
                </c:pt>
                <c:pt idx="58">
                  <c:v>16.158300000000001</c:v>
                </c:pt>
                <c:pt idx="59">
                  <c:v>53.191920000000003</c:v>
                </c:pt>
                <c:pt idx="60">
                  <c:v>52.230170000000001</c:v>
                </c:pt>
                <c:pt idx="61">
                  <c:v>52.189360000000001</c:v>
                </c:pt>
                <c:pt idx="62">
                  <c:v>54.821390000000001</c:v>
                </c:pt>
                <c:pt idx="63">
                  <c:v>17.488610000000001</c:v>
                </c:pt>
                <c:pt idx="64">
                  <c:v>29.145510000000002</c:v>
                </c:pt>
                <c:pt idx="65">
                  <c:v>53.277760000000001</c:v>
                </c:pt>
                <c:pt idx="66">
                  <c:v>22.892690000000002</c:v>
                </c:pt>
                <c:pt idx="67">
                  <c:v>41.209960000000002</c:v>
                </c:pt>
                <c:pt idx="68">
                  <c:v>52.358420000000002</c:v>
                </c:pt>
                <c:pt idx="69">
                  <c:v>47.4773</c:v>
                </c:pt>
                <c:pt idx="70">
                  <c:v>23.37969</c:v>
                </c:pt>
                <c:pt idx="71">
                  <c:v>33.668149999999997</c:v>
                </c:pt>
                <c:pt idx="72">
                  <c:v>48.253570000000003</c:v>
                </c:pt>
                <c:pt idx="73">
                  <c:v>24.8248</c:v>
                </c:pt>
                <c:pt idx="74">
                  <c:v>28.888940000000002</c:v>
                </c:pt>
                <c:pt idx="75">
                  <c:v>42.187579999999997</c:v>
                </c:pt>
                <c:pt idx="76">
                  <c:v>32.488709999999998</c:v>
                </c:pt>
                <c:pt idx="77">
                  <c:v>24.999559999999999</c:v>
                </c:pt>
                <c:pt idx="78">
                  <c:v>44.232430000000001</c:v>
                </c:pt>
                <c:pt idx="79">
                  <c:v>16.688639999999999</c:v>
                </c:pt>
                <c:pt idx="80">
                  <c:v>35.364080000000001</c:v>
                </c:pt>
                <c:pt idx="81">
                  <c:v>16.715489999999999</c:v>
                </c:pt>
                <c:pt idx="82">
                  <c:v>59.19923</c:v>
                </c:pt>
                <c:pt idx="83">
                  <c:v>36.724769999999999</c:v>
                </c:pt>
                <c:pt idx="84">
                  <c:v>20.162880000000001</c:v>
                </c:pt>
                <c:pt idx="85">
                  <c:v>16.98638</c:v>
                </c:pt>
                <c:pt idx="86">
                  <c:v>23.57714</c:v>
                </c:pt>
                <c:pt idx="87">
                  <c:v>36.66883</c:v>
                </c:pt>
                <c:pt idx="88">
                  <c:v>34.087919999999997</c:v>
                </c:pt>
                <c:pt idx="89">
                  <c:v>18.178789999999999</c:v>
                </c:pt>
                <c:pt idx="90">
                  <c:v>32.338700000000003</c:v>
                </c:pt>
                <c:pt idx="91">
                  <c:v>56.581539999999997</c:v>
                </c:pt>
                <c:pt idx="92">
                  <c:v>55.858559999999997</c:v>
                </c:pt>
                <c:pt idx="93">
                  <c:v>36.664470000000001</c:v>
                </c:pt>
                <c:pt idx="94">
                  <c:v>50.334240000000001</c:v>
                </c:pt>
                <c:pt idx="95">
                  <c:v>16.070029999999999</c:v>
                </c:pt>
                <c:pt idx="96">
                  <c:v>32.783050000000003</c:v>
                </c:pt>
                <c:pt idx="97">
                  <c:v>36.135829999999999</c:v>
                </c:pt>
              </c:numCache>
            </c:numRef>
          </c:xVal>
          <c:yVal>
            <c:numRef>
              <c:f>Sheet1!$C$2:$C$99</c:f>
              <c:numCache>
                <c:formatCode>General</c:formatCode>
                <c:ptCount val="98"/>
                <c:pt idx="0">
                  <c:v>22.10332</c:v>
                </c:pt>
                <c:pt idx="1">
                  <c:v>10.56245</c:v>
                </c:pt>
                <c:pt idx="2">
                  <c:v>36</c:v>
                </c:pt>
                <c:pt idx="3">
                  <c:v>27.85746</c:v>
                </c:pt>
                <c:pt idx="4">
                  <c:v>52.076599999999999</c:v>
                </c:pt>
                <c:pt idx="5">
                  <c:v>7.7644000000000002</c:v>
                </c:pt>
                <c:pt idx="6">
                  <c:v>77.002740000000003</c:v>
                </c:pt>
                <c:pt idx="7">
                  <c:v>74.619759999999999</c:v>
                </c:pt>
                <c:pt idx="8">
                  <c:v>98</c:v>
                </c:pt>
                <c:pt idx="9">
                  <c:v>55.33399</c:v>
                </c:pt>
                <c:pt idx="10">
                  <c:v>94</c:v>
                </c:pt>
                <c:pt idx="11">
                  <c:v>25.513069999999999</c:v>
                </c:pt>
                <c:pt idx="12">
                  <c:v>14.69073</c:v>
                </c:pt>
                <c:pt idx="13">
                  <c:v>55.903269999999999</c:v>
                </c:pt>
                <c:pt idx="14">
                  <c:v>34.305489999999999</c:v>
                </c:pt>
                <c:pt idx="15">
                  <c:v>44.788649999999997</c:v>
                </c:pt>
                <c:pt idx="16">
                  <c:v>57.081789999999998</c:v>
                </c:pt>
                <c:pt idx="17">
                  <c:v>62.575620000000001</c:v>
                </c:pt>
                <c:pt idx="18">
                  <c:v>87.690070000000006</c:v>
                </c:pt>
                <c:pt idx="19">
                  <c:v>71</c:v>
                </c:pt>
                <c:pt idx="20">
                  <c:v>81</c:v>
                </c:pt>
                <c:pt idx="21">
                  <c:v>6.4748789999999996</c:v>
                </c:pt>
                <c:pt idx="22">
                  <c:v>48.984349999999999</c:v>
                </c:pt>
                <c:pt idx="23">
                  <c:v>79.048609999999996</c:v>
                </c:pt>
                <c:pt idx="24">
                  <c:v>74</c:v>
                </c:pt>
                <c:pt idx="25">
                  <c:v>58</c:v>
                </c:pt>
                <c:pt idx="26">
                  <c:v>32.612749999999998</c:v>
                </c:pt>
                <c:pt idx="27">
                  <c:v>89.537859999999995</c:v>
                </c:pt>
                <c:pt idx="28">
                  <c:v>7.8336509999999997</c:v>
                </c:pt>
                <c:pt idx="29">
                  <c:v>15.80411</c:v>
                </c:pt>
                <c:pt idx="30">
                  <c:v>47.213839999999998</c:v>
                </c:pt>
                <c:pt idx="31">
                  <c:v>35.561019999999999</c:v>
                </c:pt>
                <c:pt idx="32">
                  <c:v>91</c:v>
                </c:pt>
                <c:pt idx="33">
                  <c:v>82</c:v>
                </c:pt>
                <c:pt idx="34">
                  <c:v>67.44547</c:v>
                </c:pt>
                <c:pt idx="35">
                  <c:v>22.17859</c:v>
                </c:pt>
                <c:pt idx="36">
                  <c:v>3.7563800000000001</c:v>
                </c:pt>
                <c:pt idx="37">
                  <c:v>32.724690000000002</c:v>
                </c:pt>
                <c:pt idx="38">
                  <c:v>31.366399999999999</c:v>
                </c:pt>
                <c:pt idx="39">
                  <c:v>35.101779999999998</c:v>
                </c:pt>
                <c:pt idx="40">
                  <c:v>77.111940000000004</c:v>
                </c:pt>
                <c:pt idx="41">
                  <c:v>8.8917950000000001</c:v>
                </c:pt>
                <c:pt idx="42">
                  <c:v>45.825049999999997</c:v>
                </c:pt>
                <c:pt idx="43">
                  <c:v>4.354438</c:v>
                </c:pt>
                <c:pt idx="44">
                  <c:v>75</c:v>
                </c:pt>
                <c:pt idx="45">
                  <c:v>69.207369999999997</c:v>
                </c:pt>
                <c:pt idx="46">
                  <c:v>93</c:v>
                </c:pt>
                <c:pt idx="47">
                  <c:v>33.982199999999999</c:v>
                </c:pt>
                <c:pt idx="48">
                  <c:v>71</c:v>
                </c:pt>
                <c:pt idx="49">
                  <c:v>43.576810000000002</c:v>
                </c:pt>
                <c:pt idx="50">
                  <c:v>68.068830000000005</c:v>
                </c:pt>
                <c:pt idx="51">
                  <c:v>78.788579999999996</c:v>
                </c:pt>
                <c:pt idx="52">
                  <c:v>60.367190000000001</c:v>
                </c:pt>
                <c:pt idx="53">
                  <c:v>92</c:v>
                </c:pt>
                <c:pt idx="54">
                  <c:v>14.6547</c:v>
                </c:pt>
                <c:pt idx="55">
                  <c:v>48.881979999999999</c:v>
                </c:pt>
                <c:pt idx="56">
                  <c:v>54.482129999999998</c:v>
                </c:pt>
                <c:pt idx="57">
                  <c:v>27.58146</c:v>
                </c:pt>
                <c:pt idx="58">
                  <c:v>94</c:v>
                </c:pt>
                <c:pt idx="59">
                  <c:v>62.886339999999997</c:v>
                </c:pt>
                <c:pt idx="60">
                  <c:v>69.141940000000005</c:v>
                </c:pt>
                <c:pt idx="61">
                  <c:v>26.12734</c:v>
                </c:pt>
                <c:pt idx="62">
                  <c:v>30.62433</c:v>
                </c:pt>
                <c:pt idx="63">
                  <c:v>96.507530000000003</c:v>
                </c:pt>
                <c:pt idx="64">
                  <c:v>28.32544</c:v>
                </c:pt>
                <c:pt idx="65">
                  <c:v>35.213389999999997</c:v>
                </c:pt>
                <c:pt idx="66">
                  <c:v>29.980560000000001</c:v>
                </c:pt>
                <c:pt idx="67">
                  <c:v>55.05621</c:v>
                </c:pt>
                <c:pt idx="68">
                  <c:v>26.128920000000001</c:v>
                </c:pt>
                <c:pt idx="69">
                  <c:v>53.639139999999998</c:v>
                </c:pt>
                <c:pt idx="70">
                  <c:v>49.708750000000002</c:v>
                </c:pt>
                <c:pt idx="71">
                  <c:v>11.398910000000001</c:v>
                </c:pt>
                <c:pt idx="72">
                  <c:v>23.468129999999999</c:v>
                </c:pt>
                <c:pt idx="73">
                  <c:v>92.475120000000004</c:v>
                </c:pt>
                <c:pt idx="74">
                  <c:v>49.518450000000001</c:v>
                </c:pt>
                <c:pt idx="75">
                  <c:v>63.943510000000003</c:v>
                </c:pt>
                <c:pt idx="76">
                  <c:v>80</c:v>
                </c:pt>
                <c:pt idx="77">
                  <c:v>61.613799999999998</c:v>
                </c:pt>
                <c:pt idx="78">
                  <c:v>30.23293</c:v>
                </c:pt>
                <c:pt idx="79">
                  <c:v>71.189340000000001</c:v>
                </c:pt>
                <c:pt idx="80">
                  <c:v>79.699799999999996</c:v>
                </c:pt>
                <c:pt idx="81">
                  <c:v>86.800389999999993</c:v>
                </c:pt>
                <c:pt idx="82">
                  <c:v>2.7571840000000001</c:v>
                </c:pt>
                <c:pt idx="83">
                  <c:v>66.875399999999999</c:v>
                </c:pt>
                <c:pt idx="84">
                  <c:v>59.887680000000003</c:v>
                </c:pt>
                <c:pt idx="85">
                  <c:v>79.711160000000007</c:v>
                </c:pt>
                <c:pt idx="86">
                  <c:v>95</c:v>
                </c:pt>
                <c:pt idx="87">
                  <c:v>73.712680000000006</c:v>
                </c:pt>
                <c:pt idx="88">
                  <c:v>68</c:v>
                </c:pt>
                <c:pt idx="89">
                  <c:v>90.87491</c:v>
                </c:pt>
                <c:pt idx="90">
                  <c:v>23.557970000000001</c:v>
                </c:pt>
                <c:pt idx="91">
                  <c:v>17.229279999999999</c:v>
                </c:pt>
                <c:pt idx="92">
                  <c:v>45.581780000000002</c:v>
                </c:pt>
                <c:pt idx="93">
                  <c:v>76.633719999999997</c:v>
                </c:pt>
                <c:pt idx="94">
                  <c:v>10.21402</c:v>
                </c:pt>
                <c:pt idx="95">
                  <c:v>61.743139999999997</c:v>
                </c:pt>
                <c:pt idx="96">
                  <c:v>93.011989999999997</c:v>
                </c:pt>
                <c:pt idx="97">
                  <c:v>71.02534</c:v>
                </c:pt>
              </c:numCache>
            </c:numRef>
          </c:yVal>
          <c:smooth val="0"/>
          <c:extLst>
            <c:ext xmlns:c16="http://schemas.microsoft.com/office/drawing/2014/chart" uri="{C3380CC4-5D6E-409C-BE32-E72D297353CC}">
              <c16:uniqueId val="{00000000-929F-497F-A681-9961F3E41204}"/>
            </c:ext>
          </c:extLst>
        </c:ser>
        <c:dLbls>
          <c:showLegendKey val="0"/>
          <c:showVal val="0"/>
          <c:showCatName val="0"/>
          <c:showSerName val="0"/>
          <c:showPercent val="0"/>
          <c:showBubbleSize val="0"/>
        </c:dLbls>
        <c:axId val="1960822831"/>
        <c:axId val="1960823663"/>
      </c:scatterChart>
      <c:valAx>
        <c:axId val="1960822831"/>
        <c:scaling>
          <c:orientation val="minMax"/>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Drink Temperature (°F)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823663"/>
        <c:crosses val="autoZero"/>
        <c:crossBetween val="midCat"/>
      </c:valAx>
      <c:valAx>
        <c:axId val="1960823663"/>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Customer Satisfaction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8228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11</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25</cp:revision>
  <cp:lastPrinted>2020-03-29T15:47:00Z</cp:lastPrinted>
  <dcterms:created xsi:type="dcterms:W3CDTF">2019-11-13T03:15:00Z</dcterms:created>
  <dcterms:modified xsi:type="dcterms:W3CDTF">2020-03-29T15:53:00Z</dcterms:modified>
</cp:coreProperties>
</file>