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5F5F5"/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0" w:before="600" w:lineRule="auto"/>
        <w:ind w:left="600" w:right="60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0" w:before="600" w:lineRule="auto"/>
        <w:ind w:left="600" w:right="60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Rule="auto"/>
        <w:ind w:left="600" w:right="600" w:firstLine="0"/>
        <w:rPr>
          <w:color w:val="ffffff"/>
          <w:sz w:val="56"/>
          <w:szCs w:val="56"/>
          <w:shd w:fill="2c3e50" w:val="clear"/>
        </w:rPr>
      </w:pPr>
      <w:r w:rsidDel="00000000" w:rsidR="00000000" w:rsidRPr="00000000">
        <w:rPr>
          <w:color w:val="ffffff"/>
          <w:sz w:val="56"/>
          <w:szCs w:val="56"/>
          <w:shd w:fill="2c3e50" w:val="clear"/>
          <w:rtl w:val="0"/>
        </w:rPr>
        <w:t xml:space="preserve">PROPOSTA TÉCNICA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right="600" w:firstLine="0"/>
        <w:rPr>
          <w:color w:val="ffffff"/>
          <w:sz w:val="32"/>
          <w:szCs w:val="32"/>
          <w:shd w:fill="2c3e50" w:val="clear"/>
        </w:rPr>
      </w:pPr>
      <w:r w:rsidDel="00000000" w:rsidR="00000000" w:rsidRPr="00000000">
        <w:rPr>
          <w:color w:val="ffffff"/>
          <w:sz w:val="32"/>
          <w:szCs w:val="32"/>
          <w:shd w:fill="2c3e50" w:val="clear"/>
          <w:rtl w:val="0"/>
        </w:rPr>
        <w:t xml:space="preserve">Programa de Capacitação e Implementação de Inteligência Artificial para Escritórios Jurídicos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ind w:left="600" w:right="600" w:firstLine="0"/>
        <w:rPr>
          <w:color w:val="ffffff"/>
          <w:sz w:val="32"/>
          <w:szCs w:val="32"/>
          <w:shd w:fill="2c3e50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right="600" w:firstLine="0"/>
        <w:rPr>
          <w:sz w:val="24"/>
          <w:szCs w:val="24"/>
          <w:shd w:fill="ecf0f1" w:val="clear"/>
        </w:rPr>
      </w:pPr>
      <w:r w:rsidDel="00000000" w:rsidR="00000000" w:rsidRPr="00000000">
        <w:rPr>
          <w:b w:val="1"/>
          <w:bCs w:val="1"/>
          <w:sz w:val="22"/>
          <w:szCs w:val="22"/>
          <w:shd w:fill="ecf0f1" w:val="clear"/>
          <w:rtl w:val="0"/>
        </w:rPr>
        <w:t xml:space="preserve">Data de Emissão:</w:t>
      </w:r>
      <w:r w:rsidDel="00000000" w:rsidR="00000000" w:rsidRPr="00000000">
        <w:rPr>
          <w:sz w:val="24"/>
          <w:szCs w:val="24"/>
          <w:shd w:fill="ecf0f1" w:val="clear"/>
          <w:rtl w:val="0"/>
        </w:rPr>
        <w:t xml:space="preserve"> Outubro/2025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right="600" w:firstLine="0"/>
        <w:rPr>
          <w:sz w:val="24"/>
          <w:szCs w:val="24"/>
          <w:shd w:fill="ecf0f1" w:val="clear"/>
        </w:rPr>
      </w:pPr>
      <w:r w:rsidDel="00000000" w:rsidR="00000000" w:rsidRPr="00000000">
        <w:rPr>
          <w:b w:val="1"/>
          <w:bCs w:val="1"/>
          <w:sz w:val="22"/>
          <w:szCs w:val="22"/>
          <w:shd w:fill="ecf0f1" w:val="clear"/>
          <w:rtl w:val="0"/>
        </w:rPr>
        <w:t xml:space="preserve">Validade:</w:t>
      </w:r>
      <w:r w:rsidDel="00000000" w:rsidR="00000000" w:rsidRPr="00000000">
        <w:rPr>
          <w:sz w:val="24"/>
          <w:szCs w:val="24"/>
          <w:shd w:fill="ecf0f1" w:val="clear"/>
          <w:rtl w:val="0"/>
        </w:rPr>
        <w:t xml:space="preserve"> 30 dias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right="600" w:firstLine="0"/>
        <w:rPr>
          <w:sz w:val="24"/>
          <w:szCs w:val="24"/>
          <w:shd w:fill="ecf0f1" w:val="clear"/>
        </w:rPr>
      </w:pPr>
      <w:r w:rsidDel="00000000" w:rsidR="00000000" w:rsidRPr="00000000">
        <w:rPr>
          <w:b w:val="1"/>
          <w:bCs w:val="1"/>
          <w:sz w:val="22"/>
          <w:szCs w:val="22"/>
          <w:shd w:fill="ecf0f1" w:val="clear"/>
          <w:rtl w:val="0"/>
        </w:rPr>
        <w:t xml:space="preserve">Versão:</w:t>
      </w:r>
      <w:r w:rsidDel="00000000" w:rsidR="00000000" w:rsidRPr="00000000">
        <w:rPr>
          <w:sz w:val="24"/>
          <w:szCs w:val="24"/>
          <w:shd w:fill="ecf0f1" w:val="clear"/>
          <w:rtl w:val="0"/>
        </w:rPr>
        <w:t xml:space="preserve"> 1.0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0" w:before="600" w:lineRule="auto"/>
        <w:ind w:left="900" w:right="900" w:firstLine="0"/>
        <w:rPr>
          <w:sz w:val="24"/>
          <w:szCs w:val="24"/>
          <w:shd w:fill="ecf0f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0" w:before="600" w:lineRule="auto"/>
        <w:ind w:left="900" w:right="900" w:firstLine="0"/>
        <w:rPr>
          <w:sz w:val="24"/>
          <w:szCs w:val="24"/>
          <w:shd w:fill="ecf0f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Rule="auto"/>
        <w:ind w:left="900" w:right="900" w:firstLine="0"/>
        <w:rPr>
          <w:shd w:fill="f8f9fa" w:val="clear"/>
        </w:rPr>
      </w:pPr>
      <w:r w:rsidDel="00000000" w:rsidR="00000000" w:rsidRPr="00000000">
        <w:rPr>
          <w:shd w:fill="f8f9fa" w:val="clear"/>
          <w:rtl w:val="0"/>
        </w:rPr>
        <w:t xml:space="preserve">Sobre Este Programa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900" w:right="900" w:firstLine="0"/>
        <w:rPr>
          <w:shd w:fill="f8f9fa" w:val="clear"/>
        </w:rPr>
      </w:pPr>
      <w:r w:rsidDel="00000000" w:rsidR="00000000" w:rsidRPr="00000000">
        <w:rPr>
          <w:shd w:fill="f8f9fa" w:val="clear"/>
          <w:rtl w:val="0"/>
        </w:rPr>
        <w:t xml:space="preserve">Este programa foi desenvolvido para capacitar advogados e equipes jurídicas na utilização estratégica de Inteligência Artificial, combinando fundamentação técnica sólida com aplicações práticas imediatas. A abordagem integra curso presencial estruturado com mentoria de implementação, garantindo não apenas conhecimento teórico, mas transformação efetiva dos processos de trabalho.</w:t>
      </w:r>
    </w:p>
    <w:p w:rsidR="00000000" w:rsidDel="00000000" w:rsidP="00000000" w:rsidRDefault="00000000" w:rsidRPr="00000000" w14:paraId="0000000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25" w:before="0" w:lineRule="auto"/>
        <w:ind w:left="600" w:right="600" w:firstLine="0"/>
        <w:rPr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45" w:before="225" w:lineRule="auto"/>
        <w:ind w:left="600" w:right="600" w:firstLine="0"/>
        <w:rPr>
          <w:sz w:val="44"/>
          <w:szCs w:val="44"/>
          <w:highlight w:val="white"/>
        </w:rPr>
      </w:pPr>
      <w:r w:rsidDel="00000000" w:rsidR="00000000" w:rsidRPr="00000000">
        <w:rPr>
          <w:sz w:val="44"/>
          <w:szCs w:val="44"/>
          <w:highlight w:val="white"/>
          <w:rtl w:val="0"/>
        </w:rPr>
        <w:t xml:space="preserve">1. OBJETIVO E ESCOPO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ind w:left="600" w:right="600" w:firstLine="0"/>
        <w:rPr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highlight w:val="white"/>
          <w:rtl w:val="0"/>
        </w:rPr>
        <w:t xml:space="preserve">O programa visa proporcionar aos profissionais jurídicos: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120" w:lineRule="auto"/>
        <w:ind w:left="1500" w:right="600" w:hanging="360"/>
      </w:pPr>
      <w:r w:rsidDel="00000000" w:rsidR="00000000" w:rsidRPr="00000000">
        <w:rPr>
          <w:highlight w:val="white"/>
          <w:rtl w:val="0"/>
        </w:rPr>
        <w:t xml:space="preserve">Compreensão técnica fundamentada sobre funcionamento de IA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1500" w:right="600" w:hanging="360"/>
      </w:pPr>
      <w:r w:rsidDel="00000000" w:rsidR="00000000" w:rsidRPr="00000000">
        <w:rPr>
          <w:highlight w:val="white"/>
          <w:rtl w:val="0"/>
        </w:rPr>
        <w:t xml:space="preserve">Domínio prático de ferramentas aplicáveis ao contexto jurídico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1500" w:right="600" w:hanging="360"/>
      </w:pPr>
      <w:r w:rsidDel="00000000" w:rsidR="00000000" w:rsidRPr="00000000">
        <w:rPr>
          <w:highlight w:val="white"/>
          <w:rtl w:val="0"/>
        </w:rPr>
        <w:t xml:space="preserve">Capacidade de implementar soluções customizadas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Rule="auto"/>
        <w:ind w:left="1500" w:right="600" w:hanging="360"/>
      </w:pPr>
      <w:r w:rsidDel="00000000" w:rsidR="00000000" w:rsidRPr="00000000">
        <w:rPr>
          <w:highlight w:val="white"/>
          <w:rtl w:val="0"/>
        </w:rPr>
        <w:t xml:space="preserve">Redução mensurável de tempo em tarefas operacionais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25" w:before="525" w:lineRule="auto"/>
        <w:ind w:left="825" w:right="825" w:firstLine="0"/>
        <w:rPr>
          <w:sz w:val="30"/>
          <w:szCs w:val="30"/>
          <w:shd w:fill="fff9e6" w:val="clear"/>
        </w:rPr>
      </w:pPr>
      <w:r w:rsidDel="00000000" w:rsidR="00000000" w:rsidRPr="00000000">
        <w:rPr>
          <w:b w:val="1"/>
          <w:bCs w:val="1"/>
          <w:sz w:val="28"/>
          <w:szCs w:val="28"/>
          <w:shd w:fill="fff9e6" w:val="clear"/>
          <w:rtl w:val="0"/>
        </w:rPr>
        <w:t xml:space="preserve">Estimativa conservadora de ganho:</w:t>
      </w:r>
      <w:r w:rsidDel="00000000" w:rsidR="00000000" w:rsidRPr="00000000">
        <w:rPr>
          <w:sz w:val="30"/>
          <w:szCs w:val="30"/>
          <w:shd w:fill="fff9e6" w:val="clear"/>
          <w:rtl w:val="0"/>
        </w:rPr>
        <w:t xml:space="preserve"> Entre 3 a 5 horas semanais por profissional em tarefas operacionais (pesquisa, resumos, análise preliminar, estruturação de peças). Equivalente a 150-250 horas anuais por advogado, considerando uso moderado e curva de aprendizado.</w:t>
      </w:r>
    </w:p>
    <w:p w:rsidR="00000000" w:rsidDel="00000000" w:rsidP="00000000" w:rsidRDefault="00000000" w:rsidRPr="00000000" w14:paraId="0000001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25" w:before="0" w:lineRule="auto"/>
        <w:ind w:left="600" w:right="600" w:firstLine="0"/>
        <w:rPr>
          <w:sz w:val="30"/>
          <w:szCs w:val="30"/>
          <w:shd w:fill="fff9e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45" w:before="225" w:lineRule="auto"/>
        <w:ind w:left="600" w:right="600" w:firstLine="0"/>
        <w:rPr>
          <w:sz w:val="44"/>
          <w:szCs w:val="44"/>
          <w:highlight w:val="white"/>
        </w:rPr>
      </w:pPr>
      <w:r w:rsidDel="00000000" w:rsidR="00000000" w:rsidRPr="00000000">
        <w:rPr>
          <w:sz w:val="44"/>
          <w:szCs w:val="44"/>
          <w:highlight w:val="white"/>
          <w:rtl w:val="0"/>
        </w:rPr>
        <w:t xml:space="preserve">2. ESTRUTURA DO CURSO PRESENCIAL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ind w:left="600" w:right="600" w:firstLine="0"/>
        <w:rPr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Carga horária total:</w:t>
      </w:r>
      <w:r w:rsidDel="00000000" w:rsidR="00000000" w:rsidRPr="00000000">
        <w:rPr>
          <w:highlight w:val="white"/>
          <w:rtl w:val="0"/>
        </w:rPr>
        <w:t xml:space="preserve"> 16 horas presenciais divididas em 4 módulos semanais de 4 horas cada.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25" w:before="300" w:lineRule="auto"/>
        <w:ind w:left="900" w:right="90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Rule="auto"/>
        <w:ind w:left="900" w:right="90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900" w:right="900" w:firstLine="0"/>
        <w:rPr>
          <w:sz w:val="36"/>
          <w:szCs w:val="36"/>
          <w:highlight w:val="white"/>
        </w:rPr>
      </w:pPr>
      <w:r w:rsidDel="00000000" w:rsidR="00000000" w:rsidRPr="00000000">
        <w:rPr>
          <w:sz w:val="36"/>
          <w:szCs w:val="36"/>
          <w:highlight w:val="white"/>
          <w:rtl w:val="0"/>
        </w:rPr>
        <w:t xml:space="preserve">Módulo 1: Fundamentos e Segurança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1080" w:right="1080" w:firstLine="0"/>
        <w:rPr>
          <w:color w:val="ffffff"/>
          <w:sz w:val="26"/>
          <w:szCs w:val="26"/>
          <w:shd w:fill="3498db" w:val="clear"/>
        </w:rPr>
      </w:pPr>
      <w:r w:rsidDel="00000000" w:rsidR="00000000" w:rsidRPr="00000000">
        <w:rPr>
          <w:color w:val="ffffff"/>
          <w:sz w:val="26"/>
          <w:szCs w:val="26"/>
          <w:shd w:fill="3498db" w:val="clear"/>
          <w:rtl w:val="0"/>
        </w:rPr>
        <w:t xml:space="preserve">4h • Semana 1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ind w:left="900" w:right="900" w:firstLine="0"/>
        <w:rPr>
          <w:color w:val="666666"/>
          <w:sz w:val="28"/>
          <w:szCs w:val="28"/>
          <w:highlight w:val="white"/>
        </w:rPr>
      </w:pPr>
      <w:r w:rsidDel="00000000" w:rsidR="00000000" w:rsidRPr="00000000">
        <w:rPr>
          <w:color w:val="666666"/>
          <w:sz w:val="28"/>
          <w:szCs w:val="28"/>
          <w:highlight w:val="white"/>
          <w:rtl w:val="0"/>
        </w:rPr>
        <w:t xml:space="preserve">Público-alvo: Todos os profissionais (advogados e equipe de apoio)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900" w:right="900" w:firstLine="0"/>
        <w:rPr>
          <w:color w:val="666666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90" w:line="360" w:lineRule="auto"/>
        <w:ind w:left="1200" w:right="900" w:hanging="360"/>
      </w:pPr>
      <w:r w:rsidDel="00000000" w:rsidR="00000000" w:rsidRPr="00000000">
        <w:rPr>
          <w:highlight w:val="white"/>
          <w:rtl w:val="0"/>
        </w:rPr>
        <w:t xml:space="preserve">Sensibilização: impacto da IA no mercado jurídico atual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1200" w:right="900" w:hanging="360"/>
      </w:pPr>
      <w:r w:rsidDel="00000000" w:rsidR="00000000" w:rsidRPr="00000000">
        <w:rPr>
          <w:highlight w:val="white"/>
          <w:rtl w:val="0"/>
        </w:rPr>
        <w:t xml:space="preserve">Como funcionam modelos de linguagem (sem jargão técnico)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1200" w:right="900" w:hanging="360"/>
      </w:pPr>
      <w:r w:rsidDel="00000000" w:rsidR="00000000" w:rsidRPr="00000000">
        <w:rPr>
          <w:highlight w:val="white"/>
          <w:rtl w:val="0"/>
        </w:rPr>
        <w:t xml:space="preserve">Segurança de dados e LGPD: limites éticos e profissionais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1200" w:right="900" w:hanging="360"/>
      </w:pPr>
      <w:r w:rsidDel="00000000" w:rsidR="00000000" w:rsidRPr="00000000">
        <w:rPr>
          <w:highlight w:val="white"/>
          <w:rtl w:val="0"/>
        </w:rPr>
        <w:t xml:space="preserve">Sigilo profissional: onde usar e onde não usar IA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1200" w:right="900" w:hanging="360"/>
      </w:pPr>
      <w:r w:rsidDel="00000000" w:rsidR="00000000" w:rsidRPr="00000000">
        <w:rPr>
          <w:highlight w:val="white"/>
          <w:rtl w:val="0"/>
        </w:rPr>
        <w:t xml:space="preserve">Os 7 erros críticos que comprometem resultados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1200" w:right="900" w:hanging="360"/>
      </w:pPr>
      <w:r w:rsidDel="00000000" w:rsidR="00000000" w:rsidRPr="00000000">
        <w:rPr>
          <w:highlight w:val="white"/>
          <w:rtl w:val="0"/>
        </w:rPr>
        <w:t xml:space="preserve">Produtividade imediata: aplicações de baixa complexidade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beforeAutospacing="0" w:line="360" w:lineRule="auto"/>
        <w:ind w:left="1200" w:right="900" w:hanging="360"/>
      </w:pPr>
      <w:r w:rsidDel="00000000" w:rsidR="00000000" w:rsidRPr="00000000">
        <w:rPr>
          <w:highlight w:val="white"/>
          <w:rtl w:val="0"/>
        </w:rPr>
        <w:t xml:space="preserve">Qualidade jurídica: quando confiar, quando verificar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360" w:lineRule="auto"/>
        <w:ind w:left="1080" w:right="108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lineRule="auto"/>
        <w:ind w:left="1080" w:right="1080" w:firstLine="0"/>
        <w:rPr>
          <w:color w:val="27ae60"/>
          <w:sz w:val="28"/>
          <w:szCs w:val="28"/>
          <w:shd w:fill="e8f5e9" w:val="clear"/>
        </w:rPr>
      </w:pPr>
      <w:r w:rsidDel="00000000" w:rsidR="00000000" w:rsidRPr="00000000">
        <w:rPr>
          <w:color w:val="27ae60"/>
          <w:sz w:val="28"/>
          <w:szCs w:val="28"/>
          <w:shd w:fill="e8f5e9" w:val="clear"/>
          <w:rtl w:val="0"/>
        </w:rPr>
        <w:t xml:space="preserve">Oficina Prática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080" w:right="1080" w:firstLine="0"/>
        <w:rPr>
          <w:sz w:val="28"/>
          <w:szCs w:val="28"/>
          <w:shd w:fill="e8f5e9" w:val="clear"/>
        </w:rPr>
      </w:pPr>
      <w:r w:rsidDel="00000000" w:rsidR="00000000" w:rsidRPr="00000000">
        <w:rPr>
          <w:sz w:val="28"/>
          <w:szCs w:val="28"/>
          <w:shd w:fill="e8f5e9" w:val="clear"/>
          <w:rtl w:val="0"/>
        </w:rPr>
        <w:t xml:space="preserve">Gestão de resistências: estratégias para lidar com objeções comuns e demonstração hands-on de casos de uso simples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25" w:before="300" w:lineRule="auto"/>
        <w:ind w:left="900" w:right="900" w:firstLine="0"/>
        <w:rPr>
          <w:sz w:val="28"/>
          <w:szCs w:val="28"/>
          <w:shd w:fill="e8f5e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Rule="auto"/>
        <w:ind w:left="900" w:right="900" w:firstLine="0"/>
        <w:rPr>
          <w:sz w:val="28"/>
          <w:szCs w:val="28"/>
          <w:shd w:fill="e8f5e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900" w:right="900" w:firstLine="0"/>
        <w:rPr>
          <w:sz w:val="36"/>
          <w:szCs w:val="36"/>
          <w:highlight w:val="white"/>
        </w:rPr>
      </w:pPr>
      <w:r w:rsidDel="00000000" w:rsidR="00000000" w:rsidRPr="00000000">
        <w:rPr>
          <w:sz w:val="36"/>
          <w:szCs w:val="36"/>
          <w:highlight w:val="white"/>
          <w:rtl w:val="0"/>
        </w:rPr>
        <w:t xml:space="preserve">Módulo 2: Aplicações Jurídicas Fundamentais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1080" w:right="1080" w:firstLine="0"/>
        <w:rPr>
          <w:color w:val="ffffff"/>
          <w:sz w:val="26"/>
          <w:szCs w:val="26"/>
          <w:shd w:fill="3498db" w:val="clear"/>
        </w:rPr>
      </w:pPr>
      <w:r w:rsidDel="00000000" w:rsidR="00000000" w:rsidRPr="00000000">
        <w:rPr>
          <w:color w:val="ffffff"/>
          <w:sz w:val="26"/>
          <w:szCs w:val="26"/>
          <w:shd w:fill="3498db" w:val="clear"/>
          <w:rtl w:val="0"/>
        </w:rPr>
        <w:t xml:space="preserve">4h • Semana 2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ind w:left="900" w:right="900" w:firstLine="0"/>
        <w:rPr>
          <w:color w:val="666666"/>
          <w:sz w:val="28"/>
          <w:szCs w:val="28"/>
          <w:highlight w:val="white"/>
        </w:rPr>
      </w:pPr>
      <w:r w:rsidDel="00000000" w:rsidR="00000000" w:rsidRPr="00000000">
        <w:rPr>
          <w:color w:val="666666"/>
          <w:sz w:val="28"/>
          <w:szCs w:val="28"/>
          <w:highlight w:val="white"/>
          <w:rtl w:val="0"/>
        </w:rPr>
        <w:t xml:space="preserve">Público-alvo: Advogados e profissionais de produção jurídica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900" w:right="900" w:firstLine="0"/>
        <w:rPr>
          <w:color w:val="666666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90" w:line="360" w:lineRule="auto"/>
        <w:ind w:left="1200" w:right="900" w:hanging="360"/>
      </w:pPr>
      <w:r w:rsidDel="00000000" w:rsidR="00000000" w:rsidRPr="00000000">
        <w:rPr>
          <w:highlight w:val="white"/>
          <w:rtl w:val="0"/>
        </w:rPr>
        <w:t xml:space="preserve">Pesquisas jurídicas otimizadas: doutrina, investigação, jurisprudência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1200" w:right="900" w:hanging="360"/>
      </w:pPr>
      <w:r w:rsidDel="00000000" w:rsidR="00000000" w:rsidRPr="00000000">
        <w:rPr>
          <w:highlight w:val="white"/>
          <w:rtl w:val="0"/>
        </w:rPr>
        <w:t xml:space="preserve">Técnicas de resumo inteligente: prompts, limitações, markdown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1200" w:right="900" w:hanging="360"/>
      </w:pPr>
      <w:r w:rsidDel="00000000" w:rsidR="00000000" w:rsidRPr="00000000">
        <w:rPr>
          <w:highlight w:val="white"/>
          <w:rtl w:val="0"/>
        </w:rPr>
        <w:t xml:space="preserve">NotebookLM: ferramenta para síntese de múltiplos documentos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1200" w:right="900" w:hanging="360"/>
      </w:pPr>
      <w:r w:rsidDel="00000000" w:rsidR="00000000" w:rsidRPr="00000000">
        <w:rPr>
          <w:highlight w:val="white"/>
          <w:rtl w:val="0"/>
        </w:rPr>
        <w:t xml:space="preserve">Análise crítica com IA: GPT-4, Claude (modo Thinking), simulações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1200" w:right="900" w:hanging="360"/>
      </w:pPr>
      <w:r w:rsidDel="00000000" w:rsidR="00000000" w:rsidRPr="00000000">
        <w:rPr>
          <w:highlight w:val="white"/>
          <w:rtl w:val="0"/>
        </w:rPr>
        <w:t xml:space="preserve">Escrita jurídica assistida: estrutura, cuidados, metodologia passo a passo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1200" w:right="900" w:hanging="360"/>
      </w:pPr>
      <w:r w:rsidDel="00000000" w:rsidR="00000000" w:rsidRPr="00000000">
        <w:rPr>
          <w:highlight w:val="white"/>
          <w:rtl w:val="0"/>
        </w:rPr>
        <w:t xml:space="preserve">Mimetização de modelos: adaptação de estilo e padrões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beforeAutospacing="0" w:line="360" w:lineRule="auto"/>
        <w:ind w:left="1200" w:right="900" w:hanging="360"/>
      </w:pPr>
      <w:r w:rsidDel="00000000" w:rsidR="00000000" w:rsidRPr="00000000">
        <w:rPr>
          <w:highlight w:val="white"/>
          <w:rtl w:val="0"/>
        </w:rPr>
        <w:t xml:space="preserve">Limitações técnicas: alucinações, vieses, contextos inadequados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360" w:lineRule="auto"/>
        <w:ind w:left="1080" w:right="108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lineRule="auto"/>
        <w:ind w:left="1080" w:right="1080" w:firstLine="0"/>
        <w:rPr>
          <w:color w:val="27ae60"/>
          <w:sz w:val="28"/>
          <w:szCs w:val="28"/>
          <w:shd w:fill="e8f5e9" w:val="clear"/>
        </w:rPr>
      </w:pPr>
      <w:r w:rsidDel="00000000" w:rsidR="00000000" w:rsidRPr="00000000">
        <w:rPr>
          <w:color w:val="27ae60"/>
          <w:sz w:val="28"/>
          <w:szCs w:val="28"/>
          <w:shd w:fill="e8f5e9" w:val="clear"/>
          <w:rtl w:val="0"/>
        </w:rPr>
        <w:t xml:space="preserve">Oficina Prática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080" w:right="1080" w:firstLine="0"/>
        <w:rPr>
          <w:sz w:val="28"/>
          <w:szCs w:val="28"/>
          <w:shd w:fill="e8f5e9" w:val="clear"/>
        </w:rPr>
      </w:pPr>
      <w:r w:rsidDel="00000000" w:rsidR="00000000" w:rsidRPr="00000000">
        <w:rPr>
          <w:sz w:val="28"/>
          <w:szCs w:val="28"/>
          <w:shd w:fill="e8f5e9" w:val="clear"/>
          <w:rtl w:val="0"/>
        </w:rPr>
        <w:t xml:space="preserve">Construção completa de uma peça jurídica com IA: da pesquisa inicial até revisão final, incluindo verificação de qualidade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25" w:before="300" w:lineRule="auto"/>
        <w:ind w:left="900" w:right="900" w:firstLine="0"/>
        <w:rPr>
          <w:sz w:val="28"/>
          <w:szCs w:val="28"/>
          <w:shd w:fill="e8f5e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Rule="auto"/>
        <w:ind w:left="900" w:right="900" w:firstLine="0"/>
        <w:rPr>
          <w:sz w:val="28"/>
          <w:szCs w:val="28"/>
          <w:shd w:fill="e8f5e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900" w:right="900" w:firstLine="0"/>
        <w:rPr>
          <w:sz w:val="36"/>
          <w:szCs w:val="36"/>
          <w:highlight w:val="white"/>
        </w:rPr>
      </w:pPr>
      <w:r w:rsidDel="00000000" w:rsidR="00000000" w:rsidRPr="00000000">
        <w:rPr>
          <w:sz w:val="36"/>
          <w:szCs w:val="36"/>
          <w:highlight w:val="white"/>
          <w:rtl w:val="0"/>
        </w:rPr>
        <w:t xml:space="preserve">Módulo 3: Engenharia de Prompts e Contexto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1080" w:right="1080" w:firstLine="0"/>
        <w:rPr>
          <w:color w:val="ffffff"/>
          <w:sz w:val="26"/>
          <w:szCs w:val="26"/>
          <w:shd w:fill="3498db" w:val="clear"/>
        </w:rPr>
      </w:pPr>
      <w:r w:rsidDel="00000000" w:rsidR="00000000" w:rsidRPr="00000000">
        <w:rPr>
          <w:color w:val="ffffff"/>
          <w:sz w:val="26"/>
          <w:szCs w:val="26"/>
          <w:shd w:fill="3498db" w:val="clear"/>
          <w:rtl w:val="0"/>
        </w:rPr>
        <w:t xml:space="preserve">4h • Semana 3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ind w:left="900" w:right="900" w:firstLine="0"/>
        <w:rPr>
          <w:color w:val="666666"/>
          <w:sz w:val="28"/>
          <w:szCs w:val="28"/>
          <w:highlight w:val="white"/>
        </w:rPr>
      </w:pPr>
      <w:r w:rsidDel="00000000" w:rsidR="00000000" w:rsidRPr="00000000">
        <w:rPr>
          <w:color w:val="666666"/>
          <w:sz w:val="28"/>
          <w:szCs w:val="28"/>
          <w:highlight w:val="white"/>
          <w:rtl w:val="0"/>
        </w:rPr>
        <w:t xml:space="preserve">Público-alvo: Profissionais que buscam domínio técnico avançado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900" w:right="900" w:firstLine="0"/>
        <w:rPr>
          <w:color w:val="666666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90" w:line="360" w:lineRule="auto"/>
        <w:ind w:left="1200" w:right="900" w:hanging="360"/>
      </w:pPr>
      <w:r w:rsidDel="00000000" w:rsidR="00000000" w:rsidRPr="00000000">
        <w:rPr>
          <w:highlight w:val="white"/>
          <w:rtl w:val="0"/>
        </w:rPr>
        <w:t xml:space="preserve">Engenharia de prompts: estrutura, clareza, especificidade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1200" w:right="900" w:hanging="360"/>
      </w:pPr>
      <w:r w:rsidDel="00000000" w:rsidR="00000000" w:rsidRPr="00000000">
        <w:rPr>
          <w:highlight w:val="white"/>
          <w:rtl w:val="0"/>
        </w:rPr>
        <w:t xml:space="preserve">Engenharia de contexto: fornecimento eficiente de informações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1200" w:right="900" w:hanging="360"/>
      </w:pPr>
      <w:r w:rsidDel="00000000" w:rsidR="00000000" w:rsidRPr="00000000">
        <w:rPr>
          <w:highlight w:val="white"/>
          <w:rtl w:val="0"/>
        </w:rPr>
        <w:t xml:space="preserve">Comparativo técnico: GPT-4, Claude, Gemini, Perplexity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1200" w:right="900" w:hanging="360"/>
      </w:pPr>
      <w:r w:rsidDel="00000000" w:rsidR="00000000" w:rsidRPr="00000000">
        <w:rPr>
          <w:highlight w:val="white"/>
          <w:rtl w:val="0"/>
        </w:rPr>
        <w:t xml:space="preserve">Critérios de escolha: quando usar cada ferramenta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1200" w:right="900" w:hanging="360"/>
      </w:pPr>
      <w:r w:rsidDel="00000000" w:rsidR="00000000" w:rsidRPr="00000000">
        <w:rPr>
          <w:highlight w:val="white"/>
          <w:rtl w:val="0"/>
        </w:rPr>
        <w:t xml:space="preserve">GPTs personalizados: configuração e casos de uso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1200" w:right="900" w:hanging="360"/>
      </w:pPr>
      <w:r w:rsidDel="00000000" w:rsidR="00000000" w:rsidRPr="00000000">
        <w:rPr>
          <w:highlight w:val="white"/>
          <w:rtl w:val="0"/>
        </w:rPr>
        <w:t xml:space="preserve">Ferramentas auxiliares para criação de prompts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beforeAutospacing="0" w:line="360" w:lineRule="auto"/>
        <w:ind w:left="1200" w:right="900" w:hanging="360"/>
      </w:pPr>
      <w:r w:rsidDel="00000000" w:rsidR="00000000" w:rsidRPr="00000000">
        <w:rPr>
          <w:highlight w:val="white"/>
          <w:rtl w:val="0"/>
        </w:rPr>
        <w:t xml:space="preserve">Boas práticas: workflows reproduzíveis e documentação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360" w:lineRule="auto"/>
        <w:ind w:left="1080" w:right="108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lineRule="auto"/>
        <w:ind w:left="1080" w:right="1080" w:firstLine="0"/>
        <w:rPr>
          <w:color w:val="27ae60"/>
          <w:sz w:val="28"/>
          <w:szCs w:val="28"/>
          <w:shd w:fill="e8f5e9" w:val="clear"/>
        </w:rPr>
      </w:pPr>
      <w:r w:rsidDel="00000000" w:rsidR="00000000" w:rsidRPr="00000000">
        <w:rPr>
          <w:color w:val="27ae60"/>
          <w:sz w:val="28"/>
          <w:szCs w:val="28"/>
          <w:shd w:fill="e8f5e9" w:val="clear"/>
          <w:rtl w:val="0"/>
        </w:rPr>
        <w:t xml:space="preserve">Oficina Prática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080" w:right="1080" w:firstLine="0"/>
        <w:rPr>
          <w:sz w:val="28"/>
          <w:szCs w:val="28"/>
          <w:shd w:fill="e8f5e9" w:val="clear"/>
        </w:rPr>
      </w:pPr>
      <w:r w:rsidDel="00000000" w:rsidR="00000000" w:rsidRPr="00000000">
        <w:rPr>
          <w:sz w:val="28"/>
          <w:szCs w:val="28"/>
          <w:shd w:fill="e8f5e9" w:val="clear"/>
          <w:rtl w:val="0"/>
        </w:rPr>
        <w:t xml:space="preserve">Desenvolvimento de biblioteca de prompts customizados por área de atuação do escritório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25" w:before="300" w:lineRule="auto"/>
        <w:ind w:left="900" w:right="900" w:firstLine="0"/>
        <w:rPr>
          <w:sz w:val="28"/>
          <w:szCs w:val="28"/>
          <w:shd w:fill="e8f5e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Rule="auto"/>
        <w:ind w:left="900" w:right="900" w:firstLine="0"/>
        <w:rPr>
          <w:sz w:val="28"/>
          <w:szCs w:val="28"/>
          <w:shd w:fill="e8f5e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900" w:right="900" w:firstLine="0"/>
        <w:rPr>
          <w:sz w:val="36"/>
          <w:szCs w:val="36"/>
          <w:highlight w:val="white"/>
        </w:rPr>
      </w:pPr>
      <w:r w:rsidDel="00000000" w:rsidR="00000000" w:rsidRPr="00000000">
        <w:rPr>
          <w:sz w:val="36"/>
          <w:szCs w:val="36"/>
          <w:highlight w:val="white"/>
          <w:rtl w:val="0"/>
        </w:rPr>
        <w:t xml:space="preserve">Módulo 4: Aplicações Avançadas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1080" w:right="1080" w:firstLine="0"/>
        <w:rPr>
          <w:color w:val="ffffff"/>
          <w:sz w:val="26"/>
          <w:szCs w:val="26"/>
          <w:shd w:fill="3498db" w:val="clear"/>
        </w:rPr>
      </w:pPr>
      <w:r w:rsidDel="00000000" w:rsidR="00000000" w:rsidRPr="00000000">
        <w:rPr>
          <w:color w:val="ffffff"/>
          <w:sz w:val="26"/>
          <w:szCs w:val="26"/>
          <w:shd w:fill="3498db" w:val="clear"/>
          <w:rtl w:val="0"/>
        </w:rPr>
        <w:t xml:space="preserve">4h • Semana 4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ind w:left="900" w:right="900" w:firstLine="0"/>
        <w:rPr>
          <w:color w:val="666666"/>
          <w:sz w:val="28"/>
          <w:szCs w:val="28"/>
          <w:highlight w:val="white"/>
        </w:rPr>
      </w:pPr>
      <w:r w:rsidDel="00000000" w:rsidR="00000000" w:rsidRPr="00000000">
        <w:rPr>
          <w:color w:val="666666"/>
          <w:sz w:val="28"/>
          <w:szCs w:val="28"/>
          <w:highlight w:val="white"/>
          <w:rtl w:val="0"/>
        </w:rPr>
        <w:t xml:space="preserve">Público-alvo: Líderes, sócios e profissionais de inovação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900" w:right="900" w:firstLine="0"/>
        <w:rPr>
          <w:color w:val="666666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90" w:line="360" w:lineRule="auto"/>
        <w:ind w:left="1200" w:right="900" w:hanging="360"/>
      </w:pPr>
      <w:r w:rsidDel="00000000" w:rsidR="00000000" w:rsidRPr="00000000">
        <w:rPr>
          <w:highlight w:val="white"/>
          <w:rtl w:val="0"/>
        </w:rPr>
        <w:t xml:space="preserve">Hiperpersonalização: adaptação por magistrado, tribunal, cliente</w:t>
      </w:r>
    </w:p>
    <w:p w:rsidR="00000000" w:rsidDel="00000000" w:rsidP="00000000" w:rsidRDefault="00000000" w:rsidRPr="00000000" w14:paraId="0000004F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1200" w:right="900" w:hanging="360"/>
      </w:pPr>
      <w:r w:rsidDel="00000000" w:rsidR="00000000" w:rsidRPr="00000000">
        <w:rPr>
          <w:highlight w:val="white"/>
          <w:rtl w:val="0"/>
        </w:rPr>
        <w:t xml:space="preserve">Análise de padrões decisórios: identificação de tendências</w:t>
      </w:r>
    </w:p>
    <w:p w:rsidR="00000000" w:rsidDel="00000000" w:rsidP="00000000" w:rsidRDefault="00000000" w:rsidRPr="00000000" w14:paraId="00000050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1200" w:right="900" w:hanging="360"/>
      </w:pPr>
      <w:r w:rsidDel="00000000" w:rsidR="00000000" w:rsidRPr="00000000">
        <w:rPr>
          <w:highlight w:val="white"/>
          <w:rtl w:val="0"/>
        </w:rPr>
        <w:t xml:space="preserve">Replicação de estilo autoral do escritório</w:t>
      </w:r>
    </w:p>
    <w:p w:rsidR="00000000" w:rsidDel="00000000" w:rsidP="00000000" w:rsidRDefault="00000000" w:rsidRPr="00000000" w14:paraId="00000051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1200" w:right="900" w:hanging="360"/>
      </w:pPr>
      <w:r w:rsidDel="00000000" w:rsidR="00000000" w:rsidRPr="00000000">
        <w:rPr>
          <w:highlight w:val="white"/>
          <w:rtl w:val="0"/>
        </w:rPr>
        <w:t xml:space="preserve">Agentes de IA especializados: conceito e aplicações</w:t>
      </w:r>
    </w:p>
    <w:p w:rsidR="00000000" w:rsidDel="00000000" w:rsidP="00000000" w:rsidRDefault="00000000" w:rsidRPr="00000000" w14:paraId="00000052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1200" w:right="900" w:hanging="360"/>
      </w:pPr>
      <w:r w:rsidDel="00000000" w:rsidR="00000000" w:rsidRPr="00000000">
        <w:rPr>
          <w:highlight w:val="white"/>
          <w:rtl w:val="0"/>
        </w:rPr>
        <w:t xml:space="preserve">Otimização para sistemas automatizados (IA-para-IA)</w:t>
      </w:r>
    </w:p>
    <w:p w:rsidR="00000000" w:rsidDel="00000000" w:rsidP="00000000" w:rsidRDefault="00000000" w:rsidRPr="00000000" w14:paraId="00000053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1200" w:right="900" w:hanging="360"/>
      </w:pPr>
      <w:r w:rsidDel="00000000" w:rsidR="00000000" w:rsidRPr="00000000">
        <w:rPr>
          <w:highlight w:val="white"/>
          <w:rtl w:val="0"/>
        </w:rPr>
        <w:t xml:space="preserve">Simulação digital: testes de hipóteses jurídicas</w:t>
      </w:r>
    </w:p>
    <w:p w:rsidR="00000000" w:rsidDel="00000000" w:rsidP="00000000" w:rsidRDefault="00000000" w:rsidRPr="00000000" w14:paraId="0000005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beforeAutospacing="0" w:line="360" w:lineRule="auto"/>
        <w:ind w:left="1200" w:right="900" w:hanging="360"/>
      </w:pPr>
      <w:r w:rsidDel="00000000" w:rsidR="00000000" w:rsidRPr="00000000">
        <w:rPr>
          <w:highlight w:val="white"/>
          <w:rtl w:val="0"/>
        </w:rPr>
        <w:t xml:space="preserve">Jurismetria e visual law: aplicações práticas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360" w:lineRule="auto"/>
        <w:ind w:left="1080" w:right="108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lineRule="auto"/>
        <w:ind w:left="1080" w:right="1080" w:firstLine="0"/>
        <w:rPr>
          <w:color w:val="27ae60"/>
          <w:sz w:val="28"/>
          <w:szCs w:val="28"/>
          <w:shd w:fill="e8f5e9" w:val="clear"/>
        </w:rPr>
      </w:pPr>
      <w:r w:rsidDel="00000000" w:rsidR="00000000" w:rsidRPr="00000000">
        <w:rPr>
          <w:color w:val="27ae60"/>
          <w:sz w:val="28"/>
          <w:szCs w:val="28"/>
          <w:shd w:fill="e8f5e9" w:val="clear"/>
          <w:rtl w:val="0"/>
        </w:rPr>
        <w:t xml:space="preserve">Oficina Prática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080" w:right="1080" w:firstLine="0"/>
        <w:rPr>
          <w:sz w:val="28"/>
          <w:szCs w:val="28"/>
          <w:shd w:fill="e8f5e9" w:val="clear"/>
        </w:rPr>
      </w:pPr>
      <w:r w:rsidDel="00000000" w:rsidR="00000000" w:rsidRPr="00000000">
        <w:rPr>
          <w:sz w:val="28"/>
          <w:szCs w:val="28"/>
          <w:shd w:fill="e8f5e9" w:val="clear"/>
          <w:rtl w:val="0"/>
        </w:rPr>
        <w:t xml:space="preserve">Construção de agente especializado para demanda recorrente do escritório</w:t>
      </w:r>
    </w:p>
    <w:p w:rsidR="00000000" w:rsidDel="00000000" w:rsidP="00000000" w:rsidRDefault="00000000" w:rsidRPr="00000000" w14:paraId="00000058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25" w:before="300" w:lineRule="auto"/>
        <w:ind w:left="900" w:right="900" w:firstLine="0"/>
        <w:rPr>
          <w:sz w:val="28"/>
          <w:szCs w:val="28"/>
          <w:shd w:fill="e8f5e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55" w:lineRule="auto"/>
        <w:ind w:left="900" w:right="900" w:firstLine="0"/>
        <w:rPr>
          <w:shd w:fill="f8f9fa" w:val="clear"/>
        </w:rPr>
      </w:pPr>
      <w:r w:rsidDel="00000000" w:rsidR="00000000" w:rsidRPr="00000000">
        <w:rPr>
          <w:shd w:fill="f8f9fa" w:val="clear"/>
          <w:rtl w:val="0"/>
        </w:rPr>
        <w:t xml:space="preserve">Materiais Inclusos no Curso:</w:t>
      </w:r>
    </w:p>
    <w:p w:rsidR="00000000" w:rsidDel="00000000" w:rsidP="00000000" w:rsidRDefault="00000000" w:rsidRPr="00000000" w14:paraId="0000005A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120" w:lineRule="auto"/>
        <w:ind w:left="1800" w:right="900" w:hanging="360"/>
      </w:pPr>
      <w:r w:rsidDel="00000000" w:rsidR="00000000" w:rsidRPr="00000000">
        <w:rPr>
          <w:shd w:fill="f8f9fa" w:val="clear"/>
          <w:rtl w:val="0"/>
        </w:rPr>
        <w:t xml:space="preserve">Apostila digital completa (PDF)</w:t>
      </w:r>
    </w:p>
    <w:p w:rsidR="00000000" w:rsidDel="00000000" w:rsidP="00000000" w:rsidRDefault="00000000" w:rsidRPr="00000000" w14:paraId="0000005B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1800" w:right="900" w:hanging="360"/>
      </w:pPr>
      <w:r w:rsidDel="00000000" w:rsidR="00000000" w:rsidRPr="00000000">
        <w:rPr>
          <w:shd w:fill="f8f9fa" w:val="clear"/>
          <w:rtl w:val="0"/>
        </w:rPr>
        <w:t xml:space="preserve">Biblioteca de 50+ prompts jurídicos testados</w:t>
      </w:r>
    </w:p>
    <w:p w:rsidR="00000000" w:rsidDel="00000000" w:rsidP="00000000" w:rsidRDefault="00000000" w:rsidRPr="00000000" w14:paraId="0000005C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1800" w:right="900" w:hanging="360"/>
      </w:pPr>
      <w:r w:rsidDel="00000000" w:rsidR="00000000" w:rsidRPr="00000000">
        <w:rPr>
          <w:shd w:fill="f8f9fa" w:val="clear"/>
          <w:rtl w:val="0"/>
        </w:rPr>
        <w:t xml:space="preserve">Templates de estruturas de peças</w:t>
      </w:r>
    </w:p>
    <w:p w:rsidR="00000000" w:rsidDel="00000000" w:rsidP="00000000" w:rsidRDefault="00000000" w:rsidRPr="00000000" w14:paraId="0000005D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1800" w:right="900" w:hanging="360"/>
      </w:pPr>
      <w:r w:rsidDel="00000000" w:rsidR="00000000" w:rsidRPr="00000000">
        <w:rPr>
          <w:shd w:fill="f8f9fa" w:val="clear"/>
          <w:rtl w:val="0"/>
        </w:rPr>
        <w:t xml:space="preserve">Guia de referência rápida</w:t>
      </w:r>
    </w:p>
    <w:p w:rsidR="00000000" w:rsidDel="00000000" w:rsidP="00000000" w:rsidRDefault="00000000" w:rsidRPr="00000000" w14:paraId="0000005E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1800" w:right="900" w:hanging="360"/>
      </w:pPr>
      <w:r w:rsidDel="00000000" w:rsidR="00000000" w:rsidRPr="00000000">
        <w:rPr>
          <w:shd w:fill="f8f9fa" w:val="clear"/>
          <w:rtl w:val="0"/>
        </w:rPr>
        <w:t xml:space="preserve">Acesso a gravações das aulas (30 dias)</w:t>
      </w:r>
    </w:p>
    <w:p w:rsidR="00000000" w:rsidDel="00000000" w:rsidP="00000000" w:rsidRDefault="00000000" w:rsidRPr="00000000" w14:paraId="0000005F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Rule="auto"/>
        <w:ind w:left="1800" w:right="900" w:hanging="360"/>
      </w:pPr>
      <w:r w:rsidDel="00000000" w:rsidR="00000000" w:rsidRPr="00000000">
        <w:rPr>
          <w:shd w:fill="f8f9fa" w:val="clear"/>
          <w:rtl w:val="0"/>
        </w:rPr>
        <w:t xml:space="preserve">Certificado de participação (mínimo 75% presença)</w:t>
      </w:r>
    </w:p>
    <w:p w:rsidR="00000000" w:rsidDel="00000000" w:rsidP="00000000" w:rsidRDefault="00000000" w:rsidRPr="00000000" w14:paraId="0000006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25" w:before="0" w:lineRule="auto"/>
        <w:ind w:left="600" w:right="600" w:firstLine="0"/>
        <w:rPr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45" w:before="225" w:lineRule="auto"/>
        <w:ind w:left="600" w:right="600" w:firstLine="0"/>
        <w:rPr>
          <w:sz w:val="44"/>
          <w:szCs w:val="44"/>
          <w:highlight w:val="white"/>
        </w:rPr>
      </w:pPr>
      <w:r w:rsidDel="00000000" w:rsidR="00000000" w:rsidRPr="00000000">
        <w:rPr>
          <w:sz w:val="44"/>
          <w:szCs w:val="44"/>
          <w:highlight w:val="white"/>
          <w:rtl w:val="0"/>
        </w:rPr>
        <w:t xml:space="preserve">3. MENTORIA SETORIAL IMPLEMENTADA</w:t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ind w:left="600" w:right="600" w:firstLine="0"/>
        <w:rPr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Carga horária:</w:t>
      </w:r>
      <w:r w:rsidDel="00000000" w:rsidR="00000000" w:rsidRPr="00000000">
        <w:rPr>
          <w:highlight w:val="white"/>
          <w:rtl w:val="0"/>
        </w:rPr>
        <w:t xml:space="preserve"> 32 horas mínimas distribuídas em 8 etapas estruturadas</w:t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Rule="auto"/>
        <w:ind w:left="600" w:right="60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A mentoria foca na implementação prática de soluções de IA em uma área crítica escolhida pelo escritório, seguindo metodologia de problem solving orientada ao design:</w:t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Rule="auto"/>
        <w:ind w:left="600" w:right="60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Rule="auto"/>
        <w:ind w:left="600" w:right="60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before="255" w:lineRule="auto"/>
        <w:ind w:left="600" w:right="600" w:firstLine="0"/>
        <w:rPr>
          <w:sz w:val="32"/>
          <w:szCs w:val="32"/>
          <w:highlight w:val="white"/>
        </w:rPr>
      </w:pPr>
      <w:r w:rsidDel="00000000" w:rsidR="00000000" w:rsidRPr="00000000">
        <w:rPr>
          <w:sz w:val="32"/>
          <w:szCs w:val="32"/>
          <w:highlight w:val="white"/>
          <w:rtl w:val="0"/>
        </w:rPr>
        <w:t xml:space="preserve">Etapa 1: Mapeamento Completo (4h)</w:t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right="600" w:firstLine="0"/>
        <w:rPr>
          <w:color w:val="666666"/>
          <w:sz w:val="30"/>
          <w:szCs w:val="30"/>
          <w:highlight w:val="white"/>
        </w:rPr>
      </w:pPr>
      <w:r w:rsidDel="00000000" w:rsidR="00000000" w:rsidRPr="00000000">
        <w:rPr>
          <w:color w:val="666666"/>
          <w:sz w:val="30"/>
          <w:szCs w:val="30"/>
          <w:highlight w:val="white"/>
          <w:rtl w:val="0"/>
        </w:rPr>
        <w:t xml:space="preserve">Levantamento de processos, tarefas, gargalos, tempo alocado por atividade</w:t>
      </w:r>
    </w:p>
    <w:p w:rsidR="00000000" w:rsidDel="00000000" w:rsidP="00000000" w:rsidRDefault="00000000" w:rsidRPr="00000000" w14:paraId="00000068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Rule="auto"/>
        <w:ind w:left="600" w:right="600" w:firstLine="0"/>
        <w:rPr>
          <w:color w:val="666666"/>
          <w:sz w:val="30"/>
          <w:szCs w:val="30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before="255" w:lineRule="auto"/>
        <w:ind w:left="600" w:right="600" w:firstLine="0"/>
        <w:rPr>
          <w:sz w:val="32"/>
          <w:szCs w:val="32"/>
          <w:highlight w:val="white"/>
        </w:rPr>
      </w:pPr>
      <w:r w:rsidDel="00000000" w:rsidR="00000000" w:rsidRPr="00000000">
        <w:rPr>
          <w:sz w:val="32"/>
          <w:szCs w:val="32"/>
          <w:highlight w:val="white"/>
          <w:rtl w:val="0"/>
        </w:rPr>
        <w:t xml:space="preserve">Etapa 2: Priorização 80/20 (2h)</w:t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right="600" w:firstLine="0"/>
        <w:rPr>
          <w:color w:val="666666"/>
          <w:sz w:val="30"/>
          <w:szCs w:val="30"/>
          <w:highlight w:val="white"/>
        </w:rPr>
      </w:pPr>
      <w:r w:rsidDel="00000000" w:rsidR="00000000" w:rsidRPr="00000000">
        <w:rPr>
          <w:color w:val="666666"/>
          <w:sz w:val="30"/>
          <w:szCs w:val="30"/>
          <w:highlight w:val="white"/>
          <w:rtl w:val="0"/>
        </w:rPr>
        <w:t xml:space="preserve">Identificação dos 20% de problemas responsáveis por 80% do impacto negativo</w:t>
      </w:r>
    </w:p>
    <w:p w:rsidR="00000000" w:rsidDel="00000000" w:rsidP="00000000" w:rsidRDefault="00000000" w:rsidRPr="00000000" w14:paraId="0000006B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Rule="auto"/>
        <w:ind w:left="600" w:right="600" w:firstLine="0"/>
        <w:rPr>
          <w:color w:val="666666"/>
          <w:sz w:val="30"/>
          <w:szCs w:val="30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before="255" w:lineRule="auto"/>
        <w:ind w:left="600" w:right="600" w:firstLine="0"/>
        <w:rPr>
          <w:sz w:val="32"/>
          <w:szCs w:val="32"/>
          <w:highlight w:val="white"/>
        </w:rPr>
      </w:pPr>
      <w:r w:rsidDel="00000000" w:rsidR="00000000" w:rsidRPr="00000000">
        <w:rPr>
          <w:sz w:val="32"/>
          <w:szCs w:val="32"/>
          <w:highlight w:val="white"/>
          <w:rtl w:val="0"/>
        </w:rPr>
        <w:t xml:space="preserve">Etapa 3: Diagnóstico Profundo (4h)</w:t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right="600" w:firstLine="0"/>
        <w:rPr>
          <w:color w:val="666666"/>
          <w:sz w:val="30"/>
          <w:szCs w:val="30"/>
          <w:highlight w:val="white"/>
        </w:rPr>
      </w:pPr>
      <w:r w:rsidDel="00000000" w:rsidR="00000000" w:rsidRPr="00000000">
        <w:rPr>
          <w:color w:val="666666"/>
          <w:sz w:val="30"/>
          <w:szCs w:val="30"/>
          <w:highlight w:val="white"/>
          <w:rtl w:val="0"/>
        </w:rPr>
        <w:t xml:space="preserve">Análise das causas raiz utilizando frameworks estruturados</w:t>
      </w:r>
    </w:p>
    <w:p w:rsidR="00000000" w:rsidDel="00000000" w:rsidP="00000000" w:rsidRDefault="00000000" w:rsidRPr="00000000" w14:paraId="0000006E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Rule="auto"/>
        <w:ind w:left="600" w:right="600" w:firstLine="0"/>
        <w:rPr>
          <w:color w:val="666666"/>
          <w:sz w:val="30"/>
          <w:szCs w:val="30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before="255" w:lineRule="auto"/>
        <w:ind w:left="600" w:right="600" w:firstLine="0"/>
        <w:rPr>
          <w:sz w:val="32"/>
          <w:szCs w:val="32"/>
          <w:highlight w:val="white"/>
        </w:rPr>
      </w:pPr>
      <w:r w:rsidDel="00000000" w:rsidR="00000000" w:rsidRPr="00000000">
        <w:rPr>
          <w:sz w:val="32"/>
          <w:szCs w:val="32"/>
          <w:highlight w:val="white"/>
          <w:rtl w:val="0"/>
        </w:rPr>
        <w:t xml:space="preserve">Etapa 4: Design da Solução (2h)</w:t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right="600" w:firstLine="0"/>
        <w:rPr>
          <w:color w:val="666666"/>
          <w:sz w:val="30"/>
          <w:szCs w:val="30"/>
          <w:highlight w:val="white"/>
        </w:rPr>
      </w:pPr>
      <w:r w:rsidDel="00000000" w:rsidR="00000000" w:rsidRPr="00000000">
        <w:rPr>
          <w:color w:val="666666"/>
          <w:sz w:val="30"/>
          <w:szCs w:val="30"/>
          <w:highlight w:val="white"/>
          <w:rtl w:val="0"/>
        </w:rPr>
        <w:t xml:space="preserve">Especificação de ferramentas e estratégias adequadas ao contexto</w:t>
      </w:r>
    </w:p>
    <w:p w:rsidR="00000000" w:rsidDel="00000000" w:rsidP="00000000" w:rsidRDefault="00000000" w:rsidRPr="00000000" w14:paraId="00000071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Rule="auto"/>
        <w:ind w:left="600" w:right="600" w:firstLine="0"/>
        <w:rPr>
          <w:color w:val="666666"/>
          <w:sz w:val="30"/>
          <w:szCs w:val="30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before="255" w:lineRule="auto"/>
        <w:ind w:left="600" w:right="600" w:firstLine="0"/>
        <w:rPr>
          <w:sz w:val="32"/>
          <w:szCs w:val="32"/>
          <w:highlight w:val="white"/>
        </w:rPr>
      </w:pPr>
      <w:r w:rsidDel="00000000" w:rsidR="00000000" w:rsidRPr="00000000">
        <w:rPr>
          <w:sz w:val="32"/>
          <w:szCs w:val="32"/>
          <w:highlight w:val="white"/>
          <w:rtl w:val="0"/>
        </w:rPr>
        <w:t xml:space="preserve">Etapa 5: Personalização (4h)</w:t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right="600" w:firstLine="0"/>
        <w:rPr>
          <w:color w:val="666666"/>
          <w:sz w:val="30"/>
          <w:szCs w:val="30"/>
          <w:highlight w:val="white"/>
        </w:rPr>
      </w:pPr>
      <w:r w:rsidDel="00000000" w:rsidR="00000000" w:rsidRPr="00000000">
        <w:rPr>
          <w:color w:val="666666"/>
          <w:sz w:val="30"/>
          <w:szCs w:val="30"/>
          <w:highlight w:val="white"/>
          <w:rtl w:val="0"/>
        </w:rPr>
        <w:t xml:space="preserve">Configuração, customização e adaptação às especificidades do escritório</w:t>
      </w:r>
    </w:p>
    <w:p w:rsidR="00000000" w:rsidDel="00000000" w:rsidP="00000000" w:rsidRDefault="00000000" w:rsidRPr="00000000" w14:paraId="00000074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Rule="auto"/>
        <w:ind w:left="600" w:right="600" w:firstLine="0"/>
        <w:rPr>
          <w:color w:val="666666"/>
          <w:sz w:val="30"/>
          <w:szCs w:val="30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before="255" w:lineRule="auto"/>
        <w:ind w:left="600" w:right="600" w:firstLine="0"/>
        <w:rPr>
          <w:sz w:val="32"/>
          <w:szCs w:val="32"/>
          <w:highlight w:val="white"/>
        </w:rPr>
      </w:pPr>
      <w:r w:rsidDel="00000000" w:rsidR="00000000" w:rsidRPr="00000000">
        <w:rPr>
          <w:sz w:val="32"/>
          <w:szCs w:val="32"/>
          <w:highlight w:val="white"/>
          <w:rtl w:val="0"/>
        </w:rPr>
        <w:t xml:space="preserve">Etapa 6: Treinamento Específico (4h)</w:t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right="600" w:firstLine="0"/>
        <w:rPr>
          <w:color w:val="666666"/>
          <w:sz w:val="30"/>
          <w:szCs w:val="30"/>
          <w:highlight w:val="white"/>
        </w:rPr>
      </w:pPr>
      <w:r w:rsidDel="00000000" w:rsidR="00000000" w:rsidRPr="00000000">
        <w:rPr>
          <w:color w:val="666666"/>
          <w:sz w:val="30"/>
          <w:szCs w:val="30"/>
          <w:highlight w:val="white"/>
          <w:rtl w:val="0"/>
        </w:rPr>
        <w:t xml:space="preserve">Capacitação hands-on da equipe envolvida nas soluções implementadas</w:t>
      </w:r>
    </w:p>
    <w:p w:rsidR="00000000" w:rsidDel="00000000" w:rsidP="00000000" w:rsidRDefault="00000000" w:rsidRPr="00000000" w14:paraId="00000077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Rule="auto"/>
        <w:ind w:left="600" w:right="600" w:firstLine="0"/>
        <w:rPr>
          <w:color w:val="666666"/>
          <w:sz w:val="30"/>
          <w:szCs w:val="30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before="255" w:lineRule="auto"/>
        <w:ind w:left="600" w:right="600" w:firstLine="0"/>
        <w:rPr>
          <w:sz w:val="32"/>
          <w:szCs w:val="32"/>
          <w:highlight w:val="white"/>
        </w:rPr>
      </w:pPr>
      <w:r w:rsidDel="00000000" w:rsidR="00000000" w:rsidRPr="00000000">
        <w:rPr>
          <w:sz w:val="32"/>
          <w:szCs w:val="32"/>
          <w:highlight w:val="white"/>
          <w:rtl w:val="0"/>
        </w:rPr>
        <w:t xml:space="preserve">Etapa 7: Acompanhamento (8h ao longo de 30 dias)</w:t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right="600" w:firstLine="0"/>
        <w:rPr>
          <w:color w:val="666666"/>
          <w:sz w:val="30"/>
          <w:szCs w:val="30"/>
          <w:highlight w:val="white"/>
        </w:rPr>
      </w:pPr>
      <w:r w:rsidDel="00000000" w:rsidR="00000000" w:rsidRPr="00000000">
        <w:rPr>
          <w:color w:val="666666"/>
          <w:sz w:val="30"/>
          <w:szCs w:val="30"/>
          <w:highlight w:val="white"/>
          <w:rtl w:val="0"/>
        </w:rPr>
        <w:t xml:space="preserve">Monitoramento semanal (2h/semana), ajustes, resolução de dúvidas, acompanhamento de indicadores</w:t>
      </w:r>
    </w:p>
    <w:p w:rsidR="00000000" w:rsidDel="00000000" w:rsidP="00000000" w:rsidRDefault="00000000" w:rsidRPr="00000000" w14:paraId="0000007A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Rule="auto"/>
        <w:ind w:left="600" w:right="600" w:firstLine="0"/>
        <w:rPr>
          <w:color w:val="666666"/>
          <w:sz w:val="30"/>
          <w:szCs w:val="30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before="255" w:lineRule="auto"/>
        <w:ind w:left="600" w:right="600" w:firstLine="0"/>
        <w:rPr>
          <w:sz w:val="32"/>
          <w:szCs w:val="32"/>
          <w:highlight w:val="white"/>
        </w:rPr>
      </w:pPr>
      <w:r w:rsidDel="00000000" w:rsidR="00000000" w:rsidRPr="00000000">
        <w:rPr>
          <w:sz w:val="32"/>
          <w:szCs w:val="32"/>
          <w:highlight w:val="white"/>
          <w:rtl w:val="0"/>
        </w:rPr>
        <w:t xml:space="preserve">Etapa 8: Avaliação e Melhoria Contínua (4h)</w:t>
      </w:r>
    </w:p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right="600" w:firstLine="0"/>
        <w:rPr>
          <w:color w:val="666666"/>
          <w:sz w:val="30"/>
          <w:szCs w:val="30"/>
          <w:highlight w:val="white"/>
        </w:rPr>
      </w:pPr>
      <w:r w:rsidDel="00000000" w:rsidR="00000000" w:rsidRPr="00000000">
        <w:rPr>
          <w:color w:val="666666"/>
          <w:sz w:val="30"/>
          <w:szCs w:val="30"/>
          <w:highlight w:val="white"/>
          <w:rtl w:val="0"/>
        </w:rPr>
        <w:t xml:space="preserve">Análise de resultados, feedback estruturado, documentação de aprendizados, planejamento de expansão</w:t>
      </w:r>
    </w:p>
    <w:p w:rsidR="00000000" w:rsidDel="00000000" w:rsidP="00000000" w:rsidRDefault="00000000" w:rsidRPr="00000000" w14:paraId="0000007D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0" w:before="300" w:lineRule="auto"/>
        <w:ind w:left="900" w:right="900" w:firstLine="0"/>
        <w:rPr>
          <w:color w:val="666666"/>
          <w:sz w:val="30"/>
          <w:szCs w:val="30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55" w:lineRule="auto"/>
        <w:ind w:left="900" w:right="900" w:firstLine="0"/>
        <w:rPr>
          <w:shd w:fill="f8f9fa" w:val="clear"/>
        </w:rPr>
      </w:pPr>
      <w:r w:rsidDel="00000000" w:rsidR="00000000" w:rsidRPr="00000000">
        <w:rPr>
          <w:shd w:fill="f8f9fa" w:val="clear"/>
          <w:rtl w:val="0"/>
        </w:rPr>
        <w:t xml:space="preserve">Bônus Inclusos na Mentoria:</w:t>
      </w:r>
    </w:p>
    <w:p w:rsidR="00000000" w:rsidDel="00000000" w:rsidP="00000000" w:rsidRDefault="00000000" w:rsidRPr="00000000" w14:paraId="0000007F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120" w:lineRule="auto"/>
        <w:ind w:left="1800" w:right="900" w:hanging="360"/>
      </w:pPr>
      <w:r w:rsidDel="00000000" w:rsidR="00000000" w:rsidRPr="00000000">
        <w:rPr>
          <w:shd w:fill="f8f9fa" w:val="clear"/>
          <w:rtl w:val="0"/>
        </w:rPr>
        <w:t xml:space="preserve">Vídeos técnicos específicos para cada ferramenta implementada</w:t>
      </w:r>
    </w:p>
    <w:p w:rsidR="00000000" w:rsidDel="00000000" w:rsidP="00000000" w:rsidRDefault="00000000" w:rsidRPr="00000000" w14:paraId="00000080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1800" w:right="900" w:hanging="360"/>
      </w:pPr>
      <w:r w:rsidDel="00000000" w:rsidR="00000000" w:rsidRPr="00000000">
        <w:rPr>
          <w:shd w:fill="f8f9fa" w:val="clear"/>
          <w:rtl w:val="0"/>
        </w:rPr>
        <w:t xml:space="preserve">Tutoriais passo a passo para replicação interna</w:t>
      </w:r>
    </w:p>
    <w:p w:rsidR="00000000" w:rsidDel="00000000" w:rsidP="00000000" w:rsidRDefault="00000000" w:rsidRPr="00000000" w14:paraId="00000081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1800" w:right="900" w:hanging="360"/>
      </w:pPr>
      <w:r w:rsidDel="00000000" w:rsidR="00000000" w:rsidRPr="00000000">
        <w:rPr>
          <w:shd w:fill="f8f9fa" w:val="clear"/>
          <w:rtl w:val="0"/>
        </w:rPr>
        <w:t xml:space="preserve">Atualizações sobre novas funcionalidades (durante vigência)</w:t>
      </w:r>
    </w:p>
    <w:p w:rsidR="00000000" w:rsidDel="00000000" w:rsidP="00000000" w:rsidRDefault="00000000" w:rsidRPr="00000000" w14:paraId="00000082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1800" w:right="900" w:hanging="360"/>
      </w:pPr>
      <w:r w:rsidDel="00000000" w:rsidR="00000000" w:rsidRPr="00000000">
        <w:rPr>
          <w:shd w:fill="f8f9fa" w:val="clear"/>
          <w:rtl w:val="0"/>
        </w:rPr>
        <w:t xml:space="preserve">Documentação completa de processos implementados</w:t>
      </w:r>
    </w:p>
    <w:p w:rsidR="00000000" w:rsidDel="00000000" w:rsidP="00000000" w:rsidRDefault="00000000" w:rsidRPr="00000000" w14:paraId="00000083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Rule="auto"/>
        <w:ind w:left="1800" w:right="900" w:hanging="360"/>
      </w:pPr>
      <w:r w:rsidDel="00000000" w:rsidR="00000000" w:rsidRPr="00000000">
        <w:rPr>
          <w:shd w:fill="f8f9fa" w:val="clear"/>
          <w:rtl w:val="0"/>
        </w:rPr>
        <w:t xml:space="preserve">Suporte assíncrono via canal dedicado</w:t>
      </w:r>
    </w:p>
    <w:p w:rsidR="00000000" w:rsidDel="00000000" w:rsidP="00000000" w:rsidRDefault="00000000" w:rsidRPr="00000000" w14:paraId="000000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25" w:before="225" w:lineRule="auto"/>
        <w:ind w:left="825" w:right="825" w:firstLine="0"/>
        <w:rPr>
          <w:sz w:val="30"/>
          <w:szCs w:val="30"/>
          <w:shd w:fill="fff9e6" w:val="clear"/>
        </w:rPr>
      </w:pPr>
      <w:r w:rsidDel="00000000" w:rsidR="00000000" w:rsidRPr="00000000">
        <w:rPr>
          <w:b w:val="1"/>
          <w:bCs w:val="1"/>
          <w:sz w:val="28"/>
          <w:szCs w:val="28"/>
          <w:shd w:fill="fff9e6" w:val="clear"/>
          <w:rtl w:val="0"/>
        </w:rPr>
        <w:t xml:space="preserve">Observação:</w:t>
      </w:r>
      <w:r w:rsidDel="00000000" w:rsidR="00000000" w:rsidRPr="00000000">
        <w:rPr>
          <w:sz w:val="30"/>
          <w:szCs w:val="30"/>
          <w:shd w:fill="fff9e6" w:val="clear"/>
          <w:rtl w:val="0"/>
        </w:rPr>
        <w:t xml:space="preserve"> A mentoria pode ser aplicada a áreas adicionais. Cada nova área de implementação requer contratação separada de 32h mínimas.</w:t>
      </w:r>
    </w:p>
    <w:p w:rsidR="00000000" w:rsidDel="00000000" w:rsidP="00000000" w:rsidRDefault="00000000" w:rsidRPr="00000000" w14:paraId="0000008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25" w:before="0" w:lineRule="auto"/>
        <w:ind w:left="600" w:right="600" w:firstLine="0"/>
        <w:rPr>
          <w:sz w:val="30"/>
          <w:szCs w:val="30"/>
          <w:shd w:fill="fff9e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20" w:before="225" w:lineRule="auto"/>
        <w:ind w:left="600" w:right="600" w:firstLine="0"/>
        <w:rPr>
          <w:sz w:val="44"/>
          <w:szCs w:val="44"/>
          <w:highlight w:val="white"/>
        </w:rPr>
      </w:pPr>
      <w:r w:rsidDel="00000000" w:rsidR="00000000" w:rsidRPr="00000000">
        <w:rPr>
          <w:sz w:val="44"/>
          <w:szCs w:val="44"/>
          <w:highlight w:val="white"/>
          <w:rtl w:val="0"/>
        </w:rPr>
        <w:t xml:space="preserve">4. INVESTIMENTO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44"/>
          <w:szCs w:val="44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1"/>
        <w:tblW w:w="8160.0" w:type="dxa"/>
        <w:jc w:val="left"/>
        <w:tblInd w:w="600.0" w:type="dxa"/>
        <w:tblBorders>
          <w:top w:color="dddddd" w:space="0" w:sz="6" w:val="single"/>
          <w:left w:color="dddddd" w:space="0" w:sz="6" w:val="single"/>
          <w:bottom w:color="dddddd" w:space="0" w:sz="6" w:val="single"/>
          <w:right w:color="dddddd" w:space="0" w:sz="6" w:val="single"/>
          <w:insideH w:color="dddddd" w:space="0" w:sz="6" w:val="single"/>
          <w:insideV w:color="dddddd" w:space="0" w:sz="6" w:val="single"/>
        </w:tblBorders>
        <w:tblLayout w:type="fixed"/>
        <w:tblLook w:val="0600"/>
      </w:tblPr>
      <w:tblGrid>
        <w:gridCol w:w="2720"/>
        <w:gridCol w:w="2720"/>
        <w:gridCol w:w="2720"/>
        <w:tblGridChange w:id="0">
          <w:tblGrid>
            <w:gridCol w:w="2720"/>
            <w:gridCol w:w="2720"/>
            <w:gridCol w:w="2720"/>
          </w:tblGrid>
        </w:tblGridChange>
      </w:tblGrid>
      <w:tr>
        <w:trPr>
          <w:cantSplit w:val="0"/>
          <w:tblHeader w:val="1"/>
        </w:trPr>
        <w:tc>
          <w:tcPr>
            <w:shd w:fill="34495e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color w:val="ffffff"/>
                <w:sz w:val="30"/>
                <w:szCs w:val="30"/>
                <w:shd w:fill="auto" w:val="clear"/>
              </w:rPr>
            </w:pPr>
            <w:r w:rsidDel="00000000" w:rsidR="00000000" w:rsidRPr="00000000">
              <w:rPr>
                <w:color w:val="ffffff"/>
                <w:sz w:val="30"/>
                <w:szCs w:val="30"/>
                <w:shd w:fill="auto" w:val="clear"/>
                <w:rtl w:val="0"/>
              </w:rPr>
              <w:t xml:space="preserve">Descrição</w:t>
            </w:r>
          </w:p>
        </w:tc>
        <w:tc>
          <w:tcPr>
            <w:shd w:fill="34495e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jc w:val="center"/>
              <w:rPr>
                <w:color w:val="ffffff"/>
                <w:sz w:val="30"/>
                <w:szCs w:val="30"/>
                <w:shd w:fill="auto" w:val="clear"/>
              </w:rPr>
            </w:pPr>
            <w:r w:rsidDel="00000000" w:rsidR="00000000" w:rsidRPr="00000000">
              <w:rPr>
                <w:color w:val="ffffff"/>
                <w:sz w:val="30"/>
                <w:szCs w:val="30"/>
                <w:shd w:fill="auto" w:val="clear"/>
                <w:rtl w:val="0"/>
              </w:rPr>
              <w:t xml:space="preserve">Carga Horária</w:t>
            </w:r>
          </w:p>
        </w:tc>
        <w:tc>
          <w:tcPr>
            <w:shd w:fill="34495e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jc w:val="right"/>
              <w:rPr>
                <w:color w:val="ffffff"/>
                <w:sz w:val="30"/>
                <w:szCs w:val="30"/>
                <w:shd w:fill="auto" w:val="clear"/>
              </w:rPr>
            </w:pPr>
            <w:r w:rsidDel="00000000" w:rsidR="00000000" w:rsidRPr="00000000">
              <w:rPr>
                <w:color w:val="ffffff"/>
                <w:sz w:val="30"/>
                <w:szCs w:val="30"/>
                <w:shd w:fill="auto" w:val="clear"/>
                <w:rtl w:val="0"/>
              </w:rPr>
              <w:t xml:space="preserve">Valor (R$)</w:t>
            </w:r>
          </w:p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84.0000057220459" w:lineRule="auto"/>
              <w:ind w:left="600" w:right="600" w:firstLine="0"/>
              <w:jc w:val="left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dddddd" w:space="0" w:sz="6" w:val="single"/>
            </w:tcBorders>
            <w:shd w:fill="ffffff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  <w:sz w:val="28"/>
                <w:szCs w:val="2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shd w:fill="auto" w:val="clear"/>
                <w:rtl w:val="0"/>
              </w:rPr>
              <w:t xml:space="preserve">Curso Presencial Completo</w:t>
            </w:r>
          </w:p>
          <w:p w:rsidR="00000000" w:rsidDel="00000000" w:rsidP="00000000" w:rsidRDefault="00000000" w:rsidRPr="00000000" w14:paraId="000000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color w:val="666666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color w:val="666666"/>
                <w:sz w:val="20"/>
                <w:szCs w:val="20"/>
                <w:shd w:fill="auto" w:val="clear"/>
                <w:rtl w:val="0"/>
              </w:rPr>
              <w:t xml:space="preserve">4 módulos + 4 oficinas + materiais</w:t>
            </w:r>
          </w:p>
        </w:tc>
        <w:tc>
          <w:tcPr>
            <w:tcBorders>
              <w:bottom w:color="dddddd" w:space="0" w:sz="6" w:val="single"/>
            </w:tcBorders>
            <w:shd w:fill="ffffff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jc w:val="center"/>
              <w:rPr>
                <w:sz w:val="30"/>
                <w:szCs w:val="30"/>
                <w:shd w:fill="auto" w:val="clear"/>
              </w:rPr>
            </w:pPr>
            <w:r w:rsidDel="00000000" w:rsidR="00000000" w:rsidRPr="00000000">
              <w:rPr>
                <w:sz w:val="30"/>
                <w:szCs w:val="30"/>
                <w:shd w:fill="auto" w:val="clear"/>
                <w:rtl w:val="0"/>
              </w:rPr>
              <w:t xml:space="preserve">16 horas</w:t>
            </w:r>
          </w:p>
        </w:tc>
        <w:tc>
          <w:tcPr>
            <w:tcBorders>
              <w:bottom w:color="dddddd" w:space="0" w:sz="6" w:val="single"/>
            </w:tcBorders>
            <w:shd w:fill="ffffff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jc w:val="right"/>
              <w:rPr>
                <w:color w:val="27ae60"/>
                <w:sz w:val="34"/>
                <w:szCs w:val="34"/>
                <w:shd w:fill="auto" w:val="clear"/>
              </w:rPr>
            </w:pPr>
            <w:r w:rsidDel="00000000" w:rsidR="00000000" w:rsidRPr="00000000">
              <w:rPr>
                <w:color w:val="27ae60"/>
                <w:sz w:val="34"/>
                <w:szCs w:val="34"/>
                <w:shd w:fill="auto" w:val="clear"/>
                <w:rtl w:val="0"/>
              </w:rPr>
              <w:t xml:space="preserve">6.000,00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dddddd" w:space="0" w:sz="6" w:val="single"/>
            </w:tcBorders>
            <w:shd w:fill="ffffff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  <w:sz w:val="28"/>
                <w:szCs w:val="2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shd w:fill="auto" w:val="clear"/>
                <w:rtl w:val="0"/>
              </w:rPr>
              <w:t xml:space="preserve">Mentoria Setorial</w:t>
            </w:r>
          </w:p>
          <w:p w:rsidR="00000000" w:rsidDel="00000000" w:rsidP="00000000" w:rsidRDefault="00000000" w:rsidRPr="00000000" w14:paraId="000000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color w:val="666666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color w:val="666666"/>
                <w:sz w:val="20"/>
                <w:szCs w:val="20"/>
                <w:shd w:fill="auto" w:val="clear"/>
                <w:rtl w:val="0"/>
              </w:rPr>
              <w:t xml:space="preserve">Implementação em 1 área + acompanhamento</w:t>
            </w:r>
          </w:p>
        </w:tc>
        <w:tc>
          <w:tcPr>
            <w:tcBorders>
              <w:bottom w:color="dddddd" w:space="0" w:sz="6" w:val="single"/>
            </w:tcBorders>
            <w:shd w:fill="ffffff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jc w:val="center"/>
              <w:rPr>
                <w:sz w:val="30"/>
                <w:szCs w:val="30"/>
                <w:shd w:fill="auto" w:val="clear"/>
              </w:rPr>
            </w:pPr>
            <w:r w:rsidDel="00000000" w:rsidR="00000000" w:rsidRPr="00000000">
              <w:rPr>
                <w:sz w:val="30"/>
                <w:szCs w:val="30"/>
                <w:shd w:fill="auto" w:val="clear"/>
                <w:rtl w:val="0"/>
              </w:rPr>
              <w:t xml:space="preserve">32 horas mínimas</w:t>
            </w:r>
          </w:p>
        </w:tc>
        <w:tc>
          <w:tcPr>
            <w:tcBorders>
              <w:bottom w:color="dddddd" w:space="0" w:sz="6" w:val="single"/>
            </w:tcBorders>
            <w:shd w:fill="ffffff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jc w:val="right"/>
              <w:rPr>
                <w:color w:val="27ae60"/>
                <w:sz w:val="34"/>
                <w:szCs w:val="34"/>
                <w:shd w:fill="auto" w:val="clear"/>
              </w:rPr>
            </w:pPr>
            <w:r w:rsidDel="00000000" w:rsidR="00000000" w:rsidRPr="00000000">
              <w:rPr>
                <w:color w:val="27ae60"/>
                <w:sz w:val="34"/>
                <w:szCs w:val="34"/>
                <w:shd w:fill="auto" w:val="clear"/>
                <w:rtl w:val="0"/>
              </w:rPr>
              <w:t xml:space="preserve">12.000,00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dddddd" w:space="0" w:sz="6" w:val="single"/>
            </w:tcBorders>
            <w:shd w:fill="f0f8f5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  <w:sz w:val="28"/>
                <w:szCs w:val="2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shd w:fill="auto" w:val="clear"/>
                <w:rtl w:val="0"/>
              </w:rPr>
              <w:t xml:space="preserve">Pacote Completo</w:t>
            </w:r>
          </w:p>
          <w:p w:rsidR="00000000" w:rsidDel="00000000" w:rsidP="00000000" w:rsidRDefault="00000000" w:rsidRPr="00000000" w14:paraId="000000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sz w:val="20"/>
                <w:szCs w:val="20"/>
                <w:shd w:fill="auto" w:val="clear"/>
                <w:rtl w:val="0"/>
              </w:rPr>
              <w:t xml:space="preserve">Curso + Mentoria (1 área)</w:t>
            </w:r>
          </w:p>
        </w:tc>
        <w:tc>
          <w:tcPr>
            <w:tcBorders>
              <w:bottom w:color="dddddd" w:space="0" w:sz="6" w:val="single"/>
            </w:tcBorders>
            <w:shd w:fill="f0f8f5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jc w:val="center"/>
              <w:rPr>
                <w:sz w:val="30"/>
                <w:szCs w:val="30"/>
                <w:shd w:fill="auto" w:val="clear"/>
              </w:rPr>
            </w:pPr>
            <w:r w:rsidDel="00000000" w:rsidR="00000000" w:rsidRPr="00000000">
              <w:rPr>
                <w:sz w:val="30"/>
                <w:szCs w:val="30"/>
                <w:shd w:fill="auto" w:val="clear"/>
                <w:rtl w:val="0"/>
              </w:rPr>
              <w:t xml:space="preserve">48 horas</w:t>
            </w:r>
          </w:p>
        </w:tc>
        <w:tc>
          <w:tcPr>
            <w:tcBorders>
              <w:bottom w:color="dddddd" w:space="0" w:sz="6" w:val="single"/>
            </w:tcBorders>
            <w:shd w:fill="f0f8f5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jc w:val="right"/>
              <w:rPr>
                <w:color w:val="27ae60"/>
                <w:sz w:val="34"/>
                <w:szCs w:val="34"/>
                <w:shd w:fill="auto" w:val="clear"/>
              </w:rPr>
            </w:pPr>
            <w:r w:rsidDel="00000000" w:rsidR="00000000" w:rsidRPr="00000000">
              <w:rPr>
                <w:color w:val="27ae60"/>
                <w:sz w:val="34"/>
                <w:szCs w:val="34"/>
                <w:shd w:fill="auto" w:val="clear"/>
                <w:rtl w:val="0"/>
              </w:rPr>
              <w:t xml:space="preserve">15.000,00</w:t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bottom w:color="dddddd" w:space="0" w:sz="6" w:val="single"/>
            </w:tcBorders>
            <w:shd w:fill="fff9e6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jc w:val="center"/>
              <w:rPr>
                <w:b w:val="1"/>
                <w:bCs w:val="1"/>
                <w:sz w:val="28"/>
                <w:szCs w:val="2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shd w:fill="auto" w:val="clear"/>
                <w:rtl w:val="0"/>
              </w:rPr>
              <w:t xml:space="preserve">Economia de R$ 3.000 no pacote completo</w:t>
            </w:r>
          </w:p>
        </w:tc>
      </w:tr>
    </w:tbl>
    <w:p w:rsidR="00000000" w:rsidDel="00000000" w:rsidP="00000000" w:rsidRDefault="00000000" w:rsidRPr="00000000" w14:paraId="0000009B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525" w:lineRule="auto"/>
        <w:ind w:left="825" w:right="825" w:firstLine="0"/>
        <w:rPr>
          <w:b w:val="1"/>
          <w:bCs w:val="1"/>
          <w:sz w:val="28"/>
          <w:szCs w:val="28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55" w:lineRule="auto"/>
        <w:ind w:left="825" w:right="825" w:firstLine="0"/>
        <w:rPr>
          <w:shd w:fill="f8f9fa" w:val="clear"/>
        </w:rPr>
      </w:pPr>
      <w:r w:rsidDel="00000000" w:rsidR="00000000" w:rsidRPr="00000000">
        <w:rPr>
          <w:shd w:fill="f8f9fa" w:val="clear"/>
          <w:rtl w:val="0"/>
        </w:rPr>
        <w:t xml:space="preserve">Opções Adicionais:</w:t>
      </w:r>
    </w:p>
    <w:p w:rsidR="00000000" w:rsidDel="00000000" w:rsidP="00000000" w:rsidRDefault="00000000" w:rsidRPr="00000000" w14:paraId="0000009D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725" w:right="825" w:hanging="360"/>
      </w:pPr>
      <w:r w:rsidDel="00000000" w:rsidR="00000000" w:rsidRPr="00000000">
        <w:rPr>
          <w:sz w:val="28"/>
          <w:szCs w:val="28"/>
          <w:shd w:fill="f8f9fa" w:val="clear"/>
          <w:rtl w:val="0"/>
        </w:rPr>
        <w:t xml:space="preserve">Mentorias adicionais: R$ 12.000 por área implementada</w:t>
      </w:r>
    </w:p>
    <w:p w:rsidR="00000000" w:rsidDel="00000000" w:rsidP="00000000" w:rsidRDefault="00000000" w:rsidRPr="00000000" w14:paraId="0000009E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725" w:right="825" w:hanging="360"/>
      </w:pPr>
      <w:r w:rsidDel="00000000" w:rsidR="00000000" w:rsidRPr="00000000">
        <w:rPr>
          <w:sz w:val="28"/>
          <w:szCs w:val="28"/>
          <w:shd w:fill="f8f9fa" w:val="clear"/>
          <w:rtl w:val="0"/>
        </w:rPr>
        <w:t xml:space="preserve">Filmagem profissional: Sob consulta</w:t>
      </w:r>
    </w:p>
    <w:p w:rsidR="00000000" w:rsidDel="00000000" w:rsidP="00000000" w:rsidRDefault="00000000" w:rsidRPr="00000000" w14:paraId="0000009F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725" w:right="825" w:hanging="360"/>
      </w:pPr>
      <w:r w:rsidDel="00000000" w:rsidR="00000000" w:rsidRPr="00000000">
        <w:rPr>
          <w:sz w:val="28"/>
          <w:szCs w:val="28"/>
          <w:shd w:fill="f8f9fa" w:val="clear"/>
          <w:rtl w:val="0"/>
        </w:rPr>
        <w:t xml:space="preserve">Assessoria para aquisição de ferramentas: Sob consulta</w:t>
      </w:r>
    </w:p>
    <w:p w:rsidR="00000000" w:rsidDel="00000000" w:rsidP="00000000" w:rsidRDefault="00000000" w:rsidRPr="00000000" w14:paraId="000000A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25" w:before="0" w:lineRule="auto"/>
        <w:ind w:left="600" w:right="600" w:firstLine="0"/>
        <w:rPr>
          <w:sz w:val="28"/>
          <w:szCs w:val="28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20" w:before="225" w:lineRule="auto"/>
        <w:ind w:left="600" w:right="600" w:firstLine="0"/>
        <w:rPr>
          <w:sz w:val="44"/>
          <w:szCs w:val="44"/>
          <w:highlight w:val="white"/>
        </w:rPr>
      </w:pPr>
      <w:r w:rsidDel="00000000" w:rsidR="00000000" w:rsidRPr="00000000">
        <w:rPr>
          <w:sz w:val="44"/>
          <w:szCs w:val="44"/>
          <w:highlight w:val="white"/>
          <w:rtl w:val="0"/>
        </w:rPr>
        <w:t xml:space="preserve">5. CRONOGRAMA SUGERIDO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44"/>
          <w:szCs w:val="44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2"/>
        <w:tblW w:w="8160.0" w:type="dxa"/>
        <w:jc w:val="left"/>
        <w:tblInd w:w="600.0" w:type="dxa"/>
        <w:tblBorders>
          <w:top w:color="dddddd" w:space="0" w:sz="6" w:val="single"/>
          <w:left w:color="dddddd" w:space="0" w:sz="6" w:val="single"/>
          <w:bottom w:color="dddddd" w:space="0" w:sz="6" w:val="single"/>
          <w:right w:color="dddddd" w:space="0" w:sz="6" w:val="single"/>
          <w:insideH w:color="dddddd" w:space="0" w:sz="6" w:val="single"/>
          <w:insideV w:color="dddddd" w:space="0" w:sz="6" w:val="single"/>
        </w:tblBorders>
        <w:tblLayout w:type="fixed"/>
        <w:tblLook w:val="0600"/>
      </w:tblPr>
      <w:tblGrid>
        <w:gridCol w:w="4080"/>
        <w:gridCol w:w="4080"/>
        <w:tblGridChange w:id="0">
          <w:tblGrid>
            <w:gridCol w:w="4080"/>
            <w:gridCol w:w="4080"/>
          </w:tblGrid>
        </w:tblGridChange>
      </w:tblGrid>
      <w:tr>
        <w:trPr>
          <w:cantSplit w:val="0"/>
          <w:tblHeader w:val="1"/>
        </w:trPr>
        <w:tc>
          <w:tcPr>
            <w:shd w:fill="34495e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color w:val="ffffff"/>
                <w:sz w:val="30"/>
                <w:szCs w:val="30"/>
                <w:shd w:fill="auto" w:val="clear"/>
              </w:rPr>
            </w:pPr>
            <w:r w:rsidDel="00000000" w:rsidR="00000000" w:rsidRPr="00000000">
              <w:rPr>
                <w:color w:val="ffffff"/>
                <w:sz w:val="30"/>
                <w:szCs w:val="30"/>
                <w:shd w:fill="auto" w:val="clear"/>
                <w:rtl w:val="0"/>
              </w:rPr>
              <w:t xml:space="preserve">Período</w:t>
            </w:r>
          </w:p>
        </w:tc>
        <w:tc>
          <w:tcPr>
            <w:shd w:fill="34495e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color w:val="ffffff"/>
                <w:sz w:val="30"/>
                <w:szCs w:val="30"/>
                <w:shd w:fill="auto" w:val="clear"/>
              </w:rPr>
            </w:pPr>
            <w:r w:rsidDel="00000000" w:rsidR="00000000" w:rsidRPr="00000000">
              <w:rPr>
                <w:color w:val="ffffff"/>
                <w:sz w:val="30"/>
                <w:szCs w:val="30"/>
                <w:shd w:fill="auto" w:val="clear"/>
                <w:rtl w:val="0"/>
              </w:rPr>
              <w:t xml:space="preserve">Atividade</w:t>
            </w:r>
          </w:p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84.0000057220459" w:lineRule="auto"/>
              <w:ind w:left="600" w:right="600" w:firstLine="0"/>
              <w:jc w:val="left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dddddd" w:space="0" w:sz="6" w:val="single"/>
            </w:tcBorders>
            <w:shd w:fill="ffffff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sz w:val="30"/>
                <w:szCs w:val="30"/>
                <w:shd w:fill="auto" w:val="clear"/>
              </w:rPr>
            </w:pPr>
            <w:r w:rsidDel="00000000" w:rsidR="00000000" w:rsidRPr="00000000">
              <w:rPr>
                <w:sz w:val="30"/>
                <w:szCs w:val="30"/>
                <w:shd w:fill="auto" w:val="clear"/>
                <w:rtl w:val="0"/>
              </w:rPr>
              <w:t xml:space="preserve">Semana 1</w:t>
            </w:r>
          </w:p>
        </w:tc>
        <w:tc>
          <w:tcPr>
            <w:tcBorders>
              <w:bottom w:color="dddddd" w:space="0" w:sz="6" w:val="single"/>
            </w:tcBorders>
            <w:shd w:fill="ffffff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sz w:val="30"/>
                <w:szCs w:val="30"/>
                <w:shd w:fill="auto" w:val="clear"/>
              </w:rPr>
            </w:pPr>
            <w:r w:rsidDel="00000000" w:rsidR="00000000" w:rsidRPr="00000000">
              <w:rPr>
                <w:sz w:val="30"/>
                <w:szCs w:val="30"/>
                <w:shd w:fill="auto" w:val="clear"/>
                <w:rtl w:val="0"/>
              </w:rPr>
              <w:t xml:space="preserve">Módulo 1: Fundamentos e Segurança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dddddd" w:space="0" w:sz="6" w:val="single"/>
            </w:tcBorders>
            <w:shd w:fill="ffffff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sz w:val="30"/>
                <w:szCs w:val="30"/>
                <w:shd w:fill="auto" w:val="clear"/>
              </w:rPr>
            </w:pPr>
            <w:r w:rsidDel="00000000" w:rsidR="00000000" w:rsidRPr="00000000">
              <w:rPr>
                <w:sz w:val="30"/>
                <w:szCs w:val="30"/>
                <w:shd w:fill="auto" w:val="clear"/>
                <w:rtl w:val="0"/>
              </w:rPr>
              <w:t xml:space="preserve">Semana 2</w:t>
            </w:r>
          </w:p>
        </w:tc>
        <w:tc>
          <w:tcPr>
            <w:tcBorders>
              <w:bottom w:color="dddddd" w:space="0" w:sz="6" w:val="single"/>
            </w:tcBorders>
            <w:shd w:fill="ffffff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sz w:val="30"/>
                <w:szCs w:val="30"/>
                <w:shd w:fill="auto" w:val="clear"/>
              </w:rPr>
            </w:pPr>
            <w:r w:rsidDel="00000000" w:rsidR="00000000" w:rsidRPr="00000000">
              <w:rPr>
                <w:sz w:val="30"/>
                <w:szCs w:val="30"/>
                <w:shd w:fill="auto" w:val="clear"/>
                <w:rtl w:val="0"/>
              </w:rPr>
              <w:t xml:space="preserve">Módulo 2: Aplicações Jurídicas Fundamentais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dddddd" w:space="0" w:sz="6" w:val="single"/>
            </w:tcBorders>
            <w:shd w:fill="ffffff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sz w:val="30"/>
                <w:szCs w:val="30"/>
                <w:shd w:fill="auto" w:val="clear"/>
              </w:rPr>
            </w:pPr>
            <w:r w:rsidDel="00000000" w:rsidR="00000000" w:rsidRPr="00000000">
              <w:rPr>
                <w:sz w:val="30"/>
                <w:szCs w:val="30"/>
                <w:shd w:fill="auto" w:val="clear"/>
                <w:rtl w:val="0"/>
              </w:rPr>
              <w:t xml:space="preserve">Semana 3</w:t>
            </w:r>
          </w:p>
        </w:tc>
        <w:tc>
          <w:tcPr>
            <w:tcBorders>
              <w:bottom w:color="dddddd" w:space="0" w:sz="6" w:val="single"/>
            </w:tcBorders>
            <w:shd w:fill="ffffff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sz w:val="30"/>
                <w:szCs w:val="30"/>
                <w:shd w:fill="auto" w:val="clear"/>
              </w:rPr>
            </w:pPr>
            <w:r w:rsidDel="00000000" w:rsidR="00000000" w:rsidRPr="00000000">
              <w:rPr>
                <w:sz w:val="30"/>
                <w:szCs w:val="30"/>
                <w:shd w:fill="auto" w:val="clear"/>
                <w:rtl w:val="0"/>
              </w:rPr>
              <w:t xml:space="preserve">Módulo 3: Engenharia de Prompts e Contexto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dddddd" w:space="0" w:sz="6" w:val="single"/>
            </w:tcBorders>
            <w:shd w:fill="ffffff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sz w:val="30"/>
                <w:szCs w:val="30"/>
                <w:shd w:fill="auto" w:val="clear"/>
              </w:rPr>
            </w:pPr>
            <w:r w:rsidDel="00000000" w:rsidR="00000000" w:rsidRPr="00000000">
              <w:rPr>
                <w:sz w:val="30"/>
                <w:szCs w:val="30"/>
                <w:shd w:fill="auto" w:val="clear"/>
                <w:rtl w:val="0"/>
              </w:rPr>
              <w:t xml:space="preserve">Semana 4</w:t>
            </w:r>
          </w:p>
        </w:tc>
        <w:tc>
          <w:tcPr>
            <w:tcBorders>
              <w:bottom w:color="dddddd" w:space="0" w:sz="6" w:val="single"/>
            </w:tcBorders>
            <w:shd w:fill="ffffff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sz w:val="30"/>
                <w:szCs w:val="30"/>
                <w:shd w:fill="auto" w:val="clear"/>
              </w:rPr>
            </w:pPr>
            <w:r w:rsidDel="00000000" w:rsidR="00000000" w:rsidRPr="00000000">
              <w:rPr>
                <w:sz w:val="30"/>
                <w:szCs w:val="30"/>
                <w:shd w:fill="auto" w:val="clear"/>
                <w:rtl w:val="0"/>
              </w:rPr>
              <w:t xml:space="preserve">Módulo 4: Aplicações Avançadas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dddddd" w:space="0" w:sz="6" w:val="single"/>
            </w:tcBorders>
            <w:shd w:fill="ffffff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sz w:val="30"/>
                <w:szCs w:val="30"/>
                <w:shd w:fill="auto" w:val="clear"/>
              </w:rPr>
            </w:pPr>
            <w:r w:rsidDel="00000000" w:rsidR="00000000" w:rsidRPr="00000000">
              <w:rPr>
                <w:sz w:val="30"/>
                <w:szCs w:val="30"/>
                <w:shd w:fill="auto" w:val="clear"/>
                <w:rtl w:val="0"/>
              </w:rPr>
              <w:t xml:space="preserve">Semanas 5-6</w:t>
            </w:r>
          </w:p>
        </w:tc>
        <w:tc>
          <w:tcPr>
            <w:tcBorders>
              <w:bottom w:color="dddddd" w:space="0" w:sz="6" w:val="single"/>
            </w:tcBorders>
            <w:shd w:fill="ffffff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sz w:val="30"/>
                <w:szCs w:val="30"/>
                <w:shd w:fill="auto" w:val="clear"/>
              </w:rPr>
            </w:pPr>
            <w:r w:rsidDel="00000000" w:rsidR="00000000" w:rsidRPr="00000000">
              <w:rPr>
                <w:sz w:val="30"/>
                <w:szCs w:val="30"/>
                <w:shd w:fill="auto" w:val="clear"/>
                <w:rtl w:val="0"/>
              </w:rPr>
              <w:t xml:space="preserve">Mentoria: Etapas 1-5 (Mapeamento até Personalização)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dddddd" w:space="0" w:sz="6" w:val="single"/>
            </w:tcBorders>
            <w:shd w:fill="ffffff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sz w:val="30"/>
                <w:szCs w:val="30"/>
                <w:shd w:fill="auto" w:val="clear"/>
              </w:rPr>
            </w:pPr>
            <w:r w:rsidDel="00000000" w:rsidR="00000000" w:rsidRPr="00000000">
              <w:rPr>
                <w:sz w:val="30"/>
                <w:szCs w:val="30"/>
                <w:shd w:fill="auto" w:val="clear"/>
                <w:rtl w:val="0"/>
              </w:rPr>
              <w:t xml:space="preserve">Semana 7</w:t>
            </w:r>
          </w:p>
        </w:tc>
        <w:tc>
          <w:tcPr>
            <w:tcBorders>
              <w:bottom w:color="dddddd" w:space="0" w:sz="6" w:val="single"/>
            </w:tcBorders>
            <w:shd w:fill="ffffff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sz w:val="30"/>
                <w:szCs w:val="30"/>
                <w:shd w:fill="auto" w:val="clear"/>
              </w:rPr>
            </w:pPr>
            <w:r w:rsidDel="00000000" w:rsidR="00000000" w:rsidRPr="00000000">
              <w:rPr>
                <w:sz w:val="30"/>
                <w:szCs w:val="30"/>
                <w:shd w:fill="auto" w:val="clear"/>
                <w:rtl w:val="0"/>
              </w:rPr>
              <w:t xml:space="preserve">Mentoria: Etapa 6 (Treinamento Específico)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dddddd" w:space="0" w:sz="6" w:val="single"/>
            </w:tcBorders>
            <w:shd w:fill="ffffff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sz w:val="30"/>
                <w:szCs w:val="30"/>
                <w:shd w:fill="auto" w:val="clear"/>
              </w:rPr>
            </w:pPr>
            <w:r w:rsidDel="00000000" w:rsidR="00000000" w:rsidRPr="00000000">
              <w:rPr>
                <w:sz w:val="30"/>
                <w:szCs w:val="30"/>
                <w:shd w:fill="auto" w:val="clear"/>
                <w:rtl w:val="0"/>
              </w:rPr>
              <w:t xml:space="preserve">Semanas 8-11</w:t>
            </w:r>
          </w:p>
        </w:tc>
        <w:tc>
          <w:tcPr>
            <w:tcBorders>
              <w:bottom w:color="dddddd" w:space="0" w:sz="6" w:val="single"/>
            </w:tcBorders>
            <w:shd w:fill="ffffff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sz w:val="30"/>
                <w:szCs w:val="30"/>
                <w:shd w:fill="auto" w:val="clear"/>
              </w:rPr>
            </w:pPr>
            <w:r w:rsidDel="00000000" w:rsidR="00000000" w:rsidRPr="00000000">
              <w:rPr>
                <w:sz w:val="30"/>
                <w:szCs w:val="30"/>
                <w:shd w:fill="auto" w:val="clear"/>
                <w:rtl w:val="0"/>
              </w:rPr>
              <w:t xml:space="preserve">Mentoria: Etapa 7 (Acompanhamento - 30 dias)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dddddd" w:space="0" w:sz="6" w:val="single"/>
            </w:tcBorders>
            <w:shd w:fill="ffffff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sz w:val="30"/>
                <w:szCs w:val="30"/>
                <w:shd w:fill="auto" w:val="clear"/>
              </w:rPr>
            </w:pPr>
            <w:r w:rsidDel="00000000" w:rsidR="00000000" w:rsidRPr="00000000">
              <w:rPr>
                <w:sz w:val="30"/>
                <w:szCs w:val="30"/>
                <w:shd w:fill="auto" w:val="clear"/>
                <w:rtl w:val="0"/>
              </w:rPr>
              <w:t xml:space="preserve">Semana 12</w:t>
            </w:r>
          </w:p>
        </w:tc>
        <w:tc>
          <w:tcPr>
            <w:tcBorders>
              <w:bottom w:color="dddddd" w:space="0" w:sz="6" w:val="single"/>
            </w:tcBorders>
            <w:shd w:fill="ffffff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sz w:val="30"/>
                <w:szCs w:val="30"/>
                <w:shd w:fill="auto" w:val="clear"/>
              </w:rPr>
            </w:pPr>
            <w:r w:rsidDel="00000000" w:rsidR="00000000" w:rsidRPr="00000000">
              <w:rPr>
                <w:sz w:val="30"/>
                <w:szCs w:val="30"/>
                <w:shd w:fill="auto" w:val="clear"/>
                <w:rtl w:val="0"/>
              </w:rPr>
              <w:t xml:space="preserve">Mentoria: Etapa 8 (Avaliação Final)</w:t>
            </w:r>
          </w:p>
        </w:tc>
      </w:tr>
    </w:tbl>
    <w:p w:rsidR="00000000" w:rsidDel="00000000" w:rsidP="00000000" w:rsidRDefault="00000000" w:rsidRPr="00000000" w14:paraId="000000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00" w:lineRule="auto"/>
        <w:ind w:left="600" w:right="600" w:firstLine="0"/>
        <w:rPr>
          <w:color w:val="666666"/>
          <w:sz w:val="30"/>
          <w:szCs w:val="30"/>
          <w:highlight w:val="white"/>
        </w:rPr>
      </w:pPr>
      <w:r w:rsidDel="00000000" w:rsidR="00000000" w:rsidRPr="00000000">
        <w:rPr>
          <w:b w:val="1"/>
          <w:bCs w:val="1"/>
          <w:color w:val="666666"/>
          <w:sz w:val="28"/>
          <w:szCs w:val="28"/>
          <w:highlight w:val="white"/>
          <w:rtl w:val="0"/>
        </w:rPr>
        <w:t xml:space="preserve">Duração total estimada:</w:t>
      </w:r>
      <w:r w:rsidDel="00000000" w:rsidR="00000000" w:rsidRPr="00000000">
        <w:rPr>
          <w:color w:val="666666"/>
          <w:sz w:val="30"/>
          <w:szCs w:val="30"/>
          <w:highlight w:val="white"/>
          <w:rtl w:val="0"/>
        </w:rPr>
        <w:t xml:space="preserve"> 12 semanas (3 meses) para conclusão do programa completo.</w:t>
      </w:r>
    </w:p>
    <w:p w:rsidR="00000000" w:rsidDel="00000000" w:rsidP="00000000" w:rsidRDefault="00000000" w:rsidRPr="00000000" w14:paraId="000000B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25" w:before="0" w:lineRule="auto"/>
        <w:ind w:left="600" w:right="600" w:firstLine="0"/>
        <w:rPr>
          <w:color w:val="666666"/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45" w:before="225" w:lineRule="auto"/>
        <w:ind w:left="600" w:right="600" w:firstLine="0"/>
        <w:rPr>
          <w:sz w:val="44"/>
          <w:szCs w:val="44"/>
          <w:highlight w:val="white"/>
        </w:rPr>
      </w:pPr>
      <w:r w:rsidDel="00000000" w:rsidR="00000000" w:rsidRPr="00000000">
        <w:rPr>
          <w:sz w:val="44"/>
          <w:szCs w:val="44"/>
          <w:highlight w:val="white"/>
          <w:rtl w:val="0"/>
        </w:rPr>
        <w:t xml:space="preserve">6. INSTRUTOR</w:t>
      </w:r>
    </w:p>
    <w:p w:rsidR="00000000" w:rsidDel="00000000" w:rsidP="00000000" w:rsidRDefault="00000000" w:rsidRPr="00000000" w14:paraId="000000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75" w:before="375" w:lineRule="auto"/>
        <w:ind w:left="975" w:right="975" w:firstLine="0"/>
        <w:rPr>
          <w:sz w:val="44"/>
          <w:szCs w:val="44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975" w:right="975" w:firstLine="0"/>
        <w:jc w:val="center"/>
        <w:rPr>
          <w:sz w:val="44"/>
          <w:szCs w:val="44"/>
          <w:highlight w:val="white"/>
        </w:rPr>
      </w:pPr>
      <w:r w:rsidDel="00000000" w:rsidR="00000000" w:rsidRPr="00000000">
        <w:rPr>
          <w:sz w:val="44"/>
          <w:szCs w:val="44"/>
          <w:highlight w:val="white"/>
        </w:rPr>
        <w:drawing>
          <wp:inline distB="19050" distT="19050" distL="19050" distR="19050">
            <wp:extent cx="0" cy="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20" w:lineRule="auto"/>
        <w:ind w:left="975" w:right="975" w:firstLine="0"/>
        <w:jc w:val="center"/>
        <w:rPr>
          <w:color w:val="666666"/>
          <w:sz w:val="26"/>
          <w:szCs w:val="26"/>
          <w:shd w:fill="f8f9fa" w:val="clear"/>
        </w:rPr>
      </w:pPr>
      <w:r w:rsidDel="00000000" w:rsidR="00000000" w:rsidRPr="00000000">
        <w:rPr>
          <w:color w:val="666666"/>
          <w:sz w:val="26"/>
          <w:szCs w:val="26"/>
          <w:shd w:fill="f8f9fa" w:val="clear"/>
          <w:rtl w:val="0"/>
        </w:rPr>
        <w:t xml:space="preserve">OAB 35.376</w:t>
      </w:r>
    </w:p>
    <w:p w:rsidR="00000000" w:rsidDel="00000000" w:rsidP="00000000" w:rsidRDefault="00000000" w:rsidRPr="00000000" w14:paraId="000000B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975" w:right="975" w:firstLine="0"/>
        <w:rPr>
          <w:color w:val="666666"/>
          <w:sz w:val="26"/>
          <w:szCs w:val="26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Rule="auto"/>
        <w:ind w:left="975" w:right="975" w:firstLine="0"/>
        <w:rPr>
          <w:sz w:val="40"/>
          <w:szCs w:val="40"/>
          <w:shd w:fill="f8f9fa" w:val="clear"/>
        </w:rPr>
      </w:pPr>
      <w:r w:rsidDel="00000000" w:rsidR="00000000" w:rsidRPr="00000000">
        <w:rPr>
          <w:sz w:val="40"/>
          <w:szCs w:val="40"/>
          <w:shd w:fill="f8f9fa" w:val="clear"/>
          <w:rtl w:val="0"/>
        </w:rPr>
        <w:t xml:space="preserve">Dr. Igor Morais Vasconcelos</w:t>
      </w:r>
    </w:p>
    <w:p w:rsidR="00000000" w:rsidDel="00000000" w:rsidP="00000000" w:rsidRDefault="00000000" w:rsidRPr="00000000" w14:paraId="000000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ind w:left="975" w:right="975" w:firstLine="0"/>
        <w:rPr>
          <w:color w:val="666666"/>
          <w:sz w:val="30"/>
          <w:szCs w:val="30"/>
          <w:shd w:fill="f8f9fa" w:val="clear"/>
        </w:rPr>
      </w:pPr>
      <w:r w:rsidDel="00000000" w:rsidR="00000000" w:rsidRPr="00000000">
        <w:rPr>
          <w:color w:val="666666"/>
          <w:sz w:val="30"/>
          <w:szCs w:val="30"/>
          <w:shd w:fill="f8f9fa" w:val="clear"/>
          <w:rtl w:val="0"/>
        </w:rPr>
        <w:t xml:space="preserve">Doutorando em IA | Mestre em Gestão Pública | Advogado</w:t>
      </w:r>
    </w:p>
    <w:p w:rsidR="00000000" w:rsidDel="00000000" w:rsidP="00000000" w:rsidRDefault="00000000" w:rsidRPr="00000000" w14:paraId="000000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ind w:left="975" w:right="975" w:firstLine="0"/>
        <w:rPr>
          <w:sz w:val="30"/>
          <w:szCs w:val="30"/>
          <w:shd w:fill="f8f9fa" w:val="clear"/>
        </w:rPr>
      </w:pPr>
      <w:r w:rsidDel="00000000" w:rsidR="00000000" w:rsidRPr="00000000">
        <w:rPr>
          <w:sz w:val="30"/>
          <w:szCs w:val="30"/>
          <w:shd w:fill="f8f9fa" w:val="clear"/>
          <w:rtl w:val="0"/>
        </w:rPr>
        <w:t xml:space="preserve">Especialista em aplicações de Inteligência Artificial no setor público e jurídico. Professor Assistente de IA no Doutorado em Administração Pública (IDP). Mais de 15 anos de experiência em gestão de projetos de transformação digital.</w:t>
      </w:r>
    </w:p>
    <w:p w:rsidR="00000000" w:rsidDel="00000000" w:rsidP="00000000" w:rsidRDefault="00000000" w:rsidRPr="00000000" w14:paraId="000000C0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0" w:before="225" w:lineRule="auto"/>
        <w:ind w:left="1200" w:right="1200" w:firstLine="0"/>
        <w:rPr>
          <w:sz w:val="30"/>
          <w:szCs w:val="30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55" w:lineRule="auto"/>
        <w:ind w:left="1200" w:right="1200" w:firstLine="0"/>
        <w:rPr>
          <w:sz w:val="32"/>
          <w:szCs w:val="32"/>
          <w:highlight w:val="white"/>
        </w:rPr>
      </w:pPr>
      <w:r w:rsidDel="00000000" w:rsidR="00000000" w:rsidRPr="00000000">
        <w:rPr>
          <w:sz w:val="32"/>
          <w:szCs w:val="32"/>
          <w:highlight w:val="white"/>
          <w:rtl w:val="0"/>
        </w:rPr>
        <w:t xml:space="preserve">Formação Acadêmica</w:t>
      </w:r>
    </w:p>
    <w:p w:rsidR="00000000" w:rsidDel="00000000" w:rsidP="00000000" w:rsidRDefault="00000000" w:rsidRPr="00000000" w14:paraId="000000C2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75" w:lineRule="auto"/>
        <w:ind w:left="2100" w:right="1200" w:hanging="360"/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Doutorando em Administração Pública - IDP (IA aplicada, conclusão 2026)</w:t>
      </w:r>
    </w:p>
    <w:p w:rsidR="00000000" w:rsidDel="00000000" w:rsidP="00000000" w:rsidRDefault="00000000" w:rsidRPr="00000000" w14:paraId="000000C3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2100" w:right="1200" w:hanging="360"/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Mestre em Administração Pública - IDP (2021)</w:t>
      </w:r>
    </w:p>
    <w:p w:rsidR="00000000" w:rsidDel="00000000" w:rsidP="00000000" w:rsidRDefault="00000000" w:rsidRPr="00000000" w14:paraId="000000C4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2100" w:right="1200" w:hanging="360"/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Pós-Graduação em Direito, Estado e Constituição</w:t>
      </w:r>
    </w:p>
    <w:p w:rsidR="00000000" w:rsidDel="00000000" w:rsidP="00000000" w:rsidRDefault="00000000" w:rsidRPr="00000000" w14:paraId="000000C5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2100" w:right="1200" w:hanging="360"/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Bacharel em Direito - UDF</w:t>
      </w:r>
    </w:p>
    <w:p w:rsidR="00000000" w:rsidDel="00000000" w:rsidP="00000000" w:rsidRDefault="00000000" w:rsidRPr="00000000" w14:paraId="000000C6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before="0" w:beforeAutospacing="0" w:lineRule="auto"/>
        <w:ind w:left="2100" w:right="1200" w:hanging="360"/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Graduação em Ciências Econômicas - UnB</w:t>
      </w:r>
    </w:p>
    <w:p w:rsidR="00000000" w:rsidDel="00000000" w:rsidP="00000000" w:rsidRDefault="00000000" w:rsidRPr="00000000" w14:paraId="000000C7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0" w:before="225" w:lineRule="auto"/>
        <w:ind w:left="1200" w:right="1200" w:firstLine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55" w:lineRule="auto"/>
        <w:ind w:left="1200" w:right="1200" w:firstLine="0"/>
        <w:rPr>
          <w:sz w:val="32"/>
          <w:szCs w:val="32"/>
          <w:highlight w:val="white"/>
        </w:rPr>
      </w:pPr>
      <w:r w:rsidDel="00000000" w:rsidR="00000000" w:rsidRPr="00000000">
        <w:rPr>
          <w:sz w:val="32"/>
          <w:szCs w:val="32"/>
          <w:highlight w:val="white"/>
          <w:rtl w:val="0"/>
        </w:rPr>
        <w:t xml:space="preserve">Certificações em IA</w:t>
      </w:r>
    </w:p>
    <w:p w:rsidR="00000000" w:rsidDel="00000000" w:rsidP="00000000" w:rsidRDefault="00000000" w:rsidRPr="00000000" w14:paraId="000000C9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75" w:lineRule="auto"/>
        <w:ind w:left="2100" w:right="1200" w:hanging="360"/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Prompt Engineering - IBM EdX (2024)</w:t>
      </w:r>
    </w:p>
    <w:p w:rsidR="00000000" w:rsidDel="00000000" w:rsidP="00000000" w:rsidRDefault="00000000" w:rsidRPr="00000000" w14:paraId="000000CA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2100" w:right="1200" w:hanging="360"/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Inteligência Artificial - USP (2024)</w:t>
      </w:r>
    </w:p>
    <w:p w:rsidR="00000000" w:rsidDel="00000000" w:rsidP="00000000" w:rsidRDefault="00000000" w:rsidRPr="00000000" w14:paraId="000000CB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before="0" w:beforeAutospacing="0" w:lineRule="auto"/>
        <w:ind w:left="2100" w:right="1200" w:hanging="360"/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Master Coach Trainer (MC) e Business Executive Coach (BEC)</w:t>
      </w:r>
    </w:p>
    <w:p w:rsidR="00000000" w:rsidDel="00000000" w:rsidP="00000000" w:rsidRDefault="00000000" w:rsidRPr="00000000" w14:paraId="000000CC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0" w:before="225" w:lineRule="auto"/>
        <w:ind w:left="1200" w:right="1200" w:firstLine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55" w:lineRule="auto"/>
        <w:ind w:left="1200" w:right="1200" w:firstLine="0"/>
        <w:rPr>
          <w:sz w:val="32"/>
          <w:szCs w:val="32"/>
          <w:highlight w:val="white"/>
        </w:rPr>
      </w:pPr>
      <w:r w:rsidDel="00000000" w:rsidR="00000000" w:rsidRPr="00000000">
        <w:rPr>
          <w:sz w:val="32"/>
          <w:szCs w:val="32"/>
          <w:highlight w:val="white"/>
          <w:rtl w:val="0"/>
        </w:rPr>
        <w:t xml:space="preserve">Experiência Profissional Relevante</w:t>
      </w:r>
    </w:p>
    <w:p w:rsidR="00000000" w:rsidDel="00000000" w:rsidP="00000000" w:rsidRDefault="00000000" w:rsidRPr="00000000" w14:paraId="000000CE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75" w:lineRule="auto"/>
        <w:ind w:left="2100" w:right="1200" w:hanging="360"/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Assessor Especial e Professor de IA - Secretaria de Educação/DF (2023-atual)</w:t>
      </w:r>
    </w:p>
    <w:p w:rsidR="00000000" w:rsidDel="00000000" w:rsidP="00000000" w:rsidRDefault="00000000" w:rsidRPr="00000000" w14:paraId="000000CF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2100" w:right="1200" w:hanging="360"/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Ex-Chefe de Gabinete - Secretaria de Saúde/DF (2016-2018)</w:t>
      </w:r>
    </w:p>
    <w:p w:rsidR="00000000" w:rsidDel="00000000" w:rsidP="00000000" w:rsidRDefault="00000000" w:rsidRPr="00000000" w14:paraId="000000D0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2100" w:right="1200" w:hanging="360"/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Criador do Laboratório de Inovação - SES/DF</w:t>
      </w:r>
    </w:p>
    <w:p w:rsidR="00000000" w:rsidDel="00000000" w:rsidP="00000000" w:rsidRDefault="00000000" w:rsidRPr="00000000" w14:paraId="000000D1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before="0" w:beforeAutospacing="0" w:lineRule="auto"/>
        <w:ind w:left="2100" w:right="1200" w:hanging="360"/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Múltiplas funções de gestão - TERRACAP (2007-2021)</w:t>
      </w:r>
    </w:p>
    <w:p w:rsidR="00000000" w:rsidDel="00000000" w:rsidP="00000000" w:rsidRDefault="00000000" w:rsidRPr="00000000" w14:paraId="000000D2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0" w:before="225" w:lineRule="auto"/>
        <w:ind w:left="1200" w:right="1200" w:firstLine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55" w:lineRule="auto"/>
        <w:ind w:left="1200" w:right="1200" w:firstLine="0"/>
        <w:rPr>
          <w:sz w:val="32"/>
          <w:szCs w:val="32"/>
          <w:highlight w:val="white"/>
        </w:rPr>
      </w:pPr>
      <w:r w:rsidDel="00000000" w:rsidR="00000000" w:rsidRPr="00000000">
        <w:rPr>
          <w:sz w:val="32"/>
          <w:szCs w:val="32"/>
          <w:highlight w:val="white"/>
          <w:rtl w:val="0"/>
        </w:rPr>
        <w:t xml:space="preserve">Publicações</w:t>
      </w:r>
    </w:p>
    <w:p w:rsidR="00000000" w:rsidDel="00000000" w:rsidP="00000000" w:rsidRDefault="00000000" w:rsidRPr="00000000" w14:paraId="000000D4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75" w:lineRule="auto"/>
        <w:ind w:left="2100" w:right="1200" w:hanging="360"/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"O Gênio Artificial: Implicações Jurídicas dos Direitos Autorais na Era da IA" - Revista Justiça em Foco (2024)</w:t>
      </w:r>
    </w:p>
    <w:p w:rsidR="00000000" w:rsidDel="00000000" w:rsidP="00000000" w:rsidRDefault="00000000" w:rsidRPr="00000000" w14:paraId="000000D5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before="0" w:beforeAutospacing="0" w:lineRule="auto"/>
        <w:ind w:left="2100" w:right="1200" w:hanging="360"/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Coautor: "Inovação e Políticas Públicas: Superando o Mito da Ideia" - IPEA (2019)</w:t>
      </w:r>
    </w:p>
    <w:p w:rsidR="00000000" w:rsidDel="00000000" w:rsidP="00000000" w:rsidRDefault="00000000" w:rsidRPr="00000000" w14:paraId="000000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right="1200" w:firstLine="0"/>
        <w:rPr>
          <w:b w:val="1"/>
          <w:bCs w:val="1"/>
          <w:color w:val="ffffff"/>
          <w:sz w:val="24"/>
          <w:szCs w:val="24"/>
          <w:shd w:fill="34495e" w:val="clear"/>
        </w:rPr>
      </w:pPr>
      <w:r w:rsidDel="00000000" w:rsidR="00000000" w:rsidRPr="00000000">
        <w:rPr>
          <w:b w:val="1"/>
          <w:bCs w:val="1"/>
          <w:color w:val="ffffff"/>
          <w:sz w:val="24"/>
          <w:szCs w:val="24"/>
          <w:shd w:fill="34495e" w:val="clear"/>
          <w:rtl w:val="0"/>
        </w:rPr>
        <w:t xml:space="preserve">Contato:</w:t>
      </w:r>
    </w:p>
    <w:p w:rsidR="00000000" w:rsidDel="00000000" w:rsidP="00000000" w:rsidRDefault="00000000" w:rsidRPr="00000000" w14:paraId="000000D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right="1200" w:firstLine="0"/>
        <w:rPr>
          <w:color w:val="ffffff"/>
          <w:sz w:val="28"/>
          <w:szCs w:val="28"/>
          <w:shd w:fill="34495e" w:val="clear"/>
        </w:rPr>
      </w:pPr>
      <w:r w:rsidDel="00000000" w:rsidR="00000000" w:rsidRPr="00000000">
        <w:rPr>
          <w:color w:val="ffffff"/>
          <w:sz w:val="28"/>
          <w:szCs w:val="28"/>
          <w:shd w:fill="34495e" w:val="clear"/>
          <w:rtl w:val="0"/>
        </w:rPr>
        <w:t xml:space="preserve">Email: igormorais123@gmail.com</w:t>
      </w:r>
    </w:p>
    <w:p w:rsidR="00000000" w:rsidDel="00000000" w:rsidP="00000000" w:rsidRDefault="00000000" w:rsidRPr="00000000" w14:paraId="000000D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right="1200" w:firstLine="0"/>
        <w:rPr>
          <w:color w:val="ffffff"/>
          <w:sz w:val="28"/>
          <w:szCs w:val="28"/>
          <w:shd w:fill="34495e" w:val="clear"/>
        </w:rPr>
      </w:pPr>
      <w:r w:rsidDel="00000000" w:rsidR="00000000" w:rsidRPr="00000000">
        <w:rPr>
          <w:color w:val="ffffff"/>
          <w:sz w:val="28"/>
          <w:szCs w:val="28"/>
          <w:shd w:fill="34495e" w:val="clear"/>
          <w:rtl w:val="0"/>
        </w:rPr>
        <w:t xml:space="preserve">Telefone: (61) 98115-7120</w:t>
      </w:r>
    </w:p>
    <w:p w:rsidR="00000000" w:rsidDel="00000000" w:rsidP="00000000" w:rsidRDefault="00000000" w:rsidRPr="00000000" w14:paraId="000000D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ind w:left="1200" w:right="1200" w:firstLine="0"/>
        <w:rPr>
          <w:color w:val="3498db"/>
          <w:sz w:val="24"/>
          <w:szCs w:val="24"/>
          <w:shd w:fill="34495e" w:val="clear"/>
        </w:rPr>
      </w:pPr>
      <w:r w:rsidDel="00000000" w:rsidR="00000000" w:rsidRPr="00000000">
        <w:rPr>
          <w:color w:val="ffffff"/>
          <w:sz w:val="28"/>
          <w:szCs w:val="28"/>
          <w:shd w:fill="34495e" w:val="clear"/>
          <w:rtl w:val="0"/>
        </w:rPr>
        <w:t xml:space="preserve">LinkedIn: </w:t>
      </w:r>
      <w:hyperlink r:id="rId7">
        <w:r w:rsidDel="00000000" w:rsidR="00000000" w:rsidRPr="00000000">
          <w:rPr>
            <w:color w:val="3498db"/>
            <w:sz w:val="24"/>
            <w:szCs w:val="24"/>
            <w:shd w:fill="34495e" w:val="clear"/>
            <w:rtl w:val="0"/>
          </w:rPr>
          <w:t xml:space="preserve">linkedin.com/in/igor-vasconcelos-115a5032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25" w:before="0" w:lineRule="auto"/>
        <w:ind w:left="600" w:right="600" w:firstLine="0"/>
        <w:rPr>
          <w:color w:val="3498db"/>
          <w:sz w:val="24"/>
          <w:szCs w:val="24"/>
          <w:shd w:fill="34495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45" w:before="225" w:lineRule="auto"/>
        <w:ind w:left="600" w:right="600" w:firstLine="0"/>
        <w:rPr>
          <w:sz w:val="44"/>
          <w:szCs w:val="44"/>
          <w:highlight w:val="white"/>
        </w:rPr>
      </w:pPr>
      <w:r w:rsidDel="00000000" w:rsidR="00000000" w:rsidRPr="00000000">
        <w:rPr>
          <w:sz w:val="44"/>
          <w:szCs w:val="44"/>
          <w:highlight w:val="white"/>
          <w:rtl w:val="0"/>
        </w:rPr>
        <w:t xml:space="preserve">7. CONDIÇÕES COMERCIAIS</w:t>
      </w:r>
    </w:p>
    <w:p w:rsidR="00000000" w:rsidDel="00000000" w:rsidP="00000000" w:rsidRDefault="00000000" w:rsidRPr="00000000" w14:paraId="000000DC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25" w:before="300" w:lineRule="auto"/>
        <w:ind w:left="900" w:right="900" w:firstLine="0"/>
        <w:rPr>
          <w:sz w:val="44"/>
          <w:szCs w:val="44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55" w:lineRule="auto"/>
        <w:ind w:left="900" w:right="900" w:firstLine="0"/>
        <w:rPr>
          <w:shd w:fill="f8f9fa" w:val="clear"/>
        </w:rPr>
      </w:pPr>
      <w:r w:rsidDel="00000000" w:rsidR="00000000" w:rsidRPr="00000000">
        <w:rPr>
          <w:shd w:fill="f8f9fa" w:val="clear"/>
          <w:rtl w:val="0"/>
        </w:rPr>
        <w:t xml:space="preserve">Formas de Pagamento</w:t>
      </w:r>
    </w:p>
    <w:p w:rsidR="00000000" w:rsidDel="00000000" w:rsidP="00000000" w:rsidRDefault="00000000" w:rsidRPr="00000000" w14:paraId="000000DE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right="900" w:hanging="360"/>
      </w:pPr>
      <w:r w:rsidDel="00000000" w:rsidR="00000000" w:rsidRPr="00000000">
        <w:rPr>
          <w:shd w:fill="f8f9fa" w:val="clear"/>
          <w:rtl w:val="0"/>
        </w:rPr>
        <w:t xml:space="preserve">PIX, transferência bancária ou boleto bancário</w:t>
      </w:r>
    </w:p>
    <w:p w:rsidR="00000000" w:rsidDel="00000000" w:rsidP="00000000" w:rsidRDefault="00000000" w:rsidRPr="00000000" w14:paraId="000000DF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right="900" w:hanging="360"/>
      </w:pPr>
      <w:r w:rsidDel="00000000" w:rsidR="00000000" w:rsidRPr="00000000">
        <w:rPr>
          <w:b w:val="1"/>
          <w:bCs w:val="1"/>
          <w:shd w:fill="f8f9fa" w:val="clear"/>
          <w:rtl w:val="0"/>
        </w:rPr>
        <w:t xml:space="preserve">Curso isolado:</w:t>
      </w:r>
      <w:r w:rsidDel="00000000" w:rsidR="00000000" w:rsidRPr="00000000">
        <w:rPr>
          <w:shd w:fill="f8f9fa" w:val="clear"/>
          <w:rtl w:val="0"/>
        </w:rPr>
        <w:t xml:space="preserve"> 50% na contratação + 50% no início</w:t>
      </w:r>
    </w:p>
    <w:p w:rsidR="00000000" w:rsidDel="00000000" w:rsidP="00000000" w:rsidRDefault="00000000" w:rsidRPr="00000000" w14:paraId="000000E0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right="900" w:hanging="360"/>
      </w:pPr>
      <w:r w:rsidDel="00000000" w:rsidR="00000000" w:rsidRPr="00000000">
        <w:rPr>
          <w:b w:val="1"/>
          <w:bCs w:val="1"/>
          <w:shd w:fill="f8f9fa" w:val="clear"/>
          <w:rtl w:val="0"/>
        </w:rPr>
        <w:t xml:space="preserve">Mentoria isolada:</w:t>
      </w:r>
      <w:r w:rsidDel="00000000" w:rsidR="00000000" w:rsidRPr="00000000">
        <w:rPr>
          <w:shd w:fill="f8f9fa" w:val="clear"/>
          <w:rtl w:val="0"/>
        </w:rPr>
        <w:t xml:space="preserve"> 50% na contratação + 50% no início da implementação</w:t>
      </w:r>
    </w:p>
    <w:p w:rsidR="00000000" w:rsidDel="00000000" w:rsidP="00000000" w:rsidRDefault="00000000" w:rsidRPr="00000000" w14:paraId="000000E1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right="900" w:hanging="360"/>
      </w:pPr>
      <w:r w:rsidDel="00000000" w:rsidR="00000000" w:rsidRPr="00000000">
        <w:rPr>
          <w:b w:val="1"/>
          <w:bCs w:val="1"/>
          <w:shd w:fill="f8f9fa" w:val="clear"/>
          <w:rtl w:val="0"/>
        </w:rPr>
        <w:t xml:space="preserve">Pacote completo:</w:t>
      </w:r>
      <w:r w:rsidDel="00000000" w:rsidR="00000000" w:rsidRPr="00000000">
        <w:rPr>
          <w:shd w:fill="f8f9fa" w:val="clear"/>
          <w:rtl w:val="0"/>
        </w:rPr>
        <w:t xml:space="preserve"> 30% na contratação + 40% no início do curso + 30% no início da mentoria</w:t>
      </w:r>
    </w:p>
    <w:p w:rsidR="00000000" w:rsidDel="00000000" w:rsidP="00000000" w:rsidRDefault="00000000" w:rsidRPr="00000000" w14:paraId="000000E2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right="900" w:hanging="360"/>
      </w:pPr>
      <w:r w:rsidDel="00000000" w:rsidR="00000000" w:rsidRPr="00000000">
        <w:rPr>
          <w:shd w:fill="f8f9fa" w:val="clear"/>
          <w:rtl w:val="0"/>
        </w:rPr>
        <w:t xml:space="preserve">Condições especiais de parcelamento: consultar</w:t>
      </w:r>
    </w:p>
    <w:p w:rsidR="00000000" w:rsidDel="00000000" w:rsidP="00000000" w:rsidRDefault="00000000" w:rsidRPr="00000000" w14:paraId="000000E3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25" w:before="300" w:lineRule="auto"/>
        <w:ind w:left="900" w:right="900" w:firstLine="0"/>
        <w:rPr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55" w:lineRule="auto"/>
        <w:ind w:left="900" w:right="900" w:firstLine="0"/>
        <w:rPr>
          <w:shd w:fill="f8f9fa" w:val="clear"/>
        </w:rPr>
      </w:pPr>
      <w:r w:rsidDel="00000000" w:rsidR="00000000" w:rsidRPr="00000000">
        <w:rPr>
          <w:shd w:fill="f8f9fa" w:val="clear"/>
          <w:rtl w:val="0"/>
        </w:rPr>
        <w:t xml:space="preserve">Outras Condições</w:t>
      </w:r>
    </w:p>
    <w:p w:rsidR="00000000" w:rsidDel="00000000" w:rsidP="00000000" w:rsidRDefault="00000000" w:rsidRPr="00000000" w14:paraId="000000E5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right="900" w:hanging="360"/>
      </w:pPr>
      <w:r w:rsidDel="00000000" w:rsidR="00000000" w:rsidRPr="00000000">
        <w:rPr>
          <w:shd w:fill="f8f9fa" w:val="clear"/>
          <w:rtl w:val="0"/>
        </w:rPr>
        <w:t xml:space="preserve">Validade da proposta: 30 dias corridos</w:t>
      </w:r>
    </w:p>
    <w:p w:rsidR="00000000" w:rsidDel="00000000" w:rsidP="00000000" w:rsidRDefault="00000000" w:rsidRPr="00000000" w14:paraId="000000E6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right="900" w:hanging="360"/>
      </w:pPr>
      <w:r w:rsidDel="00000000" w:rsidR="00000000" w:rsidRPr="00000000">
        <w:rPr>
          <w:shd w:fill="f8f9fa" w:val="clear"/>
          <w:rtl w:val="0"/>
        </w:rPr>
        <w:t xml:space="preserve">Local de realização: Instalações do contratante (Brasília-DF) ou local indicado</w:t>
      </w:r>
    </w:p>
    <w:p w:rsidR="00000000" w:rsidDel="00000000" w:rsidP="00000000" w:rsidRDefault="00000000" w:rsidRPr="00000000" w14:paraId="000000E7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right="900" w:hanging="360"/>
      </w:pPr>
      <w:r w:rsidDel="00000000" w:rsidR="00000000" w:rsidRPr="00000000">
        <w:rPr>
          <w:shd w:fill="f8f9fa" w:val="clear"/>
          <w:rtl w:val="0"/>
        </w:rPr>
        <w:t xml:space="preserve">Materiais: Fornecidos em formato digital</w:t>
      </w:r>
    </w:p>
    <w:p w:rsidR="00000000" w:rsidDel="00000000" w:rsidP="00000000" w:rsidRDefault="00000000" w:rsidRPr="00000000" w14:paraId="000000E8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right="900" w:hanging="360"/>
      </w:pPr>
      <w:r w:rsidDel="00000000" w:rsidR="00000000" w:rsidRPr="00000000">
        <w:rPr>
          <w:shd w:fill="f8f9fa" w:val="clear"/>
          <w:rtl w:val="0"/>
        </w:rPr>
        <w:t xml:space="preserve">Certificados: Emitidos para participantes com mínimo 75% de presença</w:t>
      </w:r>
    </w:p>
    <w:p w:rsidR="00000000" w:rsidDel="00000000" w:rsidP="00000000" w:rsidRDefault="00000000" w:rsidRPr="00000000" w14:paraId="000000E9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right="900" w:hanging="360"/>
      </w:pPr>
      <w:r w:rsidDel="00000000" w:rsidR="00000000" w:rsidRPr="00000000">
        <w:rPr>
          <w:shd w:fill="f8f9fa" w:val="clear"/>
          <w:rtl w:val="0"/>
        </w:rPr>
        <w:t xml:space="preserve">Valores fixos durante vigência contratual</w:t>
      </w:r>
    </w:p>
    <w:p w:rsidR="00000000" w:rsidDel="00000000" w:rsidP="00000000" w:rsidRDefault="00000000" w:rsidRPr="00000000" w14:paraId="000000EA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300" w:lineRule="auto"/>
        <w:ind w:left="900" w:right="900" w:firstLine="0"/>
        <w:rPr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55" w:lineRule="auto"/>
        <w:ind w:left="900" w:right="900" w:firstLine="0"/>
        <w:rPr>
          <w:color w:val="27ae60"/>
          <w:shd w:fill="e8f5e9" w:val="clear"/>
        </w:rPr>
      </w:pPr>
      <w:r w:rsidDel="00000000" w:rsidR="00000000" w:rsidRPr="00000000">
        <w:rPr>
          <w:color w:val="27ae60"/>
          <w:shd w:fill="e8f5e9" w:val="clear"/>
          <w:rtl w:val="0"/>
        </w:rPr>
        <w:t xml:space="preserve">Compromisso de Qualidade</w:t>
      </w:r>
    </w:p>
    <w:p w:rsidR="00000000" w:rsidDel="00000000" w:rsidP="00000000" w:rsidRDefault="00000000" w:rsidRPr="00000000" w14:paraId="000000E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900" w:right="900" w:firstLine="0"/>
        <w:rPr>
          <w:sz w:val="30"/>
          <w:szCs w:val="30"/>
          <w:shd w:fill="e8f5e9" w:val="clear"/>
        </w:rPr>
      </w:pPr>
      <w:r w:rsidDel="00000000" w:rsidR="00000000" w:rsidRPr="00000000">
        <w:rPr>
          <w:sz w:val="30"/>
          <w:szCs w:val="30"/>
          <w:shd w:fill="e8f5e9" w:val="clear"/>
          <w:rtl w:val="0"/>
        </w:rPr>
        <w:t xml:space="preserve">Todo conteúdo programático especificado será integralmente entregue. A mentoria inclui acompanhamento efetivo durante os 30 dias estabelecidos, com sessões semanais garantidas conforme cronograma.</w:t>
      </w:r>
    </w:p>
    <w:p w:rsidR="00000000" w:rsidDel="00000000" w:rsidP="00000000" w:rsidRDefault="00000000" w:rsidRPr="00000000" w14:paraId="000000E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0" w:before="450" w:lineRule="auto"/>
        <w:ind w:left="1050" w:right="1050" w:firstLine="0"/>
        <w:jc w:val="center"/>
        <w:rPr>
          <w:sz w:val="30"/>
          <w:szCs w:val="30"/>
          <w:shd w:fill="e8f5e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40" w:lineRule="auto"/>
        <w:ind w:left="1050" w:right="1050" w:firstLine="0"/>
        <w:jc w:val="center"/>
        <w:rPr>
          <w:color w:val="ffffff"/>
          <w:shd w:fill="34495e" w:val="clear"/>
        </w:rPr>
      </w:pPr>
      <w:r w:rsidDel="00000000" w:rsidR="00000000" w:rsidRPr="00000000">
        <w:rPr>
          <w:color w:val="ffffff"/>
          <w:shd w:fill="34495e" w:val="clear"/>
          <w:rtl w:val="0"/>
        </w:rPr>
        <w:t xml:space="preserve">Dúvidas ou Esclarecimentos?</w:t>
      </w:r>
    </w:p>
    <w:p w:rsidR="00000000" w:rsidDel="00000000" w:rsidP="00000000" w:rsidRDefault="00000000" w:rsidRPr="00000000" w14:paraId="000000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Rule="auto"/>
        <w:ind w:left="1050" w:right="1050" w:firstLine="0"/>
        <w:jc w:val="center"/>
        <w:rPr>
          <w:color w:val="ffffff"/>
          <w:shd w:fill="34495e" w:val="clear"/>
        </w:rPr>
      </w:pPr>
      <w:r w:rsidDel="00000000" w:rsidR="00000000" w:rsidRPr="00000000">
        <w:rPr>
          <w:color w:val="ffffff"/>
          <w:shd w:fill="34495e" w:val="clear"/>
          <w:rtl w:val="0"/>
        </w:rPr>
        <w:t xml:space="preserve">Entre em contato para discutirmos esta proposta e ajustes necessários.</w:t>
      </w:r>
    </w:p>
    <w:p w:rsidR="00000000" w:rsidDel="00000000" w:rsidP="00000000" w:rsidRDefault="00000000" w:rsidRPr="00000000" w14:paraId="000000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050" w:right="1050" w:firstLine="0"/>
        <w:jc w:val="center"/>
        <w:rPr>
          <w:b w:val="1"/>
          <w:bCs w:val="1"/>
          <w:color w:val="ffffff"/>
          <w:sz w:val="38"/>
          <w:szCs w:val="38"/>
          <w:shd w:fill="34495e" w:val="clear"/>
        </w:rPr>
      </w:pPr>
      <w:r w:rsidDel="00000000" w:rsidR="00000000" w:rsidRPr="00000000">
        <w:rPr>
          <w:b w:val="1"/>
          <w:bCs w:val="1"/>
          <w:color w:val="ffffff"/>
          <w:sz w:val="38"/>
          <w:szCs w:val="38"/>
          <w:shd w:fill="34495e" w:val="clear"/>
          <w:rtl w:val="0"/>
        </w:rPr>
        <w:t xml:space="preserve">Dr. Igor Morais Vasconcelos</w:t>
      </w:r>
    </w:p>
    <w:p w:rsidR="00000000" w:rsidDel="00000000" w:rsidP="00000000" w:rsidRDefault="00000000" w:rsidRPr="00000000" w14:paraId="000000F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050" w:right="1050" w:firstLine="0"/>
        <w:jc w:val="center"/>
        <w:rPr>
          <w:color w:val="ffffff"/>
          <w:sz w:val="22"/>
          <w:szCs w:val="22"/>
          <w:shd w:fill="34495e" w:val="clear"/>
        </w:rPr>
      </w:pPr>
      <w:r w:rsidDel="00000000" w:rsidR="00000000" w:rsidRPr="00000000">
        <w:rPr>
          <w:color w:val="ffffff"/>
          <w:sz w:val="22"/>
          <w:szCs w:val="22"/>
          <w:shd w:fill="34495e" w:val="clear"/>
          <w:rtl w:val="0"/>
        </w:rPr>
        <w:t xml:space="preserve">igormorais123@gmail.com | (61) 98115-7120</w:t>
      </w:r>
    </w:p>
    <w:p w:rsidR="00000000" w:rsidDel="00000000" w:rsidP="00000000" w:rsidRDefault="00000000" w:rsidRPr="00000000" w14:paraId="000000F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right="600" w:firstLine="0"/>
        <w:jc w:val="center"/>
        <w:rPr>
          <w:b w:val="1"/>
          <w:bCs w:val="1"/>
          <w:color w:val="ffffff"/>
          <w:sz w:val="24"/>
          <w:szCs w:val="24"/>
          <w:shd w:fill="2c3e50" w:val="clear"/>
        </w:rPr>
      </w:pPr>
      <w:r w:rsidDel="00000000" w:rsidR="00000000" w:rsidRPr="00000000">
        <w:rPr>
          <w:b w:val="1"/>
          <w:bCs w:val="1"/>
          <w:color w:val="ffffff"/>
          <w:sz w:val="24"/>
          <w:szCs w:val="24"/>
          <w:shd w:fill="2c3e50" w:val="clear"/>
          <w:rtl w:val="0"/>
        </w:rPr>
        <w:t xml:space="preserve">Dr. Igor Morais Vasconcelos</w:t>
      </w:r>
    </w:p>
    <w:p w:rsidR="00000000" w:rsidDel="00000000" w:rsidP="00000000" w:rsidRDefault="00000000" w:rsidRPr="00000000" w14:paraId="000000F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right="600" w:firstLine="0"/>
        <w:jc w:val="center"/>
        <w:rPr>
          <w:color w:val="ffffff"/>
          <w:sz w:val="28"/>
          <w:szCs w:val="28"/>
          <w:shd w:fill="2c3e50" w:val="clear"/>
        </w:rPr>
      </w:pPr>
      <w:r w:rsidDel="00000000" w:rsidR="00000000" w:rsidRPr="00000000">
        <w:rPr>
          <w:color w:val="ffffff"/>
          <w:sz w:val="28"/>
          <w:szCs w:val="28"/>
          <w:shd w:fill="2c3e50" w:val="clear"/>
          <w:rtl w:val="0"/>
        </w:rPr>
        <w:t xml:space="preserve">Especialista em Inteligência Artificial Aplicada</w:t>
      </w:r>
    </w:p>
    <w:p w:rsidR="00000000" w:rsidDel="00000000" w:rsidP="00000000" w:rsidRDefault="00000000" w:rsidRPr="00000000" w14:paraId="000000F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right="600" w:firstLine="0"/>
        <w:jc w:val="center"/>
        <w:rPr>
          <w:color w:val="ffffff"/>
          <w:sz w:val="28"/>
          <w:szCs w:val="28"/>
          <w:shd w:fill="2c3e50" w:val="clear"/>
        </w:rPr>
      </w:pPr>
      <w:r w:rsidDel="00000000" w:rsidR="00000000" w:rsidRPr="00000000">
        <w:rPr>
          <w:color w:val="ffffff"/>
          <w:sz w:val="28"/>
          <w:szCs w:val="28"/>
          <w:shd w:fill="2c3e50" w:val="clear"/>
          <w:rtl w:val="0"/>
        </w:rPr>
        <w:t xml:space="preserve">CPF: 000.283.911-36 | OAB: 35.376</w:t>
      </w:r>
    </w:p>
    <w:p w:rsidR="00000000" w:rsidDel="00000000" w:rsidP="00000000" w:rsidRDefault="00000000" w:rsidRPr="00000000" w14:paraId="000000F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75" w:before="375" w:lineRule="auto"/>
        <w:ind w:left="600" w:right="600" w:firstLine="0"/>
        <w:jc w:val="center"/>
        <w:rPr>
          <w:color w:val="ffffff"/>
          <w:sz w:val="28"/>
          <w:szCs w:val="28"/>
          <w:shd w:fill="2c3e50" w:val="clear"/>
        </w:rPr>
      </w:pPr>
      <w:r w:rsidDel="00000000" w:rsidR="00000000" w:rsidRPr="00000000">
        <w:rPr>
          <w:color w:val="ffffff"/>
          <w:sz w:val="28"/>
          <w:szCs w:val="28"/>
          <w:shd w:fill="2c3e50" w:val="clear"/>
          <w:rtl w:val="0"/>
        </w:rPr>
        <w:t xml:space="preserve">Brasília-DF | 2025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Tahoma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5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172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21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21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21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21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Tahoma" w:cs="Tahoma" w:eastAsia="Tahoma" w:hAnsi="Tahoma"/>
        <w:color w:val="2c3e50"/>
        <w:sz w:val="22"/>
        <w:szCs w:val="22"/>
      </w:rPr>
    </w:rPrDefault>
    <w:pPrDefault>
      <w:pPr>
        <w:widowControl w:val="0"/>
        <w:spacing w:line="384.00000572204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linkedin.com/in/igor-vasconcelos-115a5032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