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F7E7" w14:textId="77777777" w:rsidR="00856E71" w:rsidRDefault="003E7EF4">
      <w:r>
        <w:t>Fluxo na largura recomendada (8,6cm) — fonte alvo ~10pt, sem efeito cartilha:</w:t>
      </w:r>
    </w:p>
    <w:p w14:paraId="697D3467" w14:textId="58697DC7" w:rsidR="00856E71" w:rsidRDefault="00753214" w:rsidP="00753214">
      <w:pPr>
        <w:jc w:val="center"/>
      </w:pPr>
      <w:r>
        <w:rPr>
          <w:noProof/>
        </w:rPr>
        <w:drawing>
          <wp:inline distT="0" distB="0" distL="0" distR="0" wp14:anchorId="620B17AE" wp14:editId="677DD800">
            <wp:extent cx="3086100" cy="533400"/>
            <wp:effectExtent l="0" t="0" r="0" b="0"/>
            <wp:docPr id="88230642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06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E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660492">
    <w:abstractNumId w:val="8"/>
  </w:num>
  <w:num w:numId="2" w16cid:durableId="1980307563">
    <w:abstractNumId w:val="6"/>
  </w:num>
  <w:num w:numId="3" w16cid:durableId="2054958190">
    <w:abstractNumId w:val="5"/>
  </w:num>
  <w:num w:numId="4" w16cid:durableId="722486257">
    <w:abstractNumId w:val="4"/>
  </w:num>
  <w:num w:numId="5" w16cid:durableId="116878576">
    <w:abstractNumId w:val="7"/>
  </w:num>
  <w:num w:numId="6" w16cid:durableId="274990953">
    <w:abstractNumId w:val="3"/>
  </w:num>
  <w:num w:numId="7" w16cid:durableId="39478929">
    <w:abstractNumId w:val="2"/>
  </w:num>
  <w:num w:numId="8" w16cid:durableId="2071926052">
    <w:abstractNumId w:val="1"/>
  </w:num>
  <w:num w:numId="9" w16cid:durableId="40907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9CB"/>
    <w:rsid w:val="00326F90"/>
    <w:rsid w:val="003E7EF4"/>
    <w:rsid w:val="00753214"/>
    <w:rsid w:val="00856E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96634"/>
  <w14:defaultImageDpi w14:val="300"/>
  <w15:docId w15:val="{741A23D6-3CB7-4F95-8445-8F2C8FCD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Vasconcelos</cp:lastModifiedBy>
  <cp:revision>2</cp:revision>
  <dcterms:created xsi:type="dcterms:W3CDTF">2013-12-23T23:15:00Z</dcterms:created>
  <dcterms:modified xsi:type="dcterms:W3CDTF">2026-07-08T07:12:00Z</dcterms:modified>
  <cp:category/>
</cp:coreProperties>
</file>