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472F" w14:textId="77777777" w:rsidR="004722D6" w:rsidRDefault="00A80BFD">
      <w:pPr>
        <w:jc w:val="right"/>
      </w:pPr>
      <w:r>
        <w:rPr>
          <w:noProof/>
        </w:rPr>
        <w:drawing>
          <wp:inline distT="0" distB="0" distL="0" distR="0" wp14:anchorId="02981DB7" wp14:editId="20B898D9">
            <wp:extent cx="1872000" cy="6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medina_trans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BE14" w14:textId="77777777" w:rsidR="004722D6" w:rsidRDefault="00A80BFD">
      <w:pPr>
        <w:pStyle w:val="Ttulo"/>
      </w:pPr>
      <w:r>
        <w:t>PLANO MESTRE</w:t>
      </w:r>
    </w:p>
    <w:p w14:paraId="0AA5BD3E" w14:textId="77777777" w:rsidR="004722D6" w:rsidRDefault="00A80BFD">
      <w:pPr>
        <w:pStyle w:val="Ttulo"/>
      </w:pPr>
      <w:r>
        <w:rPr>
          <w:sz w:val="50"/>
        </w:rPr>
        <w:t>Refatoração estrutural segura da FORJA</w:t>
      </w:r>
    </w:p>
    <w:p w14:paraId="13599AF0" w14:textId="77777777" w:rsidR="004722D6" w:rsidRDefault="00A80BFD">
      <w:pPr>
        <w:pStyle w:val="Subttulo"/>
      </w:pPr>
      <w:r>
        <w:t>PRD • TDD • ROADMAP • ATLAS MERMAID • TESTES • ROLLBACK • CUTOVER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763B1379" w14:textId="77777777">
        <w:tc>
          <w:tcPr>
            <w:tcW w:w="9298" w:type="dxa"/>
            <w:shd w:val="clear" w:color="auto" w:fill="395C60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6F99B17E" w14:textId="77777777" w:rsidR="004722D6" w:rsidRDefault="00A80BFD">
            <w:r>
              <w:rPr>
                <w:b/>
                <w:color w:val="FFFFFF"/>
                <w:sz w:val="26"/>
              </w:rPr>
              <w:t>Objetivo: limpar, deduplicar, modularizar e tornar o código navegável por humanos e IAs, sem alterar comportamento jurídico, trilha de prova ou estado normativo por acidente.</w:t>
            </w:r>
          </w:p>
        </w:tc>
      </w:tr>
    </w:tbl>
    <w:p w14:paraId="53670DF4" w14:textId="77777777" w:rsidR="004722D6" w:rsidRDefault="004722D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4722D6" w14:paraId="307DE845" w14:textId="77777777">
        <w:tc>
          <w:tcPr>
            <w:tcW w:w="2268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335E" w14:textId="77777777" w:rsidR="004722D6" w:rsidRDefault="00A80BFD">
            <w:r>
              <w:rPr>
                <w:b/>
                <w:color w:val="395C60"/>
              </w:rPr>
              <w:t>Data-base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5BF1" w14:textId="77777777" w:rsidR="004722D6" w:rsidRDefault="00A80BFD">
            <w:r>
              <w:t>15 de julho de 2026</w:t>
            </w:r>
          </w:p>
        </w:tc>
      </w:tr>
      <w:tr w:rsidR="004722D6" w14:paraId="04378A0C" w14:textId="77777777">
        <w:tc>
          <w:tcPr>
            <w:tcW w:w="2268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6FFD" w14:textId="77777777" w:rsidR="004722D6" w:rsidRDefault="00A80BFD">
            <w:r>
              <w:rPr>
                <w:b/>
                <w:color w:val="395C60"/>
              </w:rPr>
              <w:t>Versão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91D59" w14:textId="77777777" w:rsidR="004722D6" w:rsidRDefault="00A80BFD">
            <w:r>
              <w:t>FORJA R1.0 — planejamento</w:t>
            </w:r>
          </w:p>
        </w:tc>
      </w:tr>
      <w:tr w:rsidR="004722D6" w14:paraId="0A6A381A" w14:textId="77777777">
        <w:tc>
          <w:tcPr>
            <w:tcW w:w="2268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9000" w14:textId="77777777" w:rsidR="004722D6" w:rsidRDefault="00A80BFD">
            <w:r>
              <w:rPr>
                <w:b/>
                <w:color w:val="395C60"/>
              </w:rPr>
              <w:t>Base Git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4AB0" w14:textId="77777777" w:rsidR="004722D6" w:rsidRDefault="00A80BFD">
            <w:r>
              <w:t>291fae0d57168e98ae10b0db866629b153ca9d5c</w:t>
            </w:r>
          </w:p>
        </w:tc>
      </w:tr>
      <w:tr w:rsidR="004722D6" w14:paraId="07A6AB23" w14:textId="77777777">
        <w:tc>
          <w:tcPr>
            <w:tcW w:w="2268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70215" w14:textId="77777777" w:rsidR="004722D6" w:rsidRDefault="00A80BFD">
            <w:r>
              <w:rPr>
                <w:b/>
                <w:color w:val="395C60"/>
              </w:rPr>
              <w:t>Estado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A1CA" w14:textId="77777777" w:rsidR="004722D6" w:rsidRDefault="00A80BFD">
            <w:r>
              <w:t>Planejado; execução não iniciada</w:t>
            </w:r>
          </w:p>
        </w:tc>
      </w:tr>
      <w:tr w:rsidR="004722D6" w14:paraId="25C82911" w14:textId="77777777">
        <w:tc>
          <w:tcPr>
            <w:tcW w:w="2268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00EA5" w14:textId="77777777" w:rsidR="004722D6" w:rsidRDefault="00A80BFD">
            <w:r>
              <w:rPr>
                <w:b/>
                <w:color w:val="395C60"/>
              </w:rPr>
              <w:t>Escopo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9ADF" w14:textId="77777777" w:rsidR="004722D6" w:rsidRDefault="00A80BFD">
            <w:r>
              <w:t>_FORJA_HARNESS</w:t>
            </w:r>
          </w:p>
        </w:tc>
      </w:tr>
    </w:tbl>
    <w:p w14:paraId="0ADC32AB" w14:textId="77777777" w:rsidR="004722D6" w:rsidRDefault="004722D6"/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0CC4F88D" w14:textId="77777777">
        <w:tc>
          <w:tcPr>
            <w:tcW w:w="9298" w:type="dxa"/>
            <w:shd w:val="clear" w:color="auto" w:fill="FBF2E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907428" w14:textId="77777777" w:rsidR="004722D6" w:rsidRDefault="00A80BFD">
            <w:r>
              <w:rPr>
                <w:b/>
                <w:color w:val="9C5B38"/>
              </w:rPr>
              <w:t>LIMITE DA ENTREGA — Este documento autoriza o planejamento, não a execução. Nenhum arquivo funcional foi movido, removido ou refatorado nesta etapa.</w:t>
            </w:r>
          </w:p>
        </w:tc>
      </w:tr>
    </w:tbl>
    <w:p w14:paraId="7B8000C7" w14:textId="77777777" w:rsidR="004722D6" w:rsidRDefault="00A80BFD">
      <w:r>
        <w:br w:type="page"/>
      </w:r>
    </w:p>
    <w:p w14:paraId="78AABE09" w14:textId="77777777" w:rsidR="004722D6" w:rsidRDefault="00A80BFD">
      <w:pPr>
        <w:pStyle w:val="Ttulo1"/>
      </w:pPr>
      <w:r>
        <w:lastRenderedPageBreak/>
        <w:t>1. Síntese executiva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200B6942" w14:textId="77777777">
        <w:tc>
          <w:tcPr>
            <w:tcW w:w="9298" w:type="dxa"/>
            <w:shd w:val="clear" w:color="auto" w:fill="EFF4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496744" w14:textId="77777777" w:rsidR="004722D6" w:rsidRDefault="00A80BFD">
            <w:r>
              <w:rPr>
                <w:b/>
                <w:color w:val="395C60"/>
              </w:rPr>
              <w:t>DECISÃO CENTRAL</w:t>
            </w:r>
            <w:r>
              <w:rPr>
                <w:b/>
                <w:color w:val="395C60"/>
              </w:rPr>
              <w:br/>
            </w:r>
            <w:r>
              <w:t>A refatoração será conduzida como migração observável, por ondas e com fachadas compatíveis. Nenhuma remoção ocorre antes de equivalência funcional, replay histórico, backup restaurável e ausência de uso do shim.</w:t>
            </w:r>
          </w:p>
        </w:tc>
      </w:tr>
    </w:tbl>
    <w:p w14:paraId="70D1BC60" w14:textId="77777777" w:rsidR="004722D6" w:rsidRDefault="00A80BFD">
      <w:r>
        <w:t>O programa FORJA R1 organiza a limpeza em dez ondas (R0–R9), 22 requisitos funcionais, 15 requisitos não funcionais, 24 sentinelas de invariantes e 18 planos executáveis. O foco imediato é construir confiança: descobrir toda a régua de testes, corrigir os quatro gates P0 e congelar um baseline reproduzível.</w:t>
      </w:r>
    </w:p>
    <w:p w14:paraId="39349FF1" w14:textId="77777777" w:rsidR="004722D6" w:rsidRDefault="00A80BFD">
      <w:pPr>
        <w:pStyle w:val="Commarcadores"/>
      </w:pPr>
      <w:r>
        <w:t>Preservar N2 vigente, N3 em sombra e N4 em pilot_blocking; refatoração não promove especificação.</w:t>
      </w:r>
    </w:p>
    <w:p w14:paraId="32E8BE23" w14:textId="77777777" w:rsidR="004722D6" w:rsidRDefault="00A80BFD">
      <w:pPr>
        <w:pStyle w:val="Commarcadores"/>
      </w:pPr>
      <w:r>
        <w:t>Manter F2-A FORJA-F2A-100-v1 obrigatório em casos novos.</w:t>
      </w:r>
    </w:p>
    <w:p w14:paraId="25D31989" w14:textId="77777777" w:rsidR="004722D6" w:rsidRDefault="00A80BFD">
      <w:pPr>
        <w:pStyle w:val="Commarcadores"/>
      </w:pPr>
      <w:r>
        <w:t>Centralizar regras e catálogos sem criar um novo monólito.</w:t>
      </w:r>
    </w:p>
    <w:p w14:paraId="2E8767ED" w14:textId="77777777" w:rsidR="004722D6" w:rsidRDefault="00A80BFD">
      <w:pPr>
        <w:pStyle w:val="Commarcadores"/>
      </w:pPr>
      <w:r>
        <w:t>Separar domínio, aplicação, portas e adaptadores; entrypoints antigos tornam-se fachadas temporárias.</w:t>
      </w:r>
    </w:p>
    <w:p w14:paraId="1BAAA9B2" w14:textId="77777777" w:rsidR="004722D6" w:rsidRDefault="00A80BFD">
      <w:pPr>
        <w:pStyle w:val="Commarcadores"/>
      </w:pPr>
      <w:r>
        <w:t>Tratar eventos, evidências, contratos e estado como patrimônio não descartável.</w:t>
      </w:r>
    </w:p>
    <w:p w14:paraId="7D3CC6C9" w14:textId="77777777" w:rsidR="004722D6" w:rsidRDefault="00A80BFD">
      <w:pPr>
        <w:pStyle w:val="Commarcadores"/>
      </w:pPr>
      <w:r>
        <w:t>Produzir atlas Mermaid vivo e manifestos legíveis por IA para reduzir mudanças às cegas.</w:t>
      </w:r>
    </w:p>
    <w:p w14:paraId="1FA304E8" w14:textId="33546CA8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48D94A70" wp14:editId="54709806">
            <wp:extent cx="3810000" cy="3352800"/>
            <wp:effectExtent l="0" t="0" r="0" b="0"/>
            <wp:docPr id="1680381711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81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03BC" w14:textId="77777777" w:rsidR="004722D6" w:rsidRDefault="00A80BFD">
      <w:pPr>
        <w:keepLines/>
        <w:jc w:val="center"/>
      </w:pPr>
      <w:r>
        <w:rPr>
          <w:i/>
          <w:sz w:val="17"/>
        </w:rPr>
        <w:t>Contexto do sistema</w:t>
      </w:r>
    </w:p>
    <w:p w14:paraId="379C19C4" w14:textId="5DC49534" w:rsidR="004722D6" w:rsidRDefault="00390E40" w:rsidP="00390E40">
      <w:pPr>
        <w:keepNext/>
        <w:keepLines/>
        <w:jc w:val="center"/>
      </w:pPr>
      <w:r>
        <w:rPr>
          <w:noProof/>
        </w:rPr>
        <w:lastRenderedPageBreak/>
        <w:drawing>
          <wp:inline distT="0" distB="0" distL="0" distR="0" wp14:anchorId="599CDAC9" wp14:editId="40521FCC">
            <wp:extent cx="4965700" cy="3365500"/>
            <wp:effectExtent l="0" t="0" r="0" b="0"/>
            <wp:docPr id="766322869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3F34" w14:textId="77777777" w:rsidR="004722D6" w:rsidRDefault="00A80BFD">
      <w:pPr>
        <w:keepLines/>
        <w:jc w:val="center"/>
      </w:pPr>
      <w:r>
        <w:rPr>
          <w:i/>
          <w:sz w:val="17"/>
        </w:rPr>
        <w:t>Camadas-alvo</w:t>
      </w:r>
    </w:p>
    <w:p w14:paraId="4AA6A746" w14:textId="26F54286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2A05E4A0" wp14:editId="4228E718">
            <wp:extent cx="2336800" cy="3505200"/>
            <wp:effectExtent l="0" t="0" r="0" b="0"/>
            <wp:docPr id="2115541076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1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0C28" w14:textId="77777777" w:rsidR="004722D6" w:rsidRDefault="00A80BFD">
      <w:pPr>
        <w:keepLines/>
        <w:jc w:val="center"/>
      </w:pPr>
      <w:r>
        <w:rPr>
          <w:i/>
          <w:sz w:val="17"/>
        </w:rPr>
        <w:t>Ondas do programa</w:t>
      </w:r>
    </w:p>
    <w:p w14:paraId="2A1B51AB" w14:textId="77777777" w:rsidR="004722D6" w:rsidRDefault="00A80BFD">
      <w:pPr>
        <w:pStyle w:val="Ttulo2"/>
      </w:pPr>
      <w:r>
        <w:t>Mapa de leitura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36"/>
        <w:gridCol w:w="3042"/>
        <w:gridCol w:w="3436"/>
      </w:tblGrid>
      <w:tr w:rsidR="004722D6" w14:paraId="3C439AAE" w14:textId="77777777">
        <w:trPr>
          <w:tblHeader/>
        </w:trPr>
        <w:tc>
          <w:tcPr>
            <w:tcW w:w="3099" w:type="dxa"/>
            <w:shd w:val="clear" w:color="auto" w:fill="395C60"/>
          </w:tcPr>
          <w:p w14:paraId="7518DFC4" w14:textId="77777777" w:rsidR="004722D6" w:rsidRDefault="00A80BFD">
            <w:r>
              <w:rPr>
                <w:b/>
                <w:color w:val="FFFFFF"/>
              </w:rPr>
              <w:t>Bloco</w:t>
            </w:r>
          </w:p>
        </w:tc>
        <w:tc>
          <w:tcPr>
            <w:tcW w:w="3099" w:type="dxa"/>
            <w:shd w:val="clear" w:color="auto" w:fill="395C60"/>
          </w:tcPr>
          <w:p w14:paraId="564D4974" w14:textId="77777777" w:rsidR="004722D6" w:rsidRDefault="00A80BFD">
            <w:r>
              <w:rPr>
                <w:b/>
                <w:color w:val="FFFFFF"/>
              </w:rPr>
              <w:t>Pergunta respondida</w:t>
            </w:r>
          </w:p>
        </w:tc>
        <w:tc>
          <w:tcPr>
            <w:tcW w:w="3099" w:type="dxa"/>
            <w:shd w:val="clear" w:color="auto" w:fill="395C60"/>
          </w:tcPr>
          <w:p w14:paraId="6E07CCAA" w14:textId="77777777" w:rsidR="004722D6" w:rsidRDefault="00A80BFD">
            <w:r>
              <w:rPr>
                <w:b/>
                <w:color w:val="FFFFFF"/>
              </w:rPr>
              <w:t>Fonte canônica</w:t>
            </w:r>
          </w:p>
        </w:tc>
      </w:tr>
      <w:tr w:rsidR="004722D6" w14:paraId="76C5572F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E80C" w14:textId="77777777" w:rsidR="004722D6" w:rsidRDefault="00A80BFD">
            <w:r>
              <w:rPr>
                <w:sz w:val="17"/>
              </w:rPr>
              <w:t>PRD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B7E0" w14:textId="77777777" w:rsidR="004722D6" w:rsidRDefault="00A80BFD">
            <w:r>
              <w:rPr>
                <w:sz w:val="17"/>
              </w:rPr>
              <w:t>O que deve existir e o que não pode mudar?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E9F6" w14:textId="77777777" w:rsidR="004722D6" w:rsidRDefault="00A80BFD">
            <w:r>
              <w:rPr>
                <w:sz w:val="17"/>
              </w:rPr>
              <w:t>01-PRD_REFATORACAO_FORJA.md</w:t>
            </w:r>
          </w:p>
        </w:tc>
      </w:tr>
      <w:tr w:rsidR="004722D6" w14:paraId="4ADBF523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9798" w14:textId="77777777" w:rsidR="004722D6" w:rsidRDefault="00A80BFD">
            <w:r>
              <w:rPr>
                <w:sz w:val="17"/>
              </w:rPr>
              <w:t>TDD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A5CE3" w14:textId="77777777" w:rsidR="004722D6" w:rsidRDefault="00A80BFD">
            <w:r>
              <w:rPr>
                <w:sz w:val="17"/>
              </w:rPr>
              <w:t>Como separar responsabilidades e testar cada mudança?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52EB" w14:textId="77777777" w:rsidR="004722D6" w:rsidRDefault="00A80BFD">
            <w:r>
              <w:rPr>
                <w:sz w:val="17"/>
              </w:rPr>
              <w:t>02-TDD_REFATORACAO_FORJA.md</w:t>
            </w:r>
          </w:p>
        </w:tc>
      </w:tr>
      <w:tr w:rsidR="004722D6" w14:paraId="3D7465A9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80B9D" w14:textId="77777777" w:rsidR="004722D6" w:rsidRDefault="00A80BFD">
            <w:r>
              <w:rPr>
                <w:sz w:val="17"/>
              </w:rPr>
              <w:t>Roadmap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28651" w14:textId="77777777" w:rsidR="004722D6" w:rsidRDefault="00A80BFD">
            <w:r>
              <w:rPr>
                <w:sz w:val="17"/>
              </w:rPr>
              <w:t>Em que ordem, com quais gates e rollback?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783B4" w14:textId="77777777" w:rsidR="004722D6" w:rsidRDefault="00A80BFD">
            <w:r>
              <w:rPr>
                <w:sz w:val="17"/>
              </w:rPr>
              <w:t>03-ROADMAP_REFATORACAO_FORJA.md</w:t>
            </w:r>
          </w:p>
        </w:tc>
      </w:tr>
      <w:tr w:rsidR="004722D6" w14:paraId="7BA9745B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CD2FF" w14:textId="77777777" w:rsidR="004722D6" w:rsidRDefault="00A80BFD">
            <w:r>
              <w:rPr>
                <w:sz w:val="17"/>
              </w:rPr>
              <w:lastRenderedPageBreak/>
              <w:t>Atlas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48DF" w14:textId="77777777" w:rsidR="004722D6" w:rsidRDefault="00A80BFD">
            <w:r>
              <w:rPr>
                <w:sz w:val="17"/>
              </w:rPr>
              <w:t>O que chama o quê e onde estão os riscos?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4A63" w14:textId="77777777" w:rsidR="004722D6" w:rsidRDefault="00A80BFD">
            <w:r>
              <w:rPr>
                <w:sz w:val="17"/>
              </w:rPr>
              <w:t>04-DIAGRAMAS_REFATORACAO_FORJA.md</w:t>
            </w:r>
          </w:p>
        </w:tc>
      </w:tr>
      <w:tr w:rsidR="004722D6" w14:paraId="018A03C2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1B056" w14:textId="77777777" w:rsidR="004722D6" w:rsidRDefault="00A80BFD">
            <w:r>
              <w:rPr>
                <w:sz w:val="17"/>
              </w:rPr>
              <w:t>Rastreabilidade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8EAA" w14:textId="77777777" w:rsidR="004722D6" w:rsidRDefault="00A80BFD">
            <w:r>
              <w:rPr>
                <w:sz w:val="17"/>
              </w:rPr>
              <w:t>Qual requisito produz qual teste e evidência?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BC4CE" w14:textId="77777777" w:rsidR="004722D6" w:rsidRDefault="00A80BFD">
            <w:r>
              <w:rPr>
                <w:sz w:val="17"/>
              </w:rPr>
              <w:t>05-MATRIZ_RASTREABILIDADE.md</w:t>
            </w:r>
          </w:p>
        </w:tc>
      </w:tr>
      <w:tr w:rsidR="004722D6" w14:paraId="02D0CCF1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D2C4" w14:textId="77777777" w:rsidR="004722D6" w:rsidRDefault="00A80BFD">
            <w:r>
              <w:rPr>
                <w:sz w:val="17"/>
              </w:rPr>
              <w:t>Cutover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85FE8" w14:textId="77777777" w:rsidR="004722D6" w:rsidRDefault="00A80BFD">
            <w:r>
              <w:rPr>
                <w:sz w:val="17"/>
              </w:rPr>
              <w:t>Como provar equivalência e voltar atrás?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3F6D3" w14:textId="77777777" w:rsidR="004722D6" w:rsidRDefault="00A80BFD">
            <w:r>
              <w:rPr>
                <w:sz w:val="17"/>
              </w:rPr>
              <w:t>06-TESTES_ROLLBACK_E_CUTOVER.md</w:t>
            </w:r>
          </w:p>
        </w:tc>
      </w:tr>
      <w:tr w:rsidR="004722D6" w14:paraId="42796971" w14:textId="77777777"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FD70" w14:textId="77777777" w:rsidR="004722D6" w:rsidRDefault="00A80BFD">
            <w:r>
              <w:rPr>
                <w:sz w:val="17"/>
              </w:rPr>
              <w:t>Planos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17AE5" w14:textId="77777777" w:rsidR="004722D6" w:rsidRDefault="00A80BFD">
            <w:r>
              <w:rPr>
                <w:sz w:val="17"/>
              </w:rPr>
              <w:t>Qual é a unidade executável de trabalho?</w:t>
            </w:r>
          </w:p>
        </w:tc>
        <w:tc>
          <w:tcPr>
            <w:tcW w:w="30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47F6D" w14:textId="77777777" w:rsidR="004722D6" w:rsidRDefault="00A80BFD">
            <w:r>
              <w:rPr>
                <w:sz w:val="17"/>
              </w:rPr>
              <w:t>18 planos em plans/P00–P16</w:t>
            </w:r>
          </w:p>
        </w:tc>
      </w:tr>
    </w:tbl>
    <w:p w14:paraId="46CEDCCE" w14:textId="77777777" w:rsidR="004722D6" w:rsidRDefault="00A80BFD">
      <w:r>
        <w:br w:type="page"/>
      </w:r>
    </w:p>
    <w:p w14:paraId="08F9B2FD" w14:textId="77777777" w:rsidR="004722D6" w:rsidRDefault="00A80BFD">
      <w:pPr>
        <w:pStyle w:val="Ttulo1"/>
      </w:pPr>
      <w:r>
        <w:lastRenderedPageBreak/>
        <w:t>2. Contexto e decisões travadas</w:t>
      </w:r>
    </w:p>
    <w:p w14:paraId="6E5459D1" w14:textId="77777777" w:rsidR="004722D6" w:rsidRDefault="00A80BFD">
      <w:r>
        <w:rPr>
          <w:i/>
          <w:sz w:val="17"/>
        </w:rPr>
        <w:t>Fonte canônica: 00-CONTEXT.md</w:t>
      </w:r>
    </w:p>
    <w:p w14:paraId="350692D3" w14:textId="77777777" w:rsidR="004722D6" w:rsidRDefault="00A80BFD">
      <w:pPr>
        <w:pStyle w:val="Ttulo2"/>
      </w:pPr>
      <w:r>
        <w:t>FORJA R1 — Contexto travado</w:t>
      </w:r>
    </w:p>
    <w:p w14:paraId="583B71B5" w14:textId="77777777" w:rsidR="004722D6" w:rsidRDefault="00A80BFD">
      <w:pPr>
        <w:keepLines/>
      </w:pPr>
      <w:r>
        <w:rPr>
          <w:b/>
        </w:rPr>
        <w:t>Coletado:</w:t>
      </w:r>
      <w:r>
        <w:t xml:space="preserve"> 2026-07-15</w:t>
      </w:r>
    </w:p>
    <w:p w14:paraId="7B860A69" w14:textId="77777777" w:rsidR="004722D6" w:rsidRDefault="00A80BFD">
      <w:pPr>
        <w:keepLines/>
      </w:pPr>
      <w:r>
        <w:rPr>
          <w:b/>
        </w:rPr>
        <w:t>Status:</w:t>
      </w:r>
      <w:r>
        <w:t xml:space="preserve"> pronto para planejamento</w:t>
      </w:r>
    </w:p>
    <w:p w14:paraId="604A604B" w14:textId="77777777" w:rsidR="004722D6" w:rsidRDefault="00A80BFD">
      <w:pPr>
        <w:keepLines/>
      </w:pPr>
      <w:r>
        <w:rPr>
          <w:b/>
        </w:rPr>
        <w:t>Origem:</w:t>
      </w:r>
      <w:r>
        <w:t xml:space="preserve"> pedido do Igor + pesquisa profunda do codebase</w:t>
      </w:r>
    </w:p>
    <w:p w14:paraId="205D0AB8" w14:textId="77777777" w:rsidR="004722D6" w:rsidRDefault="00A80BFD">
      <w:pPr>
        <w:pStyle w:val="Ttulo3"/>
      </w:pPr>
      <w:r>
        <w:t>Limite do programa</w:t>
      </w:r>
    </w:p>
    <w:p w14:paraId="2C70F6C8" w14:textId="77777777" w:rsidR="004722D6" w:rsidRDefault="00A80BFD">
      <w:pPr>
        <w:keepLines/>
      </w:pPr>
      <w:r>
        <w:t>Planejar e, em etapa posterior separada, executar uma refatoração estrutural segura da FORJA para reduzir duplicidade acidental, aplicar boas práticas, modularizar, organizar o código e criar documentação Mermaid viva. Este pacote não executa a refatoração.</w:t>
      </w:r>
    </w:p>
    <w:p w14:paraId="04B82A81" w14:textId="77777777" w:rsidR="004722D6" w:rsidRDefault="00A80BFD">
      <w:pPr>
        <w:pStyle w:val="Ttulo3"/>
      </w:pPr>
      <w:r>
        <w:t>Decisões de implementação</w:t>
      </w:r>
    </w:p>
    <w:p w14:paraId="28435428" w14:textId="77777777" w:rsidR="004722D6" w:rsidRDefault="00A80BFD">
      <w:pPr>
        <w:pStyle w:val="Ttulo4"/>
      </w:pPr>
      <w:r>
        <w:t>Preservação</w:t>
      </w:r>
    </w:p>
    <w:p w14:paraId="3A004C56" w14:textId="77777777" w:rsidR="004722D6" w:rsidRDefault="00A80BFD">
      <w:pPr>
        <w:pStyle w:val="Commarcadores"/>
        <w:keepLines/>
      </w:pPr>
      <w:r>
        <w:t>N2 permanece vigente; N3 e N4 conservam seus modos atuais.</w:t>
      </w:r>
    </w:p>
    <w:p w14:paraId="387D55DC" w14:textId="77777777" w:rsidR="004722D6" w:rsidRDefault="00A80BFD">
      <w:pPr>
        <w:pStyle w:val="Commarcadores"/>
        <w:keepLines/>
      </w:pPr>
      <w:r>
        <w:t>Gates jurídicos, event store, hashes, locks, replay, contratos históricos e QA real são preservados.</w:t>
      </w:r>
    </w:p>
    <w:p w14:paraId="3B53B1DD" w14:textId="77777777" w:rsidR="004722D6" w:rsidRDefault="00A80BFD">
      <w:pPr>
        <w:pStyle w:val="Commarcadores"/>
        <w:keepLines/>
      </w:pPr>
      <w:r>
        <w:t>Duplicação defensiva não será removida apenas por repetição textual.</w:t>
      </w:r>
    </w:p>
    <w:p w14:paraId="14DB3611" w14:textId="77777777" w:rsidR="004722D6" w:rsidRDefault="00A80BFD">
      <w:pPr>
        <w:pStyle w:val="Commarcadores"/>
        <w:keepLines/>
      </w:pPr>
      <w:r>
        <w:t>Toda movimentação terá teste de caracterização, fachada compatível e rollback.</w:t>
      </w:r>
    </w:p>
    <w:p w14:paraId="38B5E84B" w14:textId="77777777" w:rsidR="004722D6" w:rsidRDefault="00A80BFD">
      <w:pPr>
        <w:pStyle w:val="Commarcadores"/>
        <w:keepLines/>
      </w:pPr>
      <w:r>
        <w:t>Toda exclusão futura exigirá backup verificável, prova de substituição e ensaio de restore.</w:t>
      </w:r>
    </w:p>
    <w:p w14:paraId="359D4EFA" w14:textId="77777777" w:rsidR="004722D6" w:rsidRDefault="00A80BFD">
      <w:pPr>
        <w:pStyle w:val="Ttulo4"/>
      </w:pPr>
      <w:r>
        <w:t>Ordem</w:t>
      </w:r>
    </w:p>
    <w:p w14:paraId="6EEB9C77" w14:textId="77777777" w:rsidR="004722D6" w:rsidRDefault="00A80BFD">
      <w:pPr>
        <w:pStyle w:val="Commarcadores"/>
        <w:keepLines/>
      </w:pPr>
      <w:r>
        <w:t>Corrigir os quatro gates P0 e a régua de testes antes de mover fronteiras.</w:t>
      </w:r>
    </w:p>
    <w:p w14:paraId="5FDE84A7" w14:textId="77777777" w:rsidR="004722D6" w:rsidRDefault="00A80BFD">
      <w:pPr>
        <w:pStyle w:val="Commarcadores"/>
        <w:keepLines/>
      </w:pPr>
      <w:r>
        <w:t>Criar baseline isolado; não executar a refatoração sobre o workspace operacional sujo.</w:t>
      </w:r>
    </w:p>
    <w:p w14:paraId="7693EB95" w14:textId="77777777" w:rsidR="004722D6" w:rsidRDefault="00A80BFD">
      <w:pPr>
        <w:pStyle w:val="Commarcadores"/>
        <w:keepLines/>
      </w:pPr>
      <w:r>
        <w:t>Extrair infraestrutura neutra antes de reorganizar domínio, CLIs ou diretórios.</w:t>
      </w:r>
    </w:p>
    <w:p w14:paraId="23C1A911" w14:textId="77777777" w:rsidR="004722D6" w:rsidRDefault="00A80BFD">
      <w:pPr>
        <w:pStyle w:val="Commarcadores"/>
        <w:keepLines/>
      </w:pPr>
      <w:r>
        <w:t>Centralizar catálogos antes de gerar schemas, docs e índices.</w:t>
      </w:r>
    </w:p>
    <w:p w14:paraId="577FC76B" w14:textId="77777777" w:rsidR="004722D6" w:rsidRDefault="00A80BFD">
      <w:pPr>
        <w:pStyle w:val="Commarcadores"/>
        <w:keepLines/>
      </w:pPr>
      <w:r>
        <w:t>Remover shims somente após replay, testes reais e janela de telemetria sem uso.</w:t>
      </w:r>
    </w:p>
    <w:p w14:paraId="5C123055" w14:textId="77777777" w:rsidR="004722D6" w:rsidRDefault="00A80BFD">
      <w:pPr>
        <w:pStyle w:val="Ttulo4"/>
      </w:pPr>
      <w:r>
        <w:t>Arquitetura</w:t>
      </w:r>
    </w:p>
    <w:p w14:paraId="40D50C43" w14:textId="77777777" w:rsidR="004722D6" w:rsidRDefault="00A80BFD">
      <w:pPr>
        <w:pStyle w:val="Commarcadores"/>
        <w:keepLines/>
      </w:pPr>
      <w:r>
        <w:t xml:space="preserve">Arquitetura-alvo em </w:t>
      </w:r>
      <w:r>
        <w:rPr>
          <w:rFonts w:ascii="Consolas" w:hAnsi="Consolas"/>
          <w:color w:val="395C60"/>
          <w:sz w:val="17"/>
        </w:rPr>
        <w:t>src/forja</w:t>
      </w:r>
      <w:r>
        <w:t xml:space="preserve">: </w:t>
      </w:r>
      <w:r>
        <w:rPr>
          <w:rFonts w:ascii="Consolas" w:hAnsi="Consolas"/>
          <w:color w:val="395C60"/>
          <w:sz w:val="17"/>
        </w:rPr>
        <w:t>core</w:t>
      </w:r>
      <w:r>
        <w:t xml:space="preserve">, </w:t>
      </w:r>
      <w:r>
        <w:rPr>
          <w:rFonts w:ascii="Consolas" w:hAnsi="Consolas"/>
          <w:color w:val="395C60"/>
          <w:sz w:val="17"/>
        </w:rPr>
        <w:t>domain</w:t>
      </w:r>
      <w:r>
        <w:t xml:space="preserve">, </w:t>
      </w:r>
      <w:r>
        <w:rPr>
          <w:rFonts w:ascii="Consolas" w:hAnsi="Consolas"/>
          <w:color w:val="395C60"/>
          <w:sz w:val="17"/>
        </w:rPr>
        <w:t>application</w:t>
      </w:r>
      <w:r>
        <w:t xml:space="preserve">, </w:t>
      </w:r>
      <w:r>
        <w:rPr>
          <w:rFonts w:ascii="Consolas" w:hAnsi="Consolas"/>
          <w:color w:val="395C60"/>
          <w:sz w:val="17"/>
        </w:rPr>
        <w:t>ports/adapters</w:t>
      </w:r>
      <w:r>
        <w:t xml:space="preserve">, </w:t>
      </w:r>
      <w:r>
        <w:rPr>
          <w:rFonts w:ascii="Consolas" w:hAnsi="Consolas"/>
          <w:color w:val="395C60"/>
          <w:sz w:val="17"/>
        </w:rPr>
        <w:t>rendering</w:t>
      </w:r>
      <w:r>
        <w:t xml:space="preserve"> e </w:t>
      </w:r>
      <w:r>
        <w:rPr>
          <w:rFonts w:ascii="Consolas" w:hAnsi="Consolas"/>
          <w:color w:val="395C60"/>
          <w:sz w:val="17"/>
        </w:rPr>
        <w:t>cli</w:t>
      </w:r>
      <w:r>
        <w:t>.</w:t>
      </w:r>
    </w:p>
    <w:p w14:paraId="484448F2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forja_n3_common.py</w:t>
      </w:r>
      <w:r>
        <w:t xml:space="preserve"> vira fachada temporária, não é removido de uma vez.</w:t>
      </w:r>
    </w:p>
    <w:p w14:paraId="7EAF4740" w14:textId="77777777" w:rsidR="004722D6" w:rsidRDefault="00A80BFD">
      <w:pPr>
        <w:pStyle w:val="Commarcadores"/>
        <w:keepLines/>
      </w:pPr>
      <w:r>
        <w:t>N2 entra por adaptadores; N3 permanece runtime; N4 continua camada candidata de contratos e gates.</w:t>
      </w:r>
    </w:p>
    <w:p w14:paraId="254D4C33" w14:textId="77777777" w:rsidR="004722D6" w:rsidRDefault="00A80BFD">
      <w:pPr>
        <w:pStyle w:val="Commarcadores"/>
        <w:keepLines/>
      </w:pPr>
      <w:r>
        <w:t>Integrações com Word, gestão, busca e filesystem passam por portas explícitas.</w:t>
      </w:r>
    </w:p>
    <w:p w14:paraId="21711460" w14:textId="77777777" w:rsidR="004722D6" w:rsidRDefault="00A80BFD">
      <w:pPr>
        <w:pStyle w:val="Commarcadores"/>
        <w:keepLines/>
      </w:pPr>
      <w:r>
        <w:t>Documentação arquitetural deve ser gerada ou validada contra AST e catálogos.</w:t>
      </w:r>
    </w:p>
    <w:p w14:paraId="0A27642C" w14:textId="77777777" w:rsidR="004722D6" w:rsidRDefault="00A80BFD">
      <w:pPr>
        <w:pStyle w:val="Ttulo4"/>
      </w:pPr>
      <w:r>
        <w:t>Qualidade</w:t>
      </w:r>
    </w:p>
    <w:p w14:paraId="243A8F6D" w14:textId="77777777" w:rsidR="004722D6" w:rsidRDefault="00A80BFD">
      <w:pPr>
        <w:pStyle w:val="Commarcadores"/>
        <w:keepLines/>
      </w:pPr>
      <w:r>
        <w:t>TDD é obrigatório para lógica com input/output definido, validadores, estados, catálogos, seleção e promoção.</w:t>
      </w:r>
    </w:p>
    <w:p w14:paraId="759D1F36" w14:textId="77777777" w:rsidR="004722D6" w:rsidRDefault="00A80BFD">
      <w:pPr>
        <w:pStyle w:val="Commarcadores"/>
        <w:keepLines/>
      </w:pPr>
      <w:r>
        <w:t>Reorganização, configuração, documentação e migrações usam planos executivos com testes de caracterização.</w:t>
      </w:r>
    </w:p>
    <w:p w14:paraId="27C359EC" w14:textId="77777777" w:rsidR="004722D6" w:rsidRDefault="00A80BFD">
      <w:pPr>
        <w:pStyle w:val="Commarcadores"/>
        <w:keepLines/>
      </w:pPr>
      <w:r>
        <w:t>Testes reais com Word/PDF/telemetria permanecem gate de conclusão.</w:t>
      </w:r>
    </w:p>
    <w:p w14:paraId="0C5D7D97" w14:textId="77777777" w:rsidR="004722D6" w:rsidRDefault="00A80BFD">
      <w:pPr>
        <w:pStyle w:val="Commarcadores"/>
        <w:keepLines/>
      </w:pPr>
      <w:r>
        <w:t>Nenhum “verde” é aceito sem prova de cobertura da própria régua.</w:t>
      </w:r>
    </w:p>
    <w:p w14:paraId="79A7CEF0" w14:textId="77777777" w:rsidR="004722D6" w:rsidRDefault="00A80BFD">
      <w:pPr>
        <w:pStyle w:val="Ttulo4"/>
      </w:pPr>
      <w:r>
        <w:t>Discrição técnica do executor</w:t>
      </w:r>
    </w:p>
    <w:p w14:paraId="35BAB929" w14:textId="77777777" w:rsidR="004722D6" w:rsidRDefault="00A80BFD">
      <w:pPr>
        <w:pStyle w:val="Commarcadores"/>
        <w:keepLines/>
      </w:pPr>
      <w:r>
        <w:t>detalhes internos de classes, nomes auxiliares e sequência dentro de uma tarefa;</w:t>
      </w:r>
    </w:p>
    <w:p w14:paraId="575E29FE" w14:textId="77777777" w:rsidR="004722D6" w:rsidRDefault="00A80BFD">
      <w:pPr>
        <w:pStyle w:val="Commarcadores"/>
        <w:keepLines/>
      </w:pPr>
      <w:r>
        <w:t>escolha do gerenciador/lock compatível com o Python suportado;</w:t>
      </w:r>
    </w:p>
    <w:p w14:paraId="527DD5C8" w14:textId="77777777" w:rsidR="004722D6" w:rsidRDefault="00A80BFD">
      <w:pPr>
        <w:pStyle w:val="Commarcadores"/>
        <w:keepLines/>
      </w:pPr>
      <w:r>
        <w:t>divisão interna de funções após preservação do contrato público;</w:t>
      </w:r>
    </w:p>
    <w:p w14:paraId="407F31B3" w14:textId="77777777" w:rsidR="004722D6" w:rsidRDefault="00A80BFD">
      <w:pPr>
        <w:pStyle w:val="Commarcadores"/>
        <w:keepLines/>
      </w:pPr>
      <w:r>
        <w:t>formato exato da telemetria de shims, desde que sanitizado e verificável.</w:t>
      </w:r>
    </w:p>
    <w:p w14:paraId="6AA263E9" w14:textId="77777777" w:rsidR="004722D6" w:rsidRDefault="00A80BFD">
      <w:pPr>
        <w:pStyle w:val="Ttulo3"/>
      </w:pPr>
      <w:r>
        <w:t>Referências canônicas</w:t>
      </w:r>
    </w:p>
    <w:p w14:paraId="72DFD136" w14:textId="77777777" w:rsidR="004722D6" w:rsidRDefault="00A80BFD">
      <w:pPr>
        <w:pStyle w:val="Ttulo4"/>
      </w:pPr>
      <w:r>
        <w:t>Norma e governança</w:t>
      </w:r>
    </w:p>
    <w:p w14:paraId="0F69F038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AGENTS.md</w:t>
      </w:r>
      <w:r>
        <w:t xml:space="preserve"> — regras invioláveis da fábrica.</w:t>
      </w:r>
    </w:p>
    <w:p w14:paraId="6E314186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FORJA_SPEC_MANIFEST.json</w:t>
      </w:r>
      <w:r>
        <w:t xml:space="preserve"> — precedência e estado N2/N3/N4.</w:t>
      </w:r>
    </w:p>
    <w:p w14:paraId="72AB9FD2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FORJA_N3_CONFIG.json</w:t>
      </w:r>
      <w:r>
        <w:t xml:space="preserve"> — flags e modo candidato.</w:t>
      </w:r>
    </w:p>
    <w:p w14:paraId="3D1F3C17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planejamento/01_PRD_FORJA.md</w:t>
      </w:r>
      <w:r>
        <w:t xml:space="preserve"> — produto N2 vigente.</w:t>
      </w:r>
    </w:p>
    <w:p w14:paraId="7251217C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lastRenderedPageBreak/>
        <w:t>planejamento/05_FORJA_NIVEL_2_ANALISE_E_PLANO_CORRIGIDO.md</w:t>
      </w:r>
      <w:r>
        <w:t xml:space="preserve"> — razões e contrato N2.</w:t>
      </w:r>
    </w:p>
    <w:p w14:paraId="2D7E77CD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planejamento/06_GATES_QUALIDADE_FORJA.md</w:t>
      </w:r>
      <w:r>
        <w:t xml:space="preserve"> — gates jurídicos e visuais.</w:t>
      </w:r>
    </w:p>
    <w:p w14:paraId="67C6C0B9" w14:textId="77777777" w:rsidR="004722D6" w:rsidRDefault="00A80BFD">
      <w:pPr>
        <w:pStyle w:val="Ttulo4"/>
      </w:pPr>
      <w:r>
        <w:t>Candidatas e compatibilidade</w:t>
      </w:r>
    </w:p>
    <w:p w14:paraId="4EDC5D76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planejamento/08_PLANO_FORJA_N3_INTEGRIDADE_VISUAL_E_GESTAO.md</w:t>
      </w:r>
      <w:r>
        <w:t xml:space="preserve"> — integridade N3.</w:t>
      </w:r>
    </w:p>
    <w:p w14:paraId="76FA530D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planejamento/10_PRD_FORJA_N4_RACIOCINIO_PROVA_CIENCIA.md</w:t>
      </w:r>
      <w:r>
        <w:t xml:space="preserve"> — produto N4 candidato.</w:t>
      </w:r>
    </w:p>
    <w:p w14:paraId="7C511C18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planejamento/11_TDD_FORJA_N4_RACIOCINIO_PROVA_CIENCIA.md</w:t>
      </w:r>
      <w:r>
        <w:t xml:space="preserve"> — contratos técnicos N4.</w:t>
      </w:r>
    </w:p>
    <w:p w14:paraId="4EAFC705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planejamento/12_ROADMAP_FORJA_N4_RACIOCINIO_PROVA_CIENCIA.md</w:t>
      </w:r>
      <w:r>
        <w:t xml:space="preserve"> — promoção N4.</w:t>
      </w:r>
    </w:p>
    <w:p w14:paraId="4872DFDC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planejamento/20_F2A_EXPLORACAO_100_PERGUNTAS.md</w:t>
      </w:r>
      <w:r>
        <w:t xml:space="preserve"> — F2-A obrigatório.</w:t>
      </w:r>
    </w:p>
    <w:p w14:paraId="7A02DAFA" w14:textId="77777777" w:rsidR="004722D6" w:rsidRDefault="00A80BFD">
      <w:pPr>
        <w:pStyle w:val="Ttulo4"/>
      </w:pPr>
      <w:r>
        <w:t>Pesquisa estrutural</w:t>
      </w:r>
    </w:p>
    <w:p w14:paraId="5A97A3C7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.planning/codebase/ARCHITECTURE.md</w:t>
      </w:r>
      <w:r>
        <w:t xml:space="preserve"> — arquitetura observada.</w:t>
      </w:r>
    </w:p>
    <w:p w14:paraId="0672E5FC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.planning/codebase/CHANGE_IMPACT.md</w:t>
      </w:r>
      <w:r>
        <w:t xml:space="preserve"> — mapa de impacto.</w:t>
      </w:r>
    </w:p>
    <w:p w14:paraId="00ED9C1D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.planning/codebase/CONCERNS.md</w:t>
      </w:r>
      <w:r>
        <w:t xml:space="preserve"> — riscos P0/P1/P2.</w:t>
      </w:r>
    </w:p>
    <w:p w14:paraId="368AB46A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.planning/codebase/TESTING.md</w:t>
      </w:r>
      <w:r>
        <w:t xml:space="preserve"> — cobertura e lacunas da régua.</w:t>
      </w:r>
    </w:p>
    <w:p w14:paraId="023822F9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.planning/codebase/STRUCTURE.md</w:t>
      </w:r>
      <w:r>
        <w:t xml:space="preserve"> — estrutura e duplicidades físicas.</w:t>
      </w:r>
    </w:p>
    <w:p w14:paraId="3EA26EF1" w14:textId="77777777" w:rsidR="004722D6" w:rsidRDefault="00A80BFD">
      <w:pPr>
        <w:pStyle w:val="Ttulo3"/>
      </w:pPr>
      <w:r>
        <w:t>Fora do escopo</w:t>
      </w:r>
    </w:p>
    <w:p w14:paraId="7886EE23" w14:textId="77777777" w:rsidR="004722D6" w:rsidRDefault="00A80BFD">
      <w:pPr>
        <w:pStyle w:val="Commarcadores"/>
        <w:keepLines/>
      </w:pPr>
      <w:r>
        <w:t>promover N3 ou N4;</w:t>
      </w:r>
    </w:p>
    <w:p w14:paraId="6B6ABCB5" w14:textId="77777777" w:rsidR="004722D6" w:rsidRDefault="00A80BFD">
      <w:pPr>
        <w:pStyle w:val="Commarcadores"/>
        <w:keepLines/>
      </w:pPr>
      <w:r>
        <w:t>alterar conteúdo jurídico de peças;</w:t>
      </w:r>
    </w:p>
    <w:p w14:paraId="78D65FAA" w14:textId="77777777" w:rsidR="004722D6" w:rsidRDefault="00A80BFD">
      <w:pPr>
        <w:pStyle w:val="Commarcadores"/>
        <w:keepLines/>
      </w:pPr>
      <w:r>
        <w:t>novo banco, RAG, LLM-as-judge, fine-tuning ou infraestrutura paga;</w:t>
      </w:r>
    </w:p>
    <w:p w14:paraId="5320FCF6" w14:textId="77777777" w:rsidR="004722D6" w:rsidRDefault="00A80BFD">
      <w:pPr>
        <w:pStyle w:val="Commarcadores"/>
        <w:keepLines/>
      </w:pPr>
      <w:r>
        <w:t>envio automático, protocolo ou assinatura;</w:t>
      </w:r>
    </w:p>
    <w:p w14:paraId="33953B1D" w14:textId="77777777" w:rsidR="004722D6" w:rsidRDefault="00A80BFD">
      <w:pPr>
        <w:pStyle w:val="Commarcadores"/>
        <w:keepLines/>
      </w:pPr>
      <w:r>
        <w:t>limpeza destrutiva de estados e evidências;</w:t>
      </w:r>
    </w:p>
    <w:p w14:paraId="7F09A7E4" w14:textId="77777777" w:rsidR="004722D6" w:rsidRDefault="00A80BFD">
      <w:pPr>
        <w:pStyle w:val="Commarcadores"/>
        <w:keepLines/>
      </w:pPr>
      <w:r>
        <w:t>reescrita geral do sistema.</w:t>
      </w:r>
    </w:p>
    <w:p w14:paraId="307AC64C" w14:textId="77777777" w:rsidR="004722D6" w:rsidRDefault="00A80BFD">
      <w:r>
        <w:br w:type="page"/>
      </w:r>
    </w:p>
    <w:p w14:paraId="71161DCF" w14:textId="77777777" w:rsidR="004722D6" w:rsidRDefault="00A80BFD">
      <w:pPr>
        <w:pStyle w:val="Ttulo1"/>
      </w:pPr>
      <w:r>
        <w:lastRenderedPageBreak/>
        <w:t>3. PRD — requisitos e invariantes</w:t>
      </w:r>
    </w:p>
    <w:p w14:paraId="788283FC" w14:textId="77777777" w:rsidR="004722D6" w:rsidRDefault="00A80BFD">
      <w:r>
        <w:rPr>
          <w:i/>
          <w:sz w:val="17"/>
        </w:rPr>
        <w:t>Fonte canônica: 01-PRD_REFATORACAO_FORJA.md</w:t>
      </w:r>
    </w:p>
    <w:p w14:paraId="420E4911" w14:textId="77777777" w:rsidR="004722D6" w:rsidRDefault="00A80BFD">
      <w:pPr>
        <w:pStyle w:val="Ttulo2"/>
      </w:pPr>
      <w:r>
        <w:t>PRD — FORJA R1: Refatoração Estrutural Segura</w:t>
      </w:r>
    </w:p>
    <w:p w14:paraId="3915E805" w14:textId="77777777" w:rsidR="004722D6" w:rsidRDefault="00A80BFD">
      <w:pPr>
        <w:keepLines/>
      </w:pPr>
      <w:r>
        <w:rPr>
          <w:b/>
        </w:rPr>
        <w:t>Versão:</w:t>
      </w:r>
      <w:r>
        <w:t xml:space="preserve"> R1.0-plan</w:t>
      </w:r>
    </w:p>
    <w:p w14:paraId="1872CF4D" w14:textId="77777777" w:rsidR="004722D6" w:rsidRDefault="00A80BFD">
      <w:pPr>
        <w:keepLines/>
      </w:pPr>
      <w:r>
        <w:rPr>
          <w:b/>
        </w:rPr>
        <w:t>Status:</w:t>
      </w:r>
      <w:r>
        <w:t xml:space="preserve"> planejamento; implementação não iniciada</w:t>
      </w:r>
    </w:p>
    <w:p w14:paraId="07877B64" w14:textId="77777777" w:rsidR="004722D6" w:rsidRDefault="00A80BFD">
      <w:pPr>
        <w:keepLines/>
      </w:pPr>
      <w:r>
        <w:rPr>
          <w:b/>
        </w:rPr>
        <w:t>Data:</w:t>
      </w:r>
      <w:r>
        <w:t xml:space="preserve"> 2026-07-15</w:t>
      </w:r>
    </w:p>
    <w:p w14:paraId="73956A91" w14:textId="77777777" w:rsidR="004722D6" w:rsidRDefault="00A80BFD">
      <w:pPr>
        <w:pStyle w:val="Ttulo3"/>
      </w:pPr>
      <w:r>
        <w:t>1. Visão</w:t>
      </w:r>
    </w:p>
    <w:p w14:paraId="46262234" w14:textId="77777777" w:rsidR="004722D6" w:rsidRDefault="00A80BFD">
      <w:pPr>
        <w:keepLines/>
      </w:pPr>
      <w:r>
        <w:t>Transformar a FORJA em um sistema modular, reproduzível, fácil de alterar e inteligível para humanos e IAs, reduzindo duplicidades e acoplamentos sem enfraquecer gates jurídicos, rastreabilidade ou compatibilidade operacional.</w:t>
      </w:r>
    </w:p>
    <w:p w14:paraId="3FFB0386" w14:textId="77777777" w:rsidR="004722D6" w:rsidRDefault="00A80BFD">
      <w:pPr>
        <w:keepLines/>
      </w:pPr>
      <w:r>
        <w:t>A R1 não cria uma especificação jurídica nova. Ela reorganiza e fortalece a implementação das especificações existentes.</w:t>
      </w:r>
    </w:p>
    <w:p w14:paraId="1BC31555" w14:textId="77777777" w:rsidR="004722D6" w:rsidRDefault="00A80BFD">
      <w:pPr>
        <w:pStyle w:val="Ttulo3"/>
      </w:pPr>
      <w:r>
        <w:t>2. Problema</w:t>
      </w:r>
    </w:p>
    <w:p w14:paraId="261615B4" w14:textId="77777777" w:rsidR="004722D6" w:rsidRDefault="00A80BFD">
      <w:pPr>
        <w:keepLines/>
      </w:pPr>
      <w:r>
        <w:t>N2, N3 e N4 cresceram de forma aditiva. A base possui bons mecanismos de eventos, replay, locks, hashes e validação, mas concentra na raiz runtime, testes, CLIs, pilotos, geradores, saídas e scripts pontuais. Definições de artefatos, tribunais, comandos, flags e validações aparecem em múltiplos lugares.</w:t>
      </w:r>
    </w:p>
    <w:p w14:paraId="384B5A3B" w14:textId="77777777" w:rsidR="004722D6" w:rsidRDefault="00A80BFD">
      <w:pPr>
        <w:keepLines/>
      </w:pPr>
      <w:r>
        <w:t>O risco dominante não é cópia literal: é drift entre fontes de verdade e caminhos paralelos de estado, resolução e entrega. Uma IA pode editar a cópia, script histórico ou camada errada.</w:t>
      </w:r>
    </w:p>
    <w:p w14:paraId="3DD159FB" w14:textId="77777777" w:rsidR="004722D6" w:rsidRDefault="00A80BFD">
      <w:pPr>
        <w:keepLines/>
      </w:pPr>
      <w:r>
        <w:t>Antes de qualquer movimentação estrutural, quatro falhas de confiança precisam ser fechadas: régua incompleta, gate de regimento insuficientemente bloqueante, fonte jurisprudencial autocertificável e scanner de injection fail-open.</w:t>
      </w:r>
    </w:p>
    <w:p w14:paraId="2375D624" w14:textId="77777777" w:rsidR="004722D6" w:rsidRDefault="00A80BFD">
      <w:pPr>
        <w:pStyle w:val="Ttulo3"/>
      </w:pPr>
      <w:r>
        <w:t>3. Estado-alvo</w:t>
      </w:r>
    </w:p>
    <w:p w14:paraId="7AA4E264" w14:textId="77777777" w:rsidR="004722D6" w:rsidRDefault="00A80BFD">
      <w:pPr>
        <w:keepLines/>
      </w:pPr>
      <w:r>
        <w:t xml:space="preserve">Estrutura conceitual: </w:t>
      </w:r>
      <w:r>
        <w:rPr>
          <w:rFonts w:ascii="Consolas" w:hAnsi="Consolas"/>
          <w:color w:val="395C60"/>
          <w:sz w:val="17"/>
        </w:rPr>
        <w:t>src/forja/{core,domain,application,adapters,rendering,cli}</w:t>
      </w:r>
      <w:r>
        <w:t xml:space="preserve">, </w:t>
      </w:r>
      <w:r>
        <w:rPr>
          <w:rFonts w:ascii="Consolas" w:hAnsi="Consolas"/>
          <w:color w:val="395C60"/>
          <w:sz w:val="17"/>
        </w:rPr>
        <w:t>tests/{unit,contract,integration,real}</w:t>
      </w:r>
      <w:r>
        <w:t xml:space="preserve">, </w:t>
      </w:r>
      <w:r>
        <w:rPr>
          <w:rFonts w:ascii="Consolas" w:hAnsi="Consolas"/>
          <w:color w:val="395C60"/>
          <w:sz w:val="17"/>
        </w:rPr>
        <w:t>tools</w:t>
      </w:r>
      <w:r>
        <w:t xml:space="preserve">, </w:t>
      </w:r>
      <w:r>
        <w:rPr>
          <w:rFonts w:ascii="Consolas" w:hAnsi="Consolas"/>
          <w:color w:val="395C60"/>
          <w:sz w:val="17"/>
        </w:rPr>
        <w:t>experiments</w:t>
      </w:r>
      <w:r>
        <w:t xml:space="preserve">, </w:t>
      </w:r>
      <w:r>
        <w:rPr>
          <w:rFonts w:ascii="Consolas" w:hAnsi="Consolas"/>
          <w:color w:val="395C60"/>
          <w:sz w:val="17"/>
        </w:rPr>
        <w:t>migrations</w:t>
      </w:r>
      <w:r>
        <w:t xml:space="preserve">, </w:t>
      </w:r>
      <w:r>
        <w:rPr>
          <w:rFonts w:ascii="Consolas" w:hAnsi="Consolas"/>
          <w:color w:val="395C60"/>
          <w:sz w:val="17"/>
        </w:rPr>
        <w:t>archive</w:t>
      </w:r>
      <w:r>
        <w:t xml:space="preserve">, </w:t>
      </w:r>
      <w:r>
        <w:rPr>
          <w:rFonts w:ascii="Consolas" w:hAnsi="Consolas"/>
          <w:color w:val="395C60"/>
          <w:sz w:val="17"/>
        </w:rPr>
        <w:t>contracts</w:t>
      </w:r>
      <w:r>
        <w:t xml:space="preserve">, </w:t>
      </w:r>
      <w:r>
        <w:rPr>
          <w:rFonts w:ascii="Consolas" w:hAnsi="Consolas"/>
          <w:color w:val="395C60"/>
          <w:sz w:val="17"/>
        </w:rPr>
        <w:t>docs</w:t>
      </w:r>
      <w:r>
        <w:t xml:space="preserve"> e </w:t>
      </w:r>
      <w:r>
        <w:rPr>
          <w:rFonts w:ascii="Consolas" w:hAnsi="Consolas"/>
          <w:color w:val="395C60"/>
          <w:sz w:val="17"/>
        </w:rPr>
        <w:t>var</w:t>
      </w:r>
      <w:r>
        <w:t>.</w:t>
      </w:r>
    </w:p>
    <w:p w14:paraId="228E02D4" w14:textId="77777777" w:rsidR="004722D6" w:rsidRDefault="00A80BFD">
      <w:pPr>
        <w:pStyle w:val="Ttulo3"/>
      </w:pPr>
      <w:r>
        <w:t>4. Objetivos</w:t>
      </w:r>
    </w:p>
    <w:p w14:paraId="3D0F3317" w14:textId="77777777" w:rsidR="004722D6" w:rsidRDefault="00A80BFD">
      <w:pPr>
        <w:pStyle w:val="Commarcadores"/>
        <w:keepLines/>
      </w:pPr>
      <w:r>
        <w:t>eliminar duplicidade acidental e drift;</w:t>
      </w:r>
    </w:p>
    <w:p w14:paraId="0B27DC6A" w14:textId="77777777" w:rsidR="004722D6" w:rsidRDefault="00A80BFD">
      <w:pPr>
        <w:pStyle w:val="Commarcadores"/>
        <w:keepLines/>
      </w:pPr>
      <w:r>
        <w:t>preservar defesa em profundidade e anti-autocertificação;</w:t>
      </w:r>
    </w:p>
    <w:p w14:paraId="133F86EF" w14:textId="77777777" w:rsidR="004722D6" w:rsidRDefault="00A80BFD">
      <w:pPr>
        <w:pStyle w:val="Commarcadores"/>
        <w:keepLines/>
      </w:pPr>
      <w:r>
        <w:t>criar fronteiras entre domínio, aplicação e integrações;</w:t>
      </w:r>
    </w:p>
    <w:p w14:paraId="072829B0" w14:textId="77777777" w:rsidR="004722D6" w:rsidRDefault="00A80BFD">
      <w:pPr>
        <w:pStyle w:val="Commarcadores"/>
        <w:keepLines/>
      </w:pPr>
      <w:r>
        <w:t>tornar instalação e testes reproduzíveis;</w:t>
      </w:r>
    </w:p>
    <w:p w14:paraId="2AD3F485" w14:textId="77777777" w:rsidR="004722D6" w:rsidRDefault="00A80BFD">
      <w:pPr>
        <w:pStyle w:val="Commarcadores"/>
        <w:keepLines/>
      </w:pPr>
      <w:r>
        <w:t>criar régua completa e auditável;</w:t>
      </w:r>
    </w:p>
    <w:p w14:paraId="205852E8" w14:textId="77777777" w:rsidR="004722D6" w:rsidRDefault="00A80BFD">
      <w:pPr>
        <w:pStyle w:val="Commarcadores"/>
        <w:keepLines/>
      </w:pPr>
      <w:r>
        <w:t>corrigir gates fail-open antes da reorganização;</w:t>
      </w:r>
    </w:p>
    <w:p w14:paraId="777157C8" w14:textId="77777777" w:rsidR="004722D6" w:rsidRDefault="00A80BFD">
      <w:pPr>
        <w:pStyle w:val="Commarcadores"/>
        <w:keepLines/>
      </w:pPr>
      <w:r>
        <w:t>consolidar fontes de verdade;</w:t>
      </w:r>
    </w:p>
    <w:p w14:paraId="52419B20" w14:textId="77777777" w:rsidR="004722D6" w:rsidRDefault="00A80BFD">
      <w:pPr>
        <w:pStyle w:val="Commarcadores"/>
        <w:keepLines/>
      </w:pPr>
      <w:r>
        <w:t>reduzir custo cognitivo de mudança;</w:t>
      </w:r>
    </w:p>
    <w:p w14:paraId="39E9040D" w14:textId="77777777" w:rsidR="004722D6" w:rsidRDefault="00A80BFD">
      <w:pPr>
        <w:pStyle w:val="Commarcadores"/>
        <w:keepLines/>
      </w:pPr>
      <w:r>
        <w:t>criar atlas Mermaid vivo e mapa de impacto;</w:t>
      </w:r>
    </w:p>
    <w:p w14:paraId="3B4D3001" w14:textId="77777777" w:rsidR="004722D6" w:rsidRDefault="00A80BFD">
      <w:pPr>
        <w:pStyle w:val="Commarcadores"/>
        <w:keepLines/>
      </w:pPr>
      <w:r>
        <w:t>preservar eventos, contratos, histórico e compatibilidade;</w:t>
      </w:r>
    </w:p>
    <w:p w14:paraId="1B376291" w14:textId="77777777" w:rsidR="004722D6" w:rsidRDefault="00A80BFD">
      <w:pPr>
        <w:pStyle w:val="Commarcadores"/>
        <w:keepLines/>
      </w:pPr>
      <w:r>
        <w:t>condicionar remoção a backup, equivalência, telemetria e rollback.</w:t>
      </w:r>
    </w:p>
    <w:p w14:paraId="36CD241A" w14:textId="77777777" w:rsidR="004722D6" w:rsidRDefault="00A80BFD">
      <w:pPr>
        <w:pStyle w:val="Ttulo3"/>
      </w:pPr>
      <w:r>
        <w:t>5. Não objetivos</w:t>
      </w:r>
    </w:p>
    <w:p w14:paraId="76EEC199" w14:textId="77777777" w:rsidR="004722D6" w:rsidRDefault="00A80BFD">
      <w:pPr>
        <w:pStyle w:val="Commarcadores"/>
        <w:keepLines/>
      </w:pPr>
      <w:r>
        <w:t>reescrever a FORJA de uma vez;</w:t>
      </w:r>
    </w:p>
    <w:p w14:paraId="408607B6" w14:textId="77777777" w:rsidR="004722D6" w:rsidRDefault="00A80BFD">
      <w:pPr>
        <w:pStyle w:val="Commarcadores"/>
        <w:keepLines/>
      </w:pPr>
      <w:r>
        <w:t>promover N3 ou N4;</w:t>
      </w:r>
    </w:p>
    <w:p w14:paraId="70E2B824" w14:textId="77777777" w:rsidR="004722D6" w:rsidRDefault="00A80BFD">
      <w:pPr>
        <w:pStyle w:val="Commarcadores"/>
        <w:keepLines/>
      </w:pPr>
      <w:r>
        <w:t>flexibilizar gates jurídicos;</w:t>
      </w:r>
    </w:p>
    <w:p w14:paraId="44BF33EA" w14:textId="77777777" w:rsidR="004722D6" w:rsidRDefault="00A80BFD">
      <w:pPr>
        <w:pStyle w:val="Commarcadores"/>
        <w:keepLines/>
      </w:pPr>
      <w:r>
        <w:t>alterar peças, teses ou fatos;</w:t>
      </w:r>
    </w:p>
    <w:p w14:paraId="76377524" w14:textId="77777777" w:rsidR="004722D6" w:rsidRDefault="00A80BFD">
      <w:pPr>
        <w:pStyle w:val="Commarcadores"/>
        <w:keepLines/>
      </w:pPr>
      <w:r>
        <w:t>eliminar contratos candidatos/históricos;</w:t>
      </w:r>
    </w:p>
    <w:p w14:paraId="4895DDD0" w14:textId="77777777" w:rsidR="004722D6" w:rsidRDefault="00A80BFD">
      <w:pPr>
        <w:pStyle w:val="Commarcadores"/>
        <w:keepLines/>
      </w:pPr>
      <w:r>
        <w:t>substituir Word COM;</w:t>
      </w:r>
    </w:p>
    <w:p w14:paraId="386B5898" w14:textId="77777777" w:rsidR="004722D6" w:rsidRDefault="00A80BFD">
      <w:pPr>
        <w:pStyle w:val="Commarcadores"/>
        <w:keepLines/>
      </w:pPr>
      <w:r>
        <w:t>introduzir banco, RAG, LLM-as-judge ou infraestrutura paga;</w:t>
      </w:r>
    </w:p>
    <w:p w14:paraId="09328581" w14:textId="77777777" w:rsidR="004722D6" w:rsidRDefault="00A80BFD">
      <w:pPr>
        <w:pStyle w:val="Commarcadores"/>
        <w:keepLines/>
      </w:pPr>
      <w:r>
        <w:t>automatizar envio, protocolo ou assinatura;</w:t>
      </w:r>
    </w:p>
    <w:p w14:paraId="723867DF" w14:textId="77777777" w:rsidR="004722D6" w:rsidRDefault="00A80BFD">
      <w:pPr>
        <w:pStyle w:val="Commarcadores"/>
        <w:keepLines/>
      </w:pPr>
      <w:r>
        <w:t>apagar estado, evidência ou telemetria sem política de retenção;</w:t>
      </w:r>
    </w:p>
    <w:p w14:paraId="78F5D72F" w14:textId="77777777" w:rsidR="004722D6" w:rsidRDefault="00A80BFD">
      <w:pPr>
        <w:pStyle w:val="Commarcadores"/>
        <w:keepLines/>
      </w:pPr>
      <w:r>
        <w:t>executar a refatoração dentro deste pacote de planejamento.</w:t>
      </w:r>
    </w:p>
    <w:p w14:paraId="0A4D2BFA" w14:textId="77777777" w:rsidR="004722D6" w:rsidRDefault="00A80BFD">
      <w:pPr>
        <w:pStyle w:val="Ttulo3"/>
      </w:pPr>
      <w:r>
        <w:lastRenderedPageBreak/>
        <w:t>6. Requisitos funcionais</w:t>
      </w:r>
    </w:p>
    <w:p w14:paraId="4D9CB9B6" w14:textId="77777777" w:rsidR="004722D6" w:rsidRDefault="00A80BFD">
      <w:pPr>
        <w:pStyle w:val="Ttulo4"/>
      </w:pPr>
      <w:r>
        <w:t>RF-REF-001 — Baseline isolado</w:t>
      </w:r>
    </w:p>
    <w:p w14:paraId="108D552F" w14:textId="77777777" w:rsidR="004722D6" w:rsidRDefault="00A80BFD">
      <w:pPr>
        <w:keepLines/>
      </w:pPr>
      <w:r>
        <w:t>Registrar commit de origem, inventário, hashes, arquivos mutáveis, comandos, suíte inicial, backup e restore. Zero alteração involuntária em trabalho preexistente.</w:t>
      </w:r>
    </w:p>
    <w:p w14:paraId="1909AC4A" w14:textId="77777777" w:rsidR="004722D6" w:rsidRDefault="00A80BFD">
      <w:pPr>
        <w:pStyle w:val="Ttulo4"/>
      </w:pPr>
      <w:r>
        <w:t>RF-REF-002 — Régua canônica completa</w:t>
      </w:r>
    </w:p>
    <w:p w14:paraId="23235FE9" w14:textId="77777777" w:rsidR="004722D6" w:rsidRDefault="00A80BFD">
      <w:pPr>
        <w:keepLines/>
      </w:pPr>
      <w:r>
        <w:t xml:space="preserve">Descobrir e classificar 100% dos testes; falhar se </w:t>
      </w:r>
      <w:r>
        <w:rPr>
          <w:rFonts w:ascii="Consolas" w:hAnsi="Consolas"/>
          <w:color w:val="395C60"/>
          <w:sz w:val="17"/>
        </w:rPr>
        <w:t>test_*.py</w:t>
      </w:r>
      <w:r>
        <w:t xml:space="preserve"> ficar órfão; separar unidade, contrato, integração e real; eliminar mutação global de stdout durante import; relatar omitidos e justificativa.</w:t>
      </w:r>
    </w:p>
    <w:p w14:paraId="1F233CFF" w14:textId="77777777" w:rsidR="004722D6" w:rsidRDefault="00A80BFD">
      <w:pPr>
        <w:pStyle w:val="Ttulo4"/>
      </w:pPr>
      <w:r>
        <w:t>RF-REF-003 — Quatro gates de confiança</w:t>
      </w:r>
    </w:p>
    <w:p w14:paraId="25E7C3D4" w14:textId="77777777" w:rsidR="004722D6" w:rsidRDefault="00A80BFD">
      <w:pPr>
        <w:keepLines/>
      </w:pPr>
      <w:r>
        <w:t>Regimento incorreto/incompleto/fora do caso bloqueia; fonte local permanece candidata até identidade, origem e literalidade; scanner de injection bloqueia em exceção, limite ou formato não analisado.</w:t>
      </w:r>
    </w:p>
    <w:p w14:paraId="4750508A" w14:textId="77777777" w:rsidR="004722D6" w:rsidRDefault="00A80BFD">
      <w:pPr>
        <w:pStyle w:val="Ttulo4"/>
      </w:pPr>
      <w:r>
        <w:t>RF-REF-004 — Projeto reproduzível</w:t>
      </w:r>
    </w:p>
    <w:p w14:paraId="6F2EA4A2" w14:textId="77777777" w:rsidR="004722D6" w:rsidRDefault="00A80BFD">
      <w:pPr>
        <w:keepLines/>
      </w:pPr>
      <w:r>
        <w:t xml:space="preserve">Criar </w:t>
      </w:r>
      <w:r>
        <w:rPr>
          <w:rFonts w:ascii="Consolas" w:hAnsi="Consolas"/>
          <w:color w:val="395C60"/>
          <w:sz w:val="17"/>
        </w:rPr>
        <w:t>pyproject.toml</w:t>
      </w:r>
      <w:r>
        <w:t xml:space="preserve">, versão Python, grupos </w:t>
      </w:r>
      <w:r>
        <w:rPr>
          <w:rFonts w:ascii="Consolas" w:hAnsi="Consolas"/>
          <w:color w:val="395C60"/>
          <w:sz w:val="17"/>
        </w:rPr>
        <w:t>word</w:t>
      </w:r>
      <w:r>
        <w:t xml:space="preserve">, </w:t>
      </w:r>
      <w:r>
        <w:rPr>
          <w:rFonts w:ascii="Consolas" w:hAnsi="Consolas"/>
          <w:color w:val="395C60"/>
          <w:sz w:val="17"/>
        </w:rPr>
        <w:t>visual</w:t>
      </w:r>
      <w:r>
        <w:t xml:space="preserve">, </w:t>
      </w:r>
      <w:r>
        <w:rPr>
          <w:rFonts w:ascii="Consolas" w:hAnsi="Consolas"/>
          <w:color w:val="395C60"/>
          <w:sz w:val="17"/>
        </w:rPr>
        <w:t>science</w:t>
      </w:r>
      <w:r>
        <w:t xml:space="preserve">, </w:t>
      </w:r>
      <w:r>
        <w:rPr>
          <w:rFonts w:ascii="Consolas" w:hAnsi="Consolas"/>
          <w:color w:val="395C60"/>
          <w:sz w:val="17"/>
        </w:rPr>
        <w:t>dev</w:t>
      </w:r>
      <w:r>
        <w:t xml:space="preserve">, entrypoint </w:t>
      </w:r>
      <w:r>
        <w:rPr>
          <w:rFonts w:ascii="Consolas" w:hAnsi="Consolas"/>
          <w:color w:val="395C60"/>
          <w:sz w:val="17"/>
        </w:rPr>
        <w:t>forja</w:t>
      </w:r>
      <w:r>
        <w:t>, lint, typing, pytest e lock reproduzível.</w:t>
      </w:r>
    </w:p>
    <w:p w14:paraId="6B6EC745" w14:textId="77777777" w:rsidR="004722D6" w:rsidRDefault="00A80BFD">
      <w:pPr>
        <w:pStyle w:val="Ttulo4"/>
      </w:pPr>
      <w:r>
        <w:t>RF-REF-005 — Fachadas compatíveis</w:t>
      </w:r>
    </w:p>
    <w:p w14:paraId="13DF9BFA" w14:textId="77777777" w:rsidR="004722D6" w:rsidRDefault="00A80BFD">
      <w:pPr>
        <w:keepLines/>
      </w:pPr>
      <w:r>
        <w:t>Scripts e imports antigos delegam à implementação modular durante a janela de migração, preservando interface, exit code e outputs relevantes.</w:t>
      </w:r>
    </w:p>
    <w:p w14:paraId="046F8DAE" w14:textId="77777777" w:rsidR="004722D6" w:rsidRDefault="00A80BFD">
      <w:pPr>
        <w:pStyle w:val="Ttulo4"/>
      </w:pPr>
      <w:r>
        <w:t>RF-REF-006 — Catálogos canônicos</w:t>
      </w:r>
    </w:p>
    <w:p w14:paraId="469B071B" w14:textId="77777777" w:rsidR="004722D6" w:rsidRDefault="00A80BFD">
      <w:pPr>
        <w:keepLines/>
      </w:pPr>
      <w:r>
        <w:t>Criar fontes únicas e tipadas para fases/estados, tribunais/CNJ, artefatos, severidades, comandos, gates e invalidação.</w:t>
      </w:r>
    </w:p>
    <w:p w14:paraId="446C67CE" w14:textId="77777777" w:rsidR="004722D6" w:rsidRDefault="00A80BFD">
      <w:pPr>
        <w:pStyle w:val="Ttulo4"/>
      </w:pPr>
      <w:r>
        <w:t>RF-REF-007 — Geração verificável</w:t>
      </w:r>
    </w:p>
    <w:p w14:paraId="0DD7313E" w14:textId="77777777" w:rsidR="004722D6" w:rsidRDefault="00A80BFD">
      <w:pPr>
        <w:keepLines/>
      </w:pPr>
      <w:r>
        <w:t xml:space="preserve">Derivar schemas, contratos, flags, índices e documentação quando aplicável. Um modo </w:t>
      </w:r>
      <w:r>
        <w:rPr>
          <w:rFonts w:ascii="Consolas" w:hAnsi="Consolas"/>
          <w:color w:val="395C60"/>
          <w:sz w:val="17"/>
        </w:rPr>
        <w:t>--check</w:t>
      </w:r>
      <w:r>
        <w:t xml:space="preserve"> detecta drift sem escrever.</w:t>
      </w:r>
    </w:p>
    <w:p w14:paraId="1388BE1D" w14:textId="77777777" w:rsidR="004722D6" w:rsidRDefault="00A80BFD">
      <w:pPr>
        <w:pStyle w:val="Ttulo4"/>
      </w:pPr>
      <w:r>
        <w:t>RF-REF-008 — Preservação do event store</w:t>
      </w:r>
    </w:p>
    <w:p w14:paraId="7FF226EA" w14:textId="77777777" w:rsidR="004722D6" w:rsidRDefault="00A80BFD">
      <w:pPr>
        <w:keepLines/>
      </w:pPr>
      <w:r>
        <w:t>Manter append-only, idempotência, revisão otimista, replay determinístico, escrita atômica, compatibilidade e rejeição de regressão silenciosa.</w:t>
      </w:r>
    </w:p>
    <w:p w14:paraId="07CBCAAF" w14:textId="77777777" w:rsidR="004722D6" w:rsidRDefault="00A80BFD">
      <w:pPr>
        <w:pStyle w:val="Ttulo4"/>
      </w:pPr>
      <w:r>
        <w:t>RF-REF-009 — Promoção transacional</w:t>
      </w:r>
    </w:p>
    <w:p w14:paraId="302B4FCD" w14:textId="77777777" w:rsidR="004722D6" w:rsidRDefault="00A80BFD">
      <w:pPr>
        <w:keepLines/>
      </w:pPr>
      <w:r>
        <w:t xml:space="preserve">Revalidar </w:t>
      </w:r>
      <w:r>
        <w:rPr>
          <w:rFonts w:ascii="Consolas" w:hAnsi="Consolas"/>
          <w:color w:val="395C60"/>
          <w:sz w:val="17"/>
        </w:rPr>
        <w:t>contextHash</w:t>
      </w:r>
      <w:r>
        <w:t xml:space="preserve">, </w:t>
      </w:r>
      <w:r>
        <w:rPr>
          <w:rFonts w:ascii="Consolas" w:hAnsi="Consolas"/>
          <w:color w:val="395C60"/>
          <w:sz w:val="17"/>
        </w:rPr>
        <w:t>contractHash</w:t>
      </w:r>
      <w:r>
        <w:t>, artefatos e gates imediatamente antes da promoção. Falha não deixa visão canônica parcial.</w:t>
      </w:r>
    </w:p>
    <w:p w14:paraId="08A1361B" w14:textId="77777777" w:rsidR="004722D6" w:rsidRDefault="00A80BFD">
      <w:pPr>
        <w:pStyle w:val="Ttulo4"/>
      </w:pPr>
      <w:r>
        <w:t>RF-REF-010 — Resolvedor canônico de caso</w:t>
      </w:r>
    </w:p>
    <w:p w14:paraId="2BA559FD" w14:textId="77777777" w:rsidR="004722D6" w:rsidRDefault="00A80BFD">
      <w:pPr>
        <w:keepLines/>
      </w:pPr>
      <w:r>
        <w:t>Zero, um ou múltiplos matches têm resultado explícito. Nenhum runtime escolhe silenciosamente o primeiro caso.</w:t>
      </w:r>
    </w:p>
    <w:p w14:paraId="017A10E3" w14:textId="77777777" w:rsidR="004722D6" w:rsidRDefault="00A80BFD">
      <w:pPr>
        <w:pStyle w:val="Ttulo4"/>
      </w:pPr>
      <w:r>
        <w:t>RF-REF-011 — Entrega por identidade e hash</w:t>
      </w:r>
    </w:p>
    <w:p w14:paraId="42E67D00" w14:textId="77777777" w:rsidR="004722D6" w:rsidRDefault="00A80BFD">
      <w:pPr>
        <w:keepLines/>
      </w:pPr>
      <w:r>
        <w:t>Selecionar artefato por ID/hash; glob fica somente em adaptador legado com aviso de ambiguidade; retry é idempotente.</w:t>
      </w:r>
    </w:p>
    <w:p w14:paraId="1F564D1C" w14:textId="77777777" w:rsidR="004722D6" w:rsidRDefault="00A80BFD">
      <w:pPr>
        <w:pStyle w:val="Ttulo4"/>
      </w:pPr>
      <w:r>
        <w:t>RF-REF-012 — Outbox de gestão</w:t>
      </w:r>
    </w:p>
    <w:p w14:paraId="4CD8DD86" w14:textId="77777777" w:rsidR="004722D6" w:rsidRDefault="00A80BFD">
      <w:pPr>
        <w:keepLines/>
      </w:pPr>
      <w:r>
        <w:t>Desacoplar sincronização da transação principal por outbox persistente e idempotente. Falha do painel não perde evento do caso.</w:t>
      </w:r>
    </w:p>
    <w:p w14:paraId="36B739EB" w14:textId="77777777" w:rsidR="004722D6" w:rsidRDefault="00A80BFD">
      <w:pPr>
        <w:pStyle w:val="Ttulo4"/>
      </w:pPr>
      <w:r>
        <w:t>RF-REF-013 — Porta de renderização</w:t>
      </w:r>
    </w:p>
    <w:p w14:paraId="2E35B6DA" w14:textId="77777777" w:rsidR="004722D6" w:rsidRDefault="00A80BFD">
      <w:pPr>
        <w:keepLines/>
      </w:pPr>
      <w:r>
        <w:t>Isolar template, Word COM, SVG→EMF, PDF e QA por contratos explícitos, distinguindo capacidade ausente, falha de render e QA bloqueado.</w:t>
      </w:r>
    </w:p>
    <w:p w14:paraId="5DB491CD" w14:textId="77777777" w:rsidR="004722D6" w:rsidRDefault="00A80BFD">
      <w:pPr>
        <w:pStyle w:val="Ttulo4"/>
      </w:pPr>
      <w:r>
        <w:t>RF-REF-014 — Decomposição de hotspots</w:t>
      </w:r>
    </w:p>
    <w:p w14:paraId="734A3FAF" w14:textId="77777777" w:rsidR="004722D6" w:rsidRDefault="00A80BFD">
      <w:pPr>
        <w:keepLines/>
      </w:pPr>
      <w:r>
        <w:t xml:space="preserve">Dividir </w:t>
      </w:r>
      <w:r>
        <w:rPr>
          <w:rFonts w:ascii="Consolas" w:hAnsi="Consolas"/>
          <w:color w:val="395C60"/>
          <w:sz w:val="17"/>
        </w:rPr>
        <w:t>forja_visual.compor</w:t>
      </w:r>
      <w:r>
        <w:t xml:space="preserve">, </w:t>
      </w:r>
      <w:r>
        <w:rPr>
          <w:rFonts w:ascii="Consolas" w:hAnsi="Consolas"/>
          <w:color w:val="395C60"/>
          <w:sz w:val="17"/>
        </w:rPr>
        <w:t>forja_delivery.main</w:t>
      </w:r>
      <w:r>
        <w:t xml:space="preserve">, </w:t>
      </w:r>
      <w:r>
        <w:rPr>
          <w:rFonts w:ascii="Consolas" w:hAnsi="Consolas"/>
          <w:color w:val="395C60"/>
          <w:sz w:val="17"/>
        </w:rPr>
        <w:t>forja_render_docx.render</w:t>
      </w:r>
      <w:r>
        <w:t xml:space="preserve">, </w:t>
      </w:r>
      <w:r>
        <w:rPr>
          <w:rFonts w:ascii="Consolas" w:hAnsi="Consolas"/>
          <w:color w:val="395C60"/>
          <w:sz w:val="17"/>
        </w:rPr>
        <w:t>forja_pso_pet.validate_plan</w:t>
      </w:r>
      <w:r>
        <w:t xml:space="preserve">, </w:t>
      </w:r>
      <w:r>
        <w:rPr>
          <w:rFonts w:ascii="Consolas" w:hAnsi="Consolas"/>
          <w:color w:val="395C60"/>
          <w:sz w:val="17"/>
        </w:rPr>
        <w:t>forja_n4_m6_cycles.run</w:t>
      </w:r>
      <w:r>
        <w:t xml:space="preserve">, </w:t>
      </w:r>
      <w:r>
        <w:rPr>
          <w:rFonts w:ascii="Consolas" w:hAnsi="Consolas"/>
          <w:color w:val="395C60"/>
          <w:sz w:val="17"/>
        </w:rPr>
        <w:t>validate_adversarial_audit</w:t>
      </w:r>
      <w:r>
        <w:t xml:space="preserve"> e </w:t>
      </w:r>
      <w:r>
        <w:rPr>
          <w:rFonts w:ascii="Consolas" w:hAnsi="Consolas"/>
          <w:color w:val="395C60"/>
          <w:sz w:val="17"/>
        </w:rPr>
        <w:t>forja_n4_validate.validate_case</w:t>
      </w:r>
      <w:r>
        <w:t xml:space="preserve"> após testes de caracterização.</w:t>
      </w:r>
    </w:p>
    <w:p w14:paraId="027A1118" w14:textId="77777777" w:rsidR="004722D6" w:rsidRDefault="00A80BFD">
      <w:pPr>
        <w:pStyle w:val="Ttulo4"/>
      </w:pPr>
      <w:r>
        <w:t>RF-REF-015 — Separação física</w:t>
      </w:r>
    </w:p>
    <w:p w14:paraId="1FEE6438" w14:textId="77777777" w:rsidR="004722D6" w:rsidRDefault="00A80BFD">
      <w:pPr>
        <w:keepLines/>
      </w:pPr>
      <w:r>
        <w:t xml:space="preserve">Separar runtime, testes, ferramentas, experimentos, migrações, histórico e outputs. Imports/buscas do runtime não percorrem </w:t>
      </w:r>
      <w:r>
        <w:rPr>
          <w:rFonts w:ascii="Consolas" w:hAnsi="Consolas"/>
          <w:color w:val="395C60"/>
          <w:sz w:val="17"/>
        </w:rPr>
        <w:t>var</w:t>
      </w:r>
      <w:r>
        <w:t xml:space="preserve">, </w:t>
      </w:r>
      <w:r>
        <w:rPr>
          <w:rFonts w:ascii="Consolas" w:hAnsi="Consolas"/>
          <w:color w:val="395C60"/>
          <w:sz w:val="17"/>
        </w:rPr>
        <w:t>archive</w:t>
      </w:r>
      <w:r>
        <w:t xml:space="preserve"> ou projeto estrangeiro.</w:t>
      </w:r>
    </w:p>
    <w:p w14:paraId="1787690D" w14:textId="77777777" w:rsidR="004722D6" w:rsidRDefault="00A80BFD">
      <w:pPr>
        <w:pStyle w:val="Ttulo4"/>
      </w:pPr>
      <w:r>
        <w:lastRenderedPageBreak/>
        <w:t>RF-REF-016 — Sanitização por manifesto</w:t>
      </w:r>
    </w:p>
    <w:p w14:paraId="40D5E4C0" w14:textId="77777777" w:rsidR="004722D6" w:rsidRDefault="00A80BFD">
      <w:pPr>
        <w:keepLines/>
      </w:pPr>
      <w:r>
        <w:t>Classificar cada item como canônico, wrapper, experimento, migração, output, duplicidade acidental, defesa em profundidade ou histórico protegido. Exclusão exige backup e restore.</w:t>
      </w:r>
    </w:p>
    <w:p w14:paraId="68B56919" w14:textId="77777777" w:rsidR="004722D6" w:rsidRDefault="00A80BFD">
      <w:pPr>
        <w:pStyle w:val="Ttulo4"/>
      </w:pPr>
      <w:r>
        <w:t>RF-REF-017 — CLI consolidada</w:t>
      </w:r>
    </w:p>
    <w:p w14:paraId="128DCBA3" w14:textId="77777777" w:rsidR="004722D6" w:rsidRDefault="00A80BFD">
      <w:pPr>
        <w:keepLines/>
      </w:pPr>
      <w:r>
        <w:t>Criar entrypoint único e subcomandos; scripts antigos viram wrappers; parsing não contém regra jurídica.</w:t>
      </w:r>
    </w:p>
    <w:p w14:paraId="64C9E0BD" w14:textId="77777777" w:rsidR="004722D6" w:rsidRDefault="00A80BFD">
      <w:pPr>
        <w:pStyle w:val="Ttulo4"/>
      </w:pPr>
      <w:r>
        <w:t>RF-REF-018 — Taxonomia de erros</w:t>
      </w:r>
    </w:p>
    <w:p w14:paraId="2FBF992A" w14:textId="77777777" w:rsidR="004722D6" w:rsidRDefault="00A80BFD">
      <w:pPr>
        <w:keepLines/>
      </w:pPr>
      <w:r>
        <w:t xml:space="preserve">Distinguir configuração inválida, capacidade indisponível, entrada não verificada, bloqueio jurídico, falha transitória, conflito de revisão, ambiguidade e erro interno. Biblioteca não chama </w:t>
      </w:r>
      <w:r>
        <w:rPr>
          <w:rFonts w:ascii="Consolas" w:hAnsi="Consolas"/>
          <w:color w:val="395C60"/>
          <w:sz w:val="17"/>
        </w:rPr>
        <w:t>SystemExit</w:t>
      </w:r>
      <w:r>
        <w:t>.</w:t>
      </w:r>
    </w:p>
    <w:p w14:paraId="6463A650" w14:textId="77777777" w:rsidR="004722D6" w:rsidRDefault="00A80BFD">
      <w:pPr>
        <w:pStyle w:val="Ttulo4"/>
      </w:pPr>
      <w:r>
        <w:t>RF-REF-019 — Atlas Mermaid vivo</w:t>
      </w:r>
    </w:p>
    <w:p w14:paraId="5DF044E5" w14:textId="77777777" w:rsidR="004722D6" w:rsidRDefault="00A80BFD">
      <w:pPr>
        <w:keepLines/>
      </w:pPr>
      <w:r>
        <w:t>Manter diagramas de contexto, N2/N3/N4, F0–F10/F2-A, imports, eventos, attempts, render, fontes, entrega, catálogos, testes, invalidação, ownership, impacto e rollback. Todos renderizam e os estruturais são verificados contra código.</w:t>
      </w:r>
    </w:p>
    <w:p w14:paraId="658FEC5E" w14:textId="77777777" w:rsidR="004722D6" w:rsidRDefault="00A80BFD">
      <w:pPr>
        <w:pStyle w:val="Ttulo4"/>
      </w:pPr>
      <w:r>
        <w:t>RF-REF-020 — Navegação para IA</w:t>
      </w:r>
    </w:p>
    <w:p w14:paraId="5D6BB08E" w14:textId="77777777" w:rsidR="004722D6" w:rsidRDefault="00A80BFD">
      <w:pPr>
        <w:keepLines/>
      </w:pPr>
      <w:r>
        <w:t>Cada domínio documenta responsabilidade, entrada, saída, fonte de verdade, invariantes, consumidores, testes, riscos e rollback. A matriz “alterar X → verificar Y” cobre as fontes canônicas.</w:t>
      </w:r>
    </w:p>
    <w:p w14:paraId="076132B2" w14:textId="77777777" w:rsidR="004722D6" w:rsidRDefault="00A80BFD">
      <w:pPr>
        <w:pStyle w:val="Ttulo4"/>
      </w:pPr>
      <w:r>
        <w:t>RF-REF-021 — Remoção observável de shims</w:t>
      </w:r>
    </w:p>
    <w:p w14:paraId="36E29ADA" w14:textId="77777777" w:rsidR="004722D6" w:rsidRDefault="00A80BFD">
      <w:pPr>
        <w:keepLines/>
      </w:pPr>
      <w:r>
        <w:t>Wrappers emitem telemetria sanitizada. Remoção exige ausência de referência, equivalência, janela sem uso e rollback.</w:t>
      </w:r>
    </w:p>
    <w:p w14:paraId="2E5B5BE9" w14:textId="77777777" w:rsidR="004722D6" w:rsidRDefault="00A80BFD">
      <w:pPr>
        <w:pStyle w:val="Ttulo4"/>
      </w:pPr>
      <w:r>
        <w:t>RF-REF-022 — Preservação F2-A</w:t>
      </w:r>
    </w:p>
    <w:p w14:paraId="01E1D4C3" w14:textId="77777777" w:rsidR="004722D6" w:rsidRDefault="00A80BFD">
      <w:pPr>
        <w:keepLines/>
      </w:pPr>
      <w:r>
        <w:t xml:space="preserve">Manter 100 perguntas, 10 óticas, IDs, </w:t>
      </w:r>
      <w:r>
        <w:rPr>
          <w:rFonts w:ascii="Consolas" w:hAnsi="Consolas"/>
          <w:color w:val="395C60"/>
          <w:sz w:val="17"/>
        </w:rPr>
        <w:t>supportIds</w:t>
      </w:r>
      <w:r>
        <w:t>, lacunas bloqueadas, duas soluções, handoff F3–F7, compatibilidade histórica e bloqueio por questão material.</w:t>
      </w:r>
    </w:p>
    <w:p w14:paraId="4FABEB85" w14:textId="77777777" w:rsidR="004722D6" w:rsidRDefault="00A80BFD">
      <w:pPr>
        <w:pStyle w:val="Ttulo3"/>
      </w:pPr>
      <w:r>
        <w:t>7.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4722D6" w14:paraId="3A3F3CA5" w14:textId="77777777">
        <w:trPr>
          <w:tblHeader/>
          <w:jc w:val="center"/>
        </w:trPr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772D61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14A779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9A080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Prova</w:t>
            </w:r>
          </w:p>
        </w:tc>
      </w:tr>
      <w:tr w:rsidR="004722D6" w14:paraId="79C33BB8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6603B" w14:textId="77777777" w:rsidR="004722D6" w:rsidRDefault="00A80BFD">
            <w:pPr>
              <w:spacing w:after="0"/>
            </w:pPr>
            <w:r>
              <w:rPr>
                <w:sz w:val="16"/>
              </w:rPr>
              <w:t>RNF-001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68C8E" w14:textId="77777777" w:rsidR="004722D6" w:rsidRDefault="00A80BFD">
            <w:pPr>
              <w:spacing w:after="0"/>
            </w:pPr>
            <w:r>
              <w:rPr>
                <w:sz w:val="16"/>
              </w:rPr>
              <w:t>segurança jurídica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AE440" w14:textId="77777777" w:rsidR="004722D6" w:rsidRDefault="00A80BFD">
            <w:pPr>
              <w:spacing w:after="0"/>
            </w:pPr>
            <w:r>
              <w:rPr>
                <w:sz w:val="16"/>
              </w:rPr>
              <w:t>zero gate degradado sem decisão normativa</w:t>
            </w:r>
          </w:p>
        </w:tc>
      </w:tr>
      <w:tr w:rsidR="004722D6" w14:paraId="21A9383E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D70531" w14:textId="77777777" w:rsidR="004722D6" w:rsidRDefault="00A80BFD">
            <w:pPr>
              <w:spacing w:after="0"/>
            </w:pPr>
            <w:r>
              <w:rPr>
                <w:sz w:val="16"/>
              </w:rPr>
              <w:t>RNF-002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F12AD" w14:textId="77777777" w:rsidR="004722D6" w:rsidRDefault="00A80BFD">
            <w:pPr>
              <w:spacing w:after="0"/>
            </w:pPr>
            <w:r>
              <w:rPr>
                <w:sz w:val="16"/>
              </w:rPr>
              <w:t>compatibilidade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AC4393" w14:textId="77777777" w:rsidR="004722D6" w:rsidRDefault="00A80BFD">
            <w:pPr>
              <w:spacing w:after="0"/>
            </w:pPr>
            <w:r>
              <w:rPr>
                <w:sz w:val="16"/>
              </w:rPr>
              <w:t>100% do corpus selecionado legível e replay equivalente</w:t>
            </w:r>
          </w:p>
        </w:tc>
      </w:tr>
      <w:tr w:rsidR="004722D6" w14:paraId="27DF0B30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F7431" w14:textId="77777777" w:rsidR="004722D6" w:rsidRDefault="00A80BFD">
            <w:pPr>
              <w:spacing w:after="0"/>
            </w:pPr>
            <w:r>
              <w:rPr>
                <w:sz w:val="16"/>
              </w:rPr>
              <w:t>RNF-003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97B8D" w14:textId="77777777" w:rsidR="004722D6" w:rsidRDefault="00A80BFD">
            <w:pPr>
              <w:spacing w:after="0"/>
            </w:pPr>
            <w:r>
              <w:rPr>
                <w:sz w:val="16"/>
              </w:rPr>
              <w:t>auditabilidade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5C4E2" w14:textId="77777777" w:rsidR="004722D6" w:rsidRDefault="00A80BFD">
            <w:pPr>
              <w:spacing w:after="0"/>
            </w:pPr>
            <w:r>
              <w:rPr>
                <w:sz w:val="16"/>
              </w:rPr>
              <w:t>todo movimento registra origem, destino, hash, teste e rollback</w:t>
            </w:r>
          </w:p>
        </w:tc>
      </w:tr>
      <w:tr w:rsidR="004722D6" w14:paraId="38DFB653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CF84B" w14:textId="77777777" w:rsidR="004722D6" w:rsidRDefault="00A80BFD">
            <w:pPr>
              <w:spacing w:after="0"/>
            </w:pPr>
            <w:r>
              <w:rPr>
                <w:sz w:val="16"/>
              </w:rPr>
              <w:t>RNF-004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E3682" w14:textId="77777777" w:rsidR="004722D6" w:rsidRDefault="00A80BFD">
            <w:pPr>
              <w:spacing w:after="0"/>
            </w:pPr>
            <w:r>
              <w:rPr>
                <w:sz w:val="16"/>
              </w:rPr>
              <w:t>fail-closed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DC3DC" w14:textId="77777777" w:rsidR="004722D6" w:rsidRDefault="00A80BFD">
            <w:pPr>
              <w:spacing w:after="0"/>
            </w:pPr>
            <w:r>
              <w:rPr>
                <w:sz w:val="16"/>
              </w:rPr>
              <w:t xml:space="preserve">exceção/não analisado nunca vira </w:t>
            </w:r>
            <w:r>
              <w:rPr>
                <w:rFonts w:ascii="Consolas" w:hAnsi="Consolas"/>
                <w:color w:val="395C60"/>
                <w:sz w:val="16"/>
              </w:rPr>
              <w:t>ok</w:t>
            </w:r>
          </w:p>
        </w:tc>
      </w:tr>
      <w:tr w:rsidR="004722D6" w14:paraId="7D71906C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25B1A" w14:textId="77777777" w:rsidR="004722D6" w:rsidRDefault="00A80BFD">
            <w:pPr>
              <w:spacing w:after="0"/>
            </w:pPr>
            <w:r>
              <w:rPr>
                <w:sz w:val="16"/>
              </w:rPr>
              <w:t>RNF-005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DE330" w14:textId="77777777" w:rsidR="004722D6" w:rsidRDefault="00A80BFD">
            <w:pPr>
              <w:spacing w:after="0"/>
            </w:pPr>
            <w:r>
              <w:rPr>
                <w:sz w:val="16"/>
              </w:rPr>
              <w:t>determinismo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19442" w14:textId="77777777" w:rsidR="004722D6" w:rsidRDefault="00A80BFD">
            <w:pPr>
              <w:spacing w:after="0"/>
            </w:pPr>
            <w:r>
              <w:rPr>
                <w:sz w:val="16"/>
              </w:rPr>
              <w:t>duas execuções limpas produzem equivalência declarada</w:t>
            </w:r>
          </w:p>
        </w:tc>
      </w:tr>
      <w:tr w:rsidR="004722D6" w14:paraId="6AA4D82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E8762" w14:textId="77777777" w:rsidR="004722D6" w:rsidRDefault="00A80BFD">
            <w:pPr>
              <w:spacing w:after="0"/>
            </w:pPr>
            <w:r>
              <w:rPr>
                <w:sz w:val="16"/>
              </w:rPr>
              <w:t>RNF-006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5C6FBB" w14:textId="77777777" w:rsidR="004722D6" w:rsidRDefault="00A80BFD">
            <w:pPr>
              <w:spacing w:after="0"/>
            </w:pPr>
            <w:r>
              <w:rPr>
                <w:sz w:val="16"/>
              </w:rPr>
              <w:t>modularidade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370418" w14:textId="77777777" w:rsidR="004722D6" w:rsidRDefault="00A80BFD">
            <w:pPr>
              <w:spacing w:after="0"/>
            </w:pPr>
            <w:r>
              <w:rPr>
                <w:sz w:val="16"/>
              </w:rPr>
              <w:t>teste de imports impede domínio → infraestrutura</w:t>
            </w:r>
          </w:p>
        </w:tc>
      </w:tr>
      <w:tr w:rsidR="004722D6" w14:paraId="12768B9A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5E673" w14:textId="77777777" w:rsidR="004722D6" w:rsidRDefault="00A80BFD">
            <w:pPr>
              <w:spacing w:after="0"/>
            </w:pPr>
            <w:r>
              <w:rPr>
                <w:sz w:val="16"/>
              </w:rPr>
              <w:t>RNF-007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6BB24" w14:textId="77777777" w:rsidR="004722D6" w:rsidRDefault="00A80BFD">
            <w:pPr>
              <w:spacing w:after="0"/>
            </w:pPr>
            <w:r>
              <w:rPr>
                <w:sz w:val="16"/>
              </w:rPr>
              <w:t>manutenibilidade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64D77" w14:textId="77777777" w:rsidR="004722D6" w:rsidRDefault="00A80BFD">
            <w:pPr>
              <w:spacing w:after="0"/>
            </w:pPr>
            <w:r>
              <w:rPr>
                <w:sz w:val="16"/>
              </w:rPr>
              <w:t>APIs públicas tipadas e orçamento de complexidade reduzido</w:t>
            </w:r>
          </w:p>
        </w:tc>
      </w:tr>
      <w:tr w:rsidR="004722D6" w14:paraId="13C40FB0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D63D5B" w14:textId="77777777" w:rsidR="004722D6" w:rsidRDefault="00A80BFD">
            <w:pPr>
              <w:spacing w:after="0"/>
            </w:pPr>
            <w:r>
              <w:rPr>
                <w:sz w:val="16"/>
              </w:rPr>
              <w:t>RNF-008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CB58E" w14:textId="77777777" w:rsidR="004722D6" w:rsidRDefault="00A80BFD">
            <w:pPr>
              <w:spacing w:after="0"/>
            </w:pPr>
            <w:r>
              <w:rPr>
                <w:sz w:val="16"/>
              </w:rPr>
              <w:t>reprodutibilidade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DFF32" w14:textId="77777777" w:rsidR="004722D6" w:rsidRDefault="00A80BFD">
            <w:pPr>
              <w:spacing w:after="0"/>
            </w:pPr>
            <w:r>
              <w:rPr>
                <w:sz w:val="16"/>
              </w:rPr>
              <w:t>instalação limpa executa suíte não-real</w:t>
            </w:r>
          </w:p>
        </w:tc>
      </w:tr>
      <w:tr w:rsidR="004722D6" w14:paraId="3B59D35C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A8357" w14:textId="77777777" w:rsidR="004722D6" w:rsidRDefault="00A80BFD">
            <w:pPr>
              <w:spacing w:after="0"/>
            </w:pPr>
            <w:r>
              <w:rPr>
                <w:sz w:val="16"/>
              </w:rPr>
              <w:t>RNF-009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D877C" w14:textId="77777777" w:rsidR="004722D6" w:rsidRDefault="00A80BFD">
            <w:pPr>
              <w:spacing w:after="0"/>
            </w:pPr>
            <w:r>
              <w:rPr>
                <w:sz w:val="16"/>
              </w:rPr>
              <w:t>desempenho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36295" w14:textId="77777777" w:rsidR="004722D6" w:rsidRDefault="00A80BFD">
            <w:pPr>
              <w:spacing w:after="0"/>
            </w:pPr>
            <w:r>
              <w:rPr>
                <w:sz w:val="16"/>
              </w:rPr>
              <w:t>sem regressão material não justificada</w:t>
            </w:r>
          </w:p>
        </w:tc>
      </w:tr>
      <w:tr w:rsidR="004722D6" w14:paraId="5E9545E4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0E331D" w14:textId="77777777" w:rsidR="004722D6" w:rsidRDefault="00A80BFD">
            <w:pPr>
              <w:spacing w:after="0"/>
            </w:pPr>
            <w:r>
              <w:rPr>
                <w:sz w:val="16"/>
              </w:rPr>
              <w:t>RNF-010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B85F9" w14:textId="77777777" w:rsidR="004722D6" w:rsidRDefault="00A80BFD">
            <w:pPr>
              <w:spacing w:after="0"/>
            </w:pPr>
            <w:r>
              <w:rPr>
                <w:sz w:val="16"/>
              </w:rPr>
              <w:t>portabilidade controlada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F8245" w14:textId="77777777" w:rsidR="004722D6" w:rsidRDefault="00A80BFD">
            <w:pPr>
              <w:spacing w:after="0"/>
            </w:pPr>
            <w:r>
              <w:rPr>
                <w:sz w:val="16"/>
              </w:rPr>
              <w:t>núcleo roda sem Word; entrega real declara Windows</w:t>
            </w:r>
          </w:p>
        </w:tc>
      </w:tr>
      <w:tr w:rsidR="004722D6" w14:paraId="3CF455D2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A717D8" w14:textId="77777777" w:rsidR="004722D6" w:rsidRDefault="00A80BFD">
            <w:pPr>
              <w:spacing w:after="0"/>
            </w:pPr>
            <w:r>
              <w:rPr>
                <w:sz w:val="16"/>
              </w:rPr>
              <w:t>RNF-011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A6F0A" w14:textId="77777777" w:rsidR="004722D6" w:rsidRDefault="00A80BFD">
            <w:pPr>
              <w:spacing w:after="0"/>
            </w:pPr>
            <w:r>
              <w:rPr>
                <w:sz w:val="16"/>
              </w:rPr>
              <w:t>observabilidade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2CDF8" w14:textId="77777777" w:rsidR="004722D6" w:rsidRDefault="00A80BFD">
            <w:pPr>
              <w:spacing w:after="0"/>
            </w:pPr>
            <w:r>
              <w:rPr>
                <w:sz w:val="16"/>
              </w:rPr>
              <w:t>IDs, hashes, duração, resultado e erro sanitizado</w:t>
            </w:r>
          </w:p>
        </w:tc>
      </w:tr>
      <w:tr w:rsidR="004722D6" w14:paraId="3B9B5034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D3202" w14:textId="77777777" w:rsidR="004722D6" w:rsidRDefault="00A80BFD">
            <w:pPr>
              <w:spacing w:after="0"/>
            </w:pPr>
            <w:r>
              <w:rPr>
                <w:sz w:val="16"/>
              </w:rPr>
              <w:t>RNF-012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42C9A" w14:textId="77777777" w:rsidR="004722D6" w:rsidRDefault="00A80BFD">
            <w:pPr>
              <w:spacing w:after="0"/>
            </w:pPr>
            <w:r>
              <w:rPr>
                <w:sz w:val="16"/>
              </w:rPr>
              <w:t>privacidade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FDA6C" w14:textId="77777777" w:rsidR="004722D6" w:rsidRDefault="00A80BFD">
            <w:pPr>
              <w:spacing w:after="0"/>
            </w:pPr>
            <w:r>
              <w:rPr>
                <w:sz w:val="16"/>
              </w:rPr>
              <w:t>scanner de segredos e proveniência limpo</w:t>
            </w:r>
          </w:p>
        </w:tc>
      </w:tr>
      <w:tr w:rsidR="004722D6" w14:paraId="432DBC78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60B52E" w14:textId="77777777" w:rsidR="004722D6" w:rsidRDefault="00A80BFD">
            <w:pPr>
              <w:spacing w:after="0"/>
            </w:pPr>
            <w:r>
              <w:rPr>
                <w:sz w:val="16"/>
              </w:rPr>
              <w:t>RNF-013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37AD5" w14:textId="77777777" w:rsidR="004722D6" w:rsidRDefault="00A80BFD">
            <w:pPr>
              <w:spacing w:after="0"/>
            </w:pPr>
            <w:r>
              <w:rPr>
                <w:sz w:val="16"/>
              </w:rPr>
              <w:t>legibilidade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5BFE0A" w14:textId="77777777" w:rsidR="004722D6" w:rsidRDefault="00A80BFD">
            <w:pPr>
              <w:spacing w:after="0"/>
            </w:pPr>
            <w:r>
              <w:rPr>
                <w:sz w:val="16"/>
              </w:rPr>
              <w:t>Mermaid sem erro e texto ≥8 pt no PDF</w:t>
            </w:r>
          </w:p>
        </w:tc>
      </w:tr>
      <w:tr w:rsidR="004722D6" w14:paraId="631B63B0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424BB" w14:textId="77777777" w:rsidR="004722D6" w:rsidRDefault="00A80BFD">
            <w:pPr>
              <w:spacing w:after="0"/>
            </w:pPr>
            <w:r>
              <w:rPr>
                <w:sz w:val="16"/>
              </w:rPr>
              <w:t>RNF-014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1EB4E" w14:textId="77777777" w:rsidR="004722D6" w:rsidRDefault="00A80BFD">
            <w:pPr>
              <w:spacing w:after="0"/>
            </w:pPr>
            <w:r>
              <w:rPr>
                <w:sz w:val="16"/>
              </w:rPr>
              <w:t>recuperabilidade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CF337" w14:textId="77777777" w:rsidR="004722D6" w:rsidRDefault="00A80BFD">
            <w:pPr>
              <w:spacing w:after="0"/>
            </w:pPr>
            <w:r>
              <w:rPr>
                <w:sz w:val="16"/>
              </w:rPr>
              <w:t>rollback ensaiado por marco</w:t>
            </w:r>
          </w:p>
        </w:tc>
      </w:tr>
      <w:tr w:rsidR="004722D6" w14:paraId="2EE9E521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C478E" w14:textId="77777777" w:rsidR="004722D6" w:rsidRDefault="00A80BFD">
            <w:pPr>
              <w:spacing w:after="0"/>
            </w:pPr>
            <w:r>
              <w:rPr>
                <w:sz w:val="16"/>
              </w:rPr>
              <w:t>RNF-015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1ECA7" w14:textId="77777777" w:rsidR="004722D6" w:rsidRDefault="00A80BFD">
            <w:pPr>
              <w:spacing w:after="0"/>
            </w:pPr>
            <w:r>
              <w:rPr>
                <w:sz w:val="16"/>
              </w:rPr>
              <w:t>limite normativo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082E1" w14:textId="77777777" w:rsidR="004722D6" w:rsidRDefault="00A80BFD">
            <w:pPr>
              <w:spacing w:after="0"/>
            </w:pPr>
            <w:r>
              <w:rPr>
                <w:sz w:val="16"/>
              </w:rPr>
              <w:t>manifest não promove spec por implicação</w:t>
            </w:r>
          </w:p>
        </w:tc>
      </w:tr>
    </w:tbl>
    <w:p w14:paraId="5E07F256" w14:textId="77777777" w:rsidR="004722D6" w:rsidRDefault="004722D6">
      <w:pPr>
        <w:spacing w:after="20"/>
      </w:pPr>
    </w:p>
    <w:p w14:paraId="71E8B4CA" w14:textId="77777777" w:rsidR="004722D6" w:rsidRDefault="00A80BFD">
      <w:pPr>
        <w:pStyle w:val="Ttulo3"/>
      </w:pPr>
      <w:r>
        <w:lastRenderedPageBreak/>
        <w:t>8. Sentinelas de invariantes</w:t>
      </w:r>
    </w:p>
    <w:p w14:paraId="076CAAA3" w14:textId="77777777" w:rsidR="004722D6" w:rsidRDefault="00A80BFD">
      <w:pPr>
        <w:keepLines/>
      </w:pPr>
      <w:r>
        <w:t xml:space="preserve">Os itens </w:t>
      </w:r>
      <w:r>
        <w:rPr>
          <w:rFonts w:ascii="Consolas" w:hAnsi="Consolas"/>
          <w:color w:val="395C60"/>
          <w:sz w:val="17"/>
        </w:rPr>
        <w:t>INV-*</w:t>
      </w:r>
      <w:r>
        <w:t xml:space="preserve"> abaixo </w:t>
      </w:r>
      <w:r>
        <w:rPr>
          <w:b/>
        </w:rPr>
        <w:t>não criam norma nova</w:t>
      </w:r>
      <w:r>
        <w:t xml:space="preserve">. São sentinelas técnicas para detectar regressão contra as fontes canônicas. Em conflito ou drift, prevalecem </w:t>
      </w:r>
      <w:r>
        <w:rPr>
          <w:rFonts w:ascii="Consolas" w:hAnsi="Consolas"/>
          <w:color w:val="395C60"/>
          <w:sz w:val="17"/>
        </w:rPr>
        <w:t>../AGENTS.md</w:t>
      </w:r>
      <w:r>
        <w:t xml:space="preserve">, </w:t>
      </w:r>
      <w:r>
        <w:rPr>
          <w:rFonts w:ascii="Consolas" w:hAnsi="Consolas"/>
          <w:color w:val="395C60"/>
          <w:sz w:val="17"/>
        </w:rPr>
        <w:t>FORJA_SPEC_MANIFEST.json</w:t>
      </w:r>
      <w:r>
        <w:t xml:space="preserve">, </w:t>
      </w:r>
      <w:r>
        <w:rPr>
          <w:rFonts w:ascii="Consolas" w:hAnsi="Consolas"/>
          <w:color w:val="395C60"/>
          <w:sz w:val="17"/>
        </w:rPr>
        <w:t>FORJA_N3_CONFIG.json</w:t>
      </w:r>
      <w:r>
        <w:t xml:space="preserve"> e os protocolos próprios citados pelo AGENTS.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ADE8842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AEF6D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01BFC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Invariante preservado</w:t>
            </w:r>
          </w:p>
        </w:tc>
      </w:tr>
      <w:tr w:rsidR="004722D6" w14:paraId="55B03CF6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E3387" w14:textId="77777777" w:rsidR="004722D6" w:rsidRDefault="00A80BFD">
            <w:pPr>
              <w:spacing w:after="0"/>
            </w:pPr>
            <w:r>
              <w:rPr>
                <w:sz w:val="16"/>
              </w:rPr>
              <w:t>INV-01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AB9CEE" w14:textId="77777777" w:rsidR="004722D6" w:rsidRDefault="00A80BFD">
            <w:pPr>
              <w:spacing w:after="0"/>
            </w:pPr>
            <w:r>
              <w:rPr>
                <w:sz w:val="16"/>
              </w:rPr>
              <w:t>N2 permanece vigente até promoção formal.</w:t>
            </w:r>
          </w:p>
        </w:tc>
      </w:tr>
      <w:tr w:rsidR="004722D6" w14:paraId="4132475F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F95C9" w14:textId="77777777" w:rsidR="004722D6" w:rsidRDefault="00A80BFD">
            <w:pPr>
              <w:spacing w:after="0"/>
            </w:pPr>
            <w:r>
              <w:rPr>
                <w:sz w:val="16"/>
              </w:rPr>
              <w:t>INV-02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C239DB" w14:textId="77777777" w:rsidR="004722D6" w:rsidRDefault="00A80BFD">
            <w:pPr>
              <w:spacing w:after="0"/>
            </w:pPr>
            <w:r>
              <w:rPr>
                <w:sz w:val="16"/>
              </w:rPr>
              <w:t>Painel resume; comando orienta; anexo/fonte prova.</w:t>
            </w:r>
          </w:p>
        </w:tc>
      </w:tr>
      <w:tr w:rsidR="004722D6" w14:paraId="65FA29D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8E5EC" w14:textId="77777777" w:rsidR="004722D6" w:rsidRDefault="00A80BFD">
            <w:pPr>
              <w:spacing w:after="0"/>
            </w:pPr>
            <w:r>
              <w:rPr>
                <w:sz w:val="16"/>
              </w:rPr>
              <w:t>INV-03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9637A" w14:textId="77777777" w:rsidR="004722D6" w:rsidRDefault="00A80BFD">
            <w:pPr>
              <w:spacing w:after="0"/>
            </w:pPr>
            <w:r>
              <w:rPr>
                <w:sz w:val="16"/>
              </w:rPr>
              <w:t>Regimento integral, correto e atualizado antes da redação.</w:t>
            </w:r>
          </w:p>
        </w:tc>
      </w:tr>
      <w:tr w:rsidR="004722D6" w14:paraId="3FFC9E9E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50EBA" w14:textId="77777777" w:rsidR="004722D6" w:rsidRDefault="00A80BFD">
            <w:pPr>
              <w:spacing w:after="0"/>
            </w:pPr>
            <w:r>
              <w:rPr>
                <w:sz w:val="16"/>
              </w:rPr>
              <w:t>INV-04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2D0AF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_LEIS_GERAIS</w:t>
            </w:r>
            <w:r>
              <w:rPr>
                <w:sz w:val="16"/>
              </w:rPr>
              <w:t>, Estatuto da OAB e LOMAN permanecem no fluxo.</w:t>
            </w:r>
          </w:p>
        </w:tc>
      </w:tr>
      <w:tr w:rsidR="004722D6" w14:paraId="4B112FB1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5DF375" w14:textId="77777777" w:rsidR="004722D6" w:rsidRDefault="00A80BFD">
            <w:pPr>
              <w:spacing w:after="0"/>
            </w:pPr>
            <w:r>
              <w:rPr>
                <w:sz w:val="16"/>
              </w:rPr>
              <w:t>INV-05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1A41A" w14:textId="77777777" w:rsidR="004722D6" w:rsidRDefault="00A80BFD">
            <w:pPr>
              <w:spacing w:after="0"/>
            </w:pPr>
            <w:r>
              <w:rPr>
                <w:sz w:val="16"/>
              </w:rPr>
              <w:t>Fonte não oficial só descobre; uso final exige fonte validada.</w:t>
            </w:r>
          </w:p>
        </w:tc>
      </w:tr>
      <w:tr w:rsidR="004722D6" w14:paraId="492713DD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F869E" w14:textId="77777777" w:rsidR="004722D6" w:rsidRDefault="00A80BFD">
            <w:pPr>
              <w:spacing w:after="0"/>
            </w:pPr>
            <w:r>
              <w:rPr>
                <w:sz w:val="16"/>
              </w:rPr>
              <w:t>INV-06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C5C21" w14:textId="77777777" w:rsidR="004722D6" w:rsidRDefault="00A80BFD">
            <w:pPr>
              <w:spacing w:after="0"/>
            </w:pPr>
            <w:r>
              <w:rPr>
                <w:sz w:val="16"/>
              </w:rPr>
              <w:t>Fato, declaração, inferência, hipótese e não verificado permanecem separados.</w:t>
            </w:r>
          </w:p>
        </w:tc>
      </w:tr>
      <w:tr w:rsidR="004722D6" w14:paraId="2C34917D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1CFC3" w14:textId="77777777" w:rsidR="004722D6" w:rsidRDefault="00A80BFD">
            <w:pPr>
              <w:spacing w:after="0"/>
            </w:pPr>
            <w:r>
              <w:rPr>
                <w:sz w:val="16"/>
              </w:rPr>
              <w:t>INV-07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C5ACF" w14:textId="77777777" w:rsidR="004722D6" w:rsidRDefault="00A80BFD">
            <w:pPr>
              <w:spacing w:after="0"/>
            </w:pPr>
            <w:r>
              <w:rPr>
                <w:sz w:val="16"/>
              </w:rPr>
              <w:t>Proveniência interna nunca entra na peça protocolável.</w:t>
            </w:r>
          </w:p>
        </w:tc>
      </w:tr>
      <w:tr w:rsidR="004722D6" w14:paraId="5B8BC216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BE3D87" w14:textId="77777777" w:rsidR="004722D6" w:rsidRDefault="00A80BFD">
            <w:pPr>
              <w:spacing w:after="0"/>
            </w:pPr>
            <w:r>
              <w:rPr>
                <w:sz w:val="16"/>
              </w:rPr>
              <w:t>INV-08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B4B11" w14:textId="77777777" w:rsidR="004722D6" w:rsidRDefault="00A80BFD">
            <w:pPr>
              <w:spacing w:after="0"/>
            </w:pPr>
            <w:r>
              <w:rPr>
                <w:sz w:val="16"/>
              </w:rPr>
              <w:t>Processo volumoso exige cronologia e identidade de atos.</w:t>
            </w:r>
          </w:p>
        </w:tc>
      </w:tr>
      <w:tr w:rsidR="004722D6" w14:paraId="6AC82359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1A9F3" w14:textId="77777777" w:rsidR="004722D6" w:rsidRDefault="00A80BFD">
            <w:pPr>
              <w:spacing w:after="0"/>
            </w:pPr>
            <w:r>
              <w:rPr>
                <w:sz w:val="16"/>
              </w:rPr>
              <w:t>INV-09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18E98" w14:textId="77777777" w:rsidR="004722D6" w:rsidRDefault="00A80BFD">
            <w:pPr>
              <w:spacing w:after="0"/>
            </w:pPr>
            <w:r>
              <w:rPr>
                <w:sz w:val="16"/>
              </w:rPr>
              <w:t>F2-A bloqueia saída externa se houver questão material pendente.</w:t>
            </w:r>
          </w:p>
        </w:tc>
      </w:tr>
      <w:tr w:rsidR="004722D6" w14:paraId="09138171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10E23" w14:textId="77777777" w:rsidR="004722D6" w:rsidRDefault="00A80BFD">
            <w:pPr>
              <w:spacing w:after="0"/>
            </w:pPr>
            <w:r>
              <w:rPr>
                <w:sz w:val="16"/>
              </w:rPr>
              <w:t>INV-10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8117C" w14:textId="77777777" w:rsidR="004722D6" w:rsidRDefault="00A80BFD">
            <w:pPr>
              <w:spacing w:after="0"/>
            </w:pPr>
            <w:r>
              <w:rPr>
                <w:sz w:val="16"/>
              </w:rPr>
              <w:t>Helena e Cícero permanecem gates obrigatórios.</w:t>
            </w:r>
          </w:p>
        </w:tc>
      </w:tr>
      <w:tr w:rsidR="004722D6" w14:paraId="69370774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972CA" w14:textId="77777777" w:rsidR="004722D6" w:rsidRDefault="00A80BFD">
            <w:pPr>
              <w:spacing w:after="0"/>
            </w:pPr>
            <w:r>
              <w:rPr>
                <w:sz w:val="16"/>
              </w:rPr>
              <w:t>INV-11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585B4" w14:textId="77777777" w:rsidR="004722D6" w:rsidRDefault="00A80BFD">
            <w:pPr>
              <w:spacing w:after="0"/>
            </w:pPr>
            <w:r>
              <w:rPr>
                <w:sz w:val="16"/>
              </w:rPr>
              <w:t>Auditoria adversarial permanece em peças responsivas.</w:t>
            </w:r>
          </w:p>
        </w:tc>
      </w:tr>
      <w:tr w:rsidR="004722D6" w14:paraId="26B7BAF8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5EEC3" w14:textId="77777777" w:rsidR="004722D6" w:rsidRDefault="00A80BFD">
            <w:pPr>
              <w:spacing w:after="0"/>
            </w:pPr>
            <w:r>
              <w:rPr>
                <w:sz w:val="16"/>
              </w:rPr>
              <w:t>INV-12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5B82E" w14:textId="77777777" w:rsidR="004722D6" w:rsidRDefault="00A80BFD">
            <w:pPr>
              <w:spacing w:after="0"/>
            </w:pPr>
            <w:r>
              <w:rPr>
                <w:sz w:val="16"/>
              </w:rPr>
              <w:t>Documento protocolável nasce do template ou peça anterior.</w:t>
            </w:r>
          </w:p>
        </w:tc>
      </w:tr>
      <w:tr w:rsidR="004722D6" w14:paraId="68BF00C9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C721D" w14:textId="77777777" w:rsidR="004722D6" w:rsidRDefault="00A80BFD">
            <w:pPr>
              <w:spacing w:after="0"/>
            </w:pPr>
            <w:r>
              <w:rPr>
                <w:sz w:val="16"/>
              </w:rPr>
              <w:t>INV-13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02C151" w14:textId="77777777" w:rsidR="004722D6" w:rsidRDefault="00A80BFD">
            <w:pPr>
              <w:spacing w:after="0"/>
            </w:pPr>
            <w:r>
              <w:rPr>
                <w:sz w:val="16"/>
              </w:rPr>
              <w:t>PDF final continua por Word COM.</w:t>
            </w:r>
          </w:p>
        </w:tc>
      </w:tr>
      <w:tr w:rsidR="004722D6" w14:paraId="231F59FE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8E205A" w14:textId="77777777" w:rsidR="004722D6" w:rsidRDefault="00A80BFD">
            <w:pPr>
              <w:spacing w:after="0"/>
            </w:pPr>
            <w:r>
              <w:rPr>
                <w:sz w:val="16"/>
              </w:rPr>
              <w:t>INV-14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7BBD71" w14:textId="77777777" w:rsidR="004722D6" w:rsidRDefault="00A80BFD">
            <w:pPr>
              <w:spacing w:after="0"/>
            </w:pPr>
            <w:r>
              <w:rPr>
                <w:sz w:val="16"/>
              </w:rPr>
              <w:t>Toda regeneração exige QA de todas as páginas.</w:t>
            </w:r>
          </w:p>
        </w:tc>
      </w:tr>
      <w:tr w:rsidR="004722D6" w14:paraId="4809A0C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C29C3" w14:textId="77777777" w:rsidR="004722D6" w:rsidRDefault="00A80BFD">
            <w:pPr>
              <w:spacing w:after="0"/>
            </w:pPr>
            <w:r>
              <w:rPr>
                <w:sz w:val="16"/>
              </w:rPr>
              <w:t>INV-15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6AD211" w14:textId="77777777" w:rsidR="004722D6" w:rsidRDefault="00A80BFD">
            <w:pPr>
              <w:spacing w:after="0"/>
            </w:pPr>
            <w:r>
              <w:rPr>
                <w:sz w:val="16"/>
              </w:rPr>
              <w:t xml:space="preserve">Metadados finais são institucionais, nunca </w:t>
            </w:r>
            <w:r>
              <w:rPr>
                <w:rFonts w:ascii="Consolas" w:hAnsi="Consolas"/>
                <w:color w:val="395C60"/>
                <w:sz w:val="16"/>
              </w:rPr>
              <w:t>python-docx</w:t>
            </w:r>
            <w:r>
              <w:rPr>
                <w:sz w:val="16"/>
              </w:rPr>
              <w:t>/IA.</w:t>
            </w:r>
          </w:p>
        </w:tc>
      </w:tr>
      <w:tr w:rsidR="004722D6" w14:paraId="75A93284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AD561" w14:textId="77777777" w:rsidR="004722D6" w:rsidRDefault="00A80BFD">
            <w:pPr>
              <w:spacing w:after="0"/>
            </w:pPr>
            <w:r>
              <w:rPr>
                <w:sz w:val="16"/>
              </w:rPr>
              <w:t>INV-16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8BC37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pronta_para_revisao</w:t>
            </w:r>
            <w:r>
              <w:rPr>
                <w:sz w:val="16"/>
              </w:rPr>
              <w:t xml:space="preserve"> não é </w:t>
            </w:r>
            <w:r>
              <w:rPr>
                <w:rFonts w:ascii="Consolas" w:hAnsi="Consolas"/>
                <w:color w:val="395C60"/>
                <w:sz w:val="16"/>
              </w:rPr>
              <w:t>cumprida</w:t>
            </w:r>
            <w:r>
              <w:rPr>
                <w:sz w:val="16"/>
              </w:rPr>
              <w:t>.</w:t>
            </w:r>
          </w:p>
        </w:tc>
      </w:tr>
      <w:tr w:rsidR="004722D6" w14:paraId="1E22C571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3D60E" w14:textId="77777777" w:rsidR="004722D6" w:rsidRDefault="00A80BFD">
            <w:pPr>
              <w:spacing w:after="0"/>
            </w:pPr>
            <w:r>
              <w:rPr>
                <w:sz w:val="16"/>
              </w:rPr>
              <w:t>INV-17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7D63D" w14:textId="77777777" w:rsidR="004722D6" w:rsidRDefault="00A80BFD">
            <w:pPr>
              <w:spacing w:after="0"/>
            </w:pPr>
            <w:r>
              <w:rPr>
                <w:sz w:val="16"/>
              </w:rPr>
              <w:t>Entrega ao escritório exige evidência; protocolo é fronteira distinta.</w:t>
            </w:r>
          </w:p>
        </w:tc>
      </w:tr>
      <w:tr w:rsidR="004722D6" w14:paraId="234A612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D4D61" w14:textId="77777777" w:rsidR="004722D6" w:rsidRDefault="00A80BFD">
            <w:pPr>
              <w:spacing w:after="0"/>
            </w:pPr>
            <w:r>
              <w:rPr>
                <w:sz w:val="16"/>
              </w:rPr>
              <w:t>INV-18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8E4719" w14:textId="77777777" w:rsidR="004722D6" w:rsidRDefault="00A80BFD">
            <w:pPr>
              <w:spacing w:after="0"/>
            </w:pPr>
            <w:r>
              <w:rPr>
                <w:sz w:val="16"/>
              </w:rPr>
              <w:t>Sem envio, protocolo ou assinatura automáticos.</w:t>
            </w:r>
          </w:p>
        </w:tc>
      </w:tr>
      <w:tr w:rsidR="004722D6" w14:paraId="162DF7B6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DCB30" w14:textId="77777777" w:rsidR="004722D6" w:rsidRDefault="00A80BFD">
            <w:pPr>
              <w:spacing w:after="0"/>
            </w:pPr>
            <w:r>
              <w:rPr>
                <w:sz w:val="16"/>
              </w:rPr>
              <w:t>INV-19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E8EF38" w14:textId="77777777" w:rsidR="004722D6" w:rsidRDefault="00A80BFD">
            <w:pPr>
              <w:spacing w:after="0"/>
            </w:pPr>
            <w:r>
              <w:rPr>
                <w:sz w:val="16"/>
              </w:rPr>
              <w:t>Bloquear por falta de fonte/prova é sucesso de segurança.</w:t>
            </w:r>
          </w:p>
        </w:tc>
      </w:tr>
      <w:tr w:rsidR="004722D6" w14:paraId="3EE2C4A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4B5B7" w14:textId="77777777" w:rsidR="004722D6" w:rsidRDefault="00A80BFD">
            <w:pPr>
              <w:spacing w:after="0"/>
            </w:pPr>
            <w:r>
              <w:rPr>
                <w:sz w:val="16"/>
              </w:rPr>
              <w:t>INV-20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C1AF4" w14:textId="77777777" w:rsidR="004722D6" w:rsidRDefault="00A80BFD">
            <w:pPr>
              <w:spacing w:after="0"/>
            </w:pPr>
            <w:r>
              <w:rPr>
                <w:sz w:val="16"/>
              </w:rPr>
              <w:t>Eventos, invalidados e contratos históricos não são apagados.</w:t>
            </w:r>
          </w:p>
        </w:tc>
      </w:tr>
      <w:tr w:rsidR="004722D6" w14:paraId="31710186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F157C" w14:textId="77777777" w:rsidR="004722D6" w:rsidRDefault="00A80BFD">
            <w:pPr>
              <w:spacing w:after="0"/>
            </w:pPr>
            <w:r>
              <w:rPr>
                <w:sz w:val="16"/>
              </w:rPr>
              <w:t>INV-21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7EF38" w14:textId="77777777" w:rsidR="004722D6" w:rsidRDefault="00A80BFD">
            <w:pPr>
              <w:spacing w:after="0"/>
            </w:pPr>
            <w:r>
              <w:rPr>
                <w:sz w:val="16"/>
              </w:rPr>
              <w:t>Recálculo independente de gates permanece.</w:t>
            </w:r>
          </w:p>
        </w:tc>
      </w:tr>
      <w:tr w:rsidR="004722D6" w14:paraId="4F3ECF24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444C6" w14:textId="77777777" w:rsidR="004722D6" w:rsidRDefault="00A80BFD">
            <w:pPr>
              <w:spacing w:after="0"/>
            </w:pPr>
            <w:r>
              <w:rPr>
                <w:sz w:val="16"/>
              </w:rPr>
              <w:t>INV-22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F4AA0" w14:textId="77777777" w:rsidR="004722D6" w:rsidRDefault="00A80BFD">
            <w:pPr>
              <w:spacing w:after="0"/>
            </w:pPr>
            <w:r>
              <w:rPr>
                <w:sz w:val="16"/>
              </w:rPr>
              <w:t>“Não localizado” não vira “inexistente”.</w:t>
            </w:r>
          </w:p>
        </w:tc>
      </w:tr>
      <w:tr w:rsidR="004722D6" w14:paraId="434E058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D6AF3" w14:textId="77777777" w:rsidR="004722D6" w:rsidRDefault="00A80BFD">
            <w:pPr>
              <w:spacing w:after="0"/>
            </w:pPr>
            <w:r>
              <w:rPr>
                <w:sz w:val="16"/>
              </w:rPr>
              <w:t>INV-23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1CC212" w14:textId="77777777" w:rsidR="004722D6" w:rsidRDefault="00A80BFD">
            <w:pPr>
              <w:spacing w:after="0"/>
            </w:pPr>
            <w:r>
              <w:rPr>
                <w:sz w:val="16"/>
              </w:rPr>
              <w:t>Má-fé exige lastro e aprovação humana/Cícero.</w:t>
            </w:r>
          </w:p>
        </w:tc>
      </w:tr>
      <w:tr w:rsidR="004722D6" w14:paraId="455AB144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7EA56" w14:textId="77777777" w:rsidR="004722D6" w:rsidRDefault="00A80BFD">
            <w:pPr>
              <w:spacing w:after="0"/>
            </w:pPr>
            <w:r>
              <w:rPr>
                <w:sz w:val="16"/>
              </w:rPr>
              <w:t>INV-24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59F3D" w14:textId="77777777" w:rsidR="004722D6" w:rsidRDefault="00A80BFD">
            <w:pPr>
              <w:spacing w:after="0"/>
            </w:pPr>
            <w:r>
              <w:rPr>
                <w:sz w:val="16"/>
              </w:rPr>
              <w:t>Prescrição administrativa mantém matriz específica do AGENTS.</w:t>
            </w:r>
          </w:p>
        </w:tc>
      </w:tr>
    </w:tbl>
    <w:p w14:paraId="434F49D5" w14:textId="77777777" w:rsidR="004722D6" w:rsidRDefault="004722D6">
      <w:pPr>
        <w:spacing w:after="20"/>
      </w:pPr>
    </w:p>
    <w:p w14:paraId="53D038D5" w14:textId="77777777" w:rsidR="004722D6" w:rsidRDefault="00A80BFD">
      <w:pPr>
        <w:pStyle w:val="Ttulo4"/>
      </w:pPr>
      <w:r>
        <w:t>Proveniência normativa das sentinelas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4011"/>
        <w:gridCol w:w="1810"/>
        <w:gridCol w:w="1914"/>
      </w:tblGrid>
      <w:tr w:rsidR="004722D6" w14:paraId="675E7251" w14:textId="77777777">
        <w:trPr>
          <w:tblHeader/>
          <w:jc w:val="center"/>
        </w:trPr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13604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Sentinelas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23435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Fonte canônica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9BFBB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Seção/data de referência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D20C0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Controle de drift</w:t>
            </w:r>
          </w:p>
        </w:tc>
      </w:tr>
      <w:tr w:rsidR="004722D6" w14:paraId="45E3C51C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4750E" w14:textId="77777777" w:rsidR="004722D6" w:rsidRDefault="00A80BFD">
            <w:pPr>
              <w:spacing w:after="0"/>
            </w:pPr>
            <w:r>
              <w:rPr>
                <w:sz w:val="16"/>
              </w:rPr>
              <w:t>INV-01, INV-20, INV-21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B5595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FORJA_SPEC_MANIFEST.json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color w:val="395C60"/>
                <w:sz w:val="16"/>
              </w:rPr>
              <w:t>FORJA_N3_CONFIG.json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AEF125" w14:textId="77777777" w:rsidR="004722D6" w:rsidRDefault="00A80BFD">
            <w:pPr>
              <w:spacing w:after="0"/>
            </w:pPr>
            <w:r>
              <w:rPr>
                <w:sz w:val="16"/>
              </w:rPr>
              <w:t>snapshot do baseline R0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6053C" w14:textId="77777777" w:rsidR="004722D6" w:rsidRDefault="00A80BFD">
            <w:pPr>
              <w:spacing w:after="0"/>
            </w:pPr>
            <w:r>
              <w:rPr>
                <w:sz w:val="16"/>
              </w:rPr>
              <w:t>hash bruto + diff semântico</w:t>
            </w:r>
          </w:p>
        </w:tc>
      </w:tr>
      <w:tr w:rsidR="004722D6" w14:paraId="3A8C185B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D95BE" w14:textId="77777777" w:rsidR="004722D6" w:rsidRDefault="00A80BFD">
            <w:pPr>
              <w:spacing w:after="0"/>
            </w:pPr>
            <w:r>
              <w:rPr>
                <w:sz w:val="16"/>
              </w:rPr>
              <w:t>INV-02, INV-16–INV-19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67A4E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../AGENTS.md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EEBD6" w14:textId="77777777" w:rsidR="004722D6" w:rsidRDefault="00A80BFD">
            <w:pPr>
              <w:spacing w:after="0"/>
            </w:pPr>
            <w:r>
              <w:rPr>
                <w:sz w:val="16"/>
              </w:rPr>
              <w:t>§8 Hermes/gestão viva; atualizado em 14/07/2026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40FD" w14:textId="77777777" w:rsidR="004722D6" w:rsidRDefault="00A80BFD">
            <w:pPr>
              <w:spacing w:after="0"/>
            </w:pPr>
            <w:r>
              <w:rPr>
                <w:sz w:val="16"/>
              </w:rPr>
              <w:t>hash/data + testes de gestão/entrega</w:t>
            </w:r>
          </w:p>
        </w:tc>
      </w:tr>
      <w:tr w:rsidR="004722D6" w14:paraId="76164D06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F2ADC" w14:textId="77777777" w:rsidR="004722D6" w:rsidRDefault="00A80BFD">
            <w:pPr>
              <w:spacing w:after="0"/>
            </w:pPr>
            <w:r>
              <w:rPr>
                <w:sz w:val="16"/>
              </w:rPr>
              <w:t>INV-03–INV-05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6BFE8F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../AGENTS.md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1761D" w14:textId="77777777" w:rsidR="004722D6" w:rsidRDefault="00A80BFD">
            <w:pPr>
              <w:spacing w:after="0"/>
            </w:pPr>
            <w:r>
              <w:rPr>
                <w:sz w:val="16"/>
              </w:rPr>
              <w:t>§§1, 2, 7; atualizado em 14/07/2026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ECF8EC" w14:textId="77777777" w:rsidR="004722D6" w:rsidRDefault="00A80BFD">
            <w:pPr>
              <w:spacing w:after="0"/>
            </w:pPr>
            <w:r>
              <w:rPr>
                <w:sz w:val="16"/>
              </w:rPr>
              <w:t>hash/data + gates de fonte/regimento</w:t>
            </w:r>
          </w:p>
        </w:tc>
      </w:tr>
      <w:tr w:rsidR="004722D6" w14:paraId="1ABA6ED8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95DE1C" w14:textId="77777777" w:rsidR="004722D6" w:rsidRDefault="00A80BFD">
            <w:pPr>
              <w:spacing w:after="0"/>
            </w:pPr>
            <w:r>
              <w:rPr>
                <w:sz w:val="16"/>
              </w:rPr>
              <w:t>INV-06–INV-08, INV-22–INV-24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6A6A0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../AGENTS.md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3026C" w14:textId="77777777" w:rsidR="004722D6" w:rsidRDefault="00A80BFD">
            <w:pPr>
              <w:spacing w:after="0"/>
            </w:pPr>
            <w:r>
              <w:rPr>
                <w:sz w:val="16"/>
              </w:rPr>
              <w:t>§§7-A, 7-B, 7-D; atualizado em 14/07/2026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0A8D9" w14:textId="77777777" w:rsidR="004722D6" w:rsidRDefault="00A80BFD">
            <w:pPr>
              <w:spacing w:after="0"/>
            </w:pPr>
            <w:r>
              <w:rPr>
                <w:sz w:val="16"/>
              </w:rPr>
              <w:t>hash/data + corpus adversarial</w:t>
            </w:r>
          </w:p>
        </w:tc>
      </w:tr>
      <w:tr w:rsidR="004722D6" w14:paraId="28EE7F37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B0F0F" w14:textId="77777777" w:rsidR="004722D6" w:rsidRDefault="00A80BFD">
            <w:pPr>
              <w:spacing w:after="0"/>
            </w:pPr>
            <w:r>
              <w:rPr>
                <w:sz w:val="16"/>
              </w:rPr>
              <w:t>INV-09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BDB44C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../AGENTS.md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color w:val="395C60"/>
                <w:sz w:val="16"/>
              </w:rPr>
              <w:t>templates/F2A_EXPLORACAO_100_PERGUNTAS.md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ABF92" w14:textId="77777777" w:rsidR="004722D6" w:rsidRDefault="00A80BFD">
            <w:pPr>
              <w:spacing w:after="0"/>
            </w:pPr>
            <w:r>
              <w:rPr>
                <w:sz w:val="16"/>
              </w:rPr>
              <w:t xml:space="preserve">§7-C; contrato </w:t>
            </w:r>
            <w:r>
              <w:rPr>
                <w:rFonts w:ascii="Consolas" w:hAnsi="Consolas"/>
                <w:color w:val="395C60"/>
                <w:sz w:val="16"/>
              </w:rPr>
              <w:t>FORJA-F2A-100-v1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41677" w14:textId="77777777" w:rsidR="004722D6" w:rsidRDefault="00A80BFD">
            <w:pPr>
              <w:spacing w:after="0"/>
            </w:pPr>
            <w:r>
              <w:rPr>
                <w:sz w:val="16"/>
              </w:rPr>
              <w:t>hash do template/validador</w:t>
            </w:r>
          </w:p>
        </w:tc>
      </w:tr>
      <w:tr w:rsidR="004722D6" w14:paraId="292F73EE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932C5B" w14:textId="77777777" w:rsidR="004722D6" w:rsidRDefault="00A80BFD">
            <w:pPr>
              <w:spacing w:after="0"/>
            </w:pPr>
            <w:r>
              <w:rPr>
                <w:sz w:val="16"/>
              </w:rPr>
              <w:t>INV-10, INV-11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1994ED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FORJA_SPEC_MANIFEST.json</w:t>
            </w:r>
            <w:r>
              <w:rPr>
                <w:sz w:val="16"/>
              </w:rPr>
              <w:t>; planos N3/N4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2F0DC" w14:textId="77777777" w:rsidR="004722D6" w:rsidRDefault="00A80BFD">
            <w:pPr>
              <w:spacing w:after="0"/>
            </w:pPr>
            <w:r>
              <w:rPr>
                <w:sz w:val="16"/>
              </w:rPr>
              <w:t>snapshot do baseline R0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EFA92" w14:textId="77777777" w:rsidR="004722D6" w:rsidRDefault="00A80BFD">
            <w:pPr>
              <w:spacing w:after="0"/>
            </w:pPr>
            <w:r>
              <w:rPr>
                <w:sz w:val="16"/>
              </w:rPr>
              <w:t>hash + replay</w:t>
            </w:r>
          </w:p>
        </w:tc>
      </w:tr>
      <w:tr w:rsidR="004722D6" w14:paraId="1EBF9577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F307A" w14:textId="77777777" w:rsidR="004722D6" w:rsidRDefault="00A80BFD">
            <w:pPr>
              <w:spacing w:after="0"/>
            </w:pPr>
            <w:r>
              <w:rPr>
                <w:sz w:val="16"/>
              </w:rPr>
              <w:t>INV-12–INV-15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7388F1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../AGENTS.md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color w:val="395C60"/>
                <w:sz w:val="16"/>
              </w:rPr>
              <w:t>../_FERRAMENTAS/PADRAO_WORD_MEDINA_OSORIO.md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59707A" w14:textId="77777777" w:rsidR="004722D6" w:rsidRDefault="00A80BFD">
            <w:pPr>
              <w:spacing w:after="0"/>
            </w:pPr>
            <w:r>
              <w:rPr>
                <w:sz w:val="16"/>
              </w:rPr>
              <w:t>§§3, 3-A, 4, 6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CB383" w14:textId="77777777" w:rsidR="004722D6" w:rsidRDefault="00A80BFD">
            <w:pPr>
              <w:spacing w:after="0"/>
            </w:pPr>
            <w:r>
              <w:rPr>
                <w:sz w:val="16"/>
              </w:rPr>
              <w:t>hash/data + QA real</w:t>
            </w:r>
          </w:p>
        </w:tc>
      </w:tr>
    </w:tbl>
    <w:p w14:paraId="36D5A6C9" w14:textId="77777777" w:rsidR="004722D6" w:rsidRDefault="004722D6">
      <w:pPr>
        <w:spacing w:after="20"/>
      </w:pPr>
    </w:p>
    <w:p w14:paraId="3D6C3B78" w14:textId="77777777" w:rsidR="004722D6" w:rsidRDefault="00A80BFD">
      <w:pPr>
        <w:keepLines/>
      </w:pPr>
      <w:r>
        <w:lastRenderedPageBreak/>
        <w:t>R0 registra os hashes vigentes. Alteração posterior de fonte canônica invalida a sentinela derivada até revisão explícita; o PRD nunca sobrepõe a fonte.</w:t>
      </w:r>
    </w:p>
    <w:p w14:paraId="7C324B3F" w14:textId="77777777" w:rsidR="004722D6" w:rsidRDefault="00A80BFD">
      <w:pPr>
        <w:pStyle w:val="Ttulo3"/>
      </w:pPr>
      <w:r>
        <w:t>9. Critérios globais de aceite</w:t>
      </w:r>
    </w:p>
    <w:p w14:paraId="307DBC3B" w14:textId="77777777" w:rsidR="004722D6" w:rsidRDefault="00A80BFD">
      <w:pPr>
        <w:pStyle w:val="Numerada"/>
        <w:keepLines/>
      </w:pPr>
      <w:r>
        <w:t>Quatro P0 corrigidos com testes negativos.</w:t>
      </w:r>
    </w:p>
    <w:p w14:paraId="62AADF26" w14:textId="77777777" w:rsidR="004722D6" w:rsidRDefault="00A80BFD">
      <w:pPr>
        <w:pStyle w:val="Numerada"/>
        <w:keepLines/>
      </w:pPr>
      <w:r>
        <w:t>Todos os testes descobertos e classificados.</w:t>
      </w:r>
    </w:p>
    <w:p w14:paraId="503FAC17" w14:textId="77777777" w:rsidR="004722D6" w:rsidRDefault="00A80BFD">
      <w:pPr>
        <w:pStyle w:val="Numerada"/>
        <w:keepLines/>
      </w:pPr>
      <w:r>
        <w:t>Unidade, contrato e integração integralmente verdes.</w:t>
      </w:r>
    </w:p>
    <w:p w14:paraId="35B9CECA" w14:textId="77777777" w:rsidR="004722D6" w:rsidRDefault="00A80BFD">
      <w:pPr>
        <w:pStyle w:val="Numerada"/>
        <w:keepLines/>
      </w:pPr>
      <w:r>
        <w:t>Word/PDF/telemetria verdes em casos-modelo.</w:t>
      </w:r>
    </w:p>
    <w:p w14:paraId="343EEC75" w14:textId="77777777" w:rsidR="004722D6" w:rsidRDefault="00A80BFD">
      <w:pPr>
        <w:pStyle w:val="Numerada"/>
        <w:keepLines/>
      </w:pPr>
      <w:r>
        <w:t>Replay histórico equivalente.</w:t>
      </w:r>
    </w:p>
    <w:p w14:paraId="6D020C82" w14:textId="77777777" w:rsidR="004722D6" w:rsidRDefault="00A80BFD">
      <w:pPr>
        <w:pStyle w:val="Numerada"/>
        <w:keepLines/>
      </w:pPr>
      <w:r>
        <w:t>N2/N3/N4 conservam estado normativo.</w:t>
      </w:r>
    </w:p>
    <w:p w14:paraId="02A6C66D" w14:textId="77777777" w:rsidR="004722D6" w:rsidRDefault="00A80BFD">
      <w:pPr>
        <w:pStyle w:val="Numerada"/>
        <w:keepLines/>
      </w:pPr>
      <w:r>
        <w:t>F2-A conserva contrato e compatibilidade.</w:t>
      </w:r>
    </w:p>
    <w:p w14:paraId="5316E5FD" w14:textId="77777777" w:rsidR="004722D6" w:rsidRDefault="00A80BFD">
      <w:pPr>
        <w:pStyle w:val="Numerada"/>
        <w:keepLines/>
      </w:pPr>
      <w:r>
        <w:t>Zero import proibido entre camadas.</w:t>
      </w:r>
    </w:p>
    <w:p w14:paraId="30820310" w14:textId="77777777" w:rsidR="004722D6" w:rsidRDefault="00A80BFD">
      <w:pPr>
        <w:pStyle w:val="Numerada"/>
        <w:keepLines/>
      </w:pPr>
      <w:r>
        <w:t>Catálogos canônicos substituem definições divergentes.</w:t>
      </w:r>
    </w:p>
    <w:p w14:paraId="06BC59BA" w14:textId="77777777" w:rsidR="004722D6" w:rsidRDefault="00A80BFD">
      <w:pPr>
        <w:pStyle w:val="Numerada"/>
        <w:keepLines/>
      </w:pPr>
      <w:r>
        <w:t xml:space="preserve">Geradores têm </w:t>
      </w:r>
      <w:r>
        <w:rPr>
          <w:rFonts w:ascii="Consolas" w:hAnsi="Consolas"/>
          <w:color w:val="395C60"/>
          <w:sz w:val="17"/>
        </w:rPr>
        <w:t>--check</w:t>
      </w:r>
      <w:r>
        <w:t xml:space="preserve"> determinístico.</w:t>
      </w:r>
    </w:p>
    <w:p w14:paraId="02CAF10B" w14:textId="77777777" w:rsidR="004722D6" w:rsidRDefault="00A80BFD">
      <w:pPr>
        <w:pStyle w:val="Numerada"/>
        <w:keepLines/>
      </w:pPr>
      <w:r>
        <w:t>Caso e entrega são resolvidos por identidade/hash.</w:t>
      </w:r>
    </w:p>
    <w:p w14:paraId="3E8DD683" w14:textId="77777777" w:rsidR="004722D6" w:rsidRDefault="00A80BFD">
      <w:pPr>
        <w:pStyle w:val="Numerada"/>
        <w:keepLines/>
      </w:pPr>
      <w:r>
        <w:t>Falha de promoção não deixa parcialidade silenciosa.</w:t>
      </w:r>
    </w:p>
    <w:p w14:paraId="626B3D2D" w14:textId="77777777" w:rsidR="004722D6" w:rsidRDefault="00A80BFD">
      <w:pPr>
        <w:pStyle w:val="Numerada"/>
        <w:keepLines/>
      </w:pPr>
      <w:r>
        <w:t>Gestão opera por outbox idempotente.</w:t>
      </w:r>
    </w:p>
    <w:p w14:paraId="4716D32B" w14:textId="77777777" w:rsidR="004722D6" w:rsidRDefault="00A80BFD">
      <w:pPr>
        <w:pStyle w:val="Numerada"/>
        <w:keepLines/>
      </w:pPr>
      <w:r>
        <w:t>Wrappers permanecem enquanto houver uso.</w:t>
      </w:r>
    </w:p>
    <w:p w14:paraId="51B00112" w14:textId="77777777" w:rsidR="004722D6" w:rsidRDefault="00A80BFD">
      <w:pPr>
        <w:pStyle w:val="Numerada"/>
        <w:keepLines/>
      </w:pPr>
      <w:r>
        <w:t>Mermaid corresponde ao código e renderiza.</w:t>
      </w:r>
    </w:p>
    <w:p w14:paraId="6825F151" w14:textId="77777777" w:rsidR="004722D6" w:rsidRDefault="00A80BFD">
      <w:pPr>
        <w:pStyle w:val="Numerada"/>
        <w:keepLines/>
      </w:pPr>
      <w:r>
        <w:t>Ambiente nasce de manifesto/lock.</w:t>
      </w:r>
    </w:p>
    <w:p w14:paraId="12A7B234" w14:textId="77777777" w:rsidR="004722D6" w:rsidRDefault="00A80BFD">
      <w:pPr>
        <w:pStyle w:val="Numerada"/>
        <w:keepLines/>
      </w:pPr>
      <w:r>
        <w:t>Outputs ficam separados do fonte.</w:t>
      </w:r>
    </w:p>
    <w:p w14:paraId="466C3F72" w14:textId="77777777" w:rsidR="004722D6" w:rsidRDefault="00A80BFD">
      <w:pPr>
        <w:pStyle w:val="Numerada"/>
        <w:keepLines/>
      </w:pPr>
      <w:r>
        <w:t>Nenhum histórico protegido é perdido.</w:t>
      </w:r>
    </w:p>
    <w:p w14:paraId="41CAC7FD" w14:textId="77777777" w:rsidR="004722D6" w:rsidRDefault="00A80BFD">
      <w:pPr>
        <w:pStyle w:val="Numerada"/>
        <w:keepLines/>
      </w:pPr>
      <w:r>
        <w:t>Backup e rollback são ensaiados.</w:t>
      </w:r>
    </w:p>
    <w:p w14:paraId="1B670B01" w14:textId="77777777" w:rsidR="004722D6" w:rsidRDefault="00A80BFD">
      <w:pPr>
        <w:pStyle w:val="Numerada"/>
        <w:keepLines/>
      </w:pPr>
      <w:r>
        <w:t>Artefatos jurídicos não sofrem regressão factual, jurídica ou visual.</w:t>
      </w:r>
    </w:p>
    <w:p w14:paraId="5B1DF3E3" w14:textId="77777777" w:rsidR="004722D6" w:rsidRDefault="00A80BFD">
      <w:pPr>
        <w:pStyle w:val="Numerada"/>
        <w:keepLines/>
      </w:pPr>
      <w:r>
        <w:t>Auditoria de segredo/proveniência fica limpa.</w:t>
      </w:r>
    </w:p>
    <w:p w14:paraId="27223318" w14:textId="77777777" w:rsidR="004722D6" w:rsidRDefault="00A80BFD">
      <w:pPr>
        <w:pStyle w:val="Numerada"/>
        <w:keepLines/>
      </w:pPr>
      <w:r>
        <w:t>Documentação informa onde alterar, impacto e testes.</w:t>
      </w:r>
    </w:p>
    <w:p w14:paraId="660EDB36" w14:textId="77777777" w:rsidR="004722D6" w:rsidRDefault="00A80BFD">
      <w:pPr>
        <w:pStyle w:val="Numerada"/>
        <w:keepLines/>
      </w:pPr>
      <w:r>
        <w:t>Uma IA nova navega sem editar cópia, output ou experimento.</w:t>
      </w:r>
    </w:p>
    <w:p w14:paraId="62FC88FF" w14:textId="77777777" w:rsidR="004722D6" w:rsidRDefault="00A80BFD">
      <w:pPr>
        <w:pStyle w:val="Numerada"/>
        <w:keepLines/>
      </w:pPr>
      <w:r>
        <w:t>Todo shim removido possui evidência individual de não uso.</w:t>
      </w:r>
    </w:p>
    <w:p w14:paraId="0D208B70" w14:textId="77777777" w:rsidR="004722D6" w:rsidRDefault="00A80BFD">
      <w:r>
        <w:br w:type="page"/>
      </w:r>
    </w:p>
    <w:p w14:paraId="3491F146" w14:textId="77777777" w:rsidR="004722D6" w:rsidRDefault="00A80BFD">
      <w:pPr>
        <w:pStyle w:val="Ttulo1"/>
      </w:pPr>
      <w:r>
        <w:lastRenderedPageBreak/>
        <w:t>4. TDD — desenho técnico e testes</w:t>
      </w:r>
    </w:p>
    <w:p w14:paraId="5DE1DD00" w14:textId="77777777" w:rsidR="004722D6" w:rsidRDefault="00A80BFD">
      <w:r>
        <w:rPr>
          <w:i/>
          <w:sz w:val="17"/>
        </w:rPr>
        <w:t>Fonte canônica: 02-TDD_REFATORACAO_FORJA.md</w:t>
      </w:r>
    </w:p>
    <w:p w14:paraId="3CE82949" w14:textId="77777777" w:rsidR="004722D6" w:rsidRDefault="00A80BFD">
      <w:pPr>
        <w:pStyle w:val="Ttulo2"/>
      </w:pPr>
      <w:r>
        <w:t>TDD — FORJA R1: Refatoração Estrutural Segura</w:t>
      </w:r>
    </w:p>
    <w:p w14:paraId="318498A8" w14:textId="77777777" w:rsidR="004722D6" w:rsidRDefault="00A80BFD">
      <w:pPr>
        <w:keepLines/>
      </w:pPr>
      <w:r>
        <w:rPr>
          <w:b/>
        </w:rPr>
        <w:t>Versão:</w:t>
      </w:r>
      <w:r>
        <w:t xml:space="preserve"> R1.0-plan</w:t>
      </w:r>
    </w:p>
    <w:p w14:paraId="46E13548" w14:textId="77777777" w:rsidR="004722D6" w:rsidRDefault="00A80BFD">
      <w:pPr>
        <w:keepLines/>
      </w:pPr>
      <w:r>
        <w:rPr>
          <w:b/>
        </w:rPr>
        <w:t>Status:</w:t>
      </w:r>
      <w:r>
        <w:t xml:space="preserve"> desenho técnico; execução não iniciada</w:t>
      </w:r>
    </w:p>
    <w:p w14:paraId="48C5D33D" w14:textId="77777777" w:rsidR="004722D6" w:rsidRDefault="00A80BFD">
      <w:pPr>
        <w:keepLines/>
      </w:pPr>
      <w:r>
        <w:rPr>
          <w:b/>
        </w:rPr>
        <w:t>Princípio:</w:t>
      </w:r>
      <w:r>
        <w:t xml:space="preserve"> uma mudança de comportamento por plano TDD; movimentações puras exigem caracterização e equivalência</w:t>
      </w:r>
    </w:p>
    <w:p w14:paraId="68459AF5" w14:textId="77777777" w:rsidR="004722D6" w:rsidRDefault="00A80BFD">
      <w:pPr>
        <w:pStyle w:val="Ttulo3"/>
      </w:pPr>
      <w:r>
        <w:t>1. Decisão arquitetural</w:t>
      </w:r>
    </w:p>
    <w:p w14:paraId="51569400" w14:textId="77777777" w:rsidR="004722D6" w:rsidRDefault="00A80BFD">
      <w:pPr>
        <w:keepLines/>
      </w:pPr>
      <w:r>
        <w:t xml:space="preserve">R1 é um programa separado da promoção N3/N4. N2 continua vigente, N3 permanece em sombra e N4 em </w:t>
      </w:r>
      <w:r>
        <w:rPr>
          <w:rFonts w:ascii="Consolas" w:hAnsi="Consolas"/>
          <w:color w:val="395C60"/>
          <w:sz w:val="17"/>
        </w:rPr>
        <w:t>pilot_blocking</w:t>
      </w:r>
      <w:r>
        <w:t>. A refatoração usa strangler pattern: scripts e imports atuais chamam fachadas, que passam a delegar gradualmente a módulos novos.</w:t>
      </w:r>
    </w:p>
    <w:p w14:paraId="0178AC87" w14:textId="77777777" w:rsidR="004722D6" w:rsidRDefault="00A80BFD">
      <w:pPr>
        <w:pStyle w:val="Ttulo3"/>
      </w:pPr>
      <w:r>
        <w:t>2. Estrutura-alvo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6E624840" w14:textId="77777777">
        <w:tc>
          <w:tcPr>
            <w:tcW w:w="9298" w:type="dxa"/>
            <w:shd w:val="clear" w:color="auto" w:fill="F5F5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F796F" w14:textId="77777777" w:rsidR="004722D6" w:rsidRDefault="00A80BFD">
            <w:pPr>
              <w:spacing w:after="0"/>
            </w:pPr>
            <w:r>
              <w:rPr>
                <w:rFonts w:ascii="Consolas" w:hAnsi="Consolas"/>
                <w:sz w:val="15"/>
              </w:rPr>
              <w:t>src/forja/</w:t>
            </w:r>
            <w:r>
              <w:rPr>
                <w:rFonts w:ascii="Consolas" w:hAnsi="Consolas"/>
                <w:sz w:val="15"/>
              </w:rPr>
              <w:br/>
              <w:t>├── core/</w:t>
            </w:r>
            <w:r>
              <w:rPr>
                <w:rFonts w:ascii="Consolas" w:hAnsi="Consolas"/>
                <w:sz w:val="15"/>
              </w:rPr>
              <w:br/>
              <w:t>│   ├── errors.py</w:t>
            </w:r>
            <w:r>
              <w:rPr>
                <w:rFonts w:ascii="Consolas" w:hAnsi="Consolas"/>
                <w:sz w:val="15"/>
              </w:rPr>
              <w:br/>
              <w:t>│   ├── result.py</w:t>
            </w:r>
            <w:r>
              <w:rPr>
                <w:rFonts w:ascii="Consolas" w:hAnsi="Consolas"/>
                <w:sz w:val="15"/>
              </w:rPr>
              <w:br/>
              <w:t>│   ├── json_io.py</w:t>
            </w:r>
            <w:r>
              <w:rPr>
                <w:rFonts w:ascii="Consolas" w:hAnsi="Consolas"/>
                <w:sz w:val="15"/>
              </w:rPr>
              <w:br/>
              <w:t>│   ├── hashing.py</w:t>
            </w:r>
            <w:r>
              <w:rPr>
                <w:rFonts w:ascii="Consolas" w:hAnsi="Consolas"/>
                <w:sz w:val="15"/>
              </w:rPr>
              <w:br/>
              <w:t>│   ├── locking.py</w:t>
            </w:r>
            <w:r>
              <w:rPr>
                <w:rFonts w:ascii="Consolas" w:hAnsi="Consolas"/>
                <w:sz w:val="15"/>
              </w:rPr>
              <w:br/>
              <w:t>│   ├── paths.py</w:t>
            </w:r>
            <w:r>
              <w:rPr>
                <w:rFonts w:ascii="Consolas" w:hAnsi="Consolas"/>
                <w:sz w:val="15"/>
              </w:rPr>
              <w:br/>
              <w:t>│   ├── ids.py</w:t>
            </w:r>
            <w:r>
              <w:rPr>
                <w:rFonts w:ascii="Consolas" w:hAnsi="Consolas"/>
                <w:sz w:val="15"/>
              </w:rPr>
              <w:br/>
              <w:t>│   └── time.py</w:t>
            </w:r>
            <w:r>
              <w:rPr>
                <w:rFonts w:ascii="Consolas" w:hAnsi="Consolas"/>
                <w:sz w:val="15"/>
              </w:rPr>
              <w:br/>
              <w:t>├── domain/</w:t>
            </w:r>
            <w:r>
              <w:rPr>
                <w:rFonts w:ascii="Consolas" w:hAnsi="Consolas"/>
                <w:sz w:val="15"/>
              </w:rPr>
              <w:br/>
              <w:t>│   ├── phases.py</w:t>
            </w:r>
            <w:r>
              <w:rPr>
                <w:rFonts w:ascii="Consolas" w:hAnsi="Consolas"/>
                <w:sz w:val="15"/>
              </w:rPr>
              <w:br/>
              <w:t>│   ├── tribunals.py</w:t>
            </w:r>
            <w:r>
              <w:rPr>
                <w:rFonts w:ascii="Consolas" w:hAnsi="Consolas"/>
                <w:sz w:val="15"/>
              </w:rPr>
              <w:br/>
              <w:t>│   ├── artifacts.py</w:t>
            </w:r>
            <w:r>
              <w:rPr>
                <w:rFonts w:ascii="Consolas" w:hAnsi="Consolas"/>
                <w:sz w:val="15"/>
              </w:rPr>
              <w:br/>
              <w:t>│   ├── severity.py</w:t>
            </w:r>
            <w:r>
              <w:rPr>
                <w:rFonts w:ascii="Consolas" w:hAnsi="Consolas"/>
                <w:sz w:val="15"/>
              </w:rPr>
              <w:br/>
              <w:t>│   ├── release_policy.py</w:t>
            </w:r>
            <w:r>
              <w:rPr>
                <w:rFonts w:ascii="Consolas" w:hAnsi="Consolas"/>
                <w:sz w:val="15"/>
              </w:rPr>
              <w:br/>
              <w:t>│   ├── transitions.py</w:t>
            </w:r>
            <w:r>
              <w:rPr>
                <w:rFonts w:ascii="Consolas" w:hAnsi="Consolas"/>
                <w:sz w:val="15"/>
              </w:rPr>
              <w:br/>
              <w:t>│   └── gates/</w:t>
            </w:r>
            <w:r>
              <w:rPr>
                <w:rFonts w:ascii="Consolas" w:hAnsi="Consolas"/>
                <w:sz w:val="15"/>
              </w:rPr>
              <w:br/>
              <w:t>├── application/</w:t>
            </w:r>
            <w:r>
              <w:rPr>
                <w:rFonts w:ascii="Consolas" w:hAnsi="Consolas"/>
                <w:sz w:val="15"/>
              </w:rPr>
              <w:br/>
              <w:t>│   ├── prepare_attempt.py</w:t>
            </w:r>
            <w:r>
              <w:rPr>
                <w:rFonts w:ascii="Consolas" w:hAnsi="Consolas"/>
                <w:sz w:val="15"/>
              </w:rPr>
              <w:br/>
              <w:t>│   ├── promote_attempt.py</w:t>
            </w:r>
            <w:r>
              <w:rPr>
                <w:rFonts w:ascii="Consolas" w:hAnsi="Consolas"/>
                <w:sz w:val="15"/>
              </w:rPr>
              <w:br/>
              <w:t>│   ├── validate_case.py</w:t>
            </w:r>
            <w:r>
              <w:rPr>
                <w:rFonts w:ascii="Consolas" w:hAnsi="Consolas"/>
                <w:sz w:val="15"/>
              </w:rPr>
              <w:br/>
              <w:t>│   ├── build_package.py</w:t>
            </w:r>
            <w:r>
              <w:rPr>
                <w:rFonts w:ascii="Consolas" w:hAnsi="Consolas"/>
                <w:sz w:val="15"/>
              </w:rPr>
              <w:br/>
              <w:t>│   ├── close_cycle.py</w:t>
            </w:r>
            <w:r>
              <w:rPr>
                <w:rFonts w:ascii="Consolas" w:hAnsi="Consolas"/>
                <w:sz w:val="15"/>
              </w:rPr>
              <w:br/>
              <w:t>│   ├── reconcile_case.py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│   └── sync_management.py</w:t>
            </w:r>
            <w:r>
              <w:rPr>
                <w:rFonts w:ascii="Consolas" w:hAnsi="Consolas"/>
                <w:sz w:val="15"/>
              </w:rPr>
              <w:br/>
              <w:t>├── ports/</w:t>
            </w:r>
            <w:r>
              <w:rPr>
                <w:rFonts w:ascii="Consolas" w:hAnsi="Consolas"/>
                <w:sz w:val="15"/>
              </w:rPr>
              <w:br/>
              <w:t>│   ├── case_repository.py</w:t>
            </w:r>
            <w:r>
              <w:rPr>
                <w:rFonts w:ascii="Consolas" w:hAnsi="Consolas"/>
                <w:sz w:val="15"/>
              </w:rPr>
              <w:br/>
              <w:t>│   ├── event_store.py</w:t>
            </w:r>
            <w:r>
              <w:rPr>
                <w:rFonts w:ascii="Consolas" w:hAnsi="Consolas"/>
                <w:sz w:val="15"/>
              </w:rPr>
              <w:br/>
              <w:t>│   ├── renderer.py</w:t>
            </w:r>
            <w:r>
              <w:rPr>
                <w:rFonts w:ascii="Consolas" w:hAnsi="Consolas"/>
                <w:sz w:val="15"/>
              </w:rPr>
              <w:br/>
              <w:t>│   ├── legal_sources.py</w:t>
            </w:r>
            <w:r>
              <w:rPr>
                <w:rFonts w:ascii="Consolas" w:hAnsi="Consolas"/>
                <w:sz w:val="15"/>
              </w:rPr>
              <w:br/>
              <w:t>│   ├── management.py</w:t>
            </w:r>
            <w:r>
              <w:rPr>
                <w:rFonts w:ascii="Consolas" w:hAnsi="Consolas"/>
                <w:sz w:val="15"/>
              </w:rPr>
              <w:br/>
              <w:t>│   └── delivery.py</w:t>
            </w:r>
            <w:r>
              <w:rPr>
                <w:rFonts w:ascii="Consolas" w:hAnsi="Consolas"/>
                <w:sz w:val="15"/>
              </w:rPr>
              <w:br/>
              <w:t>├── adapters/</w:t>
            </w:r>
            <w:r>
              <w:rPr>
                <w:rFonts w:ascii="Consolas" w:hAnsi="Consolas"/>
                <w:sz w:val="15"/>
              </w:rPr>
              <w:br/>
              <w:t>│   ├── filesystem/</w:t>
            </w:r>
            <w:r>
              <w:rPr>
                <w:rFonts w:ascii="Consolas" w:hAnsi="Consolas"/>
                <w:sz w:val="15"/>
              </w:rPr>
              <w:br/>
              <w:t>│   ├── word_medina/</w:t>
            </w:r>
            <w:r>
              <w:rPr>
                <w:rFonts w:ascii="Consolas" w:hAnsi="Consolas"/>
                <w:sz w:val="15"/>
              </w:rPr>
              <w:br/>
              <w:t>│   ├── management_sidecar/</w:t>
            </w:r>
            <w:r>
              <w:rPr>
                <w:rFonts w:ascii="Consolas" w:hAnsi="Consolas"/>
                <w:sz w:val="15"/>
              </w:rPr>
              <w:br/>
              <w:t>│   ├── legal_search/</w:t>
            </w:r>
            <w:r>
              <w:rPr>
                <w:rFonts w:ascii="Consolas" w:hAnsi="Consolas"/>
                <w:sz w:val="15"/>
              </w:rPr>
              <w:br/>
              <w:t>│   └── legacy_n2/</w:t>
            </w:r>
            <w:r>
              <w:rPr>
                <w:rFonts w:ascii="Consolas" w:hAnsi="Consolas"/>
                <w:sz w:val="15"/>
              </w:rPr>
              <w:br/>
              <w:t>├── rendering/</w:t>
            </w:r>
            <w:r>
              <w:rPr>
                <w:rFonts w:ascii="Consolas" w:hAnsi="Consolas"/>
                <w:sz w:val="15"/>
              </w:rPr>
              <w:br/>
              <w:t>└── cli/</w:t>
            </w:r>
          </w:p>
        </w:tc>
      </w:tr>
    </w:tbl>
    <w:p w14:paraId="4B7ABC0B" w14:textId="77777777" w:rsidR="004722D6" w:rsidRDefault="00A80BFD">
      <w:pPr>
        <w:pStyle w:val="Ttulo3"/>
      </w:pPr>
      <w:r>
        <w:t>3. Interfaces de fronteira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3A9720DD" w14:textId="77777777">
        <w:tc>
          <w:tcPr>
            <w:tcW w:w="9298" w:type="dxa"/>
            <w:shd w:val="clear" w:color="auto" w:fill="F5F5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CCCBC" w14:textId="77777777" w:rsidR="004722D6" w:rsidRDefault="00A80BFD">
            <w:pPr>
              <w:spacing w:after="0"/>
            </w:pPr>
            <w:r>
              <w:rPr>
                <w:rFonts w:ascii="Consolas" w:hAnsi="Consolas"/>
                <w:sz w:val="15"/>
              </w:rPr>
              <w:t>class CaseResolver(Protocol):</w:t>
            </w:r>
            <w:r>
              <w:rPr>
                <w:rFonts w:ascii="Consolas" w:hAnsi="Consolas"/>
                <w:sz w:val="15"/>
              </w:rPr>
              <w:br/>
              <w:t xml:space="preserve">    def resolve(self, key: str | Path) -&gt; Path: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class EventStore(Protocol):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def read(self, case_id: str) -&gt; tuple[Event, ...]: ...</w:t>
            </w:r>
            <w:r>
              <w:rPr>
                <w:rFonts w:ascii="Consolas" w:hAnsi="Consolas"/>
                <w:sz w:val="15"/>
              </w:rPr>
              <w:br/>
              <w:t xml:space="preserve">    def append(self, event: Event, expected_revision: int) -&gt; AppendResult: ...</w:t>
            </w:r>
            <w:r>
              <w:rPr>
                <w:rFonts w:ascii="Consolas" w:hAnsi="Consolas"/>
                <w:sz w:val="15"/>
              </w:rPr>
              <w:br/>
              <w:t xml:space="preserve">    def replay(self, case_id: str) -&gt; CaseState: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>class ArtifactRepository(Protocol):</w:t>
            </w:r>
            <w:r>
              <w:rPr>
                <w:rFonts w:ascii="Consolas" w:hAnsi="Consolas"/>
                <w:sz w:val="15"/>
              </w:rPr>
              <w:br/>
              <w:t xml:space="preserve">    def stage(self, attempt: AttemptId, artifact: ArtifactCandidate) -&gt; ArtifactDigest: ...</w:t>
            </w:r>
            <w:r>
              <w:rPr>
                <w:rFonts w:ascii="Consolas" w:hAnsi="Consolas"/>
                <w:sz w:val="15"/>
              </w:rPr>
              <w:br/>
              <w:t xml:space="preserve">    def promote_atomically(self, plan: PromotionPlan) -&gt; PromotionReceipt: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class Gate(Protocol):</w:t>
            </w:r>
            <w:r>
              <w:rPr>
                <w:rFonts w:ascii="Consolas" w:hAnsi="Consolas"/>
                <w:sz w:val="15"/>
              </w:rPr>
              <w:br/>
              <w:t xml:space="preserve">    name: str</w:t>
            </w:r>
            <w:r>
              <w:rPr>
                <w:rFonts w:ascii="Consolas" w:hAnsi="Consolas"/>
                <w:sz w:val="15"/>
              </w:rPr>
              <w:br/>
              <w:t xml:space="preserve">    def evaluate(self, context: GateContext) -&gt; GateDecision: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class LegalSourceVerifier(Protocol):</w:t>
            </w:r>
            <w:r>
              <w:rPr>
                <w:rFonts w:ascii="Consolas" w:hAnsi="Consolas"/>
                <w:sz w:val="15"/>
              </w:rPr>
              <w:br/>
              <w:t xml:space="preserve">    def identify(self, candidate: SourceCandidate) -&gt; SourceIdentityResult: ...</w:t>
            </w:r>
            <w:r>
              <w:rPr>
                <w:rFonts w:ascii="Consolas" w:hAnsi="Consolas"/>
                <w:sz w:val="15"/>
              </w:rPr>
              <w:br/>
              <w:t xml:space="preserve">    def verify_content(self, identity: SourceIdentity, claim: Claim) -&gt; SourceVerification: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class DocumentRenderer(Protocol):</w:t>
            </w:r>
            <w:r>
              <w:rPr>
                <w:rFonts w:ascii="Consolas" w:hAnsi="Consolas"/>
                <w:sz w:val="15"/>
              </w:rPr>
              <w:br/>
              <w:t xml:space="preserve">    def capabilities(self) -&gt; RenderCapabilities: ...</w:t>
            </w:r>
            <w:r>
              <w:rPr>
                <w:rFonts w:ascii="Consolas" w:hAnsi="Consolas"/>
                <w:sz w:val="15"/>
              </w:rPr>
              <w:br/>
              <w:t xml:space="preserve">    def render(self, request: RenderRequest) -&gt; RenderReceipt: ...</w:t>
            </w:r>
            <w:r>
              <w:rPr>
                <w:rFonts w:ascii="Consolas" w:hAnsi="Consolas"/>
                <w:sz w:val="15"/>
              </w:rPr>
              <w:br/>
              <w:t xml:space="preserve">    def inspect_all_pages(self, receipt: RenderReceipt) -&gt; VisualQaReceipt: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class ManagementOutbox(Protocol):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def enqueue(self, event: ManagementEvent) -&gt; OutboxReceipt: ...</w:t>
            </w:r>
            <w:r>
              <w:rPr>
                <w:rFonts w:ascii="Consolas" w:hAnsi="Consolas"/>
                <w:sz w:val="15"/>
              </w:rPr>
              <w:br/>
              <w:t xml:space="preserve">    def flush(self) -&gt; SyncReport: ...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class DeliveryPort(Protocol):</w:t>
            </w:r>
            <w:r>
              <w:rPr>
                <w:rFonts w:ascii="Consolas" w:hAnsi="Consolas"/>
                <w:sz w:val="15"/>
              </w:rPr>
              <w:br/>
              <w:t xml:space="preserve">    def prepare(self, package: AuditedPackage) -&gt; DeliveryDraft: ...</w:t>
            </w:r>
            <w:r>
              <w:rPr>
                <w:rFonts w:ascii="Consolas" w:hAnsi="Consolas"/>
                <w:sz w:val="15"/>
              </w:rPr>
              <w:br/>
              <w:t xml:space="preserve">    def confirm(self, draft: DeliveryDraft, evidence: DeliveryEvidence) -&gt; DeliveryReceipt: ...</w:t>
            </w:r>
          </w:p>
        </w:tc>
      </w:tr>
    </w:tbl>
    <w:p w14:paraId="52D48C96" w14:textId="77777777" w:rsidR="004722D6" w:rsidRDefault="00A80BFD">
      <w:pPr>
        <w:keepLines/>
      </w:pPr>
      <w:r>
        <w:lastRenderedPageBreak/>
        <w:t>Essas assinaturas são contratos de planejamento. Nomes auxiliares podem ser ajustados na implementação, mas a separação de responsabilidade e os comportamentos testáveis são obrigatórios.</w:t>
      </w:r>
    </w:p>
    <w:p w14:paraId="3F222937" w14:textId="77777777" w:rsidR="004722D6" w:rsidRDefault="00A80BFD">
      <w:pPr>
        <w:pStyle w:val="Ttulo3"/>
      </w:pPr>
      <w:r>
        <w:t>4. ADRs propostos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6057D1FF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3EAD7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ADR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4F4FF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Decisão</w:t>
            </w:r>
          </w:p>
        </w:tc>
      </w:tr>
      <w:tr w:rsidR="004722D6" w14:paraId="372AEBC4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00B1D" w14:textId="77777777" w:rsidR="004722D6" w:rsidRDefault="00A80BFD">
            <w:pPr>
              <w:spacing w:after="0"/>
            </w:pPr>
            <w:r>
              <w:rPr>
                <w:sz w:val="16"/>
              </w:rPr>
              <w:t>ADR-001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72B74" w14:textId="77777777" w:rsidR="004722D6" w:rsidRDefault="00A80BFD">
            <w:pPr>
              <w:spacing w:after="0"/>
            </w:pPr>
            <w:r>
              <w:rPr>
                <w:sz w:val="16"/>
              </w:rPr>
              <w:t>Arquitetura strangler com fachadas até remoção comprovada.</w:t>
            </w:r>
          </w:p>
        </w:tc>
      </w:tr>
      <w:tr w:rsidR="004722D6" w14:paraId="770531CF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383F7" w14:textId="77777777" w:rsidR="004722D6" w:rsidRDefault="00A80BFD">
            <w:pPr>
              <w:spacing w:after="0"/>
            </w:pPr>
            <w:r>
              <w:rPr>
                <w:sz w:val="16"/>
              </w:rPr>
              <w:t>ADR-002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A5255" w14:textId="77777777" w:rsidR="004722D6" w:rsidRDefault="00A80BFD">
            <w:pPr>
              <w:spacing w:after="0"/>
            </w:pPr>
            <w:r>
              <w:rPr>
                <w:sz w:val="16"/>
              </w:rPr>
              <w:t>Eventos são fonte canônica N3; snapshots são materializações.</w:t>
            </w:r>
          </w:p>
        </w:tc>
      </w:tr>
      <w:tr w:rsidR="004722D6" w14:paraId="23E3C044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4D57A" w14:textId="77777777" w:rsidR="004722D6" w:rsidRDefault="00A80BFD">
            <w:pPr>
              <w:spacing w:after="0"/>
            </w:pPr>
            <w:r>
              <w:rPr>
                <w:sz w:val="16"/>
              </w:rPr>
              <w:t>ADR-003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65C9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ArtifactCatalog</w:t>
            </w:r>
            <w:r>
              <w:rPr>
                <w:sz w:val="16"/>
              </w:rPr>
              <w:t xml:space="preserve"> tipado gera/verifica schemas, flags, métricas e docs.</w:t>
            </w:r>
          </w:p>
        </w:tc>
      </w:tr>
      <w:tr w:rsidR="004722D6" w14:paraId="10C9198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3A7EC" w14:textId="77777777" w:rsidR="004722D6" w:rsidRDefault="00A80BFD">
            <w:pPr>
              <w:spacing w:after="0"/>
            </w:pPr>
            <w:r>
              <w:rPr>
                <w:sz w:val="16"/>
              </w:rPr>
              <w:t>ADR-004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5E03EA" w14:textId="77777777" w:rsidR="004722D6" w:rsidRDefault="00A80BFD">
            <w:pPr>
              <w:spacing w:after="0"/>
            </w:pPr>
            <w:r>
              <w:rPr>
                <w:sz w:val="16"/>
              </w:rPr>
              <w:t>Domínio não importa Word, gestão, rede ou filesystem concreto.</w:t>
            </w:r>
          </w:p>
        </w:tc>
      </w:tr>
      <w:tr w:rsidR="004722D6" w14:paraId="65E036CD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50AB7" w14:textId="77777777" w:rsidR="004722D6" w:rsidRDefault="00A80BFD">
            <w:pPr>
              <w:spacing w:after="0"/>
            </w:pPr>
            <w:r>
              <w:rPr>
                <w:sz w:val="16"/>
              </w:rPr>
              <w:t>ADR-005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8CA93" w14:textId="77777777" w:rsidR="004722D6" w:rsidRDefault="00A80BFD">
            <w:pPr>
              <w:spacing w:after="0"/>
            </w:pPr>
            <w:r>
              <w:rPr>
                <w:sz w:val="16"/>
              </w:rPr>
              <w:t>Gate crítico falha fechado em erro, ausência ou item não examinado.</w:t>
            </w:r>
          </w:p>
        </w:tc>
      </w:tr>
      <w:tr w:rsidR="004722D6" w14:paraId="38B4FA2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348A9" w14:textId="77777777" w:rsidR="004722D6" w:rsidRDefault="00A80BFD">
            <w:pPr>
              <w:spacing w:after="0"/>
            </w:pPr>
            <w:r>
              <w:rPr>
                <w:sz w:val="16"/>
              </w:rPr>
              <w:t>ADR-006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774B4" w14:textId="77777777" w:rsidR="004722D6" w:rsidRDefault="00A80BFD">
            <w:pPr>
              <w:spacing w:after="0"/>
            </w:pPr>
            <w:r>
              <w:rPr>
                <w:sz w:val="16"/>
              </w:rPr>
              <w:t xml:space="preserve">Seleção por </w:t>
            </w:r>
            <w:r>
              <w:rPr>
                <w:rFonts w:ascii="Consolas" w:hAnsi="Consolas"/>
                <w:color w:val="395C60"/>
                <w:sz w:val="16"/>
              </w:rPr>
              <w:t>artifactId</w:t>
            </w:r>
            <w:r>
              <w:rPr>
                <w:sz w:val="16"/>
              </w:rPr>
              <w:t xml:space="preserve"> + hash; glob legado rejeita ambiguidade.</w:t>
            </w:r>
          </w:p>
        </w:tc>
      </w:tr>
      <w:tr w:rsidR="004722D6" w14:paraId="5D1D5FA9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D7F11" w14:textId="77777777" w:rsidR="004722D6" w:rsidRDefault="00A80BFD">
            <w:pPr>
              <w:spacing w:after="0"/>
            </w:pPr>
            <w:r>
              <w:rPr>
                <w:sz w:val="16"/>
              </w:rPr>
              <w:t>ADR-007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305AEF" w14:textId="77777777" w:rsidR="004722D6" w:rsidRDefault="00A80BFD">
            <w:pPr>
              <w:spacing w:after="0"/>
            </w:pPr>
            <w:r>
              <w:rPr>
                <w:sz w:val="16"/>
              </w:rPr>
              <w:t>Gestão usa outbox file-first idempotente fora da transação do caso.</w:t>
            </w:r>
          </w:p>
        </w:tc>
      </w:tr>
      <w:tr w:rsidR="004722D6" w14:paraId="742F630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EBB242" w14:textId="77777777" w:rsidR="004722D6" w:rsidRDefault="00A80BFD">
            <w:pPr>
              <w:spacing w:after="0"/>
            </w:pPr>
            <w:r>
              <w:rPr>
                <w:sz w:val="16"/>
              </w:rPr>
              <w:t>ADR-008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25BFA" w14:textId="77777777" w:rsidR="004722D6" w:rsidRDefault="00A80BFD">
            <w:pPr>
              <w:spacing w:after="0"/>
            </w:pPr>
            <w:r>
              <w:rPr>
                <w:sz w:val="16"/>
              </w:rPr>
              <w:t>Regras determinísticas não são autocertificadas por saída inteligente.</w:t>
            </w:r>
          </w:p>
        </w:tc>
      </w:tr>
      <w:tr w:rsidR="004722D6" w14:paraId="768E1AE5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F7023F" w14:textId="77777777" w:rsidR="004722D6" w:rsidRDefault="00A80BFD">
            <w:pPr>
              <w:spacing w:after="0"/>
            </w:pPr>
            <w:r>
              <w:rPr>
                <w:sz w:val="16"/>
              </w:rPr>
              <w:t>ADR-009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E0AB9" w14:textId="77777777" w:rsidR="004722D6" w:rsidRDefault="00A80BFD">
            <w:pPr>
              <w:spacing w:after="0"/>
            </w:pPr>
            <w:r>
              <w:rPr>
                <w:sz w:val="16"/>
              </w:rPr>
              <w:t>Estado, cache, telemetria e renders são dados mutáveis com retenção própria.</w:t>
            </w:r>
          </w:p>
        </w:tc>
      </w:tr>
      <w:tr w:rsidR="004722D6" w14:paraId="0A432DF1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AAC2A" w14:textId="77777777" w:rsidR="004722D6" w:rsidRDefault="00A80BFD">
            <w:pPr>
              <w:spacing w:after="0"/>
            </w:pPr>
            <w:r>
              <w:rPr>
                <w:sz w:val="16"/>
              </w:rPr>
              <w:t>ADR-010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BB387" w14:textId="77777777" w:rsidR="004722D6" w:rsidRDefault="00A80BFD">
            <w:pPr>
              <w:spacing w:after="0"/>
            </w:pPr>
            <w:r>
              <w:rPr>
                <w:sz w:val="16"/>
              </w:rPr>
              <w:t>Descoberta canônica prova que nenhum teste ficou órfão.</w:t>
            </w:r>
          </w:p>
        </w:tc>
      </w:tr>
      <w:tr w:rsidR="004722D6" w14:paraId="2562D7E2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3F9B" w14:textId="77777777" w:rsidR="004722D6" w:rsidRDefault="00A80BFD">
            <w:pPr>
              <w:spacing w:after="0"/>
            </w:pPr>
            <w:r>
              <w:rPr>
                <w:sz w:val="16"/>
              </w:rPr>
              <w:t>ADR-011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2FAF7" w14:textId="77777777" w:rsidR="004722D6" w:rsidRDefault="00A80BFD">
            <w:pPr>
              <w:spacing w:after="0"/>
            </w:pPr>
            <w:r>
              <w:rPr>
                <w:sz w:val="16"/>
              </w:rPr>
              <w:t>Mermaid é gerado ou verificado contra catálogo/AST.</w:t>
            </w:r>
          </w:p>
        </w:tc>
      </w:tr>
      <w:tr w:rsidR="004722D6" w14:paraId="1441B06F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00C035" w14:textId="77777777" w:rsidR="004722D6" w:rsidRDefault="00A80BFD">
            <w:pPr>
              <w:spacing w:after="0"/>
            </w:pPr>
            <w:r>
              <w:rPr>
                <w:sz w:val="16"/>
              </w:rPr>
              <w:t>ADR-012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DA998E" w14:textId="77777777" w:rsidR="004722D6" w:rsidRDefault="00A80BFD">
            <w:pPr>
              <w:spacing w:after="0"/>
            </w:pPr>
            <w:r>
              <w:rPr>
                <w:sz w:val="16"/>
              </w:rPr>
              <w:t>Alteração de política e movimentação de código não entram no mesmo passo.</w:t>
            </w:r>
          </w:p>
        </w:tc>
      </w:tr>
      <w:tr w:rsidR="004722D6" w14:paraId="01F8E383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1A4F9E" w14:textId="77777777" w:rsidR="004722D6" w:rsidRDefault="00A80BFD">
            <w:pPr>
              <w:spacing w:after="0"/>
            </w:pPr>
            <w:r>
              <w:rPr>
                <w:sz w:val="16"/>
              </w:rPr>
              <w:t>ADR-013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6D2A35" w14:textId="77777777" w:rsidR="004722D6" w:rsidRDefault="00A80BFD">
            <w:pPr>
              <w:spacing w:after="0"/>
            </w:pPr>
            <w:r>
              <w:rPr>
                <w:sz w:val="16"/>
              </w:rPr>
              <w:t>PDF/DOCX usam comparação semântica e visual, não apenas hash bruto.</w:t>
            </w:r>
          </w:p>
        </w:tc>
      </w:tr>
    </w:tbl>
    <w:p w14:paraId="443CCB2B" w14:textId="77777777" w:rsidR="004722D6" w:rsidRDefault="004722D6">
      <w:pPr>
        <w:spacing w:after="20"/>
      </w:pPr>
    </w:p>
    <w:p w14:paraId="6B4AFB66" w14:textId="77777777" w:rsidR="004722D6" w:rsidRDefault="00A80BFD">
      <w:pPr>
        <w:pStyle w:val="Ttulo3"/>
      </w:pPr>
      <w:r>
        <w:t>5. Estados explícitos de fonte</w:t>
      </w:r>
    </w:p>
    <w:p w14:paraId="369B738A" w14:textId="77777777" w:rsidR="004722D6" w:rsidRDefault="00A80BFD">
      <w:pPr>
        <w:keepLines/>
      </w:pPr>
      <w:r>
        <w:t xml:space="preserve">Nenhum caminho pode saltar de “arquivo encontrado” para </w:t>
      </w:r>
      <w:r>
        <w:rPr>
          <w:rFonts w:ascii="Consolas" w:hAnsi="Consolas"/>
          <w:color w:val="395C60"/>
          <w:sz w:val="17"/>
        </w:rPr>
        <w:t>final_use_allowed</w:t>
      </w:r>
      <w:r>
        <w:t>.</w:t>
      </w:r>
    </w:p>
    <w:p w14:paraId="04AC35CD" w14:textId="77777777" w:rsidR="004722D6" w:rsidRDefault="00A80BFD">
      <w:pPr>
        <w:pStyle w:val="Ttulo3"/>
      </w:pPr>
      <w:r>
        <w:t>6. Política RED–GREEN–REFACTOR</w:t>
      </w:r>
    </w:p>
    <w:p w14:paraId="5D98A395" w14:textId="77777777" w:rsidR="004722D6" w:rsidRDefault="00A80BFD">
      <w:pPr>
        <w:keepLines/>
      </w:pPr>
      <w:r>
        <w:t>RED inválido: import quebrado, fixture ausente, sintaxe, ambiente incorreto ou teste já verde sem investigação.</w:t>
      </w:r>
    </w:p>
    <w:p w14:paraId="43C8681D" w14:textId="77777777" w:rsidR="004722D6" w:rsidRDefault="00A80BFD">
      <w:pPr>
        <w:keepLines/>
      </w:pPr>
      <w:r>
        <w:t>Cada plano TDD implementa um comportamento. Reorganização/configuração/glue usa tarefa executiva, mas sempre com caracterização antes/depois.</w:t>
      </w:r>
    </w:p>
    <w:p w14:paraId="7A4F0A55" w14:textId="77777777" w:rsidR="004722D6" w:rsidRDefault="00A80BFD">
      <w:pPr>
        <w:pStyle w:val="Ttulo3"/>
      </w:pPr>
      <w:r>
        <w:lastRenderedPageBreak/>
        <w:t>7. Planos TDD obrigatórios</w:t>
      </w:r>
    </w:p>
    <w:p w14:paraId="454C4B00" w14:textId="77777777" w:rsidR="004722D6" w:rsidRDefault="00A80BFD">
      <w:pPr>
        <w:pStyle w:val="Ttulo4"/>
      </w:pPr>
      <w:r>
        <w:t>TDD-01 — Regimento fail-closed</w:t>
      </w:r>
    </w:p>
    <w:p w14:paraId="1AE61D0A" w14:textId="77777777" w:rsidR="004722D6" w:rsidRDefault="00A80BFD">
      <w:pPr>
        <w:keepLines/>
      </w:pPr>
      <w:r>
        <w:rPr>
          <w:b/>
        </w:rPr>
        <w:t>RED</w:t>
      </w:r>
    </w:p>
    <w:p w14:paraId="08F4BA8A" w14:textId="77777777" w:rsidR="004722D6" w:rsidRDefault="00A80BFD">
      <w:pPr>
        <w:pStyle w:val="Commarcadores"/>
        <w:keepLines/>
      </w:pPr>
      <w:r>
        <w:t>regimento fora da pasta bloqueia F3;</w:t>
      </w:r>
    </w:p>
    <w:p w14:paraId="2FA4F290" w14:textId="77777777" w:rsidR="004722D6" w:rsidRDefault="00A80BFD">
      <w:pPr>
        <w:pStyle w:val="Commarcadores"/>
        <w:keepLines/>
      </w:pPr>
      <w:r>
        <w:t>conteúdo curto/incompleto bloqueia;</w:t>
      </w:r>
    </w:p>
    <w:p w14:paraId="65FA3B27" w14:textId="77777777" w:rsidR="004722D6" w:rsidRDefault="00A80BFD">
      <w:pPr>
        <w:pStyle w:val="Commarcadores"/>
        <w:keepLines/>
      </w:pPr>
      <w:r>
        <w:t>fonte, versão, download ou atualização ausentes bloqueiam;</w:t>
      </w:r>
    </w:p>
    <w:p w14:paraId="4BBC33E3" w14:textId="77777777" w:rsidR="004722D6" w:rsidRDefault="00A80BFD">
      <w:pPr>
        <w:pStyle w:val="Commarcadores"/>
        <w:keepLines/>
      </w:pPr>
      <w:r>
        <w:t xml:space="preserve">dois candidatos produzem </w:t>
      </w:r>
      <w:r>
        <w:rPr>
          <w:rFonts w:ascii="Consolas" w:hAnsi="Consolas"/>
          <w:color w:val="395C60"/>
          <w:sz w:val="17"/>
        </w:rPr>
        <w:t>ambiguous</w:t>
      </w:r>
      <w:r>
        <w:t>;</w:t>
      </w:r>
    </w:p>
    <w:p w14:paraId="0E1F7AD0" w14:textId="77777777" w:rsidR="004722D6" w:rsidRDefault="00A80BFD">
      <w:pPr>
        <w:pStyle w:val="Commarcadores"/>
        <w:keepLines/>
      </w:pPr>
      <w:r>
        <w:t>F2 e F3 usam o mesmo catálogo de tribunal.</w:t>
      </w:r>
    </w:p>
    <w:p w14:paraId="68B72DE4" w14:textId="77777777" w:rsidR="004722D6" w:rsidRDefault="00A80BFD">
      <w:pPr>
        <w:keepLines/>
      </w:pPr>
      <w:r>
        <w:rPr>
          <w:b/>
        </w:rPr>
        <w:t>GREEN</w:t>
      </w:r>
    </w:p>
    <w:p w14:paraId="566863BC" w14:textId="77777777" w:rsidR="004722D6" w:rsidRDefault="00A80BFD">
      <w:pPr>
        <w:pStyle w:val="Commarcadores"/>
        <w:keepLines/>
      </w:pPr>
      <w:r>
        <w:t xml:space="preserve">resolvedor estrito retorna </w:t>
      </w:r>
      <w:r>
        <w:rPr>
          <w:rFonts w:ascii="Consolas" w:hAnsi="Consolas"/>
          <w:color w:val="395C60"/>
          <w:sz w:val="17"/>
        </w:rPr>
        <w:t>verified</w:t>
      </w:r>
      <w:r>
        <w:t xml:space="preserve">, </w:t>
      </w:r>
      <w:r>
        <w:rPr>
          <w:rFonts w:ascii="Consolas" w:hAnsi="Consolas"/>
          <w:color w:val="395C60"/>
          <w:sz w:val="17"/>
        </w:rPr>
        <w:t>missing</w:t>
      </w:r>
      <w:r>
        <w:t xml:space="preserve">, </w:t>
      </w:r>
      <w:r>
        <w:rPr>
          <w:rFonts w:ascii="Consolas" w:hAnsi="Consolas"/>
          <w:color w:val="395C60"/>
          <w:sz w:val="17"/>
        </w:rPr>
        <w:t>ambiguous</w:t>
      </w:r>
      <w:r>
        <w:t xml:space="preserve">, </w:t>
      </w:r>
      <w:r>
        <w:rPr>
          <w:rFonts w:ascii="Consolas" w:hAnsi="Consolas"/>
          <w:color w:val="395C60"/>
          <w:sz w:val="17"/>
        </w:rPr>
        <w:t>incomplete</w:t>
      </w:r>
      <w:r>
        <w:t xml:space="preserve"> ou </w:t>
      </w:r>
      <w:r>
        <w:rPr>
          <w:rFonts w:ascii="Consolas" w:hAnsi="Consolas"/>
          <w:color w:val="395C60"/>
          <w:sz w:val="17"/>
        </w:rPr>
        <w:t>stale</w:t>
      </w:r>
      <w:r>
        <w:t>;</w:t>
      </w:r>
    </w:p>
    <w:p w14:paraId="7DC71050" w14:textId="77777777" w:rsidR="004722D6" w:rsidRDefault="00A80BFD">
      <w:pPr>
        <w:pStyle w:val="Commarcadores"/>
        <w:keepLines/>
      </w:pPr>
      <w:r>
        <w:t xml:space="preserve">somente </w:t>
      </w:r>
      <w:r>
        <w:rPr>
          <w:rFonts w:ascii="Consolas" w:hAnsi="Consolas"/>
          <w:color w:val="395C60"/>
          <w:sz w:val="17"/>
        </w:rPr>
        <w:t>verified</w:t>
      </w:r>
      <w:r>
        <w:t xml:space="preserve"> permite avanço.</w:t>
      </w:r>
    </w:p>
    <w:p w14:paraId="58C9D847" w14:textId="77777777" w:rsidR="004722D6" w:rsidRDefault="00A80BFD">
      <w:pPr>
        <w:keepLines/>
      </w:pPr>
      <w:r>
        <w:rPr>
          <w:b/>
        </w:rPr>
        <w:t>REFACTOR</w:t>
      </w:r>
    </w:p>
    <w:p w14:paraId="527B0883" w14:textId="77777777" w:rsidR="004722D6" w:rsidRDefault="00A80BFD">
      <w:pPr>
        <w:pStyle w:val="Commarcadores"/>
        <w:keepLines/>
      </w:pPr>
      <w:r>
        <w:t xml:space="preserve">extrair </w:t>
      </w:r>
      <w:r>
        <w:rPr>
          <w:rFonts w:ascii="Consolas" w:hAnsi="Consolas"/>
          <w:color w:val="395C60"/>
          <w:sz w:val="17"/>
        </w:rPr>
        <w:t>TribunalCatalog</w:t>
      </w:r>
      <w:r>
        <w:t xml:space="preserve"> e </w:t>
      </w:r>
      <w:r>
        <w:rPr>
          <w:rFonts w:ascii="Consolas" w:hAnsi="Consolas"/>
          <w:color w:val="395C60"/>
          <w:sz w:val="17"/>
        </w:rPr>
        <w:t>RegimentoVerifier</w:t>
      </w:r>
      <w:r>
        <w:t>;</w:t>
      </w:r>
    </w:p>
    <w:p w14:paraId="550278EF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forja_sources.py</w:t>
      </w:r>
      <w:r>
        <w:t xml:space="preserve"> permanece wrapper.</w:t>
      </w:r>
    </w:p>
    <w:p w14:paraId="5AE63F84" w14:textId="77777777" w:rsidR="004722D6" w:rsidRDefault="00A80BFD">
      <w:pPr>
        <w:pStyle w:val="Ttulo4"/>
      </w:pPr>
      <w:r>
        <w:t>TDD-02 — Jurisprudência sem autocertificação</w:t>
      </w:r>
    </w:p>
    <w:p w14:paraId="4E1F8ADC" w14:textId="77777777" w:rsidR="004722D6" w:rsidRDefault="00A80BFD">
      <w:pPr>
        <w:keepLines/>
      </w:pPr>
      <w:r>
        <w:rPr>
          <w:b/>
        </w:rPr>
        <w:t>RED</w:t>
      </w:r>
    </w:p>
    <w:p w14:paraId="2B1F06F2" w14:textId="77777777" w:rsidR="004722D6" w:rsidRDefault="00A80BFD">
      <w:pPr>
        <w:pStyle w:val="Commarcadores"/>
        <w:keepLines/>
      </w:pPr>
      <w:r>
        <w:t>número apenas no nome do PDF não libera uso;</w:t>
      </w:r>
    </w:p>
    <w:p w14:paraId="605A3067" w14:textId="77777777" w:rsidR="004722D6" w:rsidRDefault="00A80BFD">
      <w:pPr>
        <w:pStyle w:val="Commarcadores"/>
        <w:keepLines/>
      </w:pPr>
      <w:r>
        <w:t>ocorrência textual genérica não prova identidade;</w:t>
      </w:r>
    </w:p>
    <w:p w14:paraId="7EFFCBFC" w14:textId="77777777" w:rsidR="004722D6" w:rsidRDefault="00A80BFD">
      <w:pPr>
        <w:pStyle w:val="Commarcadores"/>
        <w:keepLines/>
      </w:pPr>
      <w:r>
        <w:t>tribunal/classe divergente reprova;</w:t>
      </w:r>
    </w:p>
    <w:p w14:paraId="36418A51" w14:textId="77777777" w:rsidR="004722D6" w:rsidRDefault="00A80BFD">
      <w:pPr>
        <w:pStyle w:val="Commarcadores"/>
        <w:keepLines/>
      </w:pPr>
      <w:r>
        <w:t>trecho literal ausente reprova;</w:t>
      </w:r>
    </w:p>
    <w:p w14:paraId="0B64245D" w14:textId="77777777" w:rsidR="004722D6" w:rsidRDefault="00A80BFD">
      <w:pPr>
        <w:pStyle w:val="Commarcadores"/>
        <w:keepLines/>
      </w:pPr>
      <w:r>
        <w:t xml:space="preserve">fonte indisponível retorna </w:t>
      </w:r>
      <w:r>
        <w:rPr>
          <w:rFonts w:ascii="Consolas" w:hAnsi="Consolas"/>
          <w:color w:val="395C60"/>
          <w:sz w:val="17"/>
        </w:rPr>
        <w:t>unverified</w:t>
      </w:r>
      <w:r>
        <w:t>, nunca “inexistente”.</w:t>
      </w:r>
    </w:p>
    <w:p w14:paraId="1BD3BC95" w14:textId="77777777" w:rsidR="004722D6" w:rsidRDefault="00A80BFD">
      <w:pPr>
        <w:keepLines/>
      </w:pPr>
      <w:r>
        <w:rPr>
          <w:b/>
        </w:rPr>
        <w:t>GREEN</w:t>
      </w:r>
    </w:p>
    <w:p w14:paraId="24F66DD5" w14:textId="77777777" w:rsidR="004722D6" w:rsidRDefault="00A80BFD">
      <w:pPr>
        <w:pStyle w:val="Commarcadores"/>
        <w:keepLines/>
      </w:pPr>
      <w:r>
        <w:t>pipeline candidato → identidade → conteúdo → uso final;</w:t>
      </w:r>
    </w:p>
    <w:p w14:paraId="1CE045B8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finalUseAllowed</w:t>
      </w:r>
      <w:r>
        <w:t xml:space="preserve"> exige identidade e correspondência literal.</w:t>
      </w:r>
    </w:p>
    <w:p w14:paraId="62DF664E" w14:textId="77777777" w:rsidR="004722D6" w:rsidRDefault="00A80BFD">
      <w:pPr>
        <w:keepLines/>
      </w:pPr>
      <w:r>
        <w:rPr>
          <w:b/>
        </w:rPr>
        <w:t>REFACTOR</w:t>
      </w:r>
    </w:p>
    <w:p w14:paraId="2F649C99" w14:textId="77777777" w:rsidR="004722D6" w:rsidRDefault="00A80BFD">
      <w:pPr>
        <w:pStyle w:val="Commarcadores"/>
        <w:keepLines/>
      </w:pPr>
      <w:r>
        <w:t>separar detecção, identificação, literalidade e política.</w:t>
      </w:r>
    </w:p>
    <w:p w14:paraId="41D86064" w14:textId="77777777" w:rsidR="004722D6" w:rsidRDefault="00A80BFD">
      <w:pPr>
        <w:pStyle w:val="Ttulo4"/>
      </w:pPr>
      <w:r>
        <w:t>TDD-03 — Injection scan fail-closed</w:t>
      </w:r>
    </w:p>
    <w:p w14:paraId="24F6A8C2" w14:textId="77777777" w:rsidR="004722D6" w:rsidRDefault="00A80BFD">
      <w:pPr>
        <w:keepLines/>
      </w:pPr>
      <w:r>
        <w:rPr>
          <w:b/>
        </w:rPr>
        <w:t>RED</w:t>
      </w:r>
    </w:p>
    <w:p w14:paraId="25B4D872" w14:textId="77777777" w:rsidR="004722D6" w:rsidRDefault="00A80BFD">
      <w:pPr>
        <w:pStyle w:val="Commarcadores"/>
        <w:keepLines/>
      </w:pPr>
      <w:r>
        <w:t>exceção produz P0/</w:t>
      </w:r>
      <w:r>
        <w:rPr>
          <w:rFonts w:ascii="Consolas" w:hAnsi="Consolas"/>
          <w:color w:val="395C60"/>
          <w:sz w:val="17"/>
        </w:rPr>
        <w:t>unscanned</w:t>
      </w:r>
      <w:r>
        <w:t>;</w:t>
      </w:r>
    </w:p>
    <w:p w14:paraId="25E04935" w14:textId="77777777" w:rsidR="004722D6" w:rsidRDefault="00A80BFD">
      <w:pPr>
        <w:pStyle w:val="Commarcadores"/>
        <w:keepLines/>
      </w:pPr>
      <w:r>
        <w:t>PDF acima do limite é relatado e bloqueia;</w:t>
      </w:r>
    </w:p>
    <w:p w14:paraId="28654E26" w14:textId="77777777" w:rsidR="004722D6" w:rsidRDefault="00A80BFD">
      <w:pPr>
        <w:pStyle w:val="Commarcadores"/>
        <w:keepLines/>
      </w:pPr>
      <w:r>
        <w:t>ilegível não desaparece;</w:t>
      </w:r>
    </w:p>
    <w:p w14:paraId="5173BDC1" w14:textId="77777777" w:rsidR="004722D6" w:rsidRDefault="00A80BFD">
      <w:pPr>
        <w:pStyle w:val="Commarcadores"/>
        <w:keepLines/>
      </w:pPr>
      <w:r>
        <w:t>frase imperativa acadêmica não é executada nem se transforma sozinha em P0.</w:t>
      </w:r>
    </w:p>
    <w:p w14:paraId="6043668F" w14:textId="77777777" w:rsidR="004722D6" w:rsidRDefault="00A80BFD">
      <w:pPr>
        <w:keepLines/>
      </w:pPr>
      <w:r>
        <w:rPr>
          <w:b/>
        </w:rPr>
        <w:t>GREEN</w:t>
      </w:r>
    </w:p>
    <w:p w14:paraId="14C266CD" w14:textId="77777777" w:rsidR="004722D6" w:rsidRDefault="00A80BFD">
      <w:pPr>
        <w:pStyle w:val="Commarcadores"/>
        <w:keepLines/>
      </w:pPr>
      <w:r>
        <w:t>resultado exaustivo por arquivo;</w:t>
      </w:r>
    </w:p>
    <w:p w14:paraId="00EE7AB4" w14:textId="77777777" w:rsidR="004722D6" w:rsidRDefault="00A80BFD">
      <w:pPr>
        <w:pStyle w:val="Commarcadores"/>
        <w:keepLines/>
      </w:pPr>
      <w:r>
        <w:t>exit code não zero para material não examinado.</w:t>
      </w:r>
    </w:p>
    <w:p w14:paraId="57E5EFA8" w14:textId="77777777" w:rsidR="004722D6" w:rsidRDefault="00A80BFD">
      <w:pPr>
        <w:keepLines/>
      </w:pPr>
      <w:r>
        <w:rPr>
          <w:b/>
        </w:rPr>
        <w:t>REFACTOR</w:t>
      </w:r>
    </w:p>
    <w:p w14:paraId="2B27D694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ScanResult</w:t>
      </w:r>
      <w:r>
        <w:t xml:space="preserve"> tipado e adaptadores por formato.</w:t>
      </w:r>
    </w:p>
    <w:p w14:paraId="325FA2D7" w14:textId="77777777" w:rsidR="004722D6" w:rsidRDefault="00A80BFD">
      <w:pPr>
        <w:pStyle w:val="Ttulo4"/>
      </w:pPr>
      <w:r>
        <w:t>TDD-04 — Descoberta completa de testes</w:t>
      </w:r>
    </w:p>
    <w:p w14:paraId="19F6D8FE" w14:textId="77777777" w:rsidR="004722D6" w:rsidRDefault="00A80BFD">
      <w:pPr>
        <w:keepLines/>
      </w:pPr>
      <w:r>
        <w:rPr>
          <w:b/>
        </w:rPr>
        <w:t>RED</w:t>
      </w:r>
    </w:p>
    <w:p w14:paraId="2DEF354F" w14:textId="77777777" w:rsidR="004722D6" w:rsidRDefault="00A80BFD">
      <w:pPr>
        <w:pStyle w:val="Commarcadores"/>
        <w:keepLines/>
      </w:pPr>
      <w:r>
        <w:t>teste sintético órfão reprova a régua;</w:t>
      </w:r>
    </w:p>
    <w:p w14:paraId="4CDCD18B" w14:textId="77777777" w:rsidR="004722D6" w:rsidRDefault="00A80BFD">
      <w:pPr>
        <w:pStyle w:val="Commarcadores"/>
        <w:keepLines/>
      </w:pPr>
      <w:r>
        <w:t xml:space="preserve">coleta demonstra a quebra por </w:t>
      </w:r>
      <w:r>
        <w:rPr>
          <w:rFonts w:ascii="Consolas" w:hAnsi="Consolas"/>
          <w:color w:val="395C60"/>
          <w:sz w:val="17"/>
        </w:rPr>
        <w:t>sys.stdout</w:t>
      </w:r>
      <w:r>
        <w:t xml:space="preserve"> no import.</w:t>
      </w:r>
    </w:p>
    <w:p w14:paraId="4E5FA407" w14:textId="77777777" w:rsidR="004722D6" w:rsidRDefault="00A80BFD">
      <w:pPr>
        <w:keepLines/>
      </w:pPr>
      <w:r>
        <w:rPr>
          <w:b/>
        </w:rPr>
        <w:t>GREEN</w:t>
      </w:r>
    </w:p>
    <w:p w14:paraId="462474EA" w14:textId="77777777" w:rsidR="004722D6" w:rsidRDefault="00A80BFD">
      <w:pPr>
        <w:pStyle w:val="Commarcadores"/>
        <w:keepLines/>
      </w:pPr>
      <w:r>
        <w:t>remover mutação global de import;</w:t>
      </w:r>
    </w:p>
    <w:p w14:paraId="7FA5FCB6" w14:textId="77777777" w:rsidR="004722D6" w:rsidRDefault="00A80BFD">
      <w:pPr>
        <w:pStyle w:val="Commarcadores"/>
        <w:keepLines/>
      </w:pPr>
      <w:r>
        <w:t>classificar todos os testes.</w:t>
      </w:r>
    </w:p>
    <w:p w14:paraId="1DDCCBCE" w14:textId="77777777" w:rsidR="004722D6" w:rsidRDefault="00A80BFD">
      <w:pPr>
        <w:keepLines/>
      </w:pPr>
      <w:r>
        <w:rPr>
          <w:b/>
        </w:rPr>
        <w:t>REFACTOR</w:t>
      </w:r>
    </w:p>
    <w:p w14:paraId="3A8350B7" w14:textId="77777777" w:rsidR="004722D6" w:rsidRDefault="00A80BFD">
      <w:pPr>
        <w:pStyle w:val="Commarcadores"/>
        <w:keepLines/>
      </w:pPr>
      <w:r>
        <w:t>manifesto único gera suítes rápida, contrato, integração e real.</w:t>
      </w:r>
    </w:p>
    <w:p w14:paraId="5ABC3CC5" w14:textId="77777777" w:rsidR="004722D6" w:rsidRDefault="00A80BFD">
      <w:pPr>
        <w:pStyle w:val="Ttulo4"/>
      </w:pPr>
      <w:r>
        <w:lastRenderedPageBreak/>
        <w:t>TDD-05 — Core atômico compatível</w:t>
      </w:r>
    </w:p>
    <w:p w14:paraId="02742591" w14:textId="77777777" w:rsidR="004722D6" w:rsidRDefault="00A80BFD">
      <w:pPr>
        <w:keepLines/>
      </w:pPr>
      <w:r>
        <w:t>Casos:</w:t>
      </w:r>
    </w:p>
    <w:p w14:paraId="3CD1D08B" w14:textId="77777777" w:rsidR="004722D6" w:rsidRDefault="00A80BFD">
      <w:pPr>
        <w:pStyle w:val="Commarcadores"/>
        <w:keepLines/>
      </w:pPr>
      <w:r>
        <w:t>JSON ausente, inválido e default permitido são distintos;</w:t>
      </w:r>
    </w:p>
    <w:p w14:paraId="583A260F" w14:textId="77777777" w:rsidR="004722D6" w:rsidRDefault="00A80BFD">
      <w:pPr>
        <w:pStyle w:val="Commarcadores"/>
        <w:keepLines/>
      </w:pPr>
      <w:r>
        <w:t>escrita nunca expõe parcial;</w:t>
      </w:r>
    </w:p>
    <w:p w14:paraId="49D2FBD1" w14:textId="77777777" w:rsidR="004722D6" w:rsidRDefault="00A80BFD">
      <w:pPr>
        <w:pStyle w:val="Commarcadores"/>
        <w:keepLines/>
      </w:pPr>
      <w:r>
        <w:t>path escape é rejeitado;</w:t>
      </w:r>
    </w:p>
    <w:p w14:paraId="3E13701F" w14:textId="77777777" w:rsidR="004722D6" w:rsidRDefault="00A80BFD">
      <w:pPr>
        <w:pStyle w:val="Commarcadores"/>
        <w:keepLines/>
      </w:pPr>
      <w:r>
        <w:t>lock preserva timeout/stale;</w:t>
      </w:r>
    </w:p>
    <w:p w14:paraId="0AC11E05" w14:textId="77777777" w:rsidR="004722D6" w:rsidRDefault="00A80BFD">
      <w:pPr>
        <w:pStyle w:val="Commarcadores"/>
        <w:keepLines/>
      </w:pPr>
      <w:r>
        <w:t>timestamps são timezone-aware;</w:t>
      </w:r>
    </w:p>
    <w:p w14:paraId="2DA9679B" w14:textId="77777777" w:rsidR="004722D6" w:rsidRDefault="00A80BFD">
      <w:pPr>
        <w:pStyle w:val="Commarcadores"/>
        <w:keepLines/>
      </w:pPr>
      <w:r>
        <w:t>IDs mantêm formato;</w:t>
      </w:r>
    </w:p>
    <w:p w14:paraId="56F86B37" w14:textId="77777777" w:rsidR="004722D6" w:rsidRDefault="00A80BFD">
      <w:pPr>
        <w:pStyle w:val="Commarcadores"/>
        <w:keepLines/>
      </w:pPr>
      <w:r>
        <w:t>hashes canônicos permanecem idênticos.</w:t>
      </w:r>
    </w:p>
    <w:p w14:paraId="133608E1" w14:textId="77777777" w:rsidR="004722D6" w:rsidRDefault="00A80BFD">
      <w:pPr>
        <w:keepLines/>
      </w:pPr>
      <w:r>
        <w:t xml:space="preserve">Mover uma primitive por vez e reexportar por </w:t>
      </w:r>
      <w:r>
        <w:rPr>
          <w:rFonts w:ascii="Consolas" w:hAnsi="Consolas"/>
          <w:color w:val="395C60"/>
          <w:sz w:val="17"/>
        </w:rPr>
        <w:t>forja_n3_common.py</w:t>
      </w:r>
      <w:r>
        <w:t>.</w:t>
      </w:r>
    </w:p>
    <w:p w14:paraId="1AFF68CC" w14:textId="77777777" w:rsidR="004722D6" w:rsidRDefault="00A80BFD">
      <w:pPr>
        <w:pStyle w:val="Ttulo4"/>
      </w:pPr>
      <w:r>
        <w:t>TDD-06 — Catálogos canônicos</w:t>
      </w:r>
    </w:p>
    <w:p w14:paraId="53641168" w14:textId="77777777" w:rsidR="004722D6" w:rsidRDefault="00A80BFD">
      <w:pPr>
        <w:keepLines/>
      </w:pPr>
      <w:r>
        <w:t>Subplanos independentes:</w:t>
      </w:r>
    </w:p>
    <w:p w14:paraId="40FC9E92" w14:textId="77777777" w:rsidR="004722D6" w:rsidRDefault="00A80BFD">
      <w:pPr>
        <w:pStyle w:val="Numerada"/>
        <w:keepLines/>
      </w:pPr>
      <w:r>
        <w:rPr>
          <w:rFonts w:ascii="Consolas" w:hAnsi="Consolas"/>
          <w:color w:val="395C60"/>
          <w:sz w:val="17"/>
        </w:rPr>
        <w:t>TribunalCatalog</w:t>
      </w:r>
      <w:r>
        <w:t>;</w:t>
      </w:r>
    </w:p>
    <w:p w14:paraId="365C0E12" w14:textId="77777777" w:rsidR="004722D6" w:rsidRDefault="00A80BFD">
      <w:pPr>
        <w:pStyle w:val="Numerada"/>
        <w:keepLines/>
      </w:pPr>
      <w:r>
        <w:rPr>
          <w:rFonts w:ascii="Consolas" w:hAnsi="Consolas"/>
          <w:color w:val="395C60"/>
          <w:sz w:val="17"/>
        </w:rPr>
        <w:t>PhaseCatalog</w:t>
      </w:r>
      <w:r>
        <w:t>;</w:t>
      </w:r>
    </w:p>
    <w:p w14:paraId="0494A9E0" w14:textId="77777777" w:rsidR="004722D6" w:rsidRDefault="00A80BFD">
      <w:pPr>
        <w:pStyle w:val="Numerada"/>
        <w:keepLines/>
      </w:pPr>
      <w:r>
        <w:rPr>
          <w:rFonts w:ascii="Consolas" w:hAnsi="Consolas"/>
          <w:color w:val="395C60"/>
          <w:sz w:val="17"/>
        </w:rPr>
        <w:t>ArtifactCatalog</w:t>
      </w:r>
      <w:r>
        <w:t>;</w:t>
      </w:r>
    </w:p>
    <w:p w14:paraId="5645A7FA" w14:textId="77777777" w:rsidR="004722D6" w:rsidRDefault="00A80BFD">
      <w:pPr>
        <w:pStyle w:val="Numerada"/>
        <w:keepLines/>
      </w:pPr>
      <w:r>
        <w:rPr>
          <w:rFonts w:ascii="Consolas" w:hAnsi="Consolas"/>
          <w:color w:val="395C60"/>
          <w:sz w:val="17"/>
        </w:rPr>
        <w:t>Severity</w:t>
      </w:r>
      <w:r>
        <w:t>/</w:t>
      </w:r>
      <w:r>
        <w:rPr>
          <w:rFonts w:ascii="Consolas" w:hAnsi="Consolas"/>
          <w:color w:val="395C60"/>
          <w:sz w:val="17"/>
        </w:rPr>
        <w:t>ReleasePolicy</w:t>
      </w:r>
      <w:r>
        <w:t>;</w:t>
      </w:r>
    </w:p>
    <w:p w14:paraId="494A051A" w14:textId="77777777" w:rsidR="004722D6" w:rsidRDefault="00A80BFD">
      <w:pPr>
        <w:pStyle w:val="Numerada"/>
        <w:keepLines/>
      </w:pPr>
      <w:r>
        <w:t>comandos/feature flags.</w:t>
      </w:r>
    </w:p>
    <w:p w14:paraId="37B283C6" w14:textId="77777777" w:rsidR="004722D6" w:rsidRDefault="00A80BFD">
      <w:pPr>
        <w:keepLines/>
      </w:pPr>
      <w:r>
        <w:t xml:space="preserve">Casos: todo artefato tem schema, fase, flag, validador e política; valor duplicado/desconhecido reprova; </w:t>
      </w:r>
      <w:r>
        <w:rPr>
          <w:rFonts w:ascii="Consolas" w:hAnsi="Consolas"/>
          <w:color w:val="395C60"/>
          <w:sz w:val="17"/>
        </w:rPr>
        <w:t>generate_n4_contracts.py --check</w:t>
      </w:r>
      <w:r>
        <w:t xml:space="preserve"> detecta drift; hashes permanecem quando a mudança é apenas estrutural.</w:t>
      </w:r>
    </w:p>
    <w:p w14:paraId="567607CA" w14:textId="77777777" w:rsidR="004722D6" w:rsidRDefault="00A80BFD">
      <w:pPr>
        <w:pStyle w:val="Ttulo4"/>
      </w:pPr>
      <w:r>
        <w:t>TDD-07 — Revalidação de contexto</w:t>
      </w:r>
    </w:p>
    <w:p w14:paraId="0915A774" w14:textId="77777777" w:rsidR="004722D6" w:rsidRDefault="00A80BFD">
      <w:pPr>
        <w:keepLines/>
      </w:pPr>
      <w:r>
        <w:t xml:space="preserve">Modificar contexto ou inputs após </w:t>
      </w:r>
      <w:r>
        <w:rPr>
          <w:rFonts w:ascii="Consolas" w:hAnsi="Consolas"/>
          <w:color w:val="395C60"/>
          <w:sz w:val="17"/>
        </w:rPr>
        <w:t>prepare_attempt</w:t>
      </w:r>
      <w:r>
        <w:t xml:space="preserve"> bloqueia promoção antes de efeito canônico. Revalidar </w:t>
      </w:r>
      <w:r>
        <w:rPr>
          <w:rFonts w:ascii="Consolas" w:hAnsi="Consolas"/>
          <w:color w:val="395C60"/>
          <w:sz w:val="17"/>
        </w:rPr>
        <w:t>contextHash</w:t>
      </w:r>
      <w:r>
        <w:t xml:space="preserve">, </w:t>
      </w:r>
      <w:r>
        <w:rPr>
          <w:rFonts w:ascii="Consolas" w:hAnsi="Consolas"/>
          <w:color w:val="395C60"/>
          <w:sz w:val="17"/>
        </w:rPr>
        <w:t>contractHash</w:t>
      </w:r>
      <w:r>
        <w:t xml:space="preserve"> e inputs imediatamente antes do commit.</w:t>
      </w:r>
    </w:p>
    <w:p w14:paraId="1EC5C32B" w14:textId="77777777" w:rsidR="004722D6" w:rsidRDefault="00A80BFD">
      <w:pPr>
        <w:pStyle w:val="Ttulo4"/>
      </w:pPr>
      <w:r>
        <w:t>TDD-08 — Promoção sem parcialidade</w:t>
      </w:r>
    </w:p>
    <w:p w14:paraId="23DCFAAD" w14:textId="77777777" w:rsidR="004722D6" w:rsidRDefault="00A80BFD">
      <w:pPr>
        <w:keepLines/>
      </w:pPr>
      <w:r>
        <w:t xml:space="preserve">Injetar falha entre validação N4, cópia e evento. Nenhuma visão canônica nova fica disponível. Construir </w:t>
      </w:r>
      <w:r>
        <w:rPr>
          <w:rFonts w:ascii="Consolas" w:hAnsi="Consolas"/>
          <w:color w:val="395C60"/>
          <w:sz w:val="17"/>
        </w:rPr>
        <w:t>PromotionPlan</w:t>
      </w:r>
      <w:r>
        <w:t>, validar antes, promover sob unidade transacional file-first e emitir recibo único após sucesso.</w:t>
      </w:r>
    </w:p>
    <w:p w14:paraId="6F897F35" w14:textId="77777777" w:rsidR="004722D6" w:rsidRDefault="00A80BFD">
      <w:pPr>
        <w:pStyle w:val="Ttulo4"/>
      </w:pPr>
      <w:r>
        <w:t>TDD-09 — Replay equivalente</w:t>
      </w:r>
    </w:p>
    <w:p w14:paraId="08E21595" w14:textId="77777777" w:rsidR="004722D6" w:rsidRDefault="00A80BFD">
      <w:pPr>
        <w:pStyle w:val="Commarcadores"/>
        <w:keepLines/>
      </w:pPr>
      <w:r>
        <w:t>mesmo log → mesmo estado/hash;</w:t>
      </w:r>
    </w:p>
    <w:p w14:paraId="6462BC62" w14:textId="77777777" w:rsidR="004722D6" w:rsidRDefault="00A80BFD">
      <w:pPr>
        <w:pStyle w:val="Commarcadores"/>
        <w:keepLines/>
      </w:pPr>
      <w:r>
        <w:t>idempotência não duplica;</w:t>
      </w:r>
    </w:p>
    <w:p w14:paraId="3AE1F1D7" w14:textId="77777777" w:rsidR="004722D6" w:rsidRDefault="00A80BFD">
      <w:pPr>
        <w:pStyle w:val="Commarcadores"/>
        <w:keepLines/>
      </w:pPr>
      <w:r>
        <w:t>concorrência rejeita um escritor;</w:t>
      </w:r>
    </w:p>
    <w:p w14:paraId="090790B6" w14:textId="77777777" w:rsidR="004722D6" w:rsidRDefault="00A80BFD">
      <w:pPr>
        <w:pStyle w:val="Commarcadores"/>
        <w:keepLines/>
      </w:pPr>
      <w:r>
        <w:t>evento parcial não é aplicado;</w:t>
      </w:r>
    </w:p>
    <w:p w14:paraId="02475429" w14:textId="77777777" w:rsidR="004722D6" w:rsidRDefault="00A80BFD">
      <w:pPr>
        <w:pStyle w:val="Commarcadores"/>
        <w:keepLines/>
      </w:pPr>
      <w:r>
        <w:t>eventos históricos continuam legíveis.</w:t>
      </w:r>
    </w:p>
    <w:p w14:paraId="05746BA9" w14:textId="77777777" w:rsidR="004722D6" w:rsidRDefault="00A80BFD">
      <w:pPr>
        <w:pStyle w:val="Ttulo4"/>
      </w:pPr>
      <w:r>
        <w:t>TDD-10 — Entrega por identidade</w:t>
      </w:r>
    </w:p>
    <w:p w14:paraId="5E52DFCD" w14:textId="77777777" w:rsidR="004722D6" w:rsidRDefault="00A80BFD">
      <w:pPr>
        <w:pStyle w:val="Commarcadores"/>
        <w:keepLines/>
      </w:pPr>
      <w:r>
        <w:t>múltiplos DOCX fazem adaptador legado reprovar;</w:t>
      </w:r>
    </w:p>
    <w:p w14:paraId="2C60AF27" w14:textId="77777777" w:rsidR="004722D6" w:rsidRDefault="00A80BFD">
      <w:pPr>
        <w:pStyle w:val="Commarcadores"/>
        <w:keepLines/>
      </w:pPr>
      <w:r>
        <w:t xml:space="preserve">pacote seleciona um </w:t>
      </w:r>
      <w:r>
        <w:rPr>
          <w:rFonts w:ascii="Consolas" w:hAnsi="Consolas"/>
          <w:color w:val="395C60"/>
          <w:sz w:val="17"/>
        </w:rPr>
        <w:t>artifactId</w:t>
      </w:r>
      <w:r>
        <w:t xml:space="preserve"> + hash;</w:t>
      </w:r>
    </w:p>
    <w:p w14:paraId="142C471C" w14:textId="77777777" w:rsidR="004722D6" w:rsidRDefault="00A80BFD">
      <w:pPr>
        <w:pStyle w:val="Commarcadores"/>
        <w:keepLines/>
      </w:pPr>
      <w:r>
        <w:t>hash divergente bloqueia;</w:t>
      </w:r>
    </w:p>
    <w:p w14:paraId="01B0ABC8" w14:textId="77777777" w:rsidR="004722D6" w:rsidRDefault="00A80BFD">
      <w:pPr>
        <w:pStyle w:val="Commarcadores"/>
        <w:keepLines/>
      </w:pPr>
      <w:r>
        <w:t>retry é idempotente;</w:t>
      </w:r>
    </w:p>
    <w:p w14:paraId="71BACA61" w14:textId="77777777" w:rsidR="004722D6" w:rsidRDefault="00A80BFD">
      <w:pPr>
        <w:pStyle w:val="Commarcadores"/>
        <w:keepLines/>
      </w:pPr>
      <w:r>
        <w:t>draft não conclui demanda.</w:t>
      </w:r>
    </w:p>
    <w:p w14:paraId="25F2EA52" w14:textId="77777777" w:rsidR="004722D6" w:rsidRDefault="00A80BFD">
      <w:pPr>
        <w:pStyle w:val="Ttulo4"/>
      </w:pPr>
      <w:r>
        <w:t>TDD-11 — Outbox de gestão</w:t>
      </w:r>
    </w:p>
    <w:p w14:paraId="731418BD" w14:textId="77777777" w:rsidR="004722D6" w:rsidRDefault="00A80BFD">
      <w:pPr>
        <w:pStyle w:val="Commarcadores"/>
        <w:keepLines/>
      </w:pPr>
      <w:r>
        <w:t>falha do painel não reverte evento do caso;</w:t>
      </w:r>
    </w:p>
    <w:p w14:paraId="6505F967" w14:textId="77777777" w:rsidR="004722D6" w:rsidRDefault="00A80BFD">
      <w:pPr>
        <w:pStyle w:val="Commarcadores"/>
        <w:keepLines/>
      </w:pPr>
      <w:r>
        <w:t>outbox persiste;</w:t>
      </w:r>
    </w:p>
    <w:p w14:paraId="313DD03E" w14:textId="77777777" w:rsidR="004722D6" w:rsidRDefault="00A80BFD">
      <w:pPr>
        <w:pStyle w:val="Commarcadores"/>
        <w:keepLines/>
      </w:pPr>
      <w:r>
        <w:t>retry não duplica;</w:t>
      </w:r>
    </w:p>
    <w:p w14:paraId="2B6A9C9D" w14:textId="77777777" w:rsidR="004722D6" w:rsidRDefault="00A80BFD">
      <w:pPr>
        <w:pStyle w:val="Commarcadores"/>
        <w:keepLines/>
      </w:pPr>
      <w:r>
        <w:t>evidência de entrega prevalece sobre snapshot atrasado;</w:t>
      </w:r>
    </w:p>
    <w:p w14:paraId="3406EE74" w14:textId="77777777" w:rsidR="004722D6" w:rsidRDefault="00A80BFD">
      <w:pPr>
        <w:pStyle w:val="Commarcadores"/>
        <w:keepLines/>
      </w:pPr>
      <w:r>
        <w:t>flags desligadas ignoram N4 sem apagar artefatos.</w:t>
      </w:r>
    </w:p>
    <w:p w14:paraId="08F6B38F" w14:textId="77777777" w:rsidR="004722D6" w:rsidRDefault="00A80BFD">
      <w:pPr>
        <w:pStyle w:val="Ttulo4"/>
      </w:pPr>
      <w:r>
        <w:t>TDD-12 — Render e QA</w:t>
      </w:r>
    </w:p>
    <w:p w14:paraId="7B531923" w14:textId="77777777" w:rsidR="004722D6" w:rsidRDefault="00A80BFD">
      <w:pPr>
        <w:keepLines/>
      </w:pPr>
      <w:r>
        <w:t>TDD determinístico para parser Markdown, modelo de blocos e SVG; teste real para Word/PDF.</w:t>
      </w:r>
    </w:p>
    <w:p w14:paraId="3DF849A7" w14:textId="77777777" w:rsidR="004722D6" w:rsidRDefault="00A80BFD">
      <w:pPr>
        <w:keepLines/>
      </w:pPr>
      <w:r>
        <w:t xml:space="preserve">Casos: todas as páginas inspecionadas; template e metadados preservados; nenhum placeholder; paridade de títulos/parágrafos/tabelas/ressalvas; compositor não aprova o próprio </w:t>
      </w:r>
      <w:r>
        <w:rPr>
          <w:rFonts w:ascii="Consolas" w:hAnsi="Consolas"/>
          <w:color w:val="395C60"/>
          <w:sz w:val="17"/>
        </w:rPr>
        <w:t>runId</w:t>
      </w:r>
      <w:r>
        <w:t>; regressões Natura, Libra Sul, Patrícia e CORSAN continuam detectadas.</w:t>
      </w:r>
    </w:p>
    <w:p w14:paraId="792E61E8" w14:textId="77777777" w:rsidR="004722D6" w:rsidRDefault="00A80BFD">
      <w:pPr>
        <w:pStyle w:val="Ttulo4"/>
      </w:pPr>
      <w:r>
        <w:lastRenderedPageBreak/>
        <w:t>TDD-13 — CLI compatível</w:t>
      </w:r>
    </w:p>
    <w:p w14:paraId="036F041C" w14:textId="77777777" w:rsidR="004722D6" w:rsidRDefault="00A80BFD">
      <w:pPr>
        <w:keepLines/>
      </w:pPr>
      <w:r>
        <w:t>Caracterizar argumentos, help, exit code, stdout/stderr sanitizados e efeito de cada wrapper. A nova CLI unifica comportamento; comando antigo delega sem drift.</w:t>
      </w:r>
    </w:p>
    <w:p w14:paraId="54FD5F57" w14:textId="77777777" w:rsidR="004722D6" w:rsidRDefault="00A80BFD">
      <w:pPr>
        <w:pStyle w:val="Ttulo4"/>
      </w:pPr>
      <w:r>
        <w:t>TDD-14 — Atlas vivo</w:t>
      </w:r>
    </w:p>
    <w:p w14:paraId="173F7D27" w14:textId="77777777" w:rsidR="004722D6" w:rsidRDefault="00A80BFD">
      <w:pPr>
        <w:keepLines/>
      </w:pPr>
      <w:r>
        <w:t xml:space="preserve">Alterar catálogo/import sem regenerar ou validar Mermaid deve reprovar. Gerador ignora </w:t>
      </w:r>
      <w:r>
        <w:rPr>
          <w:rFonts w:ascii="Consolas" w:hAnsi="Consolas"/>
          <w:color w:val="395C60"/>
          <w:sz w:val="17"/>
        </w:rPr>
        <w:t>var</w:t>
      </w:r>
      <w:r>
        <w:t>, cache, outputs, experimentos e projetos estrangeiros.</w:t>
      </w:r>
    </w:p>
    <w:p w14:paraId="79B0EDE6" w14:textId="77777777" w:rsidR="004722D6" w:rsidRDefault="00A80BFD">
      <w:pPr>
        <w:pStyle w:val="Ttulo3"/>
      </w:pPr>
      <w:r>
        <w:t>8. Gates de equivalência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2CEDB893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37B41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C3945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Prova</w:t>
            </w:r>
          </w:p>
        </w:tc>
      </w:tr>
      <w:tr w:rsidR="004722D6" w14:paraId="28C0E6C2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EB533" w14:textId="77777777" w:rsidR="004722D6" w:rsidRDefault="00A80BFD">
            <w:pPr>
              <w:spacing w:after="0"/>
            </w:pPr>
            <w:r>
              <w:rPr>
                <w:sz w:val="16"/>
              </w:rPr>
              <w:t>imports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A2F2F" w14:textId="77777777" w:rsidR="004722D6" w:rsidRDefault="00A80BFD">
            <w:pPr>
              <w:spacing w:after="0"/>
            </w:pPr>
            <w:r>
              <w:rPr>
                <w:sz w:val="16"/>
              </w:rPr>
              <w:t>mesmos símbolos públicos nos módulos antigos</w:t>
            </w:r>
          </w:p>
        </w:tc>
      </w:tr>
      <w:tr w:rsidR="004722D6" w14:paraId="3E3B24BD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15B4C" w14:textId="77777777" w:rsidR="004722D6" w:rsidRDefault="00A80BFD">
            <w:pPr>
              <w:spacing w:after="0"/>
            </w:pPr>
            <w:r>
              <w:rPr>
                <w:sz w:val="16"/>
              </w:rPr>
              <w:t>CLI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83CA4" w14:textId="77777777" w:rsidR="004722D6" w:rsidRDefault="00A80BFD">
            <w:pPr>
              <w:spacing w:after="0"/>
            </w:pPr>
            <w:r>
              <w:rPr>
                <w:sz w:val="16"/>
              </w:rPr>
              <w:t>argumentos, exit codes e efeitos observáveis equivalentes</w:t>
            </w:r>
          </w:p>
        </w:tc>
      </w:tr>
      <w:tr w:rsidR="004722D6" w14:paraId="1B1B7AC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D333C" w14:textId="77777777" w:rsidR="004722D6" w:rsidRDefault="00A80BFD">
            <w:pPr>
              <w:spacing w:after="0"/>
            </w:pPr>
            <w:r>
              <w:rPr>
                <w:sz w:val="16"/>
              </w:rPr>
              <w:t>JSON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3770F" w14:textId="77777777" w:rsidR="004722D6" w:rsidRDefault="00A80BFD">
            <w:pPr>
              <w:spacing w:after="0"/>
            </w:pPr>
            <w:r>
              <w:rPr>
                <w:sz w:val="16"/>
              </w:rPr>
              <w:t>schemas e serialização canônica preservados</w:t>
            </w:r>
          </w:p>
        </w:tc>
      </w:tr>
      <w:tr w:rsidR="004722D6" w14:paraId="360D2329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42EA29" w14:textId="77777777" w:rsidR="004722D6" w:rsidRDefault="00A80BFD">
            <w:pPr>
              <w:spacing w:after="0"/>
            </w:pPr>
            <w:r>
              <w:rPr>
                <w:sz w:val="16"/>
              </w:rPr>
              <w:t>eventos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DD8A7" w14:textId="77777777" w:rsidR="004722D6" w:rsidRDefault="00A80BFD">
            <w:pPr>
              <w:spacing w:after="0"/>
            </w:pPr>
            <w:r>
              <w:rPr>
                <w:sz w:val="16"/>
              </w:rPr>
              <w:t>replay idêntico para logs congelados</w:t>
            </w:r>
          </w:p>
        </w:tc>
      </w:tr>
      <w:tr w:rsidR="004722D6" w14:paraId="307C75C5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0AA0FB" w14:textId="77777777" w:rsidR="004722D6" w:rsidRDefault="00A80BFD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CE82CA" w14:textId="77777777" w:rsidR="004722D6" w:rsidRDefault="00A80BFD">
            <w:pPr>
              <w:spacing w:after="0"/>
            </w:pPr>
            <w:r>
              <w:rPr>
                <w:sz w:val="16"/>
              </w:rPr>
              <w:t>campos/hash equivalentes em movimento puro</w:t>
            </w:r>
          </w:p>
        </w:tc>
      </w:tr>
      <w:tr w:rsidR="004722D6" w14:paraId="0CDDDEF9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EE01B" w14:textId="77777777" w:rsidR="004722D6" w:rsidRDefault="00A80BFD">
            <w:pPr>
              <w:spacing w:after="0"/>
            </w:pPr>
            <w:r>
              <w:rPr>
                <w:sz w:val="16"/>
              </w:rPr>
              <w:t>contratos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A847F9" w14:textId="77777777" w:rsidR="004722D6" w:rsidRDefault="00A80BFD">
            <w:pPr>
              <w:spacing w:after="0"/>
            </w:pPr>
            <w:r>
              <w:rPr>
                <w:sz w:val="16"/>
              </w:rPr>
              <w:t>hashes iguais quando não há mudança normativa</w:t>
            </w:r>
          </w:p>
        </w:tc>
      </w:tr>
      <w:tr w:rsidR="004722D6" w14:paraId="686725F1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BF9CD3" w14:textId="77777777" w:rsidR="004722D6" w:rsidRDefault="00A80BFD">
            <w:pPr>
              <w:spacing w:after="0"/>
            </w:pPr>
            <w:r>
              <w:rPr>
                <w:sz w:val="16"/>
              </w:rPr>
              <w:t>artefatos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0151E" w14:textId="77777777" w:rsidR="004722D6" w:rsidRDefault="00A80BFD">
            <w:pPr>
              <w:spacing w:after="0"/>
            </w:pPr>
            <w:r>
              <w:rPr>
                <w:sz w:val="16"/>
              </w:rPr>
              <w:t>conteúdo/hash iguais em extrações puras</w:t>
            </w:r>
          </w:p>
        </w:tc>
      </w:tr>
      <w:tr w:rsidR="004722D6" w14:paraId="0E3A05D1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278D1A" w14:textId="77777777" w:rsidR="004722D6" w:rsidRDefault="00A80BFD">
            <w:pPr>
              <w:spacing w:after="0"/>
            </w:pPr>
            <w:r>
              <w:rPr>
                <w:sz w:val="16"/>
              </w:rPr>
              <w:t>pacote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D16A2" w14:textId="77777777" w:rsidR="004722D6" w:rsidRDefault="00A80BFD">
            <w:pPr>
              <w:spacing w:after="0"/>
            </w:pPr>
            <w:r>
              <w:rPr>
                <w:sz w:val="16"/>
              </w:rPr>
              <w:t>mesmo conjunto de IDs e hashes</w:t>
            </w:r>
          </w:p>
        </w:tc>
      </w:tr>
      <w:tr w:rsidR="004722D6" w14:paraId="585C48F5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FDE8E9" w14:textId="77777777" w:rsidR="004722D6" w:rsidRDefault="00A80BFD">
            <w:pPr>
              <w:spacing w:after="0"/>
            </w:pPr>
            <w:r>
              <w:rPr>
                <w:sz w:val="16"/>
              </w:rPr>
              <w:t>gestão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D0D84" w14:textId="77777777" w:rsidR="004722D6" w:rsidRDefault="00A80BFD">
            <w:pPr>
              <w:spacing w:after="0"/>
            </w:pPr>
            <w:r>
              <w:rPr>
                <w:sz w:val="16"/>
              </w:rPr>
              <w:t>sidecar equivalente e nenhuma conclusão falsa</w:t>
            </w:r>
          </w:p>
        </w:tc>
      </w:tr>
      <w:tr w:rsidR="004722D6" w14:paraId="7F48094E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7CE32" w14:textId="77777777" w:rsidR="004722D6" w:rsidRDefault="00A80BFD">
            <w:pPr>
              <w:spacing w:after="0"/>
            </w:pPr>
            <w:r>
              <w:rPr>
                <w:sz w:val="16"/>
              </w:rPr>
              <w:t>DOCX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5E4349" w14:textId="77777777" w:rsidR="004722D6" w:rsidRDefault="00A80BFD">
            <w:pPr>
              <w:spacing w:after="0"/>
            </w:pPr>
            <w:r>
              <w:rPr>
                <w:sz w:val="16"/>
              </w:rPr>
              <w:t>blocos, estilos, template, cabeçalho, rodapé e fólio</w:t>
            </w:r>
          </w:p>
        </w:tc>
      </w:tr>
      <w:tr w:rsidR="004722D6" w14:paraId="58CC112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9E19C" w14:textId="77777777" w:rsidR="004722D6" w:rsidRDefault="00A80BFD">
            <w:pPr>
              <w:spacing w:after="0"/>
            </w:pPr>
            <w:r>
              <w:rPr>
                <w:sz w:val="16"/>
              </w:rPr>
              <w:t>PDF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0E347" w14:textId="77777777" w:rsidR="004722D6" w:rsidRDefault="00A80BFD">
            <w:pPr>
              <w:spacing w:after="0"/>
            </w:pPr>
            <w:r>
              <w:rPr>
                <w:sz w:val="16"/>
              </w:rPr>
              <w:t>texto, ordem, páginas, geometria e QA</w:t>
            </w:r>
          </w:p>
        </w:tc>
      </w:tr>
      <w:tr w:rsidR="004722D6" w14:paraId="0B60F006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BEB41" w14:textId="77777777" w:rsidR="004722D6" w:rsidRDefault="00A80BFD">
            <w:pPr>
              <w:spacing w:after="0"/>
            </w:pPr>
            <w:r>
              <w:rPr>
                <w:sz w:val="16"/>
              </w:rPr>
              <w:t>segurança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CD269" w14:textId="77777777" w:rsidR="004722D6" w:rsidRDefault="00A80BFD">
            <w:pPr>
              <w:spacing w:after="0"/>
            </w:pPr>
            <w:r>
              <w:rPr>
                <w:sz w:val="16"/>
              </w:rPr>
              <w:t>casos negativos continuam bloqueados</w:t>
            </w:r>
          </w:p>
        </w:tc>
      </w:tr>
      <w:tr w:rsidR="004722D6" w14:paraId="5AD3F0C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E4BC9F" w14:textId="77777777" w:rsidR="004722D6" w:rsidRDefault="00A80BFD">
            <w:pPr>
              <w:spacing w:after="0"/>
            </w:pPr>
            <w:r>
              <w:rPr>
                <w:sz w:val="16"/>
              </w:rPr>
              <w:t>compatibilidade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4DA36" w14:textId="77777777" w:rsidR="004722D6" w:rsidRDefault="00A80BFD">
            <w:pPr>
              <w:spacing w:after="0"/>
            </w:pPr>
            <w:r>
              <w:rPr>
                <w:sz w:val="16"/>
              </w:rPr>
              <w:t>flags desligadas reproduzem caminho anterior</w:t>
            </w:r>
          </w:p>
        </w:tc>
      </w:tr>
    </w:tbl>
    <w:p w14:paraId="0FC9E89B" w14:textId="77777777" w:rsidR="004722D6" w:rsidRDefault="004722D6">
      <w:pPr>
        <w:spacing w:after="20"/>
      </w:pPr>
    </w:p>
    <w:p w14:paraId="4FED3DA7" w14:textId="77777777" w:rsidR="004722D6" w:rsidRDefault="00A80BFD">
      <w:pPr>
        <w:keepLines/>
      </w:pPr>
      <w:r>
        <w:t>Correções P0 terão diferenças esperadas explicitamente versionadas; não serão mascaradas como equivalência.</w:t>
      </w:r>
    </w:p>
    <w:p w14:paraId="5B63041C" w14:textId="77777777" w:rsidR="004722D6" w:rsidRDefault="00A80BFD">
      <w:pPr>
        <w:pStyle w:val="Ttulo3"/>
      </w:pPr>
      <w:r>
        <w:t>9. Orçamento de arquitetura</w:t>
      </w:r>
    </w:p>
    <w:p w14:paraId="00A19B37" w14:textId="77777777" w:rsidR="004722D6" w:rsidRDefault="00A80BFD">
      <w:pPr>
        <w:pStyle w:val="Commarcadores"/>
        <w:keepLines/>
      </w:pPr>
      <w:r>
        <w:t>zero ciclo de import;</w:t>
      </w:r>
    </w:p>
    <w:p w14:paraId="52CC35D1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domain</w:t>
      </w:r>
      <w:r>
        <w:t xml:space="preserve"> não importa </w:t>
      </w:r>
      <w:r>
        <w:rPr>
          <w:rFonts w:ascii="Consolas" w:hAnsi="Consolas"/>
          <w:color w:val="395C60"/>
          <w:sz w:val="17"/>
        </w:rPr>
        <w:t>adapters</w:t>
      </w:r>
      <w:r>
        <w:t>, Word, gestão, rede ou filesystem concreto;</w:t>
      </w:r>
    </w:p>
    <w:p w14:paraId="7F396C8A" w14:textId="77777777" w:rsidR="004722D6" w:rsidRDefault="00A80BFD">
      <w:pPr>
        <w:pStyle w:val="Commarcadores"/>
        <w:keepLines/>
      </w:pPr>
      <w:r>
        <w:t>função pública nova tem tipos;</w:t>
      </w:r>
    </w:p>
    <w:p w14:paraId="5905D8BA" w14:textId="77777777" w:rsidR="004722D6" w:rsidRDefault="00A80BFD">
      <w:pPr>
        <w:pStyle w:val="Commarcadores"/>
        <w:keepLines/>
      </w:pPr>
      <w:r>
        <w:t>cada CLI é fina;</w:t>
      </w:r>
    </w:p>
    <w:p w14:paraId="5058354E" w14:textId="77777777" w:rsidR="004722D6" w:rsidRDefault="00A80BFD">
      <w:pPr>
        <w:pStyle w:val="Commarcadores"/>
        <w:keepLines/>
      </w:pPr>
      <w:r>
        <w:t>complexidade/hotspot não aumenta sem justificativa;</w:t>
      </w:r>
    </w:p>
    <w:p w14:paraId="6301D417" w14:textId="77777777" w:rsidR="004722D6" w:rsidRDefault="00A80BFD">
      <w:pPr>
        <w:pStyle w:val="Commarcadores"/>
        <w:keepLines/>
      </w:pPr>
      <w:r>
        <w:t>nenhuma nova fonte de verdade manual paralela;</w:t>
      </w:r>
    </w:p>
    <w:p w14:paraId="58325FA1" w14:textId="77777777" w:rsidR="004722D6" w:rsidRDefault="00A80BFD">
      <w:pPr>
        <w:pStyle w:val="Commarcadores"/>
        <w:keepLines/>
      </w:pPr>
      <w:r>
        <w:t>toda dependência externa entra por porta;</w:t>
      </w:r>
    </w:p>
    <w:p w14:paraId="1F8B8532" w14:textId="77777777" w:rsidR="004722D6" w:rsidRDefault="00A80BFD">
      <w:pPr>
        <w:pStyle w:val="Commarcadores"/>
        <w:keepLines/>
      </w:pPr>
      <w:r>
        <w:t>todo wrapper registra uso sanitizado.</w:t>
      </w:r>
    </w:p>
    <w:p w14:paraId="4681A39C" w14:textId="77777777" w:rsidR="004722D6" w:rsidRDefault="00A80BFD">
      <w:pPr>
        <w:pStyle w:val="Ttulo3"/>
      </w:pPr>
      <w:r>
        <w:t>10. Comandos de verificação previstos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04593389" w14:textId="77777777">
        <w:tc>
          <w:tcPr>
            <w:tcW w:w="9298" w:type="dxa"/>
            <w:shd w:val="clear" w:color="auto" w:fill="F5F5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E6658" w14:textId="77777777" w:rsidR="004722D6" w:rsidRDefault="00A80BFD">
            <w:pPr>
              <w:spacing w:after="0"/>
            </w:pPr>
            <w:r>
              <w:rPr>
                <w:rFonts w:ascii="Consolas" w:hAnsi="Consolas"/>
                <w:sz w:val="15"/>
              </w:rPr>
              <w:t>$env:PYTHONDONTWRITEBYTECODE = "1"</w:t>
            </w:r>
            <w:r>
              <w:rPr>
                <w:rFonts w:ascii="Consolas" w:hAnsi="Consolas"/>
                <w:sz w:val="15"/>
              </w:rPr>
              <w:br/>
              <w:t>python -m pytest -q -p no:cacheprovider tests/unit</w:t>
            </w:r>
            <w:r>
              <w:rPr>
                <w:rFonts w:ascii="Consolas" w:hAnsi="Consolas"/>
                <w:sz w:val="15"/>
              </w:rPr>
              <w:br/>
              <w:t>python -m pytest -q -p no:cacheprovider tests/contract</w:t>
            </w:r>
            <w:r>
              <w:rPr>
                <w:rFonts w:ascii="Consolas" w:hAnsi="Consolas"/>
                <w:sz w:val="15"/>
              </w:rPr>
              <w:br/>
              <w:t>python -m pytest -q -p no:cacheprovider tests/integration</w:t>
            </w:r>
            <w:r>
              <w:rPr>
                <w:rFonts w:ascii="Consolas" w:hAnsi="Consolas"/>
                <w:sz w:val="15"/>
              </w:rPr>
              <w:br/>
              <w:t>python -m pytest -q -p no:cacheprovider</w:t>
            </w:r>
            <w:r>
              <w:rPr>
                <w:rFonts w:ascii="Consolas" w:hAnsi="Consolas"/>
                <w:sz w:val="15"/>
              </w:rPr>
              <w:br/>
              <w:t>python -m ruff check . --no-cache</w:t>
            </w:r>
            <w:r>
              <w:rPr>
                <w:rFonts w:ascii="Consolas" w:hAnsi="Consolas"/>
                <w:sz w:val="15"/>
              </w:rPr>
              <w:br/>
              <w:t>python -m mypy src/forja</w:t>
            </w:r>
            <w:r>
              <w:rPr>
                <w:rFonts w:ascii="Consolas" w:hAnsi="Consolas"/>
                <w:sz w:val="15"/>
              </w:rPr>
              <w:br/>
              <w:t>python generate_n4_contracts.py --check</w:t>
            </w:r>
            <w:r>
              <w:rPr>
                <w:rFonts w:ascii="Consolas" w:hAnsi="Consolas"/>
                <w:sz w:val="15"/>
              </w:rPr>
              <w:br/>
              <w:t>python validate_forja_n3.py --run-replay</w:t>
            </w:r>
            <w:r>
              <w:rPr>
                <w:rFonts w:ascii="Consolas" w:hAnsi="Consolas"/>
                <w:sz w:val="15"/>
              </w:rPr>
              <w:br/>
              <w:t>python validate_forja_n3.py --real-word --run-replay</w:t>
            </w:r>
            <w:r>
              <w:rPr>
                <w:rFonts w:ascii="Consolas" w:hAnsi="Consolas"/>
                <w:sz w:val="15"/>
              </w:rPr>
              <w:br/>
              <w:t>python forja_regua.py --rapida</w:t>
            </w:r>
            <w:r>
              <w:rPr>
                <w:rFonts w:ascii="Consolas" w:hAnsi="Consolas"/>
                <w:sz w:val="15"/>
              </w:rPr>
              <w:br/>
              <w:t>python forja_regua.py</w:t>
            </w:r>
          </w:p>
        </w:tc>
      </w:tr>
    </w:tbl>
    <w:p w14:paraId="6D1AC218" w14:textId="77777777" w:rsidR="004722D6" w:rsidRDefault="00A80BFD">
      <w:pPr>
        <w:keepLines/>
      </w:pPr>
      <w:r>
        <w:t>Os nomes finais dos flags serão definidos no plano de implementação da régua. Até a nova descoberta existir, cada RED roda isoladamente para não confundir a falha planejada com a coleta global defeituosa.</w:t>
      </w:r>
    </w:p>
    <w:p w14:paraId="3694FCD1" w14:textId="77777777" w:rsidR="004722D6" w:rsidRDefault="00A80BFD">
      <w:pPr>
        <w:pStyle w:val="Ttulo3"/>
      </w:pPr>
      <w:r>
        <w:t>11. Testes reais obrigatórios</w:t>
      </w:r>
    </w:p>
    <w:p w14:paraId="0CB3BF90" w14:textId="77777777" w:rsidR="004722D6" w:rsidRDefault="00A80BFD">
      <w:pPr>
        <w:pStyle w:val="Commarcadores"/>
        <w:keepLines/>
      </w:pPr>
      <w:r>
        <w:t>Word COM e inserção EMF;</w:t>
      </w:r>
    </w:p>
    <w:p w14:paraId="66C89E6C" w14:textId="77777777" w:rsidR="004722D6" w:rsidRDefault="00A80BFD">
      <w:pPr>
        <w:pStyle w:val="Commarcadores"/>
        <w:keepLines/>
      </w:pPr>
      <w:r>
        <w:t>PDF final e render de todas as páginas;</w:t>
      </w:r>
    </w:p>
    <w:p w14:paraId="39728E65" w14:textId="77777777" w:rsidR="004722D6" w:rsidRDefault="00A80BFD">
      <w:pPr>
        <w:pStyle w:val="Commarcadores"/>
        <w:keepLines/>
      </w:pPr>
      <w:r>
        <w:lastRenderedPageBreak/>
        <w:t>metadados institucionais;</w:t>
      </w:r>
    </w:p>
    <w:p w14:paraId="7ACD8783" w14:textId="77777777" w:rsidR="004722D6" w:rsidRDefault="00A80BFD">
      <w:pPr>
        <w:pStyle w:val="Commarcadores"/>
        <w:keepLines/>
      </w:pPr>
      <w:r>
        <w:t>pacote e seleção por hash;</w:t>
      </w:r>
    </w:p>
    <w:p w14:paraId="39D4B017" w14:textId="77777777" w:rsidR="004722D6" w:rsidRDefault="00A80BFD">
      <w:pPr>
        <w:pStyle w:val="Commarcadores"/>
        <w:keepLines/>
      </w:pPr>
      <w:r>
        <w:t>sidecar/outbox de gestão;</w:t>
      </w:r>
    </w:p>
    <w:p w14:paraId="2F7433CE" w14:textId="77777777" w:rsidR="004722D6" w:rsidRDefault="00A80BFD">
      <w:pPr>
        <w:pStyle w:val="Commarcadores"/>
        <w:keepLines/>
      </w:pPr>
      <w:r>
        <w:t>replay de corpus congelado;</w:t>
      </w:r>
    </w:p>
    <w:p w14:paraId="17F42A53" w14:textId="77777777" w:rsidR="004722D6" w:rsidRDefault="00A80BFD">
      <w:pPr>
        <w:pStyle w:val="Commarcadores"/>
        <w:keepLines/>
      </w:pPr>
      <w:r>
        <w:t>casos prospectivos sem reuso de texto pronto;</w:t>
      </w:r>
    </w:p>
    <w:p w14:paraId="0D086661" w14:textId="77777777" w:rsidR="004722D6" w:rsidRDefault="00A80BFD">
      <w:pPr>
        <w:pStyle w:val="Commarcadores"/>
        <w:keepLines/>
      </w:pPr>
      <w:r>
        <w:t>restauração a partir de backup.</w:t>
      </w:r>
    </w:p>
    <w:p w14:paraId="164C61DF" w14:textId="77777777" w:rsidR="004722D6" w:rsidRDefault="00A80BFD">
      <w:pPr>
        <w:pStyle w:val="Ttulo3"/>
      </w:pPr>
      <w:r>
        <w:t>12. Rollback</w:t>
      </w:r>
    </w:p>
    <w:p w14:paraId="0B535832" w14:textId="77777777" w:rsidR="004722D6" w:rsidRDefault="00A80BFD">
      <w:pPr>
        <w:pStyle w:val="Numerada"/>
        <w:keepLines/>
      </w:pPr>
      <w:r>
        <w:t>trabalhar em baseline isolado;</w:t>
      </w:r>
    </w:p>
    <w:p w14:paraId="176B21C6" w14:textId="77777777" w:rsidR="004722D6" w:rsidRDefault="00A80BFD">
      <w:pPr>
        <w:pStyle w:val="Numerada"/>
        <w:keepLines/>
      </w:pPr>
      <w:r>
        <w:t>commits RED, GREEN e REFACTOR separados;</w:t>
      </w:r>
    </w:p>
    <w:p w14:paraId="03FB77D5" w14:textId="77777777" w:rsidR="004722D6" w:rsidRDefault="00A80BFD">
      <w:pPr>
        <w:pStyle w:val="Numerada"/>
        <w:keepLines/>
      </w:pPr>
      <w:r>
        <w:t>não apagar eventos, contratos ou artefatos N4;</w:t>
      </w:r>
    </w:p>
    <w:p w14:paraId="6130E41E" w14:textId="77777777" w:rsidR="004722D6" w:rsidRDefault="00A80BFD">
      <w:pPr>
        <w:pStyle w:val="Numerada"/>
        <w:keepLines/>
      </w:pPr>
      <w:r>
        <w:t>manter fachadas e wrappers;</w:t>
      </w:r>
    </w:p>
    <w:p w14:paraId="2BAC4684" w14:textId="77777777" w:rsidR="004722D6" w:rsidRDefault="00A80BFD">
      <w:pPr>
        <w:pStyle w:val="Numerada"/>
        <w:keepLines/>
      </w:pPr>
      <w:r>
        <w:t>ativar módulos por flag quando necessário;</w:t>
      </w:r>
    </w:p>
    <w:p w14:paraId="0B19F3D9" w14:textId="77777777" w:rsidR="004722D6" w:rsidRDefault="00A80BFD">
      <w:pPr>
        <w:pStyle w:val="Numerada"/>
        <w:keepLines/>
      </w:pPr>
      <w:r>
        <w:t>registrar versão/hash em cada execução;</w:t>
      </w:r>
    </w:p>
    <w:p w14:paraId="7DAC80A7" w14:textId="77777777" w:rsidR="004722D6" w:rsidRDefault="00A80BFD">
      <w:pPr>
        <w:pStyle w:val="Numerada"/>
        <w:keepLines/>
      </w:pPr>
      <w:r>
        <w:t>desligar flag para retornar ao adaptador anterior;</w:t>
      </w:r>
    </w:p>
    <w:p w14:paraId="5DD0890B" w14:textId="77777777" w:rsidR="004722D6" w:rsidRDefault="00A80BFD">
      <w:pPr>
        <w:pStyle w:val="Numerada"/>
        <w:keepLines/>
      </w:pPr>
      <w:r>
        <w:t>restaurar sidecar a partir de eventos/outbox;</w:t>
      </w:r>
    </w:p>
    <w:p w14:paraId="242646EF" w14:textId="77777777" w:rsidR="004722D6" w:rsidRDefault="00A80BFD">
      <w:pPr>
        <w:pStyle w:val="Numerada"/>
        <w:keepLines/>
      </w:pPr>
      <w:r>
        <w:t>não publicar ponteiro canônico em promoção falha;</w:t>
      </w:r>
    </w:p>
    <w:p w14:paraId="6B7C13CA" w14:textId="77777777" w:rsidR="004722D6" w:rsidRDefault="00A80BFD">
      <w:pPr>
        <w:pStyle w:val="Numerada"/>
        <w:keepLines/>
      </w:pPr>
      <w:r>
        <w:t>testar restore antes de limpeza física;</w:t>
      </w:r>
    </w:p>
    <w:p w14:paraId="12102BD7" w14:textId="77777777" w:rsidR="004722D6" w:rsidRDefault="00A80BFD">
      <w:pPr>
        <w:pStyle w:val="Numerada"/>
        <w:keepLines/>
      </w:pPr>
      <w:r>
        <w:t>rollback nunca transforma caso em pronto;</w:t>
      </w:r>
    </w:p>
    <w:p w14:paraId="116E8989" w14:textId="77777777" w:rsidR="004722D6" w:rsidRDefault="00A80BFD">
      <w:pPr>
        <w:pStyle w:val="Numerada"/>
        <w:keepLines/>
      </w:pPr>
      <w:r>
        <w:t>contrato novo nunca reinterpreta evento antigo silenciosamente.</w:t>
      </w:r>
    </w:p>
    <w:p w14:paraId="589F099C" w14:textId="77777777" w:rsidR="004722D6" w:rsidRDefault="00A80BFD">
      <w:pPr>
        <w:pStyle w:val="Ttulo3"/>
      </w:pPr>
      <w:r>
        <w:t>13. Definition of Done técnico — G9A</w:t>
      </w:r>
    </w:p>
    <w:p w14:paraId="68409264" w14:textId="77777777" w:rsidR="004722D6" w:rsidRDefault="00A80BFD">
      <w:pPr>
        <w:pStyle w:val="Commarcadores"/>
        <w:keepLines/>
      </w:pPr>
      <w:r>
        <w:t>100% dos testes descobertos/classificados;</w:t>
      </w:r>
    </w:p>
    <w:p w14:paraId="103CF5AD" w14:textId="77777777" w:rsidR="004722D6" w:rsidRDefault="00A80BFD">
      <w:pPr>
        <w:pStyle w:val="Commarcadores"/>
        <w:keepLines/>
      </w:pPr>
      <w:r>
        <w:t>quatro P0 fail-closed;</w:t>
      </w:r>
    </w:p>
    <w:p w14:paraId="0DA99E2E" w14:textId="77777777" w:rsidR="004722D6" w:rsidRDefault="00A80BFD">
      <w:pPr>
        <w:pStyle w:val="Commarcadores"/>
        <w:keepLines/>
      </w:pPr>
      <w:r>
        <w:t>pacote/entrega por identidade e hash;</w:t>
      </w:r>
    </w:p>
    <w:p w14:paraId="3F260442" w14:textId="77777777" w:rsidR="004722D6" w:rsidRDefault="00A80BFD">
      <w:pPr>
        <w:pStyle w:val="Commarcadores"/>
        <w:keepLines/>
      </w:pPr>
      <w:r>
        <w:t>eventos e replay preservados;</w:t>
      </w:r>
    </w:p>
    <w:p w14:paraId="307E1EA3" w14:textId="77777777" w:rsidR="004722D6" w:rsidRDefault="00A80BFD">
      <w:pPr>
        <w:pStyle w:val="Commarcadores"/>
        <w:keepLines/>
      </w:pPr>
      <w:r>
        <w:t>promoção atômica;</w:t>
      </w:r>
    </w:p>
    <w:p w14:paraId="716A11B4" w14:textId="77777777" w:rsidR="004722D6" w:rsidRDefault="00A80BFD">
      <w:pPr>
        <w:pStyle w:val="Commarcadores"/>
        <w:keepLines/>
      </w:pPr>
      <w:r>
        <w:t>catálogos únicos verificáveis;</w:t>
      </w:r>
    </w:p>
    <w:p w14:paraId="0D3612F7" w14:textId="77777777" w:rsidR="004722D6" w:rsidRDefault="00A80BFD">
      <w:pPr>
        <w:pStyle w:val="Commarcadores"/>
        <w:keepLines/>
      </w:pPr>
      <w:r>
        <w:t>fachadas com responsabilidade apenas compatível;</w:t>
      </w:r>
    </w:p>
    <w:p w14:paraId="6E8248D9" w14:textId="77777777" w:rsidR="004722D6" w:rsidRDefault="00A80BFD">
      <w:pPr>
        <w:pStyle w:val="Commarcadores"/>
        <w:keepLines/>
      </w:pPr>
      <w:r>
        <w:t>dependências direcionais e zero ciclo;</w:t>
      </w:r>
    </w:p>
    <w:p w14:paraId="173192BD" w14:textId="77777777" w:rsidR="004722D6" w:rsidRDefault="00A80BFD">
      <w:pPr>
        <w:pStyle w:val="Commarcadores"/>
        <w:keepLines/>
      </w:pPr>
      <w:r>
        <w:t>domínio sem infraestrutura;</w:t>
      </w:r>
    </w:p>
    <w:p w14:paraId="63D71155" w14:textId="77777777" w:rsidR="004722D6" w:rsidRDefault="00A80BFD">
      <w:pPr>
        <w:pStyle w:val="Commarcadores"/>
        <w:keepLines/>
      </w:pPr>
      <w:r>
        <w:t>CLIs compatíveis ou remoção comprovada;</w:t>
      </w:r>
    </w:p>
    <w:p w14:paraId="4CC0DE51" w14:textId="77777777" w:rsidR="004722D6" w:rsidRDefault="00A80BFD">
      <w:pPr>
        <w:pStyle w:val="Commarcadores"/>
        <w:keepLines/>
      </w:pPr>
      <w:r>
        <w:t>outputs/projetos estrangeiros fora da fonte;</w:t>
      </w:r>
    </w:p>
    <w:p w14:paraId="1E1DAD9B" w14:textId="77777777" w:rsidR="004722D6" w:rsidRDefault="00A80BFD">
      <w:pPr>
        <w:pStyle w:val="Commarcadores"/>
        <w:keepLines/>
      </w:pPr>
      <w:r>
        <w:t>Word/PDF/EMF aprovados em QA real;</w:t>
      </w:r>
    </w:p>
    <w:p w14:paraId="7399E786" w14:textId="77777777" w:rsidR="004722D6" w:rsidRDefault="00A80BFD">
      <w:pPr>
        <w:pStyle w:val="Commarcadores"/>
        <w:keepLines/>
      </w:pPr>
      <w:r>
        <w:t>seis replays representativos aprovados e compatibilidade preservada;</w:t>
      </w:r>
    </w:p>
    <w:p w14:paraId="7254062C" w14:textId="77777777" w:rsidR="004722D6" w:rsidRDefault="00A80BFD">
      <w:pPr>
        <w:pStyle w:val="Commarcadores"/>
        <w:keepLines/>
      </w:pPr>
      <w:r>
        <w:t>restore demonstrado;</w:t>
      </w:r>
    </w:p>
    <w:p w14:paraId="1C7DC7FD" w14:textId="77777777" w:rsidR="004722D6" w:rsidRDefault="00A80BFD">
      <w:pPr>
        <w:pStyle w:val="Commarcadores"/>
        <w:keepLines/>
      </w:pPr>
      <w:r>
        <w:t>Mermaid ligado ao código;</w:t>
      </w:r>
    </w:p>
    <w:p w14:paraId="206DEE15" w14:textId="77777777" w:rsidR="004722D6" w:rsidRDefault="00A80BFD">
      <w:pPr>
        <w:pStyle w:val="Commarcadores"/>
        <w:keepLines/>
      </w:pPr>
      <w:r>
        <w:t>docs, runbooks e manifestos coerentes;</w:t>
      </w:r>
    </w:p>
    <w:p w14:paraId="345365CF" w14:textId="77777777" w:rsidR="004722D6" w:rsidRDefault="00A80BFD">
      <w:pPr>
        <w:pStyle w:val="Commarcadores"/>
        <w:keepLines/>
      </w:pPr>
      <w:r>
        <w:t>zero dado ativo ou defesa removida indevidamente.</w:t>
      </w:r>
    </w:p>
    <w:p w14:paraId="7E75894B" w14:textId="77777777" w:rsidR="004722D6" w:rsidRDefault="00A80BFD">
      <w:pPr>
        <w:pStyle w:val="Ttulo3"/>
      </w:pPr>
      <w:r>
        <w:t>14. Elegibilidade de promoção — G9B</w:t>
      </w:r>
    </w:p>
    <w:p w14:paraId="7E20ECF1" w14:textId="77777777" w:rsidR="004722D6" w:rsidRDefault="00A80BFD">
      <w:pPr>
        <w:keepLines/>
      </w:pPr>
      <w:r>
        <w:t xml:space="preserve">G9B é deliberadamente separado da conclusão técnica. Exige três ciclos prospectivos completos, mutação semântica ≥0,8 nas famílias aplicáveis, controles benignos, decisão normativa própria e autorização correspondente. Enquanto G9B estiver pendente, nenhum shim, flag ou compatibilidade cuja segurança dependa desses ciclos pode ser removido; N4 permanece </w:t>
      </w:r>
      <w:r>
        <w:rPr>
          <w:rFonts w:ascii="Consolas" w:hAnsi="Consolas"/>
          <w:color w:val="395C60"/>
          <w:sz w:val="17"/>
        </w:rPr>
        <w:t>pilot_blocking</w:t>
      </w:r>
      <w:r>
        <w:t>.</w:t>
      </w:r>
    </w:p>
    <w:p w14:paraId="502ECC91" w14:textId="77777777" w:rsidR="004722D6" w:rsidRDefault="00A80BFD">
      <w:r>
        <w:br w:type="page"/>
      </w:r>
    </w:p>
    <w:p w14:paraId="2E6AA99F" w14:textId="77777777" w:rsidR="004722D6" w:rsidRDefault="00A80BFD">
      <w:pPr>
        <w:pStyle w:val="Ttulo1"/>
      </w:pPr>
      <w:r>
        <w:lastRenderedPageBreak/>
        <w:t>5. Roadmap — ondas, dependências e gates</w:t>
      </w:r>
    </w:p>
    <w:p w14:paraId="4CFA1586" w14:textId="77777777" w:rsidR="004722D6" w:rsidRDefault="00A80BFD">
      <w:r>
        <w:rPr>
          <w:i/>
          <w:sz w:val="17"/>
        </w:rPr>
        <w:t>Fonte canônica: 03-ROADMAP_REFATORACAO_FORJA.md</w:t>
      </w:r>
    </w:p>
    <w:p w14:paraId="31188A93" w14:textId="77777777" w:rsidR="004722D6" w:rsidRDefault="00A80BFD">
      <w:pPr>
        <w:pStyle w:val="Ttulo2"/>
      </w:pPr>
      <w:r>
        <w:t>ROADMAP — FORJA R1: Refatoração Estrutural Segura</w:t>
      </w:r>
    </w:p>
    <w:p w14:paraId="1588FB87" w14:textId="77777777" w:rsidR="004722D6" w:rsidRDefault="00A80BFD">
      <w:pPr>
        <w:keepLines/>
      </w:pPr>
      <w:r>
        <w:rPr>
          <w:b/>
        </w:rPr>
        <w:t>Versão:</w:t>
      </w:r>
      <w:r>
        <w:t xml:space="preserve"> R1.0-plan</w:t>
      </w:r>
    </w:p>
    <w:p w14:paraId="43262084" w14:textId="77777777" w:rsidR="004722D6" w:rsidRDefault="00A80BFD">
      <w:pPr>
        <w:keepLines/>
      </w:pPr>
      <w:r>
        <w:rPr>
          <w:b/>
        </w:rPr>
        <w:t>Status:</w:t>
      </w:r>
      <w:r>
        <w:t xml:space="preserve"> execução não iniciada</w:t>
      </w:r>
    </w:p>
    <w:p w14:paraId="28BA43D1" w14:textId="77777777" w:rsidR="004722D6" w:rsidRDefault="00A80BFD">
      <w:pPr>
        <w:keepLines/>
      </w:pPr>
      <w:r>
        <w:rPr>
          <w:b/>
        </w:rPr>
        <w:t>Estimativa de engenharia:</w:t>
      </w:r>
      <w:r>
        <w:t xml:space="preserve"> 28–48 dias úteis, mais a janela dos ciclos reais</w:t>
      </w:r>
    </w:p>
    <w:p w14:paraId="0CC876EE" w14:textId="77777777" w:rsidR="004722D6" w:rsidRDefault="00A80BFD">
      <w:pPr>
        <w:keepLines/>
      </w:pPr>
      <w:r>
        <w:rPr>
          <w:b/>
        </w:rPr>
        <w:t>Regra:</w:t>
      </w:r>
      <w:r>
        <w:t xml:space="preserve"> esforço é faixa de planejamento, não promessa de calendário</w:t>
      </w:r>
    </w:p>
    <w:p w14:paraId="01873F50" w14:textId="77777777" w:rsidR="004722D6" w:rsidRDefault="00A80BFD">
      <w:pPr>
        <w:pStyle w:val="Ttulo3"/>
      </w:pPr>
      <w:r>
        <w:t>1. Não replanejar</w:t>
      </w:r>
    </w:p>
    <w:p w14:paraId="3C94920A" w14:textId="77777777" w:rsidR="004722D6" w:rsidRDefault="00A80BFD">
      <w:pPr>
        <w:pStyle w:val="Commarcadores"/>
        <w:keepLines/>
      </w:pPr>
      <w:r>
        <w:t>N2 M0–M5 já foram concluídos.</w:t>
      </w:r>
    </w:p>
    <w:p w14:paraId="2AB36965" w14:textId="77777777" w:rsidR="004722D6" w:rsidRDefault="00A80BFD">
      <w:pPr>
        <w:pStyle w:val="Commarcadores"/>
        <w:keepLines/>
      </w:pPr>
      <w:r>
        <w:t>U1–U8 do plano estado da arte já foram implementados; U9/U10 continuam condicionais.</w:t>
      </w:r>
    </w:p>
    <w:p w14:paraId="3FDF0BE0" w14:textId="77777777" w:rsidR="004722D6" w:rsidRDefault="00A80BFD">
      <w:pPr>
        <w:pStyle w:val="Commarcadores"/>
        <w:keepLines/>
      </w:pPr>
      <w:r>
        <w:t>N3 já possui event store, state machine, attempts, contexto, pacote, QA e gestão; extrair e preservar, não recriar.</w:t>
      </w:r>
    </w:p>
    <w:p w14:paraId="6AD77573" w14:textId="77777777" w:rsidR="004722D6" w:rsidRDefault="00A80BFD">
      <w:pPr>
        <w:pStyle w:val="Commarcadores"/>
        <w:keepLines/>
      </w:pPr>
      <w:r>
        <w:t>N4 M0–M5 e M6.1–M6.3 já existem em sombra/piloto.</w:t>
      </w:r>
    </w:p>
    <w:p w14:paraId="66C1BE40" w14:textId="77777777" w:rsidR="004722D6" w:rsidRDefault="00A80BFD">
      <w:pPr>
        <w:pStyle w:val="Commarcadores"/>
        <w:keepLines/>
      </w:pPr>
      <w:r>
        <w:t>N4 M6.4/M6.5 ainda dependem de ciclos prospectivos; não promover durante R1.</w:t>
      </w:r>
    </w:p>
    <w:p w14:paraId="31AC98A8" w14:textId="77777777" w:rsidR="004722D6" w:rsidRDefault="00A80BFD">
      <w:pPr>
        <w:pStyle w:val="Commarcadores"/>
        <w:keepLines/>
      </w:pPr>
      <w:r>
        <w:t>Alertas, LocalContext, métricas, ordem de pareceres, mutação semântica, ledger e QA já têm implementações; tratar apenas integração/refatoração comprovada.</w:t>
      </w:r>
    </w:p>
    <w:p w14:paraId="45694517" w14:textId="77777777" w:rsidR="004722D6" w:rsidRDefault="00A80BFD">
      <w:pPr>
        <w:pStyle w:val="Commarcadores"/>
        <w:keepLines/>
      </w:pPr>
      <w:r>
        <w:t>Projeto 3D descartado não será reaberto.</w:t>
      </w:r>
    </w:p>
    <w:p w14:paraId="728C57F2" w14:textId="77777777" w:rsidR="004722D6" w:rsidRDefault="00A80BFD">
      <w:pPr>
        <w:pStyle w:val="Commarcadores"/>
        <w:keepLines/>
      </w:pPr>
      <w:r>
        <w:t>RAG, LLM-as-judge, DataJud/Sinapses, firewall genérico e protocolo automático não entram.</w:t>
      </w:r>
    </w:p>
    <w:p w14:paraId="0D16E1E4" w14:textId="77777777" w:rsidR="004722D6" w:rsidRDefault="00A80BFD">
      <w:pPr>
        <w:pStyle w:val="Ttulo3"/>
      </w:pPr>
      <w:r>
        <w:t>2. Dependências</w:t>
      </w:r>
    </w:p>
    <w:p w14:paraId="41E4AEC9" w14:textId="77777777" w:rsidR="004722D6" w:rsidRDefault="00A80BFD">
      <w:pPr>
        <w:keepLines/>
      </w:pPr>
      <w:r>
        <w:t>Paralelismo permitido:</w:t>
      </w:r>
    </w:p>
    <w:p w14:paraId="7D122F61" w14:textId="77777777" w:rsidR="004722D6" w:rsidRDefault="00A80BFD">
      <w:pPr>
        <w:pStyle w:val="Commarcadores"/>
        <w:keepLines/>
      </w:pPr>
      <w:r>
        <w:t>R3-A e R3-B, com ownership de arquivos separado;</w:t>
      </w:r>
    </w:p>
    <w:p w14:paraId="3DB09EB0" w14:textId="77777777" w:rsidR="004722D6" w:rsidRDefault="00A80BFD">
      <w:pPr>
        <w:pStyle w:val="Commarcadores"/>
        <w:keepLines/>
      </w:pPr>
      <w:r>
        <w:t>R6-A, R6-B e R6-C após estabilização das fachadas.</w:t>
      </w:r>
    </w:p>
    <w:p w14:paraId="3BC4A8EB" w14:textId="77777777" w:rsidR="004722D6" w:rsidRDefault="00A80BFD">
      <w:pPr>
        <w:keepLines/>
      </w:pPr>
      <w:r>
        <w:t>Não paralelizar:</w:t>
      </w:r>
    </w:p>
    <w:p w14:paraId="02911731" w14:textId="77777777" w:rsidR="004722D6" w:rsidRDefault="00A80BFD">
      <w:pPr>
        <w:pStyle w:val="Commarcadores"/>
        <w:keepLines/>
      </w:pPr>
      <w:r>
        <w:t>promoção/state machine no mesmo arquivo;</w:t>
      </w:r>
    </w:p>
    <w:p w14:paraId="133361C9" w14:textId="77777777" w:rsidR="004722D6" w:rsidRDefault="00A80BFD">
      <w:pPr>
        <w:pStyle w:val="Commarcadores"/>
        <w:keepLines/>
      </w:pPr>
      <w:r>
        <w:t>movimentação física antes das fachadas;</w:t>
      </w:r>
    </w:p>
    <w:p w14:paraId="353B0B3A" w14:textId="77777777" w:rsidR="004722D6" w:rsidRDefault="00A80BFD">
      <w:pPr>
        <w:pStyle w:val="Commarcadores"/>
        <w:keepLines/>
      </w:pPr>
      <w:r>
        <w:t>alteração de política junto com extração estrutural.</w:t>
      </w:r>
    </w:p>
    <w:p w14:paraId="352A8B2F" w14:textId="77777777" w:rsidR="004722D6" w:rsidRDefault="00A80BFD">
      <w:pPr>
        <w:pStyle w:val="Ttulo3"/>
      </w:pPr>
      <w:r>
        <w:t>3. R0 — Baseline, isolamento e contrato</w:t>
      </w:r>
    </w:p>
    <w:p w14:paraId="3C2A5F1E" w14:textId="77777777" w:rsidR="004722D6" w:rsidRDefault="00A80BFD">
      <w:pPr>
        <w:keepLines/>
      </w:pPr>
      <w:r>
        <w:rPr>
          <w:b/>
        </w:rPr>
        <w:t>Esforço:</w:t>
      </w:r>
      <w:r>
        <w:t xml:space="preserve"> 1–2 dias</w:t>
      </w:r>
    </w:p>
    <w:p w14:paraId="408FE1F5" w14:textId="77777777" w:rsidR="004722D6" w:rsidRDefault="00A80BFD">
      <w:pPr>
        <w:keepLines/>
      </w:pPr>
      <w:r>
        <w:rPr>
          <w:b/>
        </w:rPr>
        <w:t>Dependência:</w:t>
      </w:r>
      <w:r>
        <w:t xml:space="preserve"> pesquisa concluída</w:t>
      </w:r>
    </w:p>
    <w:p w14:paraId="6ADC4898" w14:textId="77777777" w:rsidR="004722D6" w:rsidRDefault="00A80BFD">
      <w:pPr>
        <w:pStyle w:val="Ttulo4"/>
      </w:pPr>
      <w:r>
        <w:t>Entrada</w:t>
      </w:r>
    </w:p>
    <w:p w14:paraId="1FD9F232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.planning/codebase</w:t>
      </w:r>
      <w:r>
        <w:t xml:space="preserve"> e este pacote legíveis;</w:t>
      </w:r>
    </w:p>
    <w:p w14:paraId="072D2F20" w14:textId="77777777" w:rsidR="004722D6" w:rsidRDefault="00A80BFD">
      <w:pPr>
        <w:pStyle w:val="Commarcadores"/>
        <w:keepLines/>
      </w:pPr>
      <w:r>
        <w:t>manifesto/configuração atuais válidos;</w:t>
      </w:r>
    </w:p>
    <w:p w14:paraId="6B75929F" w14:textId="77777777" w:rsidR="004722D6" w:rsidRDefault="00A80BFD">
      <w:pPr>
        <w:pStyle w:val="Commarcadores"/>
        <w:keepLines/>
      </w:pPr>
      <w:r>
        <w:t>nenhuma autorização implícita de limpeza destrutiva.</w:t>
      </w:r>
    </w:p>
    <w:p w14:paraId="1886E037" w14:textId="77777777" w:rsidR="004722D6" w:rsidRDefault="00A80BFD">
      <w:pPr>
        <w:pStyle w:val="Ttulo4"/>
      </w:pPr>
      <w:r>
        <w:t>Trabalho</w:t>
      </w:r>
    </w:p>
    <w:p w14:paraId="09545A9A" w14:textId="77777777" w:rsidR="004722D6" w:rsidRDefault="00A80BFD">
      <w:pPr>
        <w:pStyle w:val="Commarcadores"/>
        <w:keepLines/>
      </w:pPr>
      <w:r>
        <w:t>criar branch/worktree isolado;</w:t>
      </w:r>
    </w:p>
    <w:p w14:paraId="04247767" w14:textId="77777777" w:rsidR="004722D6" w:rsidRDefault="00A80BFD">
      <w:pPr>
        <w:pStyle w:val="Commarcadores"/>
        <w:keepLines/>
      </w:pPr>
      <w:r>
        <w:t>registrar itens sujos por categoria;</w:t>
      </w:r>
    </w:p>
    <w:p w14:paraId="06055967" w14:textId="77777777" w:rsidR="004722D6" w:rsidRDefault="00A80BFD">
      <w:pPr>
        <w:pStyle w:val="Commarcadores"/>
        <w:keepLines/>
      </w:pPr>
      <w:r>
        <w:t>inventariar código, testes, contratos, schemas, estado e integrações;</w:t>
      </w:r>
    </w:p>
    <w:p w14:paraId="164373A0" w14:textId="77777777" w:rsidR="004722D6" w:rsidRDefault="00A80BFD">
      <w:pPr>
        <w:pStyle w:val="Commarcadores"/>
        <w:keepLines/>
      </w:pPr>
      <w:r>
        <w:t>salvar hashes de fontes protegidas;</w:t>
      </w:r>
    </w:p>
    <w:p w14:paraId="34B7853C" w14:textId="77777777" w:rsidR="004722D6" w:rsidRDefault="00A80BFD">
      <w:pPr>
        <w:pStyle w:val="Commarcadores"/>
        <w:keepLines/>
      </w:pPr>
      <w:r>
        <w:t>criar backup verificável e ensaio de restore;</w:t>
      </w:r>
    </w:p>
    <w:p w14:paraId="7F7F2CE7" w14:textId="77777777" w:rsidR="004722D6" w:rsidRDefault="00A80BFD">
      <w:pPr>
        <w:pStyle w:val="Commarcadores"/>
        <w:keepLines/>
      </w:pPr>
      <w:r>
        <w:t>caracterizar CLIs, flags, eventos, schemas e outputs;</w:t>
      </w:r>
    </w:p>
    <w:p w14:paraId="4CEA9F84" w14:textId="77777777" w:rsidR="004722D6" w:rsidRDefault="00A80BFD">
      <w:pPr>
        <w:pStyle w:val="Commarcadores"/>
        <w:keepLines/>
      </w:pPr>
      <w:r>
        <w:t>classificar cada item: preservar, extrair, adaptar, arquivar, excluir depois.</w:t>
      </w:r>
    </w:p>
    <w:p w14:paraId="5FF65FB2" w14:textId="77777777" w:rsidR="004722D6" w:rsidRDefault="00A80BFD">
      <w:pPr>
        <w:pStyle w:val="Ttulo4"/>
      </w:pPr>
      <w:r>
        <w:t>Gate G0</w:t>
      </w:r>
    </w:p>
    <w:p w14:paraId="09C21A37" w14:textId="77777777" w:rsidR="004722D6" w:rsidRDefault="00A80BFD">
      <w:pPr>
        <w:pStyle w:val="Commarcadores"/>
        <w:keepLines/>
      </w:pPr>
      <w:r>
        <w:t>baseline reproduzível;</w:t>
      </w:r>
    </w:p>
    <w:p w14:paraId="76746EB1" w14:textId="77777777" w:rsidR="004722D6" w:rsidRDefault="00A80BFD">
      <w:pPr>
        <w:pStyle w:val="Commarcadores"/>
        <w:keepLines/>
      </w:pPr>
      <w:r>
        <w:t>backup e restore demonstrados;</w:t>
      </w:r>
    </w:p>
    <w:p w14:paraId="6BC77DC6" w14:textId="77777777" w:rsidR="004722D6" w:rsidRDefault="00A80BFD">
      <w:pPr>
        <w:pStyle w:val="Commarcadores"/>
        <w:keepLines/>
      </w:pPr>
      <w:r>
        <w:t>zero trabalho do usuário perdido;</w:t>
      </w:r>
    </w:p>
    <w:p w14:paraId="5F311056" w14:textId="77777777" w:rsidR="004722D6" w:rsidRDefault="00A80BFD">
      <w:pPr>
        <w:pStyle w:val="Commarcadores"/>
        <w:keepLines/>
      </w:pPr>
      <w:r>
        <w:t>flags inalteradas;</w:t>
      </w:r>
    </w:p>
    <w:p w14:paraId="784C935F" w14:textId="77777777" w:rsidR="004722D6" w:rsidRDefault="00A80BFD">
      <w:pPr>
        <w:pStyle w:val="Commarcadores"/>
        <w:keepLines/>
      </w:pPr>
      <w:r>
        <w:lastRenderedPageBreak/>
        <w:t>manifesto de migração pronto.</w:t>
      </w:r>
    </w:p>
    <w:p w14:paraId="2CBEA570" w14:textId="77777777" w:rsidR="004722D6" w:rsidRDefault="00A80BFD">
      <w:pPr>
        <w:pStyle w:val="Ttulo4"/>
      </w:pPr>
      <w:r>
        <w:t>Rollback</w:t>
      </w:r>
    </w:p>
    <w:p w14:paraId="28DD9254" w14:textId="77777777" w:rsidR="004722D6" w:rsidRDefault="00A80BFD">
      <w:pPr>
        <w:keepLines/>
      </w:pPr>
      <w:r>
        <w:t>Abandonar worktree/branch; produção permanece intacta.</w:t>
      </w:r>
    </w:p>
    <w:p w14:paraId="574375C8" w14:textId="77777777" w:rsidR="004722D6" w:rsidRDefault="00A80BFD">
      <w:pPr>
        <w:pStyle w:val="Ttulo3"/>
      </w:pPr>
      <w:r>
        <w:t>4. R1 — Escudo de confiança por TDD</w:t>
      </w:r>
    </w:p>
    <w:p w14:paraId="520A6E9E" w14:textId="77777777" w:rsidR="004722D6" w:rsidRDefault="00A80BFD">
      <w:pPr>
        <w:keepLines/>
      </w:pPr>
      <w:r>
        <w:rPr>
          <w:b/>
        </w:rPr>
        <w:t>Esforço:</w:t>
      </w:r>
      <w:r>
        <w:t xml:space="preserve"> 2–4 dias</w:t>
      </w:r>
    </w:p>
    <w:p w14:paraId="754291FD" w14:textId="77777777" w:rsidR="004722D6" w:rsidRDefault="00A80BFD">
      <w:pPr>
        <w:keepLines/>
      </w:pPr>
      <w:r>
        <w:rPr>
          <w:b/>
        </w:rPr>
        <w:t>Bloqueia:</w:t>
      </w:r>
      <w:r>
        <w:t xml:space="preserve"> todas as ondas estruturais</w:t>
      </w:r>
    </w:p>
    <w:p w14:paraId="15E79B03" w14:textId="77777777" w:rsidR="004722D6" w:rsidRDefault="00A80BFD">
      <w:pPr>
        <w:pStyle w:val="Ttulo4"/>
      </w:pPr>
      <w:r>
        <w:t>Trabalho</w:t>
      </w:r>
    </w:p>
    <w:p w14:paraId="71327E8E" w14:textId="77777777" w:rsidR="004722D6" w:rsidRDefault="00A80BFD">
      <w:pPr>
        <w:pStyle w:val="Commarcadores"/>
        <w:keepLines/>
      </w:pPr>
      <w:r>
        <w:t>descoberta canônica dos testes;</w:t>
      </w:r>
    </w:p>
    <w:p w14:paraId="392DFDD4" w14:textId="77777777" w:rsidR="004722D6" w:rsidRDefault="00A80BFD">
      <w:pPr>
        <w:pStyle w:val="Commarcadores"/>
        <w:keepLines/>
      </w:pPr>
      <w:r>
        <w:t xml:space="preserve">classificar todos os arquivos em </w:t>
      </w:r>
      <w:r>
        <w:rPr>
          <w:rFonts w:ascii="Consolas" w:hAnsi="Consolas"/>
          <w:color w:val="395C60"/>
          <w:sz w:val="17"/>
        </w:rPr>
        <w:t>unit</w:t>
      </w:r>
      <w:r>
        <w:t xml:space="preserve">, </w:t>
      </w:r>
      <w:r>
        <w:rPr>
          <w:rFonts w:ascii="Consolas" w:hAnsi="Consolas"/>
          <w:color w:val="395C60"/>
          <w:sz w:val="17"/>
        </w:rPr>
        <w:t>contract</w:t>
      </w:r>
      <w:r>
        <w:t xml:space="preserve">, </w:t>
      </w:r>
      <w:r>
        <w:rPr>
          <w:rFonts w:ascii="Consolas" w:hAnsi="Consolas"/>
          <w:color w:val="395C60"/>
          <w:sz w:val="17"/>
        </w:rPr>
        <w:t>integration</w:t>
      </w:r>
      <w:r>
        <w:t xml:space="preserve">, </w:t>
      </w:r>
      <w:r>
        <w:rPr>
          <w:rFonts w:ascii="Consolas" w:hAnsi="Consolas"/>
          <w:color w:val="395C60"/>
          <w:sz w:val="17"/>
        </w:rPr>
        <w:t>mutation</w:t>
      </w:r>
      <w:r>
        <w:t xml:space="preserve">, </w:t>
      </w:r>
      <w:r>
        <w:rPr>
          <w:rFonts w:ascii="Consolas" w:hAnsi="Consolas"/>
          <w:color w:val="395C60"/>
          <w:sz w:val="17"/>
        </w:rPr>
        <w:t>real</w:t>
      </w:r>
      <w:r>
        <w:t>;</w:t>
      </w:r>
    </w:p>
    <w:p w14:paraId="346F8BC0" w14:textId="77777777" w:rsidR="004722D6" w:rsidRDefault="00A80BFD">
      <w:pPr>
        <w:pStyle w:val="Commarcadores"/>
        <w:keepLines/>
      </w:pPr>
      <w:r>
        <w:t xml:space="preserve">remover mutação de </w:t>
      </w:r>
      <w:r>
        <w:rPr>
          <w:rFonts w:ascii="Consolas" w:hAnsi="Consolas"/>
          <w:color w:val="395C60"/>
          <w:sz w:val="17"/>
        </w:rPr>
        <w:t>sys.stdout</w:t>
      </w:r>
      <w:r>
        <w:t xml:space="preserve"> no import;</w:t>
      </w:r>
    </w:p>
    <w:p w14:paraId="36512782" w14:textId="77777777" w:rsidR="004722D6" w:rsidRDefault="00A80BFD">
      <w:pPr>
        <w:pStyle w:val="Commarcadores"/>
        <w:keepLines/>
      </w:pPr>
      <w:r>
        <w:t>atualizar teste de gestão desatualizado;</w:t>
      </w:r>
    </w:p>
    <w:p w14:paraId="62656923" w14:textId="77777777" w:rsidR="004722D6" w:rsidRDefault="00A80BFD">
      <w:pPr>
        <w:pStyle w:val="Commarcadores"/>
        <w:keepLines/>
      </w:pPr>
      <w:r>
        <w:t>falhar se teste ficar órfão;</w:t>
      </w:r>
    </w:p>
    <w:p w14:paraId="677F456B" w14:textId="77777777" w:rsidR="004722D6" w:rsidRDefault="00A80BFD">
      <w:pPr>
        <w:pStyle w:val="Commarcadores"/>
        <w:keepLines/>
      </w:pPr>
      <w:r>
        <w:t>TDD regimento fail-closed;</w:t>
      </w:r>
    </w:p>
    <w:p w14:paraId="189714AE" w14:textId="77777777" w:rsidR="004722D6" w:rsidRDefault="00A80BFD">
      <w:pPr>
        <w:pStyle w:val="Commarcadores"/>
        <w:keepLines/>
      </w:pPr>
      <w:r>
        <w:t>TDD fonte jurisprudencial sem autocertificação;</w:t>
      </w:r>
    </w:p>
    <w:p w14:paraId="770125E2" w14:textId="77777777" w:rsidR="004722D6" w:rsidRDefault="00A80BFD">
      <w:pPr>
        <w:pStyle w:val="Commarcadores"/>
        <w:keepLines/>
      </w:pPr>
      <w:r>
        <w:t>TDD scanner de injection fail-closed;</w:t>
      </w:r>
    </w:p>
    <w:p w14:paraId="021744AB" w14:textId="77777777" w:rsidR="004722D6" w:rsidRDefault="00A80BFD">
      <w:pPr>
        <w:pStyle w:val="Commarcadores"/>
        <w:keepLines/>
      </w:pPr>
      <w:r>
        <w:t xml:space="preserve">caracterizar </w:t>
      </w:r>
      <w:r>
        <w:rPr>
          <w:rFonts w:ascii="Consolas" w:hAnsi="Consolas"/>
          <w:color w:val="395C60"/>
          <w:sz w:val="17"/>
        </w:rPr>
        <w:t>contextHash</w:t>
      </w:r>
      <w:r>
        <w:t xml:space="preserve">, promoção parcial, tribunais e geração </w:t>
      </w:r>
      <w:r>
        <w:rPr>
          <w:rFonts w:ascii="Consolas" w:hAnsi="Consolas"/>
          <w:color w:val="395C60"/>
          <w:sz w:val="17"/>
        </w:rPr>
        <w:t>--check</w:t>
      </w:r>
      <w:r>
        <w:t>.</w:t>
      </w:r>
    </w:p>
    <w:p w14:paraId="51B20772" w14:textId="77777777" w:rsidR="004722D6" w:rsidRDefault="00A80BFD">
      <w:pPr>
        <w:pStyle w:val="Ttulo4"/>
      </w:pPr>
      <w:r>
        <w:t>Gate G1</w:t>
      </w:r>
    </w:p>
    <w:p w14:paraId="35D48A84" w14:textId="77777777" w:rsidR="004722D6" w:rsidRDefault="00A80BFD">
      <w:pPr>
        <w:pStyle w:val="Commarcadores"/>
        <w:keepLines/>
      </w:pPr>
      <w:r>
        <w:t>100% dos testes descobertos/classificados;</w:t>
      </w:r>
    </w:p>
    <w:p w14:paraId="35D2BC3A" w14:textId="77777777" w:rsidR="004722D6" w:rsidRDefault="00A80BFD">
      <w:pPr>
        <w:pStyle w:val="Commarcadores"/>
        <w:keepLines/>
      </w:pPr>
      <w:r>
        <w:t xml:space="preserve">pares </w:t>
      </w:r>
      <w:r>
        <w:rPr>
          <w:rFonts w:ascii="Consolas" w:hAnsi="Consolas"/>
          <w:color w:val="395C60"/>
          <w:sz w:val="17"/>
        </w:rPr>
        <w:t>DEVE_PEGAR</w:t>
      </w:r>
      <w:r>
        <w:t xml:space="preserve"> / </w:t>
      </w:r>
      <w:r>
        <w:rPr>
          <w:rFonts w:ascii="Consolas" w:hAnsi="Consolas"/>
          <w:color w:val="395C60"/>
          <w:sz w:val="17"/>
        </w:rPr>
        <w:t>NÃO_PODE_TRAVAR</w:t>
      </w:r>
      <w:r>
        <w:t xml:space="preserve"> verdes;</w:t>
      </w:r>
    </w:p>
    <w:p w14:paraId="708BC17A" w14:textId="77777777" w:rsidR="004722D6" w:rsidRDefault="00A80BFD">
      <w:pPr>
        <w:pStyle w:val="Commarcadores"/>
        <w:keepLines/>
      </w:pPr>
      <w:r>
        <w:t>quatro P0 corrigidos;</w:t>
      </w:r>
    </w:p>
    <w:p w14:paraId="3C8A5F4E" w14:textId="77777777" w:rsidR="004722D6" w:rsidRDefault="00A80BFD">
      <w:pPr>
        <w:pStyle w:val="Commarcadores"/>
        <w:keepLines/>
      </w:pPr>
      <w:r>
        <w:t>bateria real separada e identificada;</w:t>
      </w:r>
    </w:p>
    <w:p w14:paraId="23770216" w14:textId="77777777" w:rsidR="004722D6" w:rsidRDefault="00A80BFD">
      <w:pPr>
        <w:pStyle w:val="Commarcadores"/>
        <w:keepLines/>
      </w:pPr>
      <w:r>
        <w:t>régua relata exatamente executados e omitidos.</w:t>
      </w:r>
    </w:p>
    <w:p w14:paraId="2797DC29" w14:textId="77777777" w:rsidR="004722D6" w:rsidRDefault="00A80BFD">
      <w:pPr>
        <w:pStyle w:val="Ttulo4"/>
      </w:pPr>
      <w:r>
        <w:t>Rollback</w:t>
      </w:r>
    </w:p>
    <w:p w14:paraId="07E5E664" w14:textId="77777777" w:rsidR="004722D6" w:rsidRDefault="00A80BFD">
      <w:pPr>
        <w:keepLines/>
      </w:pPr>
      <w:r>
        <w:t>Commits por gate; reverter correção isolada sem tocar em contratos históricos.</w:t>
      </w:r>
    </w:p>
    <w:p w14:paraId="19C44779" w14:textId="77777777" w:rsidR="004722D6" w:rsidRDefault="00A80BFD">
      <w:pPr>
        <w:pStyle w:val="Ttulo3"/>
      </w:pPr>
      <w:r>
        <w:t>5. R2 — Ambiente reproduzível e esqueleto modular</w:t>
      </w:r>
    </w:p>
    <w:p w14:paraId="19F6A8D4" w14:textId="77777777" w:rsidR="004722D6" w:rsidRDefault="00A80BFD">
      <w:pPr>
        <w:keepLines/>
      </w:pPr>
      <w:r>
        <w:rPr>
          <w:b/>
        </w:rPr>
        <w:t>Esforço:</w:t>
      </w:r>
      <w:r>
        <w:t xml:space="preserve"> 1–2 dias</w:t>
      </w:r>
    </w:p>
    <w:p w14:paraId="26B78583" w14:textId="77777777" w:rsidR="004722D6" w:rsidRDefault="00A80BFD">
      <w:pPr>
        <w:pStyle w:val="Ttulo4"/>
      </w:pPr>
      <w:r>
        <w:t>Trabalho</w:t>
      </w:r>
    </w:p>
    <w:p w14:paraId="6989CAC7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pyproject.toml</w:t>
      </w:r>
      <w:r>
        <w:t xml:space="preserve"> e versão Python suportada;</w:t>
      </w:r>
    </w:p>
    <w:p w14:paraId="66352C7A" w14:textId="77777777" w:rsidR="004722D6" w:rsidRDefault="00A80BFD">
      <w:pPr>
        <w:pStyle w:val="Commarcadores"/>
        <w:keepLines/>
      </w:pPr>
      <w:r>
        <w:t xml:space="preserve">grupos </w:t>
      </w:r>
      <w:r>
        <w:rPr>
          <w:rFonts w:ascii="Consolas" w:hAnsi="Consolas"/>
          <w:color w:val="395C60"/>
          <w:sz w:val="17"/>
        </w:rPr>
        <w:t>core</w:t>
      </w:r>
      <w:r>
        <w:t xml:space="preserve">, </w:t>
      </w:r>
      <w:r>
        <w:rPr>
          <w:rFonts w:ascii="Consolas" w:hAnsi="Consolas"/>
          <w:color w:val="395C60"/>
          <w:sz w:val="17"/>
        </w:rPr>
        <w:t>word</w:t>
      </w:r>
      <w:r>
        <w:t xml:space="preserve">, </w:t>
      </w:r>
      <w:r>
        <w:rPr>
          <w:rFonts w:ascii="Consolas" w:hAnsi="Consolas"/>
          <w:color w:val="395C60"/>
          <w:sz w:val="17"/>
        </w:rPr>
        <w:t>visual</w:t>
      </w:r>
      <w:r>
        <w:t xml:space="preserve">, </w:t>
      </w:r>
      <w:r>
        <w:rPr>
          <w:rFonts w:ascii="Consolas" w:hAnsi="Consolas"/>
          <w:color w:val="395C60"/>
          <w:sz w:val="17"/>
        </w:rPr>
        <w:t>science</w:t>
      </w:r>
      <w:r>
        <w:t xml:space="preserve">, </w:t>
      </w:r>
      <w:r>
        <w:rPr>
          <w:rFonts w:ascii="Consolas" w:hAnsi="Consolas"/>
          <w:color w:val="395C60"/>
          <w:sz w:val="17"/>
        </w:rPr>
        <w:t>dev</w:t>
      </w:r>
      <w:r>
        <w:t>;</w:t>
      </w:r>
    </w:p>
    <w:p w14:paraId="20F82BA6" w14:textId="77777777" w:rsidR="004722D6" w:rsidRDefault="00A80BFD">
      <w:pPr>
        <w:pStyle w:val="Commarcadores"/>
        <w:keepLines/>
      </w:pPr>
      <w:r>
        <w:t>pytest, Ruff e typing gradual;</w:t>
      </w:r>
    </w:p>
    <w:p w14:paraId="6BAF4549" w14:textId="77777777" w:rsidR="004722D6" w:rsidRDefault="00A80BFD">
      <w:pPr>
        <w:pStyle w:val="Commarcadores"/>
        <w:keepLines/>
      </w:pPr>
      <w:r>
        <w:t>lock reproduzível;</w:t>
      </w:r>
    </w:p>
    <w:p w14:paraId="3E01F463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src/forja</w:t>
      </w:r>
      <w:r>
        <w:t xml:space="preserve"> e entrypoint futuro;</w:t>
      </w:r>
    </w:p>
    <w:p w14:paraId="6C093EF9" w14:textId="77777777" w:rsidR="004722D6" w:rsidRDefault="00A80BFD">
      <w:pPr>
        <w:pStyle w:val="Commarcadores"/>
        <w:keepLines/>
      </w:pPr>
      <w:r>
        <w:t>verificador de capacidades externas;</w:t>
      </w:r>
    </w:p>
    <w:p w14:paraId="39C1BB76" w14:textId="77777777" w:rsidR="004722D6" w:rsidRDefault="00A80BFD">
      <w:pPr>
        <w:pStyle w:val="Commarcadores"/>
        <w:keepLines/>
      </w:pPr>
      <w:r>
        <w:t>wrappers antigos permanecem ativos;</w:t>
      </w:r>
    </w:p>
    <w:p w14:paraId="58417203" w14:textId="77777777" w:rsidR="004722D6" w:rsidRDefault="00A80BFD">
      <w:pPr>
        <w:pStyle w:val="Commarcadores"/>
        <w:keepLines/>
      </w:pPr>
      <w:r>
        <w:t>baseline Ruff controlado, sem autofix massivo.</w:t>
      </w:r>
    </w:p>
    <w:p w14:paraId="61BFB641" w14:textId="77777777" w:rsidR="004722D6" w:rsidRDefault="00A80BFD">
      <w:pPr>
        <w:pStyle w:val="Ttulo4"/>
      </w:pPr>
      <w:r>
        <w:t>Gate G2</w:t>
      </w:r>
    </w:p>
    <w:p w14:paraId="12BFBB4D" w14:textId="77777777" w:rsidR="004722D6" w:rsidRDefault="00A80BFD">
      <w:pPr>
        <w:pStyle w:val="Commarcadores"/>
        <w:keepLines/>
      </w:pPr>
      <w:r>
        <w:t>ambiente limpo instala e executa suíte não-real;</w:t>
      </w:r>
    </w:p>
    <w:p w14:paraId="60812AB9" w14:textId="77777777" w:rsidR="004722D6" w:rsidRDefault="00A80BFD">
      <w:pPr>
        <w:pStyle w:val="Commarcadores"/>
        <w:keepLines/>
      </w:pPr>
      <w:r>
        <w:t>testes/imports independem do diretório atual;</w:t>
      </w:r>
    </w:p>
    <w:p w14:paraId="5650EC6C" w14:textId="77777777" w:rsidR="004722D6" w:rsidRDefault="00A80BFD">
      <w:pPr>
        <w:pStyle w:val="Commarcadores"/>
        <w:keepLines/>
      </w:pPr>
      <w:r>
        <w:t>nenhum comando antigo quebra;</w:t>
      </w:r>
    </w:p>
    <w:p w14:paraId="798AD6AE" w14:textId="77777777" w:rsidR="004722D6" w:rsidRDefault="00A80BFD">
      <w:pPr>
        <w:pStyle w:val="Commarcadores"/>
        <w:keepLines/>
      </w:pPr>
      <w:r>
        <w:t>capacidade ausente é declarada, não mascarada.</w:t>
      </w:r>
    </w:p>
    <w:p w14:paraId="5E5ABD2E" w14:textId="77777777" w:rsidR="004722D6" w:rsidRDefault="00A80BFD">
      <w:pPr>
        <w:pStyle w:val="Ttulo4"/>
      </w:pPr>
      <w:r>
        <w:t>Rollback</w:t>
      </w:r>
    </w:p>
    <w:p w14:paraId="5A18842C" w14:textId="77777777" w:rsidR="004722D6" w:rsidRDefault="00A80BFD">
      <w:pPr>
        <w:keepLines/>
      </w:pPr>
      <w:r>
        <w:t>Remover configuração/esqueleto; scripts antigos continuam autossuficientes.</w:t>
      </w:r>
    </w:p>
    <w:p w14:paraId="79936C7D" w14:textId="77777777" w:rsidR="004722D6" w:rsidRDefault="00A80BFD">
      <w:pPr>
        <w:pStyle w:val="Ttulo3"/>
      </w:pPr>
      <w:r>
        <w:t>6. R3 — Core e fontes de verdade</w:t>
      </w:r>
    </w:p>
    <w:p w14:paraId="27B5F5D1" w14:textId="77777777" w:rsidR="004722D6" w:rsidRDefault="00A80BFD">
      <w:pPr>
        <w:keepLines/>
      </w:pPr>
      <w:r>
        <w:rPr>
          <w:b/>
        </w:rPr>
        <w:t>Esforço:</w:t>
      </w:r>
      <w:r>
        <w:t xml:space="preserve"> 4–7 dias</w:t>
      </w:r>
    </w:p>
    <w:p w14:paraId="0AA416E4" w14:textId="77777777" w:rsidR="004722D6" w:rsidRDefault="00A80BFD">
      <w:pPr>
        <w:pStyle w:val="Ttulo4"/>
      </w:pPr>
      <w:r>
        <w:t>R3-A — Core</w:t>
      </w:r>
    </w:p>
    <w:p w14:paraId="540ED2A3" w14:textId="77777777" w:rsidR="004722D6" w:rsidRDefault="00A80BFD">
      <w:pPr>
        <w:keepLines/>
      </w:pPr>
      <w:r>
        <w:t xml:space="preserve">Extrair JSON atômico, collections, tempo, IDs, hashes, locks, paths e erros. </w:t>
      </w:r>
      <w:r>
        <w:rPr>
          <w:rFonts w:ascii="Consolas" w:hAnsi="Consolas"/>
          <w:color w:val="395C60"/>
          <w:sz w:val="17"/>
        </w:rPr>
        <w:t>forja_n3_common.py</w:t>
      </w:r>
      <w:r>
        <w:t xml:space="preserve"> permanece fachada.</w:t>
      </w:r>
    </w:p>
    <w:p w14:paraId="57B39EB1" w14:textId="77777777" w:rsidR="004722D6" w:rsidRDefault="00A80BFD">
      <w:pPr>
        <w:pStyle w:val="Ttulo4"/>
      </w:pPr>
      <w:r>
        <w:lastRenderedPageBreak/>
        <w:t>R3-B — Domínio</w:t>
      </w:r>
    </w:p>
    <w:p w14:paraId="20DBC039" w14:textId="77777777" w:rsidR="004722D6" w:rsidRDefault="00A80BFD">
      <w:pPr>
        <w:keepLines/>
      </w:pPr>
      <w:r>
        <w:t xml:space="preserve">Centralizar fases, tribunais/CNJ, severidades, comandos, flags, estados epistemológicos e </w:t>
      </w:r>
      <w:r>
        <w:rPr>
          <w:rFonts w:ascii="Consolas" w:hAnsi="Consolas"/>
          <w:color w:val="395C60"/>
          <w:sz w:val="17"/>
        </w:rPr>
        <w:t>ArtifactCatalog</w:t>
      </w:r>
      <w:r>
        <w:t>. Gerar/verificar schemas, contratos derivados, índices, métricas, documentação e invalidação.</w:t>
      </w:r>
    </w:p>
    <w:p w14:paraId="296A0EF8" w14:textId="77777777" w:rsidR="004722D6" w:rsidRDefault="00A80BFD">
      <w:pPr>
        <w:pStyle w:val="Ttulo4"/>
      </w:pPr>
      <w:r>
        <w:t>Gate G3</w:t>
      </w:r>
    </w:p>
    <w:p w14:paraId="64CD05C6" w14:textId="77777777" w:rsidR="004722D6" w:rsidRDefault="00A80BFD">
      <w:pPr>
        <w:pStyle w:val="Commarcadores"/>
        <w:keepLines/>
      </w:pPr>
      <w:r>
        <w:t>clones utilitários substituídos por fachada;</w:t>
      </w:r>
    </w:p>
    <w:p w14:paraId="28637A49" w14:textId="77777777" w:rsidR="004722D6" w:rsidRDefault="00A80BFD">
      <w:pPr>
        <w:pStyle w:val="Commarcadores"/>
        <w:keepLines/>
      </w:pPr>
      <w:r>
        <w:t>comportamento equivalente;</w:t>
      </w:r>
    </w:p>
    <w:p w14:paraId="0B5717F1" w14:textId="77777777" w:rsidR="004722D6" w:rsidRDefault="00A80BFD">
      <w:pPr>
        <w:pStyle w:val="Commarcadores"/>
        <w:keepLines/>
      </w:pPr>
      <w:r>
        <w:t>catálogo cobre 100% dos artefatos;</w:t>
      </w:r>
    </w:p>
    <w:p w14:paraId="273E2EBA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--check</w:t>
      </w:r>
      <w:r>
        <w:t xml:space="preserve"> sem drift;</w:t>
      </w:r>
    </w:p>
    <w:p w14:paraId="17935590" w14:textId="77777777" w:rsidR="004722D6" w:rsidRDefault="00A80BFD">
      <w:pPr>
        <w:pStyle w:val="Commarcadores"/>
        <w:keepLines/>
      </w:pPr>
      <w:r>
        <w:t>contratos vigentes/candidatos continuam separados;</w:t>
      </w:r>
    </w:p>
    <w:p w14:paraId="0A462D70" w14:textId="77777777" w:rsidR="004722D6" w:rsidRDefault="00A80BFD">
      <w:pPr>
        <w:pStyle w:val="Commarcadores"/>
        <w:keepLines/>
      </w:pPr>
      <w:r>
        <w:t>nenhuma defesa independente removida.</w:t>
      </w:r>
    </w:p>
    <w:p w14:paraId="4149D709" w14:textId="77777777" w:rsidR="004722D6" w:rsidRDefault="00A80BFD">
      <w:pPr>
        <w:pStyle w:val="Ttulo4"/>
      </w:pPr>
      <w:r>
        <w:t>Rollback</w:t>
      </w:r>
    </w:p>
    <w:p w14:paraId="48CB5AB2" w14:textId="77777777" w:rsidR="004722D6" w:rsidRDefault="00A80BFD">
      <w:pPr>
        <w:keepLines/>
      </w:pPr>
      <w:r>
        <w:t>Fachadas apontam à implementação antiga; catálogos novos podem ser desligados.</w:t>
      </w:r>
    </w:p>
    <w:p w14:paraId="3C63441E" w14:textId="77777777" w:rsidR="004722D6" w:rsidRDefault="00A80BFD">
      <w:pPr>
        <w:pStyle w:val="Ttulo3"/>
      </w:pPr>
      <w:r>
        <w:t>7. R4 — Resolução, estado e promoção transacional</w:t>
      </w:r>
    </w:p>
    <w:p w14:paraId="47390A7D" w14:textId="77777777" w:rsidR="004722D6" w:rsidRDefault="00A80BFD">
      <w:pPr>
        <w:keepLines/>
      </w:pPr>
      <w:r>
        <w:rPr>
          <w:b/>
        </w:rPr>
        <w:t>Esforço:</w:t>
      </w:r>
      <w:r>
        <w:t xml:space="preserve"> 3–5 dias</w:t>
      </w:r>
    </w:p>
    <w:p w14:paraId="72544436" w14:textId="77777777" w:rsidR="004722D6" w:rsidRDefault="00A80BFD">
      <w:pPr>
        <w:pStyle w:val="Ttulo4"/>
      </w:pPr>
      <w:r>
        <w:t>Trabalho</w:t>
      </w:r>
    </w:p>
    <w:p w14:paraId="25C9AD8D" w14:textId="77777777" w:rsidR="004722D6" w:rsidRDefault="00A80BFD">
      <w:pPr>
        <w:pStyle w:val="Commarcadores"/>
        <w:keepLines/>
      </w:pPr>
      <w:r>
        <w:t>resolvedor estrito N3 canônico;</w:t>
      </w:r>
    </w:p>
    <w:p w14:paraId="4513BD49" w14:textId="77777777" w:rsidR="004722D6" w:rsidRDefault="00A80BFD">
      <w:pPr>
        <w:pStyle w:val="Commarcadores"/>
        <w:keepLines/>
      </w:pPr>
      <w:r>
        <w:t>glob legado apenas adaptador com ambiguidade explícita;</w:t>
      </w:r>
    </w:p>
    <w:p w14:paraId="215162CD" w14:textId="77777777" w:rsidR="004722D6" w:rsidRDefault="00A80BFD">
      <w:pPr>
        <w:pStyle w:val="Commarcadores"/>
        <w:keepLines/>
      </w:pPr>
      <w:r>
        <w:t>escritas diretas substituídas por portas atômicas;</w:t>
      </w:r>
    </w:p>
    <w:p w14:paraId="4A481EAD" w14:textId="77777777" w:rsidR="004722D6" w:rsidRDefault="00A80BFD">
      <w:pPr>
        <w:pStyle w:val="Commarcadores"/>
        <w:keepLines/>
      </w:pPr>
      <w:r>
        <w:t xml:space="preserve">revalidar </w:t>
      </w:r>
      <w:r>
        <w:rPr>
          <w:rFonts w:ascii="Consolas" w:hAnsi="Consolas"/>
          <w:color w:val="395C60"/>
          <w:sz w:val="17"/>
        </w:rPr>
        <w:t>contractHash</w:t>
      </w:r>
      <w:r>
        <w:t xml:space="preserve">, </w:t>
      </w:r>
      <w:r>
        <w:rPr>
          <w:rFonts w:ascii="Consolas" w:hAnsi="Consolas"/>
          <w:color w:val="395C60"/>
          <w:sz w:val="17"/>
        </w:rPr>
        <w:t>contextHash</w:t>
      </w:r>
      <w:r>
        <w:t xml:space="preserve"> e inputs;</w:t>
      </w:r>
    </w:p>
    <w:p w14:paraId="4BCDA245" w14:textId="77777777" w:rsidR="004722D6" w:rsidRDefault="00A80BFD">
      <w:pPr>
        <w:pStyle w:val="Commarcadores"/>
        <w:keepLines/>
      </w:pPr>
      <w:r>
        <w:t xml:space="preserve">pipeline </w:t>
      </w:r>
      <w:r>
        <w:rPr>
          <w:rFonts w:ascii="Consolas" w:hAnsi="Consolas"/>
          <w:color w:val="395C60"/>
          <w:sz w:val="17"/>
        </w:rPr>
        <w:t>prepare → validate → commit</w:t>
      </w:r>
      <w:r>
        <w:t>;</w:t>
      </w:r>
    </w:p>
    <w:p w14:paraId="2AD71F96" w14:textId="77777777" w:rsidR="004722D6" w:rsidRDefault="00A80BFD">
      <w:pPr>
        <w:pStyle w:val="Commarcadores"/>
        <w:keepLines/>
      </w:pPr>
      <w:r>
        <w:t>evento/visão canônica apenas após gates;</w:t>
      </w:r>
    </w:p>
    <w:p w14:paraId="19E39443" w14:textId="77777777" w:rsidR="004722D6" w:rsidRDefault="00A80BFD">
      <w:pPr>
        <w:pStyle w:val="Commarcadores"/>
        <w:keepLines/>
      </w:pPr>
      <w:r>
        <w:t>falha preserva attempt, não publica parcialidade;</w:t>
      </w:r>
    </w:p>
    <w:p w14:paraId="4ABB8EDA" w14:textId="77777777" w:rsidR="004722D6" w:rsidRDefault="00A80BFD">
      <w:pPr>
        <w:pStyle w:val="Commarcadores"/>
        <w:keepLines/>
      </w:pPr>
      <w:r>
        <w:t>eventos históricos/replay compatíveis;</w:t>
      </w:r>
    </w:p>
    <w:p w14:paraId="18642A19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resolvedAt/resolvedBy</w:t>
      </w:r>
      <w:r>
        <w:t xml:space="preserve"> em eventos.</w:t>
      </w:r>
    </w:p>
    <w:p w14:paraId="55AFBFF2" w14:textId="77777777" w:rsidR="004722D6" w:rsidRDefault="00A80BFD">
      <w:pPr>
        <w:pStyle w:val="Ttulo4"/>
      </w:pPr>
      <w:r>
        <w:t>Gate G4</w:t>
      </w:r>
    </w:p>
    <w:p w14:paraId="52638FF6" w14:textId="77777777" w:rsidR="004722D6" w:rsidRDefault="00A80BFD">
      <w:pPr>
        <w:pStyle w:val="Commarcadores"/>
        <w:keepLines/>
      </w:pPr>
      <w:r>
        <w:t>replay determinístico;</w:t>
      </w:r>
    </w:p>
    <w:p w14:paraId="5096C388" w14:textId="77777777" w:rsidR="004722D6" w:rsidRDefault="00A80BFD">
      <w:pPr>
        <w:pStyle w:val="Commarcadores"/>
        <w:keepLines/>
      </w:pPr>
      <w:r>
        <w:t>concorrência rejeita writer antigo;</w:t>
      </w:r>
    </w:p>
    <w:p w14:paraId="42D81937" w14:textId="77777777" w:rsidR="004722D6" w:rsidRDefault="00A80BFD">
      <w:pPr>
        <w:pStyle w:val="Commarcadores"/>
        <w:keepLines/>
      </w:pPr>
      <w:r>
        <w:t>cada fronteira suporta interrupção/retomada;</w:t>
      </w:r>
    </w:p>
    <w:p w14:paraId="774C2087" w14:textId="77777777" w:rsidR="004722D6" w:rsidRDefault="00A80BFD">
      <w:pPr>
        <w:pStyle w:val="Commarcadores"/>
        <w:keepLines/>
      </w:pPr>
      <w:r>
        <w:t>falha N4 não altera visão canônica;</w:t>
      </w:r>
    </w:p>
    <w:p w14:paraId="3E88DB2C" w14:textId="77777777" w:rsidR="004722D6" w:rsidRDefault="00A80BFD">
      <w:pPr>
        <w:pStyle w:val="Commarcadores"/>
        <w:keepLines/>
      </w:pPr>
      <w:r>
        <w:t>zero regressão silenciosa.</w:t>
      </w:r>
    </w:p>
    <w:p w14:paraId="234CF1D7" w14:textId="77777777" w:rsidR="004722D6" w:rsidRDefault="00A80BFD">
      <w:pPr>
        <w:pStyle w:val="Ttulo4"/>
      </w:pPr>
      <w:r>
        <w:t>Rollback</w:t>
      </w:r>
    </w:p>
    <w:p w14:paraId="59E68A30" w14:textId="77777777" w:rsidR="004722D6" w:rsidRDefault="00A80BFD">
      <w:pPr>
        <w:keepLines/>
      </w:pPr>
      <w:r>
        <w:t>Porta transacional é desligada; eventos novos permanecem preservados/legíveis.</w:t>
      </w:r>
    </w:p>
    <w:p w14:paraId="7C503F68" w14:textId="77777777" w:rsidR="004722D6" w:rsidRDefault="00A80BFD">
      <w:pPr>
        <w:pStyle w:val="Ttulo3"/>
      </w:pPr>
      <w:r>
        <w:t>8. R5 — Entrega e gestão</w:t>
      </w:r>
    </w:p>
    <w:p w14:paraId="2D9D6F2B" w14:textId="77777777" w:rsidR="004722D6" w:rsidRDefault="00A80BFD">
      <w:pPr>
        <w:keepLines/>
      </w:pPr>
      <w:r>
        <w:rPr>
          <w:b/>
        </w:rPr>
        <w:t>Esforço:</w:t>
      </w:r>
      <w:r>
        <w:t xml:space="preserve"> 3–5 dias</w:t>
      </w:r>
    </w:p>
    <w:p w14:paraId="0BBE9E2A" w14:textId="77777777" w:rsidR="004722D6" w:rsidRDefault="00A80BFD">
      <w:pPr>
        <w:pStyle w:val="Ttulo4"/>
      </w:pPr>
      <w:r>
        <w:t>Trabalho</w:t>
      </w:r>
    </w:p>
    <w:p w14:paraId="2AC6670F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artifactId + sha256</w:t>
      </w:r>
      <w:r>
        <w:t xml:space="preserve"> vira identidade de entrega;</w:t>
      </w:r>
    </w:p>
    <w:p w14:paraId="186C6DF6" w14:textId="77777777" w:rsidR="004722D6" w:rsidRDefault="00A80BFD">
      <w:pPr>
        <w:pStyle w:val="Commarcadores"/>
        <w:keepLines/>
      </w:pPr>
      <w:r>
        <w:t>heurística N2 fica somente em descoberta legada;</w:t>
      </w:r>
    </w:p>
    <w:p w14:paraId="12C34319" w14:textId="77777777" w:rsidR="004722D6" w:rsidRDefault="00A80BFD">
      <w:pPr>
        <w:pStyle w:val="Commarcadores"/>
        <w:keepLines/>
      </w:pPr>
      <w:r>
        <w:t>unificar package/close/delivery integrity por serviço;</w:t>
      </w:r>
    </w:p>
    <w:p w14:paraId="67F1C98E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ManagementOutbox</w:t>
      </w:r>
      <w:r>
        <w:t xml:space="preserve"> durável e idempotente;</w:t>
      </w:r>
    </w:p>
    <w:p w14:paraId="41CE449F" w14:textId="77777777" w:rsidR="004722D6" w:rsidRDefault="00A80BFD">
      <w:pPr>
        <w:pStyle w:val="Commarcadores"/>
        <w:keepLines/>
      </w:pPr>
      <w:r>
        <w:t>gestão sai da transação principal;</w:t>
      </w:r>
    </w:p>
    <w:p w14:paraId="212B6127" w14:textId="77777777" w:rsidR="004722D6" w:rsidRDefault="00A80BFD">
      <w:pPr>
        <w:pStyle w:val="Commarcadores"/>
        <w:keepLines/>
      </w:pPr>
      <w:r>
        <w:t>evidência de entrega prevalece sobre snapshot atrasado;</w:t>
      </w:r>
    </w:p>
    <w:p w14:paraId="183AE365" w14:textId="77777777" w:rsidR="004722D6" w:rsidRDefault="00A80BFD">
      <w:pPr>
        <w:pStyle w:val="Commarcadores"/>
        <w:keepLines/>
      </w:pPr>
      <w:r>
        <w:t>distinguir escritório de protocolo judicial;</w:t>
      </w:r>
    </w:p>
    <w:p w14:paraId="26326572" w14:textId="77777777" w:rsidR="004722D6" w:rsidRDefault="00A80BFD">
      <w:pPr>
        <w:pStyle w:val="Commarcadores"/>
        <w:keepLines/>
      </w:pPr>
      <w:r>
        <w:t>retries não duplicam draft, comentário ou evidência.</w:t>
      </w:r>
    </w:p>
    <w:p w14:paraId="766A9263" w14:textId="77777777" w:rsidR="004722D6" w:rsidRDefault="00A80BFD">
      <w:pPr>
        <w:pStyle w:val="Ttulo4"/>
      </w:pPr>
      <w:r>
        <w:t>Gate G5</w:t>
      </w:r>
    </w:p>
    <w:p w14:paraId="717EE735" w14:textId="77777777" w:rsidR="004722D6" w:rsidRDefault="00A80BFD">
      <w:pPr>
        <w:pStyle w:val="Commarcadores"/>
        <w:keepLines/>
      </w:pPr>
      <w:r>
        <w:t>arquivo entregue é exatamente o auditado;</w:t>
      </w:r>
    </w:p>
    <w:p w14:paraId="2C78D736" w14:textId="77777777" w:rsidR="004722D6" w:rsidRDefault="00A80BFD">
      <w:pPr>
        <w:pStyle w:val="Commarcadores"/>
        <w:keepLines/>
      </w:pPr>
      <w:r>
        <w:t>pane de gestão não corrompe caso;</w:t>
      </w:r>
    </w:p>
    <w:p w14:paraId="32E50F4E" w14:textId="77777777" w:rsidR="004722D6" w:rsidRDefault="00A80BFD">
      <w:pPr>
        <w:pStyle w:val="Commarcadores"/>
        <w:keepLines/>
      </w:pPr>
      <w:r>
        <w:t>outbox sincroniza uma vez;</w:t>
      </w:r>
    </w:p>
    <w:p w14:paraId="1888F144" w14:textId="77777777" w:rsidR="004722D6" w:rsidRDefault="00A80BFD">
      <w:pPr>
        <w:pStyle w:val="Commarcadores"/>
        <w:keepLines/>
      </w:pPr>
      <w:r>
        <w:t>draft não conclui demanda;</w:t>
      </w:r>
    </w:p>
    <w:p w14:paraId="589C6D95" w14:textId="77777777" w:rsidR="004722D6" w:rsidRDefault="00A80BFD">
      <w:pPr>
        <w:pStyle w:val="Commarcadores"/>
        <w:keepLines/>
      </w:pPr>
      <w:r>
        <w:lastRenderedPageBreak/>
        <w:t>rollback N2/N3 demonstrado.</w:t>
      </w:r>
    </w:p>
    <w:p w14:paraId="0424C998" w14:textId="77777777" w:rsidR="004722D6" w:rsidRDefault="00A80BFD">
      <w:pPr>
        <w:pStyle w:val="Ttulo3"/>
      </w:pPr>
      <w:r>
        <w:t>9. R6 — Decomposição dos hotspots</w:t>
      </w:r>
    </w:p>
    <w:p w14:paraId="1256853E" w14:textId="77777777" w:rsidR="004722D6" w:rsidRDefault="00A80BFD">
      <w:pPr>
        <w:keepLines/>
      </w:pPr>
      <w:r>
        <w:rPr>
          <w:b/>
        </w:rPr>
        <w:t>Esforço:</w:t>
      </w:r>
      <w:r>
        <w:t xml:space="preserve"> 5–8 dias</w:t>
      </w:r>
    </w:p>
    <w:p w14:paraId="1C4257C5" w14:textId="77777777" w:rsidR="004722D6" w:rsidRDefault="00A80BFD">
      <w:pPr>
        <w:pStyle w:val="Ttulo4"/>
      </w:pPr>
      <w:r>
        <w:t>R6-A — Render/visual</w:t>
      </w:r>
    </w:p>
    <w:p w14:paraId="382DD58B" w14:textId="77777777" w:rsidR="004722D6" w:rsidRDefault="00A80BFD">
      <w:pPr>
        <w:keepLines/>
      </w:pPr>
      <w:r>
        <w:t xml:space="preserve">Separar parsing, layout, emissão, Word COM e QA em </w:t>
      </w:r>
      <w:r>
        <w:rPr>
          <w:rFonts w:ascii="Consolas" w:hAnsi="Consolas"/>
          <w:color w:val="395C60"/>
          <w:sz w:val="17"/>
        </w:rPr>
        <w:t>forja_visual.compor</w:t>
      </w:r>
      <w:r>
        <w:t xml:space="preserve"> e </w:t>
      </w:r>
      <w:r>
        <w:rPr>
          <w:rFonts w:ascii="Consolas" w:hAnsi="Consolas"/>
          <w:color w:val="395C60"/>
          <w:sz w:val="17"/>
        </w:rPr>
        <w:t>forja_render_docx.render</w:t>
      </w:r>
      <w:r>
        <w:t xml:space="preserve">. Criar </w:t>
      </w:r>
      <w:r>
        <w:rPr>
          <w:rFonts w:ascii="Consolas" w:hAnsi="Consolas"/>
          <w:color w:val="395C60"/>
          <w:sz w:val="17"/>
        </w:rPr>
        <w:t>DocumentRenderer</w:t>
      </w:r>
      <w:r>
        <w:t xml:space="preserve"> e preservar adaptador Medina.</w:t>
      </w:r>
    </w:p>
    <w:p w14:paraId="5165F915" w14:textId="77777777" w:rsidR="004722D6" w:rsidRDefault="00A80BFD">
      <w:pPr>
        <w:pStyle w:val="Ttulo4"/>
      </w:pPr>
      <w:r>
        <w:t>R6-B — Validação</w:t>
      </w:r>
    </w:p>
    <w:p w14:paraId="50116E53" w14:textId="77777777" w:rsidR="004722D6" w:rsidRDefault="00A80BFD">
      <w:pPr>
        <w:keepLines/>
      </w:pPr>
      <w:r>
        <w:t xml:space="preserve">Decompor </w:t>
      </w:r>
      <w:r>
        <w:rPr>
          <w:rFonts w:ascii="Consolas" w:hAnsi="Consolas"/>
          <w:color w:val="395C60"/>
          <w:sz w:val="17"/>
        </w:rPr>
        <w:t>forja_n4_validate.validate_case</w:t>
      </w:r>
      <w:r>
        <w:t>, PSO, auditoria adversarial e regras contextuais em validadores compostos.</w:t>
      </w:r>
    </w:p>
    <w:p w14:paraId="47C23BDF" w14:textId="77777777" w:rsidR="004722D6" w:rsidRDefault="00A80BFD">
      <w:pPr>
        <w:pStyle w:val="Ttulo4"/>
      </w:pPr>
      <w:r>
        <w:t>R6-C — CLI/orquestração</w:t>
      </w:r>
    </w:p>
    <w:p w14:paraId="017FAC10" w14:textId="77777777" w:rsidR="004722D6" w:rsidRDefault="00A80BFD">
      <w:pPr>
        <w:keepLines/>
      </w:pPr>
      <w:r>
        <w:t xml:space="preserve">Separar em dois planos: P13A estabiliza framework, </w:t>
      </w:r>
      <w:r>
        <w:rPr>
          <w:rFonts w:ascii="Consolas" w:hAnsi="Consolas"/>
          <w:color w:val="395C60"/>
          <w:sz w:val="17"/>
        </w:rPr>
        <w:t>doctor</w:t>
      </w:r>
      <w:r>
        <w:t xml:space="preserve">, </w:t>
      </w:r>
      <w:r>
        <w:rPr>
          <w:rFonts w:ascii="Consolas" w:hAnsi="Consolas"/>
          <w:color w:val="395C60"/>
          <w:sz w:val="17"/>
        </w:rPr>
        <w:t>qa</w:t>
      </w:r>
      <w:r>
        <w:t xml:space="preserve"> e exit codes sem tocar wrappers de serviço; P13B, somente após P09–P12, migra wrappers por allowlist, um a um, sem arquivo compartilhado com outros owners.</w:t>
      </w:r>
    </w:p>
    <w:p w14:paraId="19F89152" w14:textId="77777777" w:rsidR="004722D6" w:rsidRDefault="00A80BFD">
      <w:pPr>
        <w:pStyle w:val="Ttulo4"/>
      </w:pPr>
      <w:r>
        <w:t>Gate G6</w:t>
      </w:r>
    </w:p>
    <w:p w14:paraId="6FEBB068" w14:textId="77777777" w:rsidR="004722D6" w:rsidRDefault="00A80BFD">
      <w:pPr>
        <w:pStyle w:val="Commarcadores"/>
        <w:keepLines/>
      </w:pPr>
      <w:r>
        <w:t>APIs públicas tipadas;</w:t>
      </w:r>
    </w:p>
    <w:p w14:paraId="3FDB8546" w14:textId="77777777" w:rsidR="004722D6" w:rsidRDefault="00A80BFD">
      <w:pPr>
        <w:pStyle w:val="Commarcadores"/>
        <w:keepLines/>
      </w:pPr>
      <w:r>
        <w:t xml:space="preserve">biblioteca não chama </w:t>
      </w:r>
      <w:r>
        <w:rPr>
          <w:rFonts w:ascii="Consolas" w:hAnsi="Consolas"/>
          <w:color w:val="395C60"/>
          <w:sz w:val="17"/>
        </w:rPr>
        <w:t>sys.exit</w:t>
      </w:r>
      <w:r>
        <w:t>;</w:t>
      </w:r>
    </w:p>
    <w:p w14:paraId="6394977C" w14:textId="77777777" w:rsidR="004722D6" w:rsidRDefault="00A80BFD">
      <w:pPr>
        <w:pStyle w:val="Commarcadores"/>
        <w:keepLines/>
      </w:pPr>
      <w:r>
        <w:t>Word/PDF/EMF reais equivalentes;</w:t>
      </w:r>
    </w:p>
    <w:p w14:paraId="56844DB5" w14:textId="77777777" w:rsidR="004722D6" w:rsidRDefault="00A80BFD">
      <w:pPr>
        <w:pStyle w:val="Commarcadores"/>
        <w:keepLines/>
      </w:pPr>
      <w:r>
        <w:t>QA de todas as páginas;</w:t>
      </w:r>
    </w:p>
    <w:p w14:paraId="2CA5F48B" w14:textId="77777777" w:rsidR="004722D6" w:rsidRDefault="00A80BFD">
      <w:pPr>
        <w:pStyle w:val="Commarcadores"/>
        <w:keepLines/>
      </w:pPr>
      <w:r>
        <w:t>mutação, replay e telemetria reais verdes;</w:t>
      </w:r>
    </w:p>
    <w:p w14:paraId="75A33F86" w14:textId="77777777" w:rsidR="004722D6" w:rsidRDefault="00A80BFD">
      <w:pPr>
        <w:pStyle w:val="Commarcadores"/>
        <w:keepLines/>
      </w:pPr>
      <w:r>
        <w:t>corpus representativo sem regressão material.</w:t>
      </w:r>
    </w:p>
    <w:p w14:paraId="12C8FF61" w14:textId="77777777" w:rsidR="004722D6" w:rsidRDefault="00A80BFD">
      <w:pPr>
        <w:pStyle w:val="Ttulo4"/>
      </w:pPr>
      <w:r>
        <w:t>Rollback</w:t>
      </w:r>
    </w:p>
    <w:p w14:paraId="43F9DDEA" w14:textId="77777777" w:rsidR="004722D6" w:rsidRDefault="00A80BFD">
      <w:pPr>
        <w:keepLines/>
      </w:pPr>
      <w:r>
        <w:t>Wrapper por hotspot retorna à implementação antiga. A cadeia visual nunca é substituída de uma vez.</w:t>
      </w:r>
    </w:p>
    <w:p w14:paraId="63C34441" w14:textId="77777777" w:rsidR="004722D6" w:rsidRDefault="00A80BFD">
      <w:pPr>
        <w:pStyle w:val="Ttulo3"/>
      </w:pPr>
      <w:r>
        <w:t>10. R7 — Sanitização física</w:t>
      </w:r>
    </w:p>
    <w:p w14:paraId="551E612E" w14:textId="77777777" w:rsidR="004722D6" w:rsidRDefault="00A80BFD">
      <w:pPr>
        <w:keepLines/>
      </w:pPr>
      <w:r>
        <w:rPr>
          <w:b/>
        </w:rPr>
        <w:t>Esforço:</w:t>
      </w:r>
      <w:r>
        <w:t xml:space="preserve"> 3–5 dias + backup</w:t>
      </w:r>
    </w:p>
    <w:p w14:paraId="09830D50" w14:textId="77777777" w:rsidR="004722D6" w:rsidRDefault="00A80BFD">
      <w:pPr>
        <w:pStyle w:val="Ttulo4"/>
      </w:pPr>
      <w:r>
        <w:t>Trabalho</w:t>
      </w:r>
    </w:p>
    <w:p w14:paraId="03A26340" w14:textId="77777777" w:rsidR="004722D6" w:rsidRDefault="00A80BFD">
      <w:pPr>
        <w:pStyle w:val="Commarcadores"/>
        <w:keepLines/>
      </w:pPr>
      <w:r>
        <w:t xml:space="preserve">testes → </w:t>
      </w:r>
      <w:r>
        <w:rPr>
          <w:rFonts w:ascii="Consolas" w:hAnsi="Consolas"/>
          <w:color w:val="395C60"/>
          <w:sz w:val="17"/>
        </w:rPr>
        <w:t>tests/</w:t>
      </w:r>
      <w:r>
        <w:t>;</w:t>
      </w:r>
    </w:p>
    <w:p w14:paraId="07C62FAC" w14:textId="77777777" w:rsidR="004722D6" w:rsidRDefault="00A80BFD">
      <w:pPr>
        <w:pStyle w:val="Commarcadores"/>
        <w:keepLines/>
      </w:pPr>
      <w:r>
        <w:t xml:space="preserve">geradores → </w:t>
      </w:r>
      <w:r>
        <w:rPr>
          <w:rFonts w:ascii="Consolas" w:hAnsi="Consolas"/>
          <w:color w:val="395C60"/>
          <w:sz w:val="17"/>
        </w:rPr>
        <w:t>tools/</w:t>
      </w:r>
      <w:r>
        <w:t>;</w:t>
      </w:r>
    </w:p>
    <w:p w14:paraId="591F8D69" w14:textId="77777777" w:rsidR="004722D6" w:rsidRDefault="00A80BFD">
      <w:pPr>
        <w:pStyle w:val="Commarcadores"/>
        <w:keepLines/>
      </w:pPr>
      <w:r>
        <w:t xml:space="preserve">pilotos → </w:t>
      </w:r>
      <w:r>
        <w:rPr>
          <w:rFonts w:ascii="Consolas" w:hAnsi="Consolas"/>
          <w:color w:val="395C60"/>
          <w:sz w:val="17"/>
        </w:rPr>
        <w:t>experiments/n4/</w:t>
      </w:r>
      <w:r>
        <w:t>;</w:t>
      </w:r>
    </w:p>
    <w:p w14:paraId="2A80CA44" w14:textId="77777777" w:rsidR="004722D6" w:rsidRDefault="00A80BFD">
      <w:pPr>
        <w:pStyle w:val="Commarcadores"/>
        <w:keepLines/>
      </w:pPr>
      <w:r>
        <w:t xml:space="preserve">scripts datados → </w:t>
      </w:r>
      <w:r>
        <w:rPr>
          <w:rFonts w:ascii="Consolas" w:hAnsi="Consolas"/>
          <w:color w:val="395C60"/>
          <w:sz w:val="17"/>
        </w:rPr>
        <w:t>migrations/</w:t>
      </w:r>
      <w:r>
        <w:t>;</w:t>
      </w:r>
    </w:p>
    <w:p w14:paraId="29DC535E" w14:textId="77777777" w:rsidR="004722D6" w:rsidRDefault="00A80BFD">
      <w:pPr>
        <w:pStyle w:val="Commarcadores"/>
        <w:keepLines/>
      </w:pPr>
      <w:r>
        <w:t xml:space="preserve">outputs → </w:t>
      </w:r>
      <w:r>
        <w:rPr>
          <w:rFonts w:ascii="Consolas" w:hAnsi="Consolas"/>
          <w:color w:val="395C60"/>
          <w:sz w:val="17"/>
        </w:rPr>
        <w:t>var/</w:t>
      </w:r>
      <w:r>
        <w:t xml:space="preserve"> por configuração;</w:t>
      </w:r>
    </w:p>
    <w:p w14:paraId="04770DA0" w14:textId="77777777" w:rsidR="004722D6" w:rsidRDefault="00A80BFD">
      <w:pPr>
        <w:pStyle w:val="Commarcadores"/>
        <w:keepLines/>
      </w:pPr>
      <w:r>
        <w:t>retirar cópia aninhada do FocoEdital apenas após backup/comparação/ausência de referência/link/restore;</w:t>
      </w:r>
    </w:p>
    <w:p w14:paraId="665269BF" w14:textId="77777777" w:rsidR="004722D6" w:rsidRDefault="00A80BFD">
      <w:pPr>
        <w:pStyle w:val="Commarcadores"/>
        <w:keepLines/>
      </w:pPr>
      <w:r>
        <w:t>política de retenção de cache, telemetria, reports e renders;</w:t>
      </w:r>
    </w:p>
    <w:p w14:paraId="02AFAE31" w14:textId="77777777" w:rsidR="004722D6" w:rsidRDefault="00A80BFD">
      <w:pPr>
        <w:pStyle w:val="Commarcadores"/>
        <w:keepLines/>
      </w:pPr>
      <w:r>
        <w:t>preservar estados, eventos, contratos e invalidados.</w:t>
      </w:r>
    </w:p>
    <w:p w14:paraId="28BA2D33" w14:textId="77777777" w:rsidR="004722D6" w:rsidRDefault="00A80BFD">
      <w:pPr>
        <w:pStyle w:val="Ttulo4"/>
      </w:pPr>
      <w:r>
        <w:t>Gate G7</w:t>
      </w:r>
    </w:p>
    <w:p w14:paraId="0964B521" w14:textId="77777777" w:rsidR="004722D6" w:rsidRDefault="00A80BFD">
      <w:pPr>
        <w:pStyle w:val="Commarcadores"/>
        <w:keepLines/>
      </w:pPr>
      <w:r>
        <w:t>árvore fonte pequena/navegável;</w:t>
      </w:r>
    </w:p>
    <w:p w14:paraId="778574EC" w14:textId="77777777" w:rsidR="004722D6" w:rsidRDefault="00A80BFD">
      <w:pPr>
        <w:pStyle w:val="Commarcadores"/>
        <w:keepLines/>
      </w:pPr>
      <w:r>
        <w:t>imports/CLIs antigos funcionam por wrappers;</w:t>
      </w:r>
    </w:p>
    <w:p w14:paraId="55E37BF1" w14:textId="77777777" w:rsidR="004722D6" w:rsidRDefault="00A80BFD">
      <w:pPr>
        <w:pStyle w:val="Commarcadores"/>
        <w:keepLines/>
      </w:pPr>
      <w:r>
        <w:t>zero referência quebrada;</w:t>
      </w:r>
    </w:p>
    <w:p w14:paraId="1316B049" w14:textId="77777777" w:rsidR="004722D6" w:rsidRDefault="00A80BFD">
      <w:pPr>
        <w:pStyle w:val="Commarcadores"/>
        <w:keepLines/>
      </w:pPr>
      <w:r>
        <w:t>backup/restore comprovados;</w:t>
      </w:r>
    </w:p>
    <w:p w14:paraId="68758AED" w14:textId="77777777" w:rsidR="004722D6" w:rsidRDefault="00A80BFD">
      <w:pPr>
        <w:pStyle w:val="Commarcadores"/>
        <w:keepLines/>
      </w:pPr>
      <w:r>
        <w:t>telemetria identifica acessos legados.</w:t>
      </w:r>
    </w:p>
    <w:p w14:paraId="005F9EF6" w14:textId="77777777" w:rsidR="004722D6" w:rsidRDefault="00A80BFD">
      <w:pPr>
        <w:pStyle w:val="Ttulo4"/>
      </w:pPr>
      <w:r>
        <w:t>Rollback</w:t>
      </w:r>
    </w:p>
    <w:p w14:paraId="6F61F651" w14:textId="77777777" w:rsidR="004722D6" w:rsidRDefault="00A80BFD">
      <w:pPr>
        <w:keepLines/>
      </w:pPr>
      <w:r>
        <w:t>Manifesto de movimento restaura origem/destino por hash.</w:t>
      </w:r>
    </w:p>
    <w:p w14:paraId="1C336F0D" w14:textId="77777777" w:rsidR="004722D6" w:rsidRDefault="00A80BFD">
      <w:pPr>
        <w:pStyle w:val="Ttulo3"/>
      </w:pPr>
      <w:r>
        <w:t>11. R8 — CLI única e atlas vivo</w:t>
      </w:r>
    </w:p>
    <w:p w14:paraId="7C37FDB1" w14:textId="77777777" w:rsidR="004722D6" w:rsidRDefault="00A80BFD">
      <w:pPr>
        <w:keepLines/>
      </w:pPr>
      <w:r>
        <w:rPr>
          <w:b/>
        </w:rPr>
        <w:t>Esforço:</w:t>
      </w:r>
      <w:r>
        <w:t xml:space="preserve"> 3–5 dias</w:t>
      </w:r>
    </w:p>
    <w:p w14:paraId="0B0C6371" w14:textId="77777777" w:rsidR="004722D6" w:rsidRDefault="00A80BFD">
      <w:pPr>
        <w:pStyle w:val="Ttulo4"/>
      </w:pPr>
      <w:r>
        <w:t>Trabalho</w:t>
      </w:r>
    </w:p>
    <w:p w14:paraId="754FAE81" w14:textId="77777777" w:rsidR="004722D6" w:rsidRDefault="00A80BFD">
      <w:pPr>
        <w:pStyle w:val="Commarcadores"/>
        <w:keepLines/>
      </w:pPr>
      <w:r>
        <w:t xml:space="preserve">entrypoint </w:t>
      </w:r>
      <w:r>
        <w:rPr>
          <w:rFonts w:ascii="Consolas" w:hAnsi="Consolas"/>
          <w:color w:val="395C60"/>
          <w:sz w:val="17"/>
        </w:rPr>
        <w:t>forja</w:t>
      </w:r>
      <w:r>
        <w:t xml:space="preserve"> com subcomandos;</w:t>
      </w:r>
    </w:p>
    <w:p w14:paraId="0CE67D82" w14:textId="77777777" w:rsidR="004722D6" w:rsidRDefault="00A80BFD">
      <w:pPr>
        <w:pStyle w:val="Commarcadores"/>
        <w:keepLines/>
      </w:pPr>
      <w:r>
        <w:t>wrappers emitem telemetria;</w:t>
      </w:r>
    </w:p>
    <w:p w14:paraId="01699469" w14:textId="77777777" w:rsidR="004722D6" w:rsidRDefault="00A80BFD">
      <w:pPr>
        <w:pStyle w:val="Commarcadores"/>
        <w:keepLines/>
      </w:pPr>
      <w:r>
        <w:t>separar arquitetura, ADRs, operações e changelog;</w:t>
      </w:r>
    </w:p>
    <w:p w14:paraId="4A6F2BC1" w14:textId="77777777" w:rsidR="004722D6" w:rsidRDefault="00A80BFD">
      <w:pPr>
        <w:pStyle w:val="Commarcadores"/>
        <w:keepLines/>
      </w:pPr>
      <w:r>
        <w:lastRenderedPageBreak/>
        <w:t>gerar/verificar diagramas contra AST/catálogos;</w:t>
      </w:r>
    </w:p>
    <w:p w14:paraId="25EE5A04" w14:textId="77777777" w:rsidR="004722D6" w:rsidRDefault="00A80BFD">
      <w:pPr>
        <w:pStyle w:val="Commarcadores"/>
        <w:keepLines/>
      </w:pPr>
      <w:r>
        <w:t>matriz alterar X → verificar Y;</w:t>
      </w:r>
    </w:p>
    <w:p w14:paraId="440014A8" w14:textId="77777777" w:rsidR="004722D6" w:rsidRDefault="00A80BFD">
      <w:pPr>
        <w:pStyle w:val="Commarcadores"/>
        <w:keepLines/>
      </w:pPr>
      <w:r>
        <w:t>PDF técnico atualizado;</w:t>
      </w:r>
    </w:p>
    <w:p w14:paraId="52255CA1" w14:textId="77777777" w:rsidR="004722D6" w:rsidRDefault="00A80BFD">
      <w:pPr>
        <w:pStyle w:val="Commarcadores"/>
        <w:keepLines/>
      </w:pPr>
      <w:r>
        <w:t>links/Mermaid validados automaticamente.</w:t>
      </w:r>
    </w:p>
    <w:p w14:paraId="7E5F6008" w14:textId="77777777" w:rsidR="004722D6" w:rsidRDefault="00A80BFD">
      <w:pPr>
        <w:pStyle w:val="Ttulo4"/>
      </w:pPr>
      <w:r>
        <w:t>Gate G8</w:t>
      </w:r>
    </w:p>
    <w:p w14:paraId="2BF4010D" w14:textId="77777777" w:rsidR="004722D6" w:rsidRDefault="00A80BFD">
      <w:pPr>
        <w:pStyle w:val="Commarcadores"/>
        <w:keepLines/>
      </w:pPr>
      <w:r>
        <w:t>IA encontra módulo, fonte, testes e impacto em poucos passos;</w:t>
      </w:r>
    </w:p>
    <w:p w14:paraId="4AD92A29" w14:textId="77777777" w:rsidR="004722D6" w:rsidRDefault="00A80BFD">
      <w:pPr>
        <w:pStyle w:val="Commarcadores"/>
        <w:keepLines/>
      </w:pPr>
      <w:r>
        <w:t>100% Mermaid renderiza;</w:t>
      </w:r>
    </w:p>
    <w:p w14:paraId="083349F4" w14:textId="77777777" w:rsidR="004722D6" w:rsidRDefault="00A80BFD">
      <w:pPr>
        <w:pStyle w:val="Commarcadores"/>
        <w:keepLines/>
      </w:pPr>
      <w:r>
        <w:t>grafos correspondem ao código;</w:t>
      </w:r>
    </w:p>
    <w:p w14:paraId="32A8CE10" w14:textId="77777777" w:rsidR="004722D6" w:rsidRDefault="00A80BFD">
      <w:pPr>
        <w:pStyle w:val="Commarcadores"/>
        <w:keepLines/>
      </w:pPr>
      <w:r>
        <w:t>PDF legível/inspecionado;</w:t>
      </w:r>
    </w:p>
    <w:p w14:paraId="10F60D0A" w14:textId="77777777" w:rsidR="004722D6" w:rsidRDefault="00A80BFD">
      <w:pPr>
        <w:pStyle w:val="Commarcadores"/>
        <w:keepLines/>
      </w:pPr>
      <w:r>
        <w:t>documentação não afirma promoção inexistente.</w:t>
      </w:r>
    </w:p>
    <w:p w14:paraId="4A5EE836" w14:textId="77777777" w:rsidR="004722D6" w:rsidRDefault="00A80BFD">
      <w:pPr>
        <w:pStyle w:val="Ttulo3"/>
      </w:pPr>
      <w:r>
        <w:t>12. R9 — Replay, canários e compatibilidade</w:t>
      </w:r>
    </w:p>
    <w:p w14:paraId="35FF4692" w14:textId="77777777" w:rsidR="004722D6" w:rsidRDefault="00A80BFD">
      <w:pPr>
        <w:keepLines/>
      </w:pPr>
      <w:r>
        <w:rPr>
          <w:b/>
        </w:rPr>
        <w:t>Esforço de engenharia:</w:t>
      </w:r>
      <w:r>
        <w:t xml:space="preserve"> 3–5 dias</w:t>
      </w:r>
    </w:p>
    <w:p w14:paraId="1D43188C" w14:textId="77777777" w:rsidR="004722D6" w:rsidRDefault="00A80BFD">
      <w:pPr>
        <w:keepLines/>
      </w:pPr>
      <w:r>
        <w:rPr>
          <w:b/>
        </w:rPr>
        <w:t>Calendário:</w:t>
      </w:r>
      <w:r>
        <w:t xml:space="preserve"> depende de demandas reais</w:t>
      </w:r>
    </w:p>
    <w:p w14:paraId="32116D9B" w14:textId="77777777" w:rsidR="004722D6" w:rsidRDefault="00A80BFD">
      <w:pPr>
        <w:pStyle w:val="Ttulo4"/>
      </w:pPr>
      <w:r>
        <w:t>Trabalho</w:t>
      </w:r>
    </w:p>
    <w:p w14:paraId="61A6965E" w14:textId="77777777" w:rsidR="004722D6" w:rsidRDefault="00A80BFD">
      <w:pPr>
        <w:pStyle w:val="Commarcadores"/>
        <w:keepLines/>
      </w:pPr>
      <w:r>
        <w:t>seis replays representativos;</w:t>
      </w:r>
    </w:p>
    <w:p w14:paraId="4EE383CA" w14:textId="77777777" w:rsidR="004722D6" w:rsidRDefault="00A80BFD">
      <w:pPr>
        <w:pStyle w:val="Commarcadores"/>
        <w:keepLines/>
      </w:pPr>
      <w:r>
        <w:t>três ciclos prospectivos reais;</w:t>
      </w:r>
    </w:p>
    <w:p w14:paraId="0943CEF4" w14:textId="77777777" w:rsidR="004722D6" w:rsidRDefault="00A80BFD">
      <w:pPr>
        <w:pStyle w:val="Commarcadores"/>
        <w:keepLines/>
      </w:pPr>
      <w:r>
        <w:t xml:space="preserve">N4 permanece </w:t>
      </w:r>
      <w:r>
        <w:rPr>
          <w:rFonts w:ascii="Consolas" w:hAnsi="Consolas"/>
          <w:color w:val="395C60"/>
          <w:sz w:val="17"/>
        </w:rPr>
        <w:t>pilot_blocking</w:t>
      </w:r>
      <w:r>
        <w:t xml:space="preserve"> durante a avaliação;</w:t>
      </w:r>
    </w:p>
    <w:p w14:paraId="09670FB4" w14:textId="77777777" w:rsidR="004722D6" w:rsidRDefault="00A80BFD">
      <w:pPr>
        <w:pStyle w:val="Commarcadores"/>
        <w:keepLines/>
      </w:pPr>
      <w:r>
        <w:t>mutação semântica por família, sem mascarar fraqueza;</w:t>
      </w:r>
    </w:p>
    <w:p w14:paraId="51D2348C" w14:textId="77777777" w:rsidR="004722D6" w:rsidRDefault="00A80BFD">
      <w:pPr>
        <w:pStyle w:val="Commarcadores"/>
        <w:keepLines/>
      </w:pPr>
      <w:r>
        <w:t>medir falsos bloqueios benignos;</w:t>
      </w:r>
    </w:p>
    <w:p w14:paraId="0836B5A1" w14:textId="77777777" w:rsidR="004722D6" w:rsidRDefault="00A80BFD">
      <w:pPr>
        <w:pStyle w:val="Commarcadores"/>
        <w:keepLines/>
      </w:pPr>
      <w:r>
        <w:t>pareceres Helena/Cícero antes da redação;</w:t>
      </w:r>
    </w:p>
    <w:p w14:paraId="35E2A201" w14:textId="77777777" w:rsidR="004722D6" w:rsidRDefault="00A80BFD">
      <w:pPr>
        <w:pStyle w:val="Commarcadores"/>
        <w:keepLines/>
      </w:pPr>
      <w:r>
        <w:t>regimento e ledger material comprovados;</w:t>
      </w:r>
    </w:p>
    <w:p w14:paraId="526DC2E6" w14:textId="77777777" w:rsidR="004722D6" w:rsidRDefault="00A80BFD">
      <w:pPr>
        <w:pStyle w:val="Commarcadores"/>
        <w:keepLines/>
      </w:pPr>
      <w:r>
        <w:t>flags N3 uma a uma;</w:t>
      </w:r>
    </w:p>
    <w:p w14:paraId="57DAD6C8" w14:textId="77777777" w:rsidR="004722D6" w:rsidRDefault="00A80BFD">
      <w:pPr>
        <w:pStyle w:val="Commarcadores"/>
        <w:keepLines/>
      </w:pPr>
      <w:r>
        <w:t>shim removido apenas após janela sem uso.</w:t>
      </w:r>
    </w:p>
    <w:p w14:paraId="016E9FB6" w14:textId="77777777" w:rsidR="004722D6" w:rsidRDefault="00A80BFD">
      <w:pPr>
        <w:pStyle w:val="Ttulo4"/>
      </w:pPr>
      <w:r>
        <w:t>Gate G9A — conclusão técnica da refatoração</w:t>
      </w:r>
    </w:p>
    <w:p w14:paraId="0BF1AF8F" w14:textId="77777777" w:rsidR="004722D6" w:rsidRDefault="00A80BFD">
      <w:pPr>
        <w:pStyle w:val="Commarcadores"/>
        <w:keepLines/>
      </w:pPr>
      <w:r>
        <w:t>zero divergência evento/estado/pacote/gestão/evidência;</w:t>
      </w:r>
    </w:p>
    <w:p w14:paraId="51E8BB65" w14:textId="77777777" w:rsidR="004722D6" w:rsidRDefault="00A80BFD">
      <w:pPr>
        <w:pStyle w:val="Commarcadores"/>
        <w:keepLines/>
      </w:pPr>
      <w:r>
        <w:t>zero P0 conhecido escapando;</w:t>
      </w:r>
    </w:p>
    <w:p w14:paraId="6869EABE" w14:textId="77777777" w:rsidR="004722D6" w:rsidRDefault="00A80BFD">
      <w:pPr>
        <w:pStyle w:val="Commarcadores"/>
        <w:keepLines/>
      </w:pPr>
      <w:r>
        <w:t>controles benignos publicados;</w:t>
      </w:r>
    </w:p>
    <w:p w14:paraId="425F6379" w14:textId="77777777" w:rsidR="004722D6" w:rsidRDefault="00A80BFD">
      <w:pPr>
        <w:pStyle w:val="Commarcadores"/>
        <w:keepLines/>
      </w:pPr>
      <w:r>
        <w:t>rollback demonstrado;</w:t>
      </w:r>
    </w:p>
    <w:p w14:paraId="6077FABD" w14:textId="77777777" w:rsidR="004722D6" w:rsidRDefault="00A80BFD">
      <w:pPr>
        <w:pStyle w:val="Commarcadores"/>
        <w:keepLines/>
      </w:pPr>
      <w:r>
        <w:t>seis replays representativos aprovados;</w:t>
      </w:r>
    </w:p>
    <w:p w14:paraId="75DB0012" w14:textId="77777777" w:rsidR="004722D6" w:rsidRDefault="00A80BFD">
      <w:pPr>
        <w:pStyle w:val="Commarcadores"/>
        <w:keepLines/>
      </w:pPr>
      <w:r>
        <w:t>shims necessários e compatibilidade dependente de ciclo prospectivo preservados;</w:t>
      </w:r>
    </w:p>
    <w:p w14:paraId="6D9EA374" w14:textId="77777777" w:rsidR="004722D6" w:rsidRDefault="00A80BFD">
      <w:pPr>
        <w:pStyle w:val="Commarcadores"/>
        <w:keepLines/>
      </w:pPr>
      <w:r>
        <w:t>decisão normativa separada para qualquer promoção.</w:t>
      </w:r>
    </w:p>
    <w:p w14:paraId="79F18F26" w14:textId="77777777" w:rsidR="004722D6" w:rsidRDefault="00A80BFD">
      <w:pPr>
        <w:keepLines/>
      </w:pPr>
      <w:r>
        <w:t>G9A encerra tecnicamente R1. Arquitetura limpa não promove N4.</w:t>
      </w:r>
    </w:p>
    <w:p w14:paraId="430DA84E" w14:textId="77777777" w:rsidR="004722D6" w:rsidRDefault="00A80BFD">
      <w:pPr>
        <w:pStyle w:val="Ttulo4"/>
      </w:pPr>
      <w:r>
        <w:t>Gate G9B — elegibilidade de cutover/promoção</w:t>
      </w:r>
    </w:p>
    <w:p w14:paraId="7DFE89C8" w14:textId="77777777" w:rsidR="004722D6" w:rsidRDefault="00A80BFD">
      <w:pPr>
        <w:pStyle w:val="Commarcadores"/>
        <w:keepLines/>
      </w:pPr>
      <w:r>
        <w:t>três ciclos prospectivos completos;</w:t>
      </w:r>
    </w:p>
    <w:p w14:paraId="28F8A881" w14:textId="77777777" w:rsidR="004722D6" w:rsidRDefault="00A80BFD">
      <w:pPr>
        <w:pStyle w:val="Commarcadores"/>
        <w:keepLines/>
      </w:pPr>
      <w:r>
        <w:t>mutação semântica ≥0,8 nas famílias aplicáveis;</w:t>
      </w:r>
    </w:p>
    <w:p w14:paraId="66653799" w14:textId="77777777" w:rsidR="004722D6" w:rsidRDefault="00A80BFD">
      <w:pPr>
        <w:pStyle w:val="Commarcadores"/>
        <w:keepLines/>
      </w:pPr>
      <w:r>
        <w:t>controles benignos e falsos bloqueios avaliados;</w:t>
      </w:r>
    </w:p>
    <w:p w14:paraId="5412E782" w14:textId="77777777" w:rsidR="004722D6" w:rsidRDefault="00A80BFD">
      <w:pPr>
        <w:pStyle w:val="Commarcadores"/>
        <w:keepLines/>
      </w:pPr>
      <w:r>
        <w:t>decisão normativa própria e autorização correspondente.</w:t>
      </w:r>
    </w:p>
    <w:p w14:paraId="74485AE3" w14:textId="77777777" w:rsidR="004722D6" w:rsidRDefault="00A80BFD">
      <w:pPr>
        <w:keepLines/>
      </w:pPr>
      <w:r>
        <w:t xml:space="preserve">G9B pode permanecer pendente sem invalidar G9A. Enquanto pendente, proíbe remover compatibilidade ou alterar flags que dependam da prova prospectiva; N4 continua </w:t>
      </w:r>
      <w:r>
        <w:rPr>
          <w:rFonts w:ascii="Consolas" w:hAnsi="Consolas"/>
          <w:color w:val="395C60"/>
          <w:sz w:val="17"/>
        </w:rPr>
        <w:t>pilot_blocking</w:t>
      </w:r>
      <w:r>
        <w:t>.</w:t>
      </w:r>
    </w:p>
    <w:p w14:paraId="16D3AF8D" w14:textId="77777777" w:rsidR="004722D6" w:rsidRDefault="00A80BFD">
      <w:pPr>
        <w:pStyle w:val="Ttulo3"/>
      </w:pPr>
      <w:r>
        <w:t>13. Visão temporal</w:t>
      </w:r>
    </w:p>
    <w:p w14:paraId="52027C14" w14:textId="77777777" w:rsidR="004722D6" w:rsidRDefault="00A80BFD">
      <w:pPr>
        <w:keepLines/>
      </w:pPr>
      <w:r>
        <w:t>A data inicial é meramente ilustrativa para visualizar dependências. Execução só começa mediante comando posterior.</w:t>
      </w:r>
    </w:p>
    <w:p w14:paraId="445EEC86" w14:textId="77777777" w:rsidR="004722D6" w:rsidRDefault="00A80BFD">
      <w:pPr>
        <w:pStyle w:val="Ttulo3"/>
      </w:pPr>
      <w:r>
        <w:t>14. Riscos e controles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2EC8D134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4A1AE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B5140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Controle</w:t>
            </w:r>
          </w:p>
        </w:tc>
      </w:tr>
      <w:tr w:rsidR="004722D6" w14:paraId="174AA72D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0E8045" w14:textId="77777777" w:rsidR="004722D6" w:rsidRDefault="00A80BFD">
            <w:pPr>
              <w:spacing w:after="0"/>
            </w:pPr>
            <w:r>
              <w:rPr>
                <w:sz w:val="16"/>
              </w:rPr>
              <w:t>workspace sujo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BC2BC" w14:textId="77777777" w:rsidR="004722D6" w:rsidRDefault="00A80BFD">
            <w:pPr>
              <w:spacing w:after="0"/>
            </w:pPr>
            <w:r>
              <w:rPr>
                <w:sz w:val="16"/>
              </w:rPr>
              <w:t>worktree, hashes e backup</w:t>
            </w:r>
          </w:p>
        </w:tc>
      </w:tr>
      <w:tr w:rsidR="004722D6" w14:paraId="75E54DEC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FC2D03" w14:textId="77777777" w:rsidR="004722D6" w:rsidRDefault="00A80BFD">
            <w:pPr>
              <w:spacing w:after="0"/>
            </w:pPr>
            <w:r>
              <w:rPr>
                <w:sz w:val="16"/>
              </w:rPr>
              <w:t>remover defesa independente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78064" w14:textId="77777777" w:rsidR="004722D6" w:rsidRDefault="00A80BFD">
            <w:pPr>
              <w:spacing w:after="0"/>
            </w:pPr>
            <w:r>
              <w:rPr>
                <w:sz w:val="16"/>
              </w:rPr>
              <w:t>classificar duplicação antes de extrair</w:t>
            </w:r>
          </w:p>
        </w:tc>
      </w:tr>
      <w:tr w:rsidR="004722D6" w14:paraId="6DA00C35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B4F84" w14:textId="77777777" w:rsidR="004722D6" w:rsidRDefault="00A80BFD">
            <w:pPr>
              <w:spacing w:after="0"/>
            </w:pPr>
            <w:r>
              <w:rPr>
                <w:sz w:val="16"/>
              </w:rPr>
              <w:t>quebrar histórico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5673A9" w14:textId="77777777" w:rsidR="004722D6" w:rsidRDefault="00A80BFD">
            <w:pPr>
              <w:spacing w:after="0"/>
            </w:pPr>
            <w:r>
              <w:rPr>
                <w:sz w:val="16"/>
              </w:rPr>
              <w:t>replay e schemas versionados</w:t>
            </w:r>
          </w:p>
        </w:tc>
      </w:tr>
      <w:tr w:rsidR="004722D6" w14:paraId="1C3D6B6C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14A29" w14:textId="77777777" w:rsidR="004722D6" w:rsidRDefault="00A80BFD">
            <w:pPr>
              <w:spacing w:after="0"/>
            </w:pPr>
            <w:r>
              <w:rPr>
                <w:sz w:val="16"/>
              </w:rPr>
              <w:t>arquivo errado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86D8F1" w14:textId="77777777" w:rsidR="004722D6" w:rsidRDefault="00A80BFD">
            <w:pPr>
              <w:spacing w:after="0"/>
            </w:pPr>
            <w:r>
              <w:rPr>
                <w:sz w:val="16"/>
              </w:rPr>
              <w:t>ID + hash; nunca primeiro glob</w:t>
            </w:r>
          </w:p>
        </w:tc>
      </w:tr>
      <w:tr w:rsidR="004722D6" w14:paraId="3305EDCF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EC7DA" w14:textId="77777777" w:rsidR="004722D6" w:rsidRDefault="00A80BFD">
            <w:pPr>
              <w:spacing w:after="0"/>
            </w:pPr>
            <w:r>
              <w:rPr>
                <w:sz w:val="16"/>
              </w:rPr>
              <w:lastRenderedPageBreak/>
              <w:t>promoção informal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5EA30" w14:textId="77777777" w:rsidR="004722D6" w:rsidRDefault="00A80BFD">
            <w:pPr>
              <w:spacing w:after="0"/>
            </w:pPr>
            <w:r>
              <w:rPr>
                <w:sz w:val="16"/>
              </w:rPr>
              <w:t>flags e decisão normativa separadas</w:t>
            </w:r>
          </w:p>
        </w:tc>
      </w:tr>
      <w:tr w:rsidR="004722D6" w14:paraId="6BFC60D3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0E4C9" w14:textId="77777777" w:rsidR="004722D6" w:rsidRDefault="00A80BFD">
            <w:pPr>
              <w:spacing w:after="0"/>
            </w:pPr>
            <w:r>
              <w:rPr>
                <w:sz w:val="16"/>
              </w:rPr>
              <w:t>testes sintéticos verdes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5AA8B" w14:textId="77777777" w:rsidR="004722D6" w:rsidRDefault="00A80BFD">
            <w:pPr>
              <w:spacing w:after="0"/>
            </w:pPr>
            <w:r>
              <w:rPr>
                <w:sz w:val="16"/>
              </w:rPr>
              <w:t>corpus real Word/PDF/telemetria</w:t>
            </w:r>
          </w:p>
        </w:tc>
      </w:tr>
      <w:tr w:rsidR="004722D6" w14:paraId="1E0EA32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B5FAF" w14:textId="77777777" w:rsidR="004722D6" w:rsidRDefault="00A80BFD">
            <w:pPr>
              <w:spacing w:after="0"/>
            </w:pPr>
            <w:r>
              <w:rPr>
                <w:sz w:val="16"/>
              </w:rPr>
              <w:t>automação oculta quebrada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329F1B" w14:textId="77777777" w:rsidR="004722D6" w:rsidRDefault="00A80BFD">
            <w:pPr>
              <w:spacing w:after="0"/>
            </w:pPr>
            <w:r>
              <w:rPr>
                <w:sz w:val="16"/>
              </w:rPr>
              <w:t>wrappers + telemetria + janela sem uso</w:t>
            </w:r>
          </w:p>
        </w:tc>
      </w:tr>
      <w:tr w:rsidR="004722D6" w14:paraId="3847580B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6E36B" w14:textId="77777777" w:rsidR="004722D6" w:rsidRDefault="00A80BFD">
            <w:pPr>
              <w:spacing w:after="0"/>
            </w:pPr>
            <w:r>
              <w:rPr>
                <w:sz w:val="16"/>
              </w:rPr>
              <w:t>documentação obsoleta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F5331" w14:textId="77777777" w:rsidR="004722D6" w:rsidRDefault="00A80BFD">
            <w:pPr>
              <w:spacing w:after="0"/>
            </w:pPr>
            <w:r>
              <w:rPr>
                <w:sz w:val="16"/>
              </w:rPr>
              <w:t>geração/verificação automática</w:t>
            </w:r>
          </w:p>
        </w:tc>
      </w:tr>
      <w:tr w:rsidR="004722D6" w14:paraId="519B952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95E49" w14:textId="77777777" w:rsidR="004722D6" w:rsidRDefault="00A80BFD">
            <w:pPr>
              <w:spacing w:after="0"/>
            </w:pPr>
            <w:r>
              <w:rPr>
                <w:sz w:val="16"/>
              </w:rPr>
              <w:t>autofix semântico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72EA84" w14:textId="77777777" w:rsidR="004722D6" w:rsidRDefault="00A80BFD">
            <w:pPr>
              <w:spacing w:after="0"/>
            </w:pPr>
            <w:r>
              <w:rPr>
                <w:sz w:val="16"/>
              </w:rPr>
              <w:t>Ruff incremental após caracterização</w:t>
            </w:r>
          </w:p>
        </w:tc>
      </w:tr>
      <w:tr w:rsidR="004722D6" w14:paraId="075DEF08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B6EDA3" w14:textId="77777777" w:rsidR="004722D6" w:rsidRDefault="00A80BFD">
            <w:pPr>
              <w:spacing w:after="0"/>
            </w:pPr>
            <w:r>
              <w:rPr>
                <w:sz w:val="16"/>
              </w:rPr>
              <w:t>limpeza destrutiva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75D94" w14:textId="77777777" w:rsidR="004722D6" w:rsidRDefault="00A80BFD">
            <w:pPr>
              <w:spacing w:after="0"/>
            </w:pPr>
            <w:r>
              <w:rPr>
                <w:sz w:val="16"/>
              </w:rPr>
              <w:t>decisão item a item, backup e restore</w:t>
            </w:r>
          </w:p>
        </w:tc>
      </w:tr>
      <w:tr w:rsidR="004722D6" w14:paraId="230A02D8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7A78D" w14:textId="77777777" w:rsidR="004722D6" w:rsidRDefault="00A80BFD">
            <w:pPr>
              <w:spacing w:after="0"/>
            </w:pPr>
            <w:r>
              <w:rPr>
                <w:sz w:val="16"/>
              </w:rPr>
              <w:t>gestão dentro da transação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3950D" w14:textId="77777777" w:rsidR="004722D6" w:rsidRDefault="00A80BFD">
            <w:pPr>
              <w:spacing w:after="0"/>
            </w:pPr>
            <w:r>
              <w:rPr>
                <w:sz w:val="16"/>
              </w:rPr>
              <w:t>outbox idempotente</w:t>
            </w:r>
          </w:p>
        </w:tc>
      </w:tr>
      <w:tr w:rsidR="004722D6" w14:paraId="6B96C2E3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1BDA54" w14:textId="77777777" w:rsidR="004722D6" w:rsidRDefault="00A80BFD">
            <w:pPr>
              <w:spacing w:after="0"/>
            </w:pPr>
            <w:r>
              <w:rPr>
                <w:sz w:val="16"/>
              </w:rPr>
              <w:t>citação/regimento degradados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93BBC2" w14:textId="77777777" w:rsidR="004722D6" w:rsidRDefault="00A80BFD">
            <w:pPr>
              <w:spacing w:after="0"/>
            </w:pPr>
            <w:r>
              <w:rPr>
                <w:sz w:val="16"/>
              </w:rPr>
              <w:t>P0 fail-closed antes da arquitetura</w:t>
            </w:r>
          </w:p>
        </w:tc>
      </w:tr>
    </w:tbl>
    <w:p w14:paraId="11BF6E43" w14:textId="77777777" w:rsidR="004722D6" w:rsidRDefault="004722D6">
      <w:pPr>
        <w:spacing w:after="20"/>
      </w:pPr>
    </w:p>
    <w:p w14:paraId="77F5B41D" w14:textId="77777777" w:rsidR="004722D6" w:rsidRDefault="00A80BFD">
      <w:pPr>
        <w:pStyle w:val="Ttulo3"/>
      </w:pPr>
      <w:r>
        <w:t>15. Critério de conclusão do programa</w:t>
      </w:r>
    </w:p>
    <w:p w14:paraId="280BAA15" w14:textId="77777777" w:rsidR="004722D6" w:rsidRDefault="00A80BFD">
      <w:pPr>
        <w:keepLines/>
      </w:pPr>
      <w:r>
        <w:t>Todos os gates G0–G9A devem ter evidência para classificar a refatoração estrutural como concluída. G9B governa apenas elegibilidade de cutover/promoção. Sua pendência não reabre G9A, mas bloqueia qualquer remoção de compatibilidade ou alteração de flag dependente de prova prospectiva.</w:t>
      </w:r>
    </w:p>
    <w:p w14:paraId="6288B0AF" w14:textId="77777777" w:rsidR="004722D6" w:rsidRDefault="00A80BFD">
      <w:r>
        <w:br w:type="page"/>
      </w:r>
    </w:p>
    <w:p w14:paraId="30EF073C" w14:textId="77777777" w:rsidR="004722D6" w:rsidRDefault="00A80BFD">
      <w:pPr>
        <w:pStyle w:val="Ttulo1"/>
      </w:pPr>
      <w:r>
        <w:lastRenderedPageBreak/>
        <w:t>6. Rastreabilidade ponta a ponta</w:t>
      </w:r>
    </w:p>
    <w:p w14:paraId="5CF56495" w14:textId="77777777" w:rsidR="004722D6" w:rsidRDefault="00A80BFD">
      <w:r>
        <w:rPr>
          <w:i/>
          <w:sz w:val="17"/>
        </w:rPr>
        <w:t>Fonte canônica: 05-MATRIZ_RASTREABILIDADE.md</w:t>
      </w:r>
    </w:p>
    <w:p w14:paraId="4D209586" w14:textId="77777777" w:rsidR="004722D6" w:rsidRDefault="00A80BFD">
      <w:pPr>
        <w:pStyle w:val="Ttulo2"/>
      </w:pPr>
      <w:r>
        <w:t>Matriz de rastreabilidade — FORJA R1</w:t>
      </w:r>
    </w:p>
    <w:p w14:paraId="76151702" w14:textId="77777777" w:rsidR="004722D6" w:rsidRDefault="00A80BFD">
      <w:pPr>
        <w:keepLines/>
      </w:pPr>
      <w:r>
        <w:rPr>
          <w:b/>
        </w:rPr>
        <w:t>Objetivo:</w:t>
      </w:r>
      <w:r>
        <w:t xml:space="preserve"> provar que cada requisito possui plano, teste, gate e evidência esperada</w:t>
      </w:r>
    </w:p>
    <w:p w14:paraId="2220A60F" w14:textId="77777777" w:rsidR="004722D6" w:rsidRDefault="00A80BFD">
      <w:pPr>
        <w:pStyle w:val="Ttulo3"/>
      </w:pPr>
      <w:r>
        <w:t>1.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4722D6" w14:paraId="7DF35A6A" w14:textId="77777777">
        <w:trPr>
          <w:tblHeader/>
          <w:jc w:val="center"/>
        </w:trPr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F4A84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A8537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Onda/plano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4571F7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Teste ou verificação</w:t>
            </w:r>
          </w:p>
        </w:tc>
        <w:tc>
          <w:tcPr>
            <w:tcW w:w="2324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1C22F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Evidência de conclusão</w:t>
            </w:r>
          </w:p>
        </w:tc>
      </w:tr>
      <w:tr w:rsidR="004722D6" w14:paraId="1B54E76C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09070" w14:textId="77777777" w:rsidR="004722D6" w:rsidRDefault="00A80BFD">
            <w:pPr>
              <w:spacing w:after="0"/>
            </w:pPr>
            <w:r>
              <w:rPr>
                <w:sz w:val="16"/>
              </w:rPr>
              <w:t>RF-REF-001 baseline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2034F" w14:textId="77777777" w:rsidR="004722D6" w:rsidRDefault="00A80BFD">
            <w:pPr>
              <w:spacing w:after="0"/>
            </w:pPr>
            <w:r>
              <w:rPr>
                <w:sz w:val="16"/>
              </w:rPr>
              <w:t>R0 / P00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5D9D2" w14:textId="77777777" w:rsidR="004722D6" w:rsidRDefault="00A80BFD">
            <w:pPr>
              <w:spacing w:after="0"/>
            </w:pPr>
            <w:r>
              <w:rPr>
                <w:sz w:val="16"/>
              </w:rPr>
              <w:t>inventário + restore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22B52" w14:textId="77777777" w:rsidR="004722D6" w:rsidRDefault="00A80BFD">
            <w:pPr>
              <w:spacing w:after="0"/>
            </w:pPr>
            <w:r>
              <w:rPr>
                <w:sz w:val="16"/>
              </w:rPr>
              <w:t>manifest, hashes, log de restore</w:t>
            </w:r>
          </w:p>
        </w:tc>
      </w:tr>
      <w:tr w:rsidR="004722D6" w14:paraId="7D9461DA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ECCD0" w14:textId="77777777" w:rsidR="004722D6" w:rsidRDefault="00A80BFD">
            <w:pPr>
              <w:spacing w:after="0"/>
            </w:pPr>
            <w:r>
              <w:rPr>
                <w:sz w:val="16"/>
              </w:rPr>
              <w:t>RF-REF-002 régua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441257" w14:textId="77777777" w:rsidR="004722D6" w:rsidRDefault="00A80BFD">
            <w:pPr>
              <w:spacing w:after="0"/>
            </w:pPr>
            <w:r>
              <w:rPr>
                <w:sz w:val="16"/>
              </w:rPr>
              <w:t>R1 / P01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07816" w14:textId="77777777" w:rsidR="004722D6" w:rsidRDefault="00A80BFD">
            <w:pPr>
              <w:spacing w:after="0"/>
            </w:pPr>
            <w:r>
              <w:rPr>
                <w:sz w:val="16"/>
              </w:rPr>
              <w:t>teste órfão reprova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BADBA" w14:textId="77777777" w:rsidR="004722D6" w:rsidRDefault="00A80BFD">
            <w:pPr>
              <w:spacing w:after="0"/>
            </w:pPr>
            <w:r>
              <w:rPr>
                <w:sz w:val="16"/>
              </w:rPr>
              <w:t>relatório 100% classificado</w:t>
            </w:r>
          </w:p>
        </w:tc>
      </w:tr>
      <w:tr w:rsidR="004722D6" w14:paraId="2B89E13F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7AEB9F" w14:textId="77777777" w:rsidR="004722D6" w:rsidRDefault="00A80BFD">
            <w:pPr>
              <w:spacing w:after="0"/>
            </w:pPr>
            <w:r>
              <w:rPr>
                <w:sz w:val="16"/>
              </w:rPr>
              <w:t>RF-REF-003 P0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ADFD51" w14:textId="77777777" w:rsidR="004722D6" w:rsidRDefault="00A80BFD">
            <w:pPr>
              <w:spacing w:after="0"/>
            </w:pPr>
            <w:r>
              <w:rPr>
                <w:sz w:val="16"/>
              </w:rPr>
              <w:t>R1 / P02–P04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DBDC01" w14:textId="77777777" w:rsidR="004722D6" w:rsidRDefault="00A80BFD">
            <w:pPr>
              <w:spacing w:after="0"/>
            </w:pPr>
            <w:r>
              <w:rPr>
                <w:sz w:val="16"/>
              </w:rPr>
              <w:t>negativos/benignos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3C217" w14:textId="77777777" w:rsidR="004722D6" w:rsidRDefault="00A80BFD">
            <w:pPr>
              <w:spacing w:after="0"/>
            </w:pPr>
            <w:r>
              <w:rPr>
                <w:sz w:val="16"/>
              </w:rPr>
              <w:t>quatro gates fail-closed</w:t>
            </w:r>
          </w:p>
        </w:tc>
      </w:tr>
      <w:tr w:rsidR="004722D6" w14:paraId="59A58284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2EF26" w14:textId="77777777" w:rsidR="004722D6" w:rsidRDefault="00A80BFD">
            <w:pPr>
              <w:spacing w:after="0"/>
            </w:pPr>
            <w:r>
              <w:rPr>
                <w:sz w:val="16"/>
              </w:rPr>
              <w:t>RF-REF-004 reproduzibilidade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ED66AA" w14:textId="77777777" w:rsidR="004722D6" w:rsidRDefault="00A80BFD">
            <w:pPr>
              <w:spacing w:after="0"/>
            </w:pPr>
            <w:r>
              <w:rPr>
                <w:sz w:val="16"/>
              </w:rPr>
              <w:t>R2 / P05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8843C7" w14:textId="77777777" w:rsidR="004722D6" w:rsidRDefault="00A80BFD">
            <w:pPr>
              <w:spacing w:after="0"/>
            </w:pPr>
            <w:r>
              <w:rPr>
                <w:sz w:val="16"/>
              </w:rPr>
              <w:t>instalação limpa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CEFBB" w14:textId="77777777" w:rsidR="004722D6" w:rsidRDefault="00A80BFD">
            <w:pPr>
              <w:spacing w:after="0"/>
            </w:pPr>
            <w:r>
              <w:rPr>
                <w:sz w:val="16"/>
              </w:rPr>
              <w:t>lock + suíte não-real</w:t>
            </w:r>
          </w:p>
        </w:tc>
      </w:tr>
      <w:tr w:rsidR="004722D6" w14:paraId="26E3BCD0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CFAE4" w14:textId="77777777" w:rsidR="004722D6" w:rsidRDefault="00A80BFD">
            <w:pPr>
              <w:spacing w:after="0"/>
            </w:pPr>
            <w:r>
              <w:rPr>
                <w:sz w:val="16"/>
              </w:rPr>
              <w:t>RF-REF-005 fachadas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1CDC0" w14:textId="77777777" w:rsidR="004722D6" w:rsidRDefault="00A80BFD">
            <w:pPr>
              <w:spacing w:after="0"/>
            </w:pPr>
            <w:r>
              <w:rPr>
                <w:sz w:val="16"/>
              </w:rPr>
              <w:t>R2–R7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BF1F2E" w14:textId="77777777" w:rsidR="004722D6" w:rsidRDefault="00A80BFD">
            <w:pPr>
              <w:spacing w:after="0"/>
            </w:pPr>
            <w:r>
              <w:rPr>
                <w:sz w:val="16"/>
              </w:rPr>
              <w:t>contratos de import/CLI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C1F25" w14:textId="77777777" w:rsidR="004722D6" w:rsidRDefault="00A80BFD">
            <w:pPr>
              <w:spacing w:after="0"/>
            </w:pPr>
            <w:r>
              <w:rPr>
                <w:sz w:val="16"/>
              </w:rPr>
              <w:t>equivalência e telemetria</w:t>
            </w:r>
          </w:p>
        </w:tc>
      </w:tr>
      <w:tr w:rsidR="004722D6" w14:paraId="341CFBC5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F4065" w14:textId="77777777" w:rsidR="004722D6" w:rsidRDefault="00A80BFD">
            <w:pPr>
              <w:spacing w:after="0"/>
            </w:pPr>
            <w:r>
              <w:rPr>
                <w:sz w:val="16"/>
              </w:rPr>
              <w:t>RF-REF-006 catálogos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62B72" w14:textId="77777777" w:rsidR="004722D6" w:rsidRDefault="00A80BFD">
            <w:pPr>
              <w:spacing w:after="0"/>
            </w:pPr>
            <w:r>
              <w:rPr>
                <w:sz w:val="16"/>
              </w:rPr>
              <w:t>R3-B / P07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D9C91" w14:textId="77777777" w:rsidR="004722D6" w:rsidRDefault="00A80BFD">
            <w:pPr>
              <w:spacing w:after="0"/>
            </w:pPr>
            <w:r>
              <w:rPr>
                <w:sz w:val="16"/>
              </w:rPr>
              <w:t>cobertura de catálogo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C2CBB" w14:textId="77777777" w:rsidR="004722D6" w:rsidRDefault="00A80BFD">
            <w:pPr>
              <w:spacing w:after="0"/>
            </w:pPr>
            <w:r>
              <w:rPr>
                <w:sz w:val="16"/>
              </w:rPr>
              <w:t>zero definição órfã</w:t>
            </w:r>
          </w:p>
        </w:tc>
      </w:tr>
      <w:tr w:rsidR="004722D6" w14:paraId="43E01B19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37587" w14:textId="77777777" w:rsidR="004722D6" w:rsidRDefault="00A80BFD">
            <w:pPr>
              <w:spacing w:after="0"/>
            </w:pPr>
            <w:r>
              <w:rPr>
                <w:sz w:val="16"/>
              </w:rPr>
              <w:t>RF-REF-007 geração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0A863" w14:textId="77777777" w:rsidR="004722D6" w:rsidRDefault="00A80BFD">
            <w:pPr>
              <w:spacing w:after="0"/>
            </w:pPr>
            <w:r>
              <w:rPr>
                <w:sz w:val="16"/>
              </w:rPr>
              <w:t>R3-B / P07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78D0D5" w14:textId="77777777" w:rsidR="004722D6" w:rsidRDefault="00A80BFD">
            <w:pPr>
              <w:spacing w:after="0"/>
            </w:pPr>
            <w:r>
              <w:rPr>
                <w:rFonts w:ascii="Consolas" w:hAnsi="Consolas"/>
                <w:color w:val="395C60"/>
                <w:sz w:val="16"/>
              </w:rPr>
              <w:t>--check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04050" w14:textId="77777777" w:rsidR="004722D6" w:rsidRDefault="00A80BFD">
            <w:pPr>
              <w:spacing w:after="0"/>
            </w:pPr>
            <w:r>
              <w:rPr>
                <w:sz w:val="16"/>
              </w:rPr>
              <w:t>geração determinística</w:t>
            </w:r>
          </w:p>
        </w:tc>
      </w:tr>
      <w:tr w:rsidR="004722D6" w14:paraId="53036F9F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7C665A" w14:textId="77777777" w:rsidR="004722D6" w:rsidRDefault="00A80BFD">
            <w:pPr>
              <w:spacing w:after="0"/>
            </w:pPr>
            <w:r>
              <w:rPr>
                <w:sz w:val="16"/>
              </w:rPr>
              <w:t>RF-REF-008 event store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F3D1F" w14:textId="77777777" w:rsidR="004722D6" w:rsidRDefault="00A80BFD">
            <w:pPr>
              <w:spacing w:after="0"/>
            </w:pPr>
            <w:r>
              <w:rPr>
                <w:sz w:val="16"/>
              </w:rPr>
              <w:t>R4 / P08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8B178" w14:textId="77777777" w:rsidR="004722D6" w:rsidRDefault="00A80BFD">
            <w:pPr>
              <w:spacing w:after="0"/>
            </w:pPr>
            <w:r>
              <w:rPr>
                <w:sz w:val="16"/>
              </w:rPr>
              <w:t>replay/concorrência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D0EF4" w14:textId="77777777" w:rsidR="004722D6" w:rsidRDefault="00A80BFD">
            <w:pPr>
              <w:spacing w:after="0"/>
            </w:pPr>
            <w:r>
              <w:rPr>
                <w:sz w:val="16"/>
              </w:rPr>
              <w:t>stateHash/equivalência</w:t>
            </w:r>
          </w:p>
        </w:tc>
      </w:tr>
      <w:tr w:rsidR="004722D6" w14:paraId="36B04CE0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DFD74" w14:textId="77777777" w:rsidR="004722D6" w:rsidRDefault="00A80BFD">
            <w:pPr>
              <w:spacing w:after="0"/>
            </w:pPr>
            <w:r>
              <w:rPr>
                <w:sz w:val="16"/>
              </w:rPr>
              <w:t>RF-REF-009 promoção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12B0C" w14:textId="77777777" w:rsidR="004722D6" w:rsidRDefault="00A80BFD">
            <w:pPr>
              <w:spacing w:after="0"/>
            </w:pPr>
            <w:r>
              <w:rPr>
                <w:sz w:val="16"/>
              </w:rPr>
              <w:t>R4 / P08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ED5861" w14:textId="77777777" w:rsidR="004722D6" w:rsidRDefault="00A80BFD">
            <w:pPr>
              <w:spacing w:after="0"/>
            </w:pPr>
            <w:r>
              <w:rPr>
                <w:sz w:val="16"/>
              </w:rPr>
              <w:t>fault injection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64662B" w14:textId="77777777" w:rsidR="004722D6" w:rsidRDefault="00A80BFD">
            <w:pPr>
              <w:spacing w:after="0"/>
            </w:pPr>
            <w:r>
              <w:rPr>
                <w:sz w:val="16"/>
              </w:rPr>
              <w:t>zero parcialidade</w:t>
            </w:r>
          </w:p>
        </w:tc>
      </w:tr>
      <w:tr w:rsidR="004722D6" w14:paraId="416986F7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1EB45" w14:textId="77777777" w:rsidR="004722D6" w:rsidRDefault="00A80BFD">
            <w:pPr>
              <w:spacing w:after="0"/>
            </w:pPr>
            <w:r>
              <w:rPr>
                <w:sz w:val="16"/>
              </w:rPr>
              <w:t>RF-REF-010 resolução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B6AE5" w14:textId="77777777" w:rsidR="004722D6" w:rsidRDefault="00A80BFD">
            <w:pPr>
              <w:spacing w:after="0"/>
            </w:pPr>
            <w:r>
              <w:rPr>
                <w:sz w:val="16"/>
              </w:rPr>
              <w:t>R4 / P08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088D7" w14:textId="77777777" w:rsidR="004722D6" w:rsidRDefault="00A80BFD">
            <w:pPr>
              <w:spacing w:after="0"/>
            </w:pPr>
            <w:r>
              <w:rPr>
                <w:sz w:val="16"/>
              </w:rPr>
              <w:t>0/1/N matches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7E7C0B" w14:textId="77777777" w:rsidR="004722D6" w:rsidRDefault="00A80BFD">
            <w:pPr>
              <w:spacing w:after="0"/>
            </w:pPr>
            <w:r>
              <w:rPr>
                <w:sz w:val="16"/>
              </w:rPr>
              <w:t>ambiguidade explícita</w:t>
            </w:r>
          </w:p>
        </w:tc>
      </w:tr>
      <w:tr w:rsidR="004722D6" w14:paraId="6E409533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B8AD3" w14:textId="77777777" w:rsidR="004722D6" w:rsidRDefault="00A80BFD">
            <w:pPr>
              <w:spacing w:after="0"/>
            </w:pPr>
            <w:r>
              <w:rPr>
                <w:sz w:val="16"/>
              </w:rPr>
              <w:t>RF-REF-011 entrega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B97302" w14:textId="77777777" w:rsidR="004722D6" w:rsidRDefault="00A80BFD">
            <w:pPr>
              <w:spacing w:after="0"/>
            </w:pPr>
            <w:r>
              <w:rPr>
                <w:sz w:val="16"/>
              </w:rPr>
              <w:t>R5 / P09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DC99B" w14:textId="77777777" w:rsidR="004722D6" w:rsidRDefault="00A80BFD">
            <w:pPr>
              <w:spacing w:after="0"/>
            </w:pPr>
            <w:r>
              <w:rPr>
                <w:sz w:val="16"/>
              </w:rPr>
              <w:t>dois DOCX/hash divergente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ABE36D" w14:textId="77777777" w:rsidR="004722D6" w:rsidRDefault="00A80BFD">
            <w:pPr>
              <w:spacing w:after="0"/>
            </w:pPr>
            <w:r>
              <w:rPr>
                <w:sz w:val="16"/>
              </w:rPr>
              <w:t>receipt por ID/hash</w:t>
            </w:r>
          </w:p>
        </w:tc>
      </w:tr>
      <w:tr w:rsidR="004722D6" w14:paraId="6DB5EE06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A8C61B" w14:textId="77777777" w:rsidR="004722D6" w:rsidRDefault="00A80BFD">
            <w:pPr>
              <w:spacing w:after="0"/>
            </w:pPr>
            <w:r>
              <w:rPr>
                <w:sz w:val="16"/>
              </w:rPr>
              <w:t>RF-REF-012 outbox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4C7F5" w14:textId="77777777" w:rsidR="004722D6" w:rsidRDefault="00A80BFD">
            <w:pPr>
              <w:spacing w:after="0"/>
            </w:pPr>
            <w:r>
              <w:rPr>
                <w:sz w:val="16"/>
              </w:rPr>
              <w:t>R5 / P10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7ED26" w14:textId="77777777" w:rsidR="004722D6" w:rsidRDefault="00A80BFD">
            <w:pPr>
              <w:spacing w:after="0"/>
            </w:pPr>
            <w:r>
              <w:rPr>
                <w:sz w:val="16"/>
              </w:rPr>
              <w:t>pane/retry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1C16B" w14:textId="77777777" w:rsidR="004722D6" w:rsidRDefault="00A80BFD">
            <w:pPr>
              <w:spacing w:after="0"/>
            </w:pPr>
            <w:r>
              <w:rPr>
                <w:sz w:val="16"/>
              </w:rPr>
              <w:t>sync uma vez</w:t>
            </w:r>
          </w:p>
        </w:tc>
      </w:tr>
      <w:tr w:rsidR="004722D6" w14:paraId="50F0B506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9594F" w14:textId="77777777" w:rsidR="004722D6" w:rsidRDefault="00A80BFD">
            <w:pPr>
              <w:spacing w:after="0"/>
            </w:pPr>
            <w:r>
              <w:rPr>
                <w:sz w:val="16"/>
              </w:rPr>
              <w:t>RF-REF-013 render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412BB" w14:textId="77777777" w:rsidR="004722D6" w:rsidRDefault="00A80BFD">
            <w:pPr>
              <w:spacing w:after="0"/>
            </w:pPr>
            <w:r>
              <w:rPr>
                <w:sz w:val="16"/>
              </w:rPr>
              <w:t>R6-A / P11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F3A1E" w14:textId="77777777" w:rsidR="004722D6" w:rsidRDefault="00A80BFD">
            <w:pPr>
              <w:spacing w:after="0"/>
            </w:pPr>
            <w:r>
              <w:rPr>
                <w:sz w:val="16"/>
              </w:rPr>
              <w:t>Word/PDF/EMF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D574DB" w14:textId="77777777" w:rsidR="004722D6" w:rsidRDefault="00A80BFD">
            <w:pPr>
              <w:spacing w:after="0"/>
            </w:pPr>
            <w:r>
              <w:rPr>
                <w:sz w:val="16"/>
              </w:rPr>
              <w:t>QA todas as páginas</w:t>
            </w:r>
          </w:p>
        </w:tc>
      </w:tr>
      <w:tr w:rsidR="004722D6" w14:paraId="7552DF5D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D7B40" w14:textId="77777777" w:rsidR="004722D6" w:rsidRDefault="00A80BFD">
            <w:pPr>
              <w:spacing w:after="0"/>
            </w:pPr>
            <w:r>
              <w:rPr>
                <w:sz w:val="16"/>
              </w:rPr>
              <w:t>RF-REF-014 hotspots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E1872" w14:textId="77777777" w:rsidR="004722D6" w:rsidRDefault="00A80BFD">
            <w:pPr>
              <w:spacing w:after="0"/>
            </w:pPr>
            <w:r>
              <w:rPr>
                <w:sz w:val="16"/>
              </w:rPr>
              <w:t>R6 / P11–P13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0CB138" w14:textId="77777777" w:rsidR="004722D6" w:rsidRDefault="00A80BFD">
            <w:pPr>
              <w:spacing w:after="0"/>
            </w:pPr>
            <w:r>
              <w:rPr>
                <w:sz w:val="16"/>
              </w:rPr>
              <w:t>caracterização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78916" w14:textId="77777777" w:rsidR="004722D6" w:rsidRDefault="00A80BFD">
            <w:pPr>
              <w:spacing w:after="0"/>
            </w:pPr>
            <w:r>
              <w:rPr>
                <w:sz w:val="16"/>
              </w:rPr>
              <w:t>complexidade reduzida</w:t>
            </w:r>
          </w:p>
        </w:tc>
      </w:tr>
      <w:tr w:rsidR="004722D6" w14:paraId="4F881BCA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FF2D7" w14:textId="77777777" w:rsidR="004722D6" w:rsidRDefault="00A80BFD">
            <w:pPr>
              <w:spacing w:after="0"/>
            </w:pPr>
            <w:r>
              <w:rPr>
                <w:sz w:val="16"/>
              </w:rPr>
              <w:t>RF-REF-015 separação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3E5EB" w14:textId="77777777" w:rsidR="004722D6" w:rsidRDefault="00A80BFD">
            <w:pPr>
              <w:spacing w:after="0"/>
            </w:pPr>
            <w:r>
              <w:rPr>
                <w:sz w:val="16"/>
              </w:rPr>
              <w:t>R7 / P14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382A9B" w14:textId="77777777" w:rsidR="004722D6" w:rsidRDefault="00A80BFD">
            <w:pPr>
              <w:spacing w:after="0"/>
            </w:pPr>
            <w:r>
              <w:rPr>
                <w:sz w:val="16"/>
              </w:rPr>
              <w:t>imports/paths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76C06" w14:textId="77777777" w:rsidR="004722D6" w:rsidRDefault="00A80BFD">
            <w:pPr>
              <w:spacing w:after="0"/>
            </w:pPr>
            <w:r>
              <w:rPr>
                <w:sz w:val="16"/>
              </w:rPr>
              <w:t>fonte sem outputs</w:t>
            </w:r>
          </w:p>
        </w:tc>
      </w:tr>
      <w:tr w:rsidR="004722D6" w14:paraId="5BBC7947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EE6BB" w14:textId="77777777" w:rsidR="004722D6" w:rsidRDefault="00A80BFD">
            <w:pPr>
              <w:spacing w:after="0"/>
            </w:pPr>
            <w:r>
              <w:rPr>
                <w:sz w:val="16"/>
              </w:rPr>
              <w:t>RF-REF-016 sanitização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65F4F" w14:textId="77777777" w:rsidR="004722D6" w:rsidRDefault="00A80BFD">
            <w:pPr>
              <w:spacing w:after="0"/>
            </w:pPr>
            <w:r>
              <w:rPr>
                <w:sz w:val="16"/>
              </w:rPr>
              <w:t>R7 / P14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34F8F" w14:textId="77777777" w:rsidR="004722D6" w:rsidRDefault="00A80BFD">
            <w:pPr>
              <w:spacing w:after="0"/>
            </w:pPr>
            <w:r>
              <w:rPr>
                <w:sz w:val="16"/>
              </w:rPr>
              <w:t>manifesto/restore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01683" w14:textId="77777777" w:rsidR="004722D6" w:rsidRDefault="00A80BFD">
            <w:pPr>
              <w:spacing w:after="0"/>
            </w:pPr>
            <w:r>
              <w:rPr>
                <w:sz w:val="16"/>
              </w:rPr>
              <w:t>zero perda</w:t>
            </w:r>
          </w:p>
        </w:tc>
      </w:tr>
      <w:tr w:rsidR="004722D6" w14:paraId="19FCA208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582E4" w14:textId="77777777" w:rsidR="004722D6" w:rsidRDefault="00A80BFD">
            <w:pPr>
              <w:spacing w:after="0"/>
            </w:pPr>
            <w:r>
              <w:rPr>
                <w:sz w:val="16"/>
              </w:rPr>
              <w:t>RF-REF-017 CLI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B4675" w14:textId="77777777" w:rsidR="004722D6" w:rsidRDefault="00A80BFD">
            <w:pPr>
              <w:spacing w:after="0"/>
            </w:pPr>
            <w:r>
              <w:rPr>
                <w:sz w:val="16"/>
              </w:rPr>
              <w:t>R6-C / P13A–P13B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AEA59" w14:textId="77777777" w:rsidR="004722D6" w:rsidRDefault="00A80BFD">
            <w:pPr>
              <w:spacing w:after="0"/>
            </w:pPr>
            <w:r>
              <w:rPr>
                <w:sz w:val="16"/>
              </w:rPr>
              <w:t>args/help/exit/effect + allowlist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D04C5" w14:textId="77777777" w:rsidR="004722D6" w:rsidRDefault="00A80BFD">
            <w:pPr>
              <w:spacing w:after="0"/>
            </w:pPr>
            <w:r>
              <w:rPr>
                <w:sz w:val="16"/>
              </w:rPr>
              <w:t>framework e wrappers equivalentes</w:t>
            </w:r>
          </w:p>
        </w:tc>
      </w:tr>
      <w:tr w:rsidR="004722D6" w14:paraId="0B615802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E0C3AF" w14:textId="77777777" w:rsidR="004722D6" w:rsidRDefault="00A80BFD">
            <w:pPr>
              <w:spacing w:after="0"/>
            </w:pPr>
            <w:r>
              <w:rPr>
                <w:sz w:val="16"/>
              </w:rPr>
              <w:t>RF-REF-018 erros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FC716" w14:textId="77777777" w:rsidR="004722D6" w:rsidRDefault="00A80BFD">
            <w:pPr>
              <w:spacing w:after="0"/>
            </w:pPr>
            <w:r>
              <w:rPr>
                <w:sz w:val="16"/>
              </w:rPr>
              <w:t>R2/R6-C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56329" w14:textId="77777777" w:rsidR="004722D6" w:rsidRDefault="00A80BFD">
            <w:pPr>
              <w:spacing w:after="0"/>
            </w:pPr>
            <w:r>
              <w:rPr>
                <w:sz w:val="16"/>
              </w:rPr>
              <w:t>teste de mapeamento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9D4B2" w14:textId="77777777" w:rsidR="004722D6" w:rsidRDefault="00A80BFD">
            <w:pPr>
              <w:spacing w:after="0"/>
            </w:pPr>
            <w:r>
              <w:rPr>
                <w:sz w:val="16"/>
              </w:rPr>
              <w:t>biblioteca sem SystemExit</w:t>
            </w:r>
          </w:p>
        </w:tc>
      </w:tr>
      <w:tr w:rsidR="004722D6" w14:paraId="09427412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79EE13" w14:textId="77777777" w:rsidR="004722D6" w:rsidRDefault="00A80BFD">
            <w:pPr>
              <w:spacing w:after="0"/>
            </w:pPr>
            <w:r>
              <w:rPr>
                <w:sz w:val="16"/>
              </w:rPr>
              <w:t>RF-REF-019 Mermaid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F278B" w14:textId="77777777" w:rsidR="004722D6" w:rsidRDefault="00A80BFD">
            <w:pPr>
              <w:spacing w:after="0"/>
            </w:pPr>
            <w:r>
              <w:rPr>
                <w:sz w:val="16"/>
              </w:rPr>
              <w:t>R8 / P15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8CD4C3" w14:textId="77777777" w:rsidR="004722D6" w:rsidRDefault="00A80BFD">
            <w:pPr>
              <w:spacing w:after="0"/>
            </w:pPr>
            <w:r>
              <w:rPr>
                <w:sz w:val="16"/>
              </w:rPr>
              <w:t>render 100%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B31CE" w14:textId="77777777" w:rsidR="004722D6" w:rsidRDefault="00A80BFD">
            <w:pPr>
              <w:spacing w:after="0"/>
            </w:pPr>
            <w:r>
              <w:rPr>
                <w:sz w:val="16"/>
              </w:rPr>
              <w:t>atlas validado</w:t>
            </w:r>
          </w:p>
        </w:tc>
      </w:tr>
      <w:tr w:rsidR="004722D6" w14:paraId="1CD35727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B8DE9" w14:textId="77777777" w:rsidR="004722D6" w:rsidRDefault="00A80BFD">
            <w:pPr>
              <w:spacing w:after="0"/>
            </w:pPr>
            <w:r>
              <w:rPr>
                <w:sz w:val="16"/>
              </w:rPr>
              <w:t>RF-REF-020 navegação IA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00667" w14:textId="77777777" w:rsidR="004722D6" w:rsidRDefault="00A80BFD">
            <w:pPr>
              <w:spacing w:after="0"/>
            </w:pPr>
            <w:r>
              <w:rPr>
                <w:sz w:val="16"/>
              </w:rPr>
              <w:t>R8 / P15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26054" w14:textId="77777777" w:rsidR="004722D6" w:rsidRDefault="00A80BFD">
            <w:pPr>
              <w:spacing w:after="0"/>
            </w:pPr>
            <w:r>
              <w:rPr>
                <w:sz w:val="16"/>
              </w:rPr>
              <w:t>roteiro de localização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E65839" w14:textId="77777777" w:rsidR="004722D6" w:rsidRDefault="00A80BFD">
            <w:pPr>
              <w:spacing w:after="0"/>
            </w:pPr>
            <w:r>
              <w:rPr>
                <w:sz w:val="16"/>
              </w:rPr>
              <w:t>matriz de impacto completa</w:t>
            </w:r>
          </w:p>
        </w:tc>
      </w:tr>
      <w:tr w:rsidR="004722D6" w14:paraId="49AB0B3E" w14:textId="77777777">
        <w:trPr>
          <w:jc w:val="center"/>
        </w:trPr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C341D7" w14:textId="77777777" w:rsidR="004722D6" w:rsidRDefault="00A80BFD">
            <w:pPr>
              <w:spacing w:after="0"/>
            </w:pPr>
            <w:r>
              <w:rPr>
                <w:sz w:val="16"/>
              </w:rPr>
              <w:t>RF-REF-021 remoção shims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1CAAB" w14:textId="77777777" w:rsidR="004722D6" w:rsidRDefault="00A80BFD">
            <w:pPr>
              <w:spacing w:after="0"/>
            </w:pPr>
            <w:r>
              <w:rPr>
                <w:sz w:val="16"/>
              </w:rPr>
              <w:t>R9 / P16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8DBCF" w14:textId="77777777" w:rsidR="004722D6" w:rsidRDefault="00A80BFD">
            <w:pPr>
              <w:spacing w:after="0"/>
            </w:pPr>
            <w:r>
              <w:rPr>
                <w:sz w:val="16"/>
              </w:rPr>
              <w:t>telemetria/referências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657E4C" w14:textId="77777777" w:rsidR="004722D6" w:rsidRDefault="00A80BFD">
            <w:pPr>
              <w:spacing w:after="0"/>
            </w:pPr>
            <w:r>
              <w:rPr>
                <w:sz w:val="16"/>
              </w:rPr>
              <w:t>evidência individual</w:t>
            </w:r>
          </w:p>
        </w:tc>
      </w:tr>
      <w:tr w:rsidR="004722D6" w14:paraId="1BEBC8D1" w14:textId="77777777">
        <w:trPr>
          <w:jc w:val="center"/>
        </w:trPr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B1700" w14:textId="77777777" w:rsidR="004722D6" w:rsidRDefault="00A80BFD">
            <w:pPr>
              <w:spacing w:after="0"/>
            </w:pPr>
            <w:r>
              <w:rPr>
                <w:sz w:val="16"/>
              </w:rPr>
              <w:t>RF-REF-022 F2-A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E2DCD" w14:textId="77777777" w:rsidR="004722D6" w:rsidRDefault="00A80BFD">
            <w:pPr>
              <w:spacing w:after="0"/>
            </w:pPr>
            <w:r>
              <w:rPr>
                <w:sz w:val="16"/>
              </w:rPr>
              <w:t>R1/R9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FB9EE" w14:textId="77777777" w:rsidR="004722D6" w:rsidRDefault="00A80BFD">
            <w:pPr>
              <w:spacing w:after="0"/>
            </w:pPr>
            <w:r>
              <w:rPr>
                <w:sz w:val="16"/>
              </w:rPr>
              <w:t>corpus F2-A</w:t>
            </w:r>
          </w:p>
        </w:tc>
        <w:tc>
          <w:tcPr>
            <w:tcW w:w="2324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CE2F6" w14:textId="77777777" w:rsidR="004722D6" w:rsidRDefault="00A80BFD">
            <w:pPr>
              <w:spacing w:after="0"/>
            </w:pPr>
            <w:r>
              <w:rPr>
                <w:sz w:val="16"/>
              </w:rPr>
              <w:t>contrato/legacy preservados</w:t>
            </w:r>
          </w:p>
        </w:tc>
      </w:tr>
    </w:tbl>
    <w:p w14:paraId="3F83BE69" w14:textId="77777777" w:rsidR="004722D6" w:rsidRDefault="004722D6">
      <w:pPr>
        <w:spacing w:after="20"/>
      </w:pPr>
    </w:p>
    <w:p w14:paraId="3C2C9CBC" w14:textId="77777777" w:rsidR="004722D6" w:rsidRDefault="00A80BFD">
      <w:pPr>
        <w:pStyle w:val="Ttulo3"/>
      </w:pPr>
      <w:r>
        <w:t>2. RNFs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4722D6" w14:paraId="134A7520" w14:textId="77777777">
        <w:trPr>
          <w:tblHeader/>
          <w:jc w:val="center"/>
        </w:trPr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5A2EE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RNF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C834A4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Gates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8498C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</w:tr>
      <w:tr w:rsidR="004722D6" w14:paraId="1BF2780A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7C0A5E" w14:textId="77777777" w:rsidR="004722D6" w:rsidRDefault="00A80BFD">
            <w:pPr>
              <w:spacing w:after="0"/>
            </w:pPr>
            <w:r>
              <w:rPr>
                <w:sz w:val="16"/>
              </w:rPr>
              <w:t>RNF-001 segurança jurídica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68566" w14:textId="77777777" w:rsidR="004722D6" w:rsidRDefault="00A80BFD">
            <w:pPr>
              <w:spacing w:after="0"/>
            </w:pPr>
            <w:r>
              <w:rPr>
                <w:sz w:val="16"/>
              </w:rPr>
              <w:t>G1, G6, G9A/G9B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87E4F" w14:textId="77777777" w:rsidR="004722D6" w:rsidRDefault="00A80BFD">
            <w:pPr>
              <w:spacing w:after="0"/>
            </w:pPr>
            <w:r>
              <w:rPr>
                <w:sz w:val="16"/>
              </w:rPr>
              <w:t>zero gate degradado</w:t>
            </w:r>
          </w:p>
        </w:tc>
      </w:tr>
      <w:tr w:rsidR="004722D6" w14:paraId="09C96EBF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3DB38" w14:textId="77777777" w:rsidR="004722D6" w:rsidRDefault="00A80BFD">
            <w:pPr>
              <w:spacing w:after="0"/>
            </w:pPr>
            <w:r>
              <w:rPr>
                <w:sz w:val="16"/>
              </w:rPr>
              <w:t>RNF-002 compatibilidade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2DC70B" w14:textId="77777777" w:rsidR="004722D6" w:rsidRDefault="00A80BFD">
            <w:pPr>
              <w:spacing w:after="0"/>
            </w:pPr>
            <w:r>
              <w:rPr>
                <w:sz w:val="16"/>
              </w:rPr>
              <w:t>G3–G9A; G9B para promoção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9A05A" w14:textId="77777777" w:rsidR="004722D6" w:rsidRDefault="00A80BFD">
            <w:pPr>
              <w:spacing w:after="0"/>
            </w:pPr>
            <w:r>
              <w:rPr>
                <w:sz w:val="16"/>
              </w:rPr>
              <w:t>100% corpus legível</w:t>
            </w:r>
          </w:p>
        </w:tc>
      </w:tr>
      <w:tr w:rsidR="004722D6" w14:paraId="68C7B52B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A44E5" w14:textId="77777777" w:rsidR="004722D6" w:rsidRDefault="00A80BFD">
            <w:pPr>
              <w:spacing w:after="0"/>
            </w:pPr>
            <w:r>
              <w:rPr>
                <w:sz w:val="16"/>
              </w:rPr>
              <w:t>RNF-003 auditabilidade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1BED0" w14:textId="77777777" w:rsidR="004722D6" w:rsidRDefault="00A80BFD">
            <w:pPr>
              <w:spacing w:after="0"/>
            </w:pPr>
            <w:r>
              <w:rPr>
                <w:sz w:val="16"/>
              </w:rPr>
              <w:t>G0–G9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1FF30" w14:textId="77777777" w:rsidR="004722D6" w:rsidRDefault="00A80BFD">
            <w:pPr>
              <w:spacing w:after="0"/>
            </w:pPr>
            <w:r>
              <w:rPr>
                <w:sz w:val="16"/>
              </w:rPr>
              <w:t>todo movimento com hash/razão</w:t>
            </w:r>
          </w:p>
        </w:tc>
      </w:tr>
      <w:tr w:rsidR="004722D6" w14:paraId="78A58D9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7E1F91" w14:textId="77777777" w:rsidR="004722D6" w:rsidRDefault="00A80BFD">
            <w:pPr>
              <w:spacing w:after="0"/>
            </w:pPr>
            <w:r>
              <w:rPr>
                <w:sz w:val="16"/>
              </w:rPr>
              <w:t>RNF-004 fail-closed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DDB90" w14:textId="77777777" w:rsidR="004722D6" w:rsidRDefault="00A80BFD">
            <w:pPr>
              <w:spacing w:after="0"/>
            </w:pPr>
            <w:r>
              <w:rPr>
                <w:sz w:val="16"/>
              </w:rPr>
              <w:t>G1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2CEDA5" w14:textId="77777777" w:rsidR="004722D6" w:rsidRDefault="00A80BFD">
            <w:pPr>
              <w:spacing w:after="0"/>
            </w:pPr>
            <w:r>
              <w:rPr>
                <w:sz w:val="16"/>
              </w:rPr>
              <w:t>erro nunca vira ok</w:t>
            </w:r>
          </w:p>
        </w:tc>
      </w:tr>
      <w:tr w:rsidR="004722D6" w14:paraId="1C49C757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67C22" w14:textId="77777777" w:rsidR="004722D6" w:rsidRDefault="00A80BFD">
            <w:pPr>
              <w:spacing w:after="0"/>
            </w:pPr>
            <w:r>
              <w:rPr>
                <w:sz w:val="16"/>
              </w:rPr>
              <w:t>RNF-005 determinismo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4CB89" w14:textId="77777777" w:rsidR="004722D6" w:rsidRDefault="00A80BFD">
            <w:pPr>
              <w:spacing w:after="0"/>
            </w:pPr>
            <w:r>
              <w:rPr>
                <w:sz w:val="16"/>
              </w:rPr>
              <w:t>G3/G4/G8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146E7" w14:textId="77777777" w:rsidR="004722D6" w:rsidRDefault="00A80BFD">
            <w:pPr>
              <w:spacing w:after="0"/>
            </w:pPr>
            <w:r>
              <w:rPr>
                <w:sz w:val="16"/>
              </w:rPr>
              <w:t>execuções equivalentes</w:t>
            </w:r>
          </w:p>
        </w:tc>
      </w:tr>
      <w:tr w:rsidR="004722D6" w14:paraId="3A44606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109A7" w14:textId="77777777" w:rsidR="004722D6" w:rsidRDefault="00A80BFD">
            <w:pPr>
              <w:spacing w:after="0"/>
            </w:pPr>
            <w:r>
              <w:rPr>
                <w:sz w:val="16"/>
              </w:rPr>
              <w:t>RNF-006 modularidade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8C3C95" w14:textId="77777777" w:rsidR="004722D6" w:rsidRDefault="00A80BFD">
            <w:pPr>
              <w:spacing w:after="0"/>
            </w:pPr>
            <w:r>
              <w:rPr>
                <w:sz w:val="16"/>
              </w:rPr>
              <w:t>G2/G3/G6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D1611" w14:textId="77777777" w:rsidR="004722D6" w:rsidRDefault="00A80BFD">
            <w:pPr>
              <w:spacing w:after="0"/>
            </w:pPr>
            <w:r>
              <w:rPr>
                <w:sz w:val="16"/>
              </w:rPr>
              <w:t>zero import proibido</w:t>
            </w:r>
          </w:p>
        </w:tc>
      </w:tr>
      <w:tr w:rsidR="004722D6" w14:paraId="5AC2101F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3C555" w14:textId="77777777" w:rsidR="004722D6" w:rsidRDefault="00A80BFD">
            <w:pPr>
              <w:spacing w:after="0"/>
            </w:pPr>
            <w:r>
              <w:rPr>
                <w:sz w:val="16"/>
              </w:rPr>
              <w:t>RNF-007 manutenibilidade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62D44" w14:textId="77777777" w:rsidR="004722D6" w:rsidRDefault="00A80BFD">
            <w:pPr>
              <w:spacing w:after="0"/>
            </w:pPr>
            <w:r>
              <w:rPr>
                <w:sz w:val="16"/>
              </w:rPr>
              <w:t>G6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34605" w14:textId="77777777" w:rsidR="004722D6" w:rsidRDefault="00A80BFD">
            <w:pPr>
              <w:spacing w:after="0"/>
            </w:pPr>
            <w:r>
              <w:rPr>
                <w:sz w:val="16"/>
              </w:rPr>
              <w:t>tipos/complexidade não pioram</w:t>
            </w:r>
          </w:p>
        </w:tc>
      </w:tr>
      <w:tr w:rsidR="004722D6" w14:paraId="3FD0378E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F15B16" w14:textId="77777777" w:rsidR="004722D6" w:rsidRDefault="00A80BFD">
            <w:pPr>
              <w:spacing w:after="0"/>
            </w:pPr>
            <w:r>
              <w:rPr>
                <w:sz w:val="16"/>
              </w:rPr>
              <w:t>RNF-008 reprodutibilidade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0556E" w14:textId="77777777" w:rsidR="004722D6" w:rsidRDefault="00A80BFD">
            <w:pPr>
              <w:spacing w:after="0"/>
            </w:pPr>
            <w:r>
              <w:rPr>
                <w:sz w:val="16"/>
              </w:rPr>
              <w:t>G2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A08CB" w14:textId="77777777" w:rsidR="004722D6" w:rsidRDefault="00A80BFD">
            <w:pPr>
              <w:spacing w:after="0"/>
            </w:pPr>
            <w:r>
              <w:rPr>
                <w:sz w:val="16"/>
              </w:rPr>
              <w:t>ambiente limpo verde</w:t>
            </w:r>
          </w:p>
        </w:tc>
      </w:tr>
      <w:tr w:rsidR="004722D6" w14:paraId="6F74F27B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00AF8" w14:textId="77777777" w:rsidR="004722D6" w:rsidRDefault="00A80BFD">
            <w:pPr>
              <w:spacing w:after="0"/>
            </w:pPr>
            <w:r>
              <w:rPr>
                <w:sz w:val="16"/>
              </w:rPr>
              <w:t>RNF-009 desempenho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19167" w14:textId="77777777" w:rsidR="004722D6" w:rsidRDefault="00A80BFD">
            <w:pPr>
              <w:spacing w:after="0"/>
            </w:pPr>
            <w:r>
              <w:rPr>
                <w:sz w:val="16"/>
              </w:rPr>
              <w:t>G4–G9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3F6EE" w14:textId="77777777" w:rsidR="004722D6" w:rsidRDefault="00A80BFD">
            <w:pPr>
              <w:spacing w:after="0"/>
            </w:pPr>
            <w:r>
              <w:rPr>
                <w:sz w:val="16"/>
              </w:rPr>
              <w:t>regressão dentro do orçamento</w:t>
            </w:r>
          </w:p>
        </w:tc>
      </w:tr>
      <w:tr w:rsidR="004722D6" w14:paraId="423375E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759B5" w14:textId="77777777" w:rsidR="004722D6" w:rsidRDefault="00A80BFD">
            <w:pPr>
              <w:spacing w:after="0"/>
            </w:pPr>
            <w:r>
              <w:rPr>
                <w:sz w:val="16"/>
              </w:rPr>
              <w:t>RNF-010 portabilidade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896CDE" w14:textId="77777777" w:rsidR="004722D6" w:rsidRDefault="00A80BFD">
            <w:pPr>
              <w:spacing w:after="0"/>
            </w:pPr>
            <w:r>
              <w:rPr>
                <w:sz w:val="16"/>
              </w:rPr>
              <w:t>G2/G6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23AB8" w14:textId="77777777" w:rsidR="004722D6" w:rsidRDefault="00A80BFD">
            <w:pPr>
              <w:spacing w:after="0"/>
            </w:pPr>
            <w:r>
              <w:rPr>
                <w:sz w:val="16"/>
              </w:rPr>
              <w:t>core sem Word</w:t>
            </w:r>
          </w:p>
        </w:tc>
      </w:tr>
      <w:tr w:rsidR="004722D6" w14:paraId="7234B665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F8060" w14:textId="77777777" w:rsidR="004722D6" w:rsidRDefault="00A80BFD">
            <w:pPr>
              <w:spacing w:after="0"/>
            </w:pPr>
            <w:r>
              <w:rPr>
                <w:sz w:val="16"/>
              </w:rPr>
              <w:t>RNF-011 observabilidade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CD211" w14:textId="77777777" w:rsidR="004722D6" w:rsidRDefault="00A80BFD">
            <w:pPr>
              <w:spacing w:after="0"/>
            </w:pPr>
            <w:r>
              <w:rPr>
                <w:sz w:val="16"/>
              </w:rPr>
              <w:t>G4/G5/G8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83C54B" w14:textId="77777777" w:rsidR="004722D6" w:rsidRDefault="00A80BFD">
            <w:pPr>
              <w:spacing w:after="0"/>
            </w:pPr>
            <w:r>
              <w:rPr>
                <w:sz w:val="16"/>
              </w:rPr>
              <w:t>IDs/hashes/duração/erro</w:t>
            </w:r>
          </w:p>
        </w:tc>
      </w:tr>
      <w:tr w:rsidR="004722D6" w14:paraId="1194FC62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462D1C" w14:textId="77777777" w:rsidR="004722D6" w:rsidRDefault="00A80BFD">
            <w:pPr>
              <w:spacing w:after="0"/>
            </w:pPr>
            <w:r>
              <w:rPr>
                <w:sz w:val="16"/>
              </w:rPr>
              <w:lastRenderedPageBreak/>
              <w:t>RNF-012 privacidade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3D8514" w14:textId="77777777" w:rsidR="004722D6" w:rsidRDefault="00A80BFD">
            <w:pPr>
              <w:spacing w:after="0"/>
            </w:pPr>
            <w:r>
              <w:rPr>
                <w:sz w:val="16"/>
              </w:rPr>
              <w:t>todos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3E7D" w14:textId="77777777" w:rsidR="004722D6" w:rsidRDefault="00A80BFD">
            <w:pPr>
              <w:spacing w:after="0"/>
            </w:pPr>
            <w:r>
              <w:rPr>
                <w:sz w:val="16"/>
              </w:rPr>
              <w:t>secret/provenance scan limpo</w:t>
            </w:r>
          </w:p>
        </w:tc>
      </w:tr>
      <w:tr w:rsidR="004722D6" w14:paraId="562BB1EC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2ED35" w14:textId="77777777" w:rsidR="004722D6" w:rsidRDefault="00A80BFD">
            <w:pPr>
              <w:spacing w:after="0"/>
            </w:pPr>
            <w:r>
              <w:rPr>
                <w:sz w:val="16"/>
              </w:rPr>
              <w:t>RNF-013 legibilidade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72C72B" w14:textId="77777777" w:rsidR="004722D6" w:rsidRDefault="00A80BFD">
            <w:pPr>
              <w:spacing w:after="0"/>
            </w:pPr>
            <w:r>
              <w:rPr>
                <w:sz w:val="16"/>
              </w:rPr>
              <w:t>G8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FB04F" w14:textId="77777777" w:rsidR="004722D6" w:rsidRDefault="00A80BFD">
            <w:pPr>
              <w:spacing w:after="0"/>
            </w:pPr>
            <w:r>
              <w:rPr>
                <w:sz w:val="16"/>
              </w:rPr>
              <w:t>Mermaid 100%; ≥8 pt</w:t>
            </w:r>
          </w:p>
        </w:tc>
      </w:tr>
      <w:tr w:rsidR="004722D6" w14:paraId="4F8D12F8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581CD" w14:textId="77777777" w:rsidR="004722D6" w:rsidRDefault="00A80BFD">
            <w:pPr>
              <w:spacing w:after="0"/>
            </w:pPr>
            <w:r>
              <w:rPr>
                <w:sz w:val="16"/>
              </w:rPr>
              <w:t>RNF-014 recuperabilidade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71DD" w14:textId="77777777" w:rsidR="004722D6" w:rsidRDefault="00A80BFD">
            <w:pPr>
              <w:spacing w:after="0"/>
            </w:pPr>
            <w:r>
              <w:rPr>
                <w:sz w:val="16"/>
              </w:rPr>
              <w:t>todos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9DD56" w14:textId="77777777" w:rsidR="004722D6" w:rsidRDefault="00A80BFD">
            <w:pPr>
              <w:spacing w:after="0"/>
            </w:pPr>
            <w:r>
              <w:rPr>
                <w:sz w:val="16"/>
              </w:rPr>
              <w:t>restore por onda</w:t>
            </w:r>
          </w:p>
        </w:tc>
      </w:tr>
      <w:tr w:rsidR="004722D6" w14:paraId="091C4C42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D8F0E" w14:textId="77777777" w:rsidR="004722D6" w:rsidRDefault="00A80BFD">
            <w:pPr>
              <w:spacing w:after="0"/>
            </w:pPr>
            <w:r>
              <w:rPr>
                <w:sz w:val="16"/>
              </w:rPr>
              <w:t>RNF-015 limite normativo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5F98E" w14:textId="77777777" w:rsidR="004722D6" w:rsidRDefault="00A80BFD">
            <w:pPr>
              <w:spacing w:after="0"/>
            </w:pPr>
            <w:r>
              <w:rPr>
                <w:sz w:val="16"/>
              </w:rPr>
              <w:t>todos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3A4F6" w14:textId="77777777" w:rsidR="004722D6" w:rsidRDefault="00A80BFD">
            <w:pPr>
              <w:spacing w:after="0"/>
            </w:pPr>
            <w:r>
              <w:rPr>
                <w:sz w:val="16"/>
              </w:rPr>
              <w:t>manifest preservado</w:t>
            </w:r>
          </w:p>
        </w:tc>
      </w:tr>
    </w:tbl>
    <w:p w14:paraId="1DA6401E" w14:textId="77777777" w:rsidR="004722D6" w:rsidRDefault="004722D6">
      <w:pPr>
        <w:spacing w:after="20"/>
      </w:pPr>
    </w:p>
    <w:p w14:paraId="0DF684F6" w14:textId="77777777" w:rsidR="004722D6" w:rsidRDefault="00A80BFD">
      <w:pPr>
        <w:pStyle w:val="Ttulo3"/>
      </w:pPr>
      <w:r>
        <w:t>3. Invariantes e sentinelas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4722D6" w14:paraId="165CF296" w14:textId="77777777">
        <w:trPr>
          <w:tblHeader/>
          <w:jc w:val="center"/>
        </w:trPr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77E79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BCF22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Invariantes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629C4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Sentinela</w:t>
            </w:r>
          </w:p>
        </w:tc>
      </w:tr>
      <w:tr w:rsidR="004722D6" w14:paraId="23E850AA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328AE" w14:textId="77777777" w:rsidR="004722D6" w:rsidRDefault="00A80BFD">
            <w:pPr>
              <w:spacing w:after="0"/>
            </w:pPr>
            <w:r>
              <w:rPr>
                <w:sz w:val="16"/>
              </w:rPr>
              <w:t>estado normativo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C59EC" w14:textId="77777777" w:rsidR="004722D6" w:rsidRDefault="00A80BFD">
            <w:pPr>
              <w:spacing w:after="0"/>
            </w:pPr>
            <w:r>
              <w:rPr>
                <w:sz w:val="16"/>
              </w:rPr>
              <w:t>INV-01, INV-20, INV-21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2B436" w14:textId="77777777" w:rsidR="004722D6" w:rsidRDefault="00A80BFD">
            <w:pPr>
              <w:spacing w:after="0"/>
            </w:pPr>
            <w:r>
              <w:rPr>
                <w:sz w:val="16"/>
              </w:rPr>
              <w:t>diff do manifest/config/contratos</w:t>
            </w:r>
          </w:p>
        </w:tc>
      </w:tr>
      <w:tr w:rsidR="004722D6" w14:paraId="244E4E9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B4374" w14:textId="77777777" w:rsidR="004722D6" w:rsidRDefault="00A80BFD">
            <w:pPr>
              <w:spacing w:after="0"/>
            </w:pPr>
            <w:r>
              <w:rPr>
                <w:sz w:val="16"/>
              </w:rPr>
              <w:t>fonte e prova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78DBD" w14:textId="77777777" w:rsidR="004722D6" w:rsidRDefault="00A80BFD">
            <w:pPr>
              <w:spacing w:after="0"/>
            </w:pPr>
            <w:r>
              <w:rPr>
                <w:sz w:val="16"/>
              </w:rPr>
              <w:t>INV-02–INV-08, INV-22–INV-24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541E9" w14:textId="77777777" w:rsidR="004722D6" w:rsidRDefault="00A80BFD">
            <w:pPr>
              <w:spacing w:after="0"/>
            </w:pPr>
            <w:r>
              <w:rPr>
                <w:sz w:val="16"/>
              </w:rPr>
              <w:t>gates negativos + fonte oficial</w:t>
            </w:r>
          </w:p>
        </w:tc>
      </w:tr>
      <w:tr w:rsidR="004722D6" w14:paraId="54B9A7D1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A444E" w14:textId="77777777" w:rsidR="004722D6" w:rsidRDefault="00A80BFD">
            <w:pPr>
              <w:spacing w:after="0"/>
            </w:pPr>
            <w:r>
              <w:rPr>
                <w:sz w:val="16"/>
              </w:rPr>
              <w:t>fluxo F2-A/conselho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B66C9" w14:textId="77777777" w:rsidR="004722D6" w:rsidRDefault="00A80BFD">
            <w:pPr>
              <w:spacing w:after="0"/>
            </w:pPr>
            <w:r>
              <w:rPr>
                <w:sz w:val="16"/>
              </w:rPr>
              <w:t>INV-09–INV-11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31000" w14:textId="77777777" w:rsidR="004722D6" w:rsidRDefault="00A80BFD">
            <w:pPr>
              <w:spacing w:after="0"/>
            </w:pPr>
            <w:r>
              <w:rPr>
                <w:sz w:val="16"/>
              </w:rPr>
              <w:t>corpus F2-A + pareceres</w:t>
            </w:r>
          </w:p>
        </w:tc>
      </w:tr>
      <w:tr w:rsidR="004722D6" w14:paraId="1AAC8102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7D244" w14:textId="77777777" w:rsidR="004722D6" w:rsidRDefault="00A80BFD">
            <w:pPr>
              <w:spacing w:after="0"/>
            </w:pPr>
            <w:r>
              <w:rPr>
                <w:sz w:val="16"/>
              </w:rPr>
              <w:t>documento final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A76A3" w14:textId="77777777" w:rsidR="004722D6" w:rsidRDefault="00A80BFD">
            <w:pPr>
              <w:spacing w:after="0"/>
            </w:pPr>
            <w:r>
              <w:rPr>
                <w:sz w:val="16"/>
              </w:rPr>
              <w:t>INV-12–INV-15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A60F7A" w14:textId="77777777" w:rsidR="004722D6" w:rsidRDefault="00A80BFD">
            <w:pPr>
              <w:spacing w:after="0"/>
            </w:pPr>
            <w:r>
              <w:rPr>
                <w:sz w:val="16"/>
              </w:rPr>
              <w:t>Word COM, EMF, PDF, metadata, QA</w:t>
            </w:r>
          </w:p>
        </w:tc>
      </w:tr>
      <w:tr w:rsidR="004722D6" w14:paraId="71DB45E8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DDA5A" w14:textId="77777777" w:rsidR="004722D6" w:rsidRDefault="00A80BFD">
            <w:pPr>
              <w:spacing w:after="0"/>
            </w:pPr>
            <w:r>
              <w:rPr>
                <w:sz w:val="16"/>
              </w:rPr>
              <w:t>entrega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0EAA7A" w14:textId="77777777" w:rsidR="004722D6" w:rsidRDefault="00A80BFD">
            <w:pPr>
              <w:spacing w:after="0"/>
            </w:pPr>
            <w:r>
              <w:rPr>
                <w:sz w:val="16"/>
              </w:rPr>
              <w:t>INV-16–INV-19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EE6DC" w14:textId="77777777" w:rsidR="004722D6" w:rsidRDefault="00A80BFD">
            <w:pPr>
              <w:spacing w:after="0"/>
            </w:pPr>
            <w:r>
              <w:rPr>
                <w:sz w:val="16"/>
              </w:rPr>
              <w:t>receipt/evidência/outbox</w:t>
            </w:r>
          </w:p>
        </w:tc>
      </w:tr>
    </w:tbl>
    <w:p w14:paraId="0415DA22" w14:textId="77777777" w:rsidR="004722D6" w:rsidRDefault="004722D6">
      <w:pPr>
        <w:spacing w:after="20"/>
      </w:pPr>
    </w:p>
    <w:p w14:paraId="555DFFC6" w14:textId="77777777" w:rsidR="004722D6" w:rsidRDefault="00A80BFD">
      <w:pPr>
        <w:pStyle w:val="Ttulo3"/>
      </w:pPr>
      <w:r>
        <w:t>4. Requisito do usuário → resultado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6ACCF603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A3C54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Pedido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91D7B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Resultado planejado</w:t>
            </w:r>
          </w:p>
        </w:tc>
      </w:tr>
      <w:tr w:rsidR="004722D6" w14:paraId="0C0C499F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6B485" w14:textId="77777777" w:rsidR="004722D6" w:rsidRDefault="00A80BFD">
            <w:pPr>
              <w:spacing w:after="0"/>
            </w:pPr>
            <w:r>
              <w:rPr>
                <w:sz w:val="16"/>
              </w:rPr>
              <w:t>limpeza/sanitização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82DA8" w14:textId="77777777" w:rsidR="004722D6" w:rsidRDefault="00A80BFD">
            <w:pPr>
              <w:spacing w:after="0"/>
            </w:pPr>
            <w:r>
              <w:rPr>
                <w:sz w:val="16"/>
              </w:rPr>
              <w:t>R0 + R7, com backup e restore</w:t>
            </w:r>
          </w:p>
        </w:tc>
      </w:tr>
      <w:tr w:rsidR="004722D6" w14:paraId="629546BB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10618" w14:textId="77777777" w:rsidR="004722D6" w:rsidRDefault="00A80BFD">
            <w:pPr>
              <w:spacing w:after="0"/>
            </w:pPr>
            <w:r>
              <w:rPr>
                <w:sz w:val="16"/>
              </w:rPr>
              <w:t>tirar duplicidade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39C6F" w14:textId="77777777" w:rsidR="004722D6" w:rsidRDefault="00A80BFD">
            <w:pPr>
              <w:spacing w:after="0"/>
            </w:pPr>
            <w:r>
              <w:rPr>
                <w:sz w:val="16"/>
              </w:rPr>
              <w:t>R3/R5/R6, distinguindo defesa independente</w:t>
            </w:r>
          </w:p>
        </w:tc>
      </w:tr>
      <w:tr w:rsidR="004722D6" w14:paraId="1EB5A727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7702B" w14:textId="77777777" w:rsidR="004722D6" w:rsidRDefault="00A80BFD">
            <w:pPr>
              <w:spacing w:after="0"/>
            </w:pPr>
            <w:r>
              <w:rPr>
                <w:sz w:val="16"/>
              </w:rPr>
              <w:t>boas práticas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6DB3D" w14:textId="77777777" w:rsidR="004722D6" w:rsidRDefault="00A80BFD">
            <w:pPr>
              <w:spacing w:after="0"/>
            </w:pPr>
            <w:r>
              <w:rPr>
                <w:sz w:val="16"/>
              </w:rPr>
              <w:t>pacote, typing, portas, erros, testes arquiteturais</w:t>
            </w:r>
          </w:p>
        </w:tc>
      </w:tr>
      <w:tr w:rsidR="004722D6" w14:paraId="7BEA535D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DA3D8A" w14:textId="77777777" w:rsidR="004722D6" w:rsidRDefault="00A80BFD">
            <w:pPr>
              <w:spacing w:after="0"/>
            </w:pPr>
            <w:r>
              <w:rPr>
                <w:sz w:val="16"/>
              </w:rPr>
              <w:t>modularidade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79DB8" w14:textId="77777777" w:rsidR="004722D6" w:rsidRDefault="00A80BFD">
            <w:pPr>
              <w:spacing w:after="0"/>
            </w:pPr>
            <w:r>
              <w:rPr>
                <w:sz w:val="16"/>
              </w:rPr>
              <w:t>core/domain/application/ports/adapters</w:t>
            </w:r>
          </w:p>
        </w:tc>
      </w:tr>
      <w:tr w:rsidR="004722D6" w14:paraId="3A67C327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D077A" w14:textId="77777777" w:rsidR="004722D6" w:rsidRDefault="00A80BFD">
            <w:pPr>
              <w:spacing w:after="0"/>
            </w:pPr>
            <w:r>
              <w:rPr>
                <w:sz w:val="16"/>
              </w:rPr>
              <w:t>alterar sem quebrar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4B45B" w14:textId="77777777" w:rsidR="004722D6" w:rsidRDefault="00A80BFD">
            <w:pPr>
              <w:spacing w:after="0"/>
            </w:pPr>
            <w:r>
              <w:rPr>
                <w:sz w:val="16"/>
              </w:rPr>
              <w:t>matriz de impacto, TDD, wrappers e replay</w:t>
            </w:r>
          </w:p>
        </w:tc>
      </w:tr>
      <w:tr w:rsidR="004722D6" w14:paraId="2A21EF99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67C92" w14:textId="77777777" w:rsidR="004722D6" w:rsidRDefault="00A80BFD">
            <w:pPr>
              <w:spacing w:after="0"/>
            </w:pPr>
            <w:r>
              <w:rPr>
                <w:sz w:val="16"/>
              </w:rPr>
              <w:t>fácil para IA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5B8DE" w14:textId="77777777" w:rsidR="004722D6" w:rsidRDefault="00A80BFD">
            <w:pPr>
              <w:spacing w:after="0"/>
            </w:pPr>
            <w:r>
              <w:rPr>
                <w:sz w:val="16"/>
              </w:rPr>
              <w:t>README, atlas vivo, ownership e fontes canônicas</w:t>
            </w:r>
          </w:p>
        </w:tc>
      </w:tr>
      <w:tr w:rsidR="004722D6" w14:paraId="0702E177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176FA" w14:textId="77777777" w:rsidR="004722D6" w:rsidRDefault="00A80BFD">
            <w:pPr>
              <w:spacing w:after="0"/>
            </w:pPr>
            <w:r>
              <w:rPr>
                <w:sz w:val="16"/>
              </w:rPr>
              <w:t>PDF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E5014" w14:textId="77777777" w:rsidR="004722D6" w:rsidRDefault="00A80BFD">
            <w:pPr>
              <w:spacing w:after="0"/>
            </w:pPr>
            <w:r>
              <w:rPr>
                <w:sz w:val="16"/>
              </w:rPr>
              <w:t>deliverable consolidado e QA página a página</w:t>
            </w:r>
          </w:p>
        </w:tc>
      </w:tr>
      <w:tr w:rsidR="004722D6" w14:paraId="5431EC72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904FAD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D5139" w14:textId="77777777" w:rsidR="004722D6" w:rsidRDefault="00A80BFD">
            <w:pPr>
              <w:spacing w:after="0"/>
            </w:pPr>
            <w:r>
              <w:rPr>
                <w:sz w:val="16"/>
              </w:rPr>
              <w:t>14 comportamentos RED–GREEN–REFACTOR</w:t>
            </w:r>
          </w:p>
        </w:tc>
      </w:tr>
      <w:tr w:rsidR="004722D6" w14:paraId="29D0FFE9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8AB41" w14:textId="77777777" w:rsidR="004722D6" w:rsidRDefault="00A80BFD">
            <w:pPr>
              <w:spacing w:after="0"/>
            </w:pPr>
            <w:r>
              <w:rPr>
                <w:sz w:val="16"/>
              </w:rPr>
              <w:t>roadmap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DEAE48" w14:textId="77777777" w:rsidR="004722D6" w:rsidRDefault="00A80BFD">
            <w:pPr>
              <w:spacing w:after="0"/>
            </w:pPr>
            <w:r>
              <w:rPr>
                <w:sz w:val="16"/>
              </w:rPr>
              <w:t>ondas R0–R9, gates G0–G9</w:t>
            </w:r>
          </w:p>
        </w:tc>
      </w:tr>
      <w:tr w:rsidR="004722D6" w14:paraId="65DAA612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65BF2" w14:textId="77777777" w:rsidR="004722D6" w:rsidRDefault="00A80BFD">
            <w:pPr>
              <w:spacing w:after="0"/>
            </w:pPr>
            <w:r>
              <w:rPr>
                <w:sz w:val="16"/>
              </w:rPr>
              <w:t>diagramas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225A2" w14:textId="77777777" w:rsidR="004722D6" w:rsidRDefault="00A80BFD">
            <w:pPr>
              <w:spacing w:after="0"/>
            </w:pPr>
            <w:r>
              <w:rPr>
                <w:sz w:val="16"/>
              </w:rPr>
              <w:t>22 diagramas-base + Gantt</w:t>
            </w:r>
          </w:p>
        </w:tc>
      </w:tr>
    </w:tbl>
    <w:p w14:paraId="1021E1E0" w14:textId="77777777" w:rsidR="004722D6" w:rsidRDefault="004722D6">
      <w:pPr>
        <w:spacing w:after="20"/>
      </w:pPr>
    </w:p>
    <w:p w14:paraId="7EE2FFF9" w14:textId="77777777" w:rsidR="004722D6" w:rsidRDefault="00A80BFD">
      <w:pPr>
        <w:pStyle w:val="Ttulo3"/>
      </w:pPr>
      <w:r>
        <w:t>5. Cobertura dos planos executáveis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4722D6" w14:paraId="6E38E956" w14:textId="77777777">
        <w:trPr>
          <w:tblHeader/>
          <w:jc w:val="center"/>
        </w:trPr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2FD19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Plano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349BD8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4B9FAA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Requisitos principais</w:t>
            </w:r>
          </w:p>
        </w:tc>
      </w:tr>
      <w:tr w:rsidR="004722D6" w14:paraId="45B80184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C8B5F" w14:textId="77777777" w:rsidR="004722D6" w:rsidRDefault="00A80BFD">
            <w:pPr>
              <w:spacing w:after="0"/>
            </w:pPr>
            <w:r>
              <w:rPr>
                <w:sz w:val="16"/>
              </w:rPr>
              <w:t>P00 baseline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B6A31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5B9DD" w14:textId="77777777" w:rsidR="004722D6" w:rsidRDefault="00A80BFD">
            <w:pPr>
              <w:spacing w:after="0"/>
            </w:pPr>
            <w:r>
              <w:rPr>
                <w:sz w:val="16"/>
              </w:rPr>
              <w:t>001, 016</w:t>
            </w:r>
          </w:p>
        </w:tc>
      </w:tr>
      <w:tr w:rsidR="004722D6" w14:paraId="482F6511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F0191" w14:textId="77777777" w:rsidR="004722D6" w:rsidRDefault="00A80BFD">
            <w:pPr>
              <w:spacing w:after="0"/>
            </w:pPr>
            <w:r>
              <w:rPr>
                <w:sz w:val="16"/>
              </w:rPr>
              <w:t>P01 régua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8BDEA3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8C737" w14:textId="77777777" w:rsidR="004722D6" w:rsidRDefault="00A80BFD">
            <w:pPr>
              <w:spacing w:after="0"/>
            </w:pPr>
            <w:r>
              <w:rPr>
                <w:sz w:val="16"/>
              </w:rPr>
              <w:t>002, 022</w:t>
            </w:r>
          </w:p>
        </w:tc>
      </w:tr>
      <w:tr w:rsidR="004722D6" w14:paraId="59DFB736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52014" w14:textId="77777777" w:rsidR="004722D6" w:rsidRDefault="00A80BFD">
            <w:pPr>
              <w:spacing w:after="0"/>
            </w:pPr>
            <w:r>
              <w:rPr>
                <w:sz w:val="16"/>
              </w:rPr>
              <w:t>P02 regimento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EC967A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559FC8" w14:textId="77777777" w:rsidR="004722D6" w:rsidRDefault="00A80BFD">
            <w:pPr>
              <w:spacing w:after="0"/>
            </w:pPr>
            <w:r>
              <w:rPr>
                <w:sz w:val="16"/>
              </w:rPr>
              <w:t>003, 006</w:t>
            </w:r>
          </w:p>
        </w:tc>
      </w:tr>
      <w:tr w:rsidR="004722D6" w14:paraId="766A58A1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480AF" w14:textId="77777777" w:rsidR="004722D6" w:rsidRDefault="00A80BFD">
            <w:pPr>
              <w:spacing w:after="0"/>
            </w:pPr>
            <w:r>
              <w:rPr>
                <w:sz w:val="16"/>
              </w:rPr>
              <w:t>P03 citações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9B342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EC438" w14:textId="77777777" w:rsidR="004722D6" w:rsidRDefault="00A80BFD">
            <w:pPr>
              <w:spacing w:after="0"/>
            </w:pPr>
            <w:r>
              <w:rPr>
                <w:sz w:val="16"/>
              </w:rPr>
              <w:t>003, 018</w:t>
            </w:r>
          </w:p>
        </w:tc>
      </w:tr>
      <w:tr w:rsidR="004722D6" w14:paraId="0093F923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D712D8" w14:textId="77777777" w:rsidR="004722D6" w:rsidRDefault="00A80BFD">
            <w:pPr>
              <w:spacing w:after="0"/>
            </w:pPr>
            <w:r>
              <w:rPr>
                <w:sz w:val="16"/>
              </w:rPr>
              <w:t>P04 injection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ADA23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8F393F" w14:textId="77777777" w:rsidR="004722D6" w:rsidRDefault="00A80BFD">
            <w:pPr>
              <w:spacing w:after="0"/>
            </w:pPr>
            <w:r>
              <w:rPr>
                <w:sz w:val="16"/>
              </w:rPr>
              <w:t>003, 018</w:t>
            </w:r>
          </w:p>
        </w:tc>
      </w:tr>
      <w:tr w:rsidR="004722D6" w14:paraId="23B9AF4B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C95F9F" w14:textId="77777777" w:rsidR="004722D6" w:rsidRDefault="00A80BFD">
            <w:pPr>
              <w:spacing w:after="0"/>
            </w:pPr>
            <w:r>
              <w:rPr>
                <w:sz w:val="16"/>
              </w:rPr>
              <w:t>P05 ambiente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6418A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ED03DA" w14:textId="77777777" w:rsidR="004722D6" w:rsidRDefault="00A80BFD">
            <w:pPr>
              <w:spacing w:after="0"/>
            </w:pPr>
            <w:r>
              <w:rPr>
                <w:sz w:val="16"/>
              </w:rPr>
              <w:t>004, 005, 018</w:t>
            </w:r>
          </w:p>
        </w:tc>
      </w:tr>
      <w:tr w:rsidR="004722D6" w14:paraId="7DBC86E0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695B5" w14:textId="77777777" w:rsidR="004722D6" w:rsidRDefault="00A80BFD">
            <w:pPr>
              <w:spacing w:after="0"/>
            </w:pPr>
            <w:r>
              <w:rPr>
                <w:sz w:val="16"/>
              </w:rPr>
              <w:t>P06 core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A02D7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BD3E3" w14:textId="77777777" w:rsidR="004722D6" w:rsidRDefault="00A80BFD">
            <w:pPr>
              <w:spacing w:after="0"/>
            </w:pPr>
            <w:r>
              <w:rPr>
                <w:sz w:val="16"/>
              </w:rPr>
              <w:t>005, 008</w:t>
            </w:r>
          </w:p>
        </w:tc>
      </w:tr>
      <w:tr w:rsidR="004722D6" w14:paraId="3B179A05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F304B" w14:textId="77777777" w:rsidR="004722D6" w:rsidRDefault="00A80BFD">
            <w:pPr>
              <w:spacing w:after="0"/>
            </w:pPr>
            <w:r>
              <w:rPr>
                <w:sz w:val="16"/>
              </w:rPr>
              <w:t>P07 catálogos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C7CE5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03A40" w14:textId="77777777" w:rsidR="004722D6" w:rsidRDefault="00A80BFD">
            <w:pPr>
              <w:spacing w:after="0"/>
            </w:pPr>
            <w:r>
              <w:rPr>
                <w:sz w:val="16"/>
              </w:rPr>
              <w:t>006, 007, 022</w:t>
            </w:r>
          </w:p>
        </w:tc>
      </w:tr>
      <w:tr w:rsidR="004722D6" w14:paraId="56E60463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7C7375" w14:textId="77777777" w:rsidR="004722D6" w:rsidRDefault="00A80BFD">
            <w:pPr>
              <w:spacing w:after="0"/>
            </w:pPr>
            <w:r>
              <w:rPr>
                <w:sz w:val="16"/>
              </w:rPr>
              <w:t>P08 estado/promoção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6077A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39A118" w14:textId="77777777" w:rsidR="004722D6" w:rsidRDefault="00A80BFD">
            <w:pPr>
              <w:spacing w:after="0"/>
            </w:pPr>
            <w:r>
              <w:rPr>
                <w:sz w:val="16"/>
              </w:rPr>
              <w:t>008, 009, 010</w:t>
            </w:r>
          </w:p>
        </w:tc>
      </w:tr>
      <w:tr w:rsidR="004722D6" w14:paraId="6CC59C3A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32EBE" w14:textId="77777777" w:rsidR="004722D6" w:rsidRDefault="00A80BFD">
            <w:pPr>
              <w:spacing w:after="0"/>
            </w:pPr>
            <w:r>
              <w:rPr>
                <w:sz w:val="16"/>
              </w:rPr>
              <w:t>P09 entrega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514A1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523A7" w14:textId="77777777" w:rsidR="004722D6" w:rsidRDefault="00A80BFD">
            <w:pPr>
              <w:spacing w:after="0"/>
            </w:pPr>
            <w:r>
              <w:rPr>
                <w:sz w:val="16"/>
              </w:rPr>
              <w:t>011, 013</w:t>
            </w:r>
          </w:p>
        </w:tc>
      </w:tr>
      <w:tr w:rsidR="004722D6" w14:paraId="5EB897D6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73FBF" w14:textId="77777777" w:rsidR="004722D6" w:rsidRDefault="00A80BFD">
            <w:pPr>
              <w:spacing w:after="0"/>
            </w:pPr>
            <w:r>
              <w:rPr>
                <w:sz w:val="16"/>
              </w:rPr>
              <w:t>P10 gestão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58B21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75DDD" w14:textId="77777777" w:rsidR="004722D6" w:rsidRDefault="00A80BFD">
            <w:pPr>
              <w:spacing w:after="0"/>
            </w:pPr>
            <w:r>
              <w:rPr>
                <w:sz w:val="16"/>
              </w:rPr>
              <w:t>012, 018</w:t>
            </w:r>
          </w:p>
        </w:tc>
      </w:tr>
      <w:tr w:rsidR="004722D6" w14:paraId="3AAE4D95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5E18E" w14:textId="77777777" w:rsidR="004722D6" w:rsidRDefault="00A80BFD">
            <w:pPr>
              <w:spacing w:after="0"/>
            </w:pPr>
            <w:r>
              <w:rPr>
                <w:sz w:val="16"/>
              </w:rPr>
              <w:t>P11 render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AE53E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96181" w14:textId="77777777" w:rsidR="004722D6" w:rsidRDefault="00A80BFD">
            <w:pPr>
              <w:spacing w:after="0"/>
            </w:pPr>
            <w:r>
              <w:rPr>
                <w:sz w:val="16"/>
              </w:rPr>
              <w:t>013, 014</w:t>
            </w:r>
          </w:p>
        </w:tc>
      </w:tr>
      <w:tr w:rsidR="004722D6" w14:paraId="7DFD7650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31E0D" w14:textId="77777777" w:rsidR="004722D6" w:rsidRDefault="00A80BFD">
            <w:pPr>
              <w:spacing w:after="0"/>
            </w:pPr>
            <w:r>
              <w:rPr>
                <w:sz w:val="16"/>
              </w:rPr>
              <w:t>P12 validadores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04B927" w14:textId="77777777" w:rsidR="004722D6" w:rsidRDefault="00A80BFD">
            <w:pPr>
              <w:spacing w:after="0"/>
            </w:pPr>
            <w:r>
              <w:rPr>
                <w:sz w:val="16"/>
              </w:rPr>
              <w:t>tdd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0049B" w14:textId="77777777" w:rsidR="004722D6" w:rsidRDefault="00A80BFD">
            <w:pPr>
              <w:spacing w:after="0"/>
            </w:pPr>
            <w:r>
              <w:rPr>
                <w:sz w:val="16"/>
              </w:rPr>
              <w:t>014, 018</w:t>
            </w:r>
          </w:p>
        </w:tc>
      </w:tr>
      <w:tr w:rsidR="004722D6" w14:paraId="7C5265C5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B0CA41" w14:textId="77777777" w:rsidR="004722D6" w:rsidRDefault="00A80BFD">
            <w:pPr>
              <w:spacing w:after="0"/>
            </w:pPr>
            <w:r>
              <w:rPr>
                <w:sz w:val="16"/>
              </w:rPr>
              <w:t>P13A CLI framework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4C0EBC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E0429" w14:textId="77777777" w:rsidR="004722D6" w:rsidRDefault="00A80BFD">
            <w:pPr>
              <w:spacing w:after="0"/>
            </w:pPr>
            <w:r>
              <w:rPr>
                <w:sz w:val="16"/>
              </w:rPr>
              <w:t>005, 017, 018</w:t>
            </w:r>
          </w:p>
        </w:tc>
      </w:tr>
      <w:tr w:rsidR="004722D6" w14:paraId="14E28AE5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71E59" w14:textId="77777777" w:rsidR="004722D6" w:rsidRDefault="00A80BFD">
            <w:pPr>
              <w:spacing w:after="0"/>
            </w:pPr>
            <w:r>
              <w:rPr>
                <w:sz w:val="16"/>
              </w:rPr>
              <w:t>P13B CLI wrappers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3DF7A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10611" w14:textId="77777777" w:rsidR="004722D6" w:rsidRDefault="00A80BFD">
            <w:pPr>
              <w:spacing w:after="0"/>
            </w:pPr>
            <w:r>
              <w:rPr>
                <w:sz w:val="16"/>
              </w:rPr>
              <w:t>005, 017, 018, 021</w:t>
            </w:r>
          </w:p>
        </w:tc>
      </w:tr>
      <w:tr w:rsidR="004722D6" w14:paraId="318B40BD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F736DA" w14:textId="77777777" w:rsidR="004722D6" w:rsidRDefault="00A80BFD">
            <w:pPr>
              <w:spacing w:after="0"/>
            </w:pPr>
            <w:r>
              <w:rPr>
                <w:sz w:val="16"/>
              </w:rPr>
              <w:lastRenderedPageBreak/>
              <w:t>P14 sanitização física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023DD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6C8084" w14:textId="77777777" w:rsidR="004722D6" w:rsidRDefault="00A80BFD">
            <w:pPr>
              <w:spacing w:after="0"/>
            </w:pPr>
            <w:r>
              <w:rPr>
                <w:sz w:val="16"/>
              </w:rPr>
              <w:t>015, 016</w:t>
            </w:r>
          </w:p>
        </w:tc>
      </w:tr>
      <w:tr w:rsidR="004722D6" w14:paraId="65DF05D2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F6502" w14:textId="77777777" w:rsidR="004722D6" w:rsidRDefault="00A80BFD">
            <w:pPr>
              <w:spacing w:after="0"/>
            </w:pPr>
            <w:r>
              <w:rPr>
                <w:sz w:val="16"/>
              </w:rPr>
              <w:t>P15 atlas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12C91C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B9E04F" w14:textId="77777777" w:rsidR="004722D6" w:rsidRDefault="00A80BFD">
            <w:pPr>
              <w:spacing w:after="0"/>
            </w:pPr>
            <w:r>
              <w:rPr>
                <w:sz w:val="16"/>
              </w:rPr>
              <w:t>019, 020</w:t>
            </w:r>
          </w:p>
        </w:tc>
      </w:tr>
      <w:tr w:rsidR="004722D6" w14:paraId="1D8007AC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EF424D" w14:textId="77777777" w:rsidR="004722D6" w:rsidRDefault="00A80BFD">
            <w:pPr>
              <w:spacing w:after="0"/>
            </w:pPr>
            <w:r>
              <w:rPr>
                <w:sz w:val="16"/>
              </w:rPr>
              <w:t>P16 replay/cutover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CF44DC" w14:textId="77777777" w:rsidR="004722D6" w:rsidRDefault="00A80BFD">
            <w:pPr>
              <w:spacing w:after="0"/>
            </w:pPr>
            <w:r>
              <w:rPr>
                <w:sz w:val="16"/>
              </w:rPr>
              <w:t>execute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914C" w14:textId="77777777" w:rsidR="004722D6" w:rsidRDefault="00A80BFD">
            <w:pPr>
              <w:spacing w:after="0"/>
            </w:pPr>
            <w:r>
              <w:rPr>
                <w:sz w:val="16"/>
              </w:rPr>
              <w:t>021, 022</w:t>
            </w:r>
          </w:p>
        </w:tc>
      </w:tr>
    </w:tbl>
    <w:p w14:paraId="53B31D03" w14:textId="77777777" w:rsidR="004722D6" w:rsidRDefault="004722D6">
      <w:pPr>
        <w:spacing w:after="20"/>
      </w:pPr>
    </w:p>
    <w:p w14:paraId="196CD987" w14:textId="77777777" w:rsidR="004722D6" w:rsidRDefault="00A80BFD">
      <w:pPr>
        <w:pStyle w:val="Ttulo3"/>
      </w:pPr>
      <w:r>
        <w:t>6. Gate de cobertura</w:t>
      </w:r>
    </w:p>
    <w:p w14:paraId="7FE1D6EC" w14:textId="77777777" w:rsidR="004722D6" w:rsidRDefault="00A80BFD">
      <w:pPr>
        <w:keepLines/>
      </w:pPr>
      <w:r>
        <w:t>O pacote só está pronto para execução se:</w:t>
      </w:r>
    </w:p>
    <w:p w14:paraId="15FF157F" w14:textId="77777777" w:rsidR="004722D6" w:rsidRDefault="00A80BFD">
      <w:pPr>
        <w:pStyle w:val="Commarcadores"/>
        <w:keepLines/>
      </w:pPr>
      <w:r>
        <w:t>todo RF aparece em pelo menos um plano;</w:t>
      </w:r>
    </w:p>
    <w:p w14:paraId="75E8630E" w14:textId="77777777" w:rsidR="004722D6" w:rsidRDefault="00A80BFD">
      <w:pPr>
        <w:pStyle w:val="Commarcadores"/>
        <w:keepLines/>
      </w:pPr>
      <w:r>
        <w:t>todo RNF possui gate e métrica;</w:t>
      </w:r>
    </w:p>
    <w:p w14:paraId="6F2CF995" w14:textId="77777777" w:rsidR="004722D6" w:rsidRDefault="00A80BFD">
      <w:pPr>
        <w:pStyle w:val="Commarcadores"/>
        <w:keepLines/>
      </w:pPr>
      <w:r>
        <w:t>todo invariante possui sentinela;</w:t>
      </w:r>
    </w:p>
    <w:p w14:paraId="2B6FBFBE" w14:textId="77777777" w:rsidR="004722D6" w:rsidRDefault="00A80BFD">
      <w:pPr>
        <w:pStyle w:val="Commarcadores"/>
        <w:keepLines/>
      </w:pPr>
      <w:r>
        <w:t>todo plano possui leitura prévia, ação concreta, verificação e aceite;</w:t>
      </w:r>
    </w:p>
    <w:p w14:paraId="791BA42D" w14:textId="77777777" w:rsidR="004722D6" w:rsidRDefault="00A80BFD">
      <w:pPr>
        <w:pStyle w:val="Commarcadores"/>
        <w:keepLines/>
      </w:pPr>
      <w:r>
        <w:t>nenhum requisito histórico já implementado foi reespecificado como funcionalidade nova.</w:t>
      </w:r>
    </w:p>
    <w:p w14:paraId="34764F7B" w14:textId="77777777" w:rsidR="004722D6" w:rsidRDefault="00A80BFD">
      <w:r>
        <w:br w:type="page"/>
      </w:r>
    </w:p>
    <w:p w14:paraId="39D3E259" w14:textId="77777777" w:rsidR="004722D6" w:rsidRDefault="00A80BFD">
      <w:pPr>
        <w:pStyle w:val="Ttulo1"/>
      </w:pPr>
      <w:r>
        <w:lastRenderedPageBreak/>
        <w:t>7. Testes, rollback e cutover</w:t>
      </w:r>
    </w:p>
    <w:p w14:paraId="109F40CF" w14:textId="77777777" w:rsidR="004722D6" w:rsidRDefault="00A80BFD">
      <w:r>
        <w:rPr>
          <w:i/>
          <w:sz w:val="17"/>
        </w:rPr>
        <w:t>Fonte canônica: 06-TESTES_ROLLBACK_E_CUTOVER.md</w:t>
      </w:r>
    </w:p>
    <w:p w14:paraId="4885FBD2" w14:textId="77777777" w:rsidR="004722D6" w:rsidRDefault="00A80BFD">
      <w:pPr>
        <w:pStyle w:val="Ttulo2"/>
      </w:pPr>
      <w:r>
        <w:t>Estratégia de testes, rollback e cutover — FORJA R1</w:t>
      </w:r>
    </w:p>
    <w:p w14:paraId="571A9116" w14:textId="77777777" w:rsidR="004722D6" w:rsidRDefault="00A80BFD">
      <w:pPr>
        <w:pStyle w:val="Ttulo3"/>
      </w:pPr>
      <w:r>
        <w:t>1. Princípio</w:t>
      </w:r>
    </w:p>
    <w:p w14:paraId="313CE51D" w14:textId="77777777" w:rsidR="004722D6" w:rsidRDefault="00A80BFD">
      <w:pPr>
        <w:keepLines/>
      </w:pPr>
      <w:r>
        <w:t>Nenhuma limpeza é concluída por ausência de erro aparente. Cada onda deve provar preservação, diferenças intencionais, recuperabilidade e cobertura do próprio verificador.</w:t>
      </w:r>
    </w:p>
    <w:p w14:paraId="082E6780" w14:textId="77777777" w:rsidR="004722D6" w:rsidRDefault="00A80BFD">
      <w:pPr>
        <w:pStyle w:val="Ttulo3"/>
      </w:pPr>
      <w:r>
        <w:t>2. Camadas de teste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4722D6" w14:paraId="00BD555F" w14:textId="77777777">
        <w:trPr>
          <w:tblHeader/>
          <w:jc w:val="center"/>
        </w:trPr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45446E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5F333C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w="309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D67A0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Frequência</w:t>
            </w:r>
          </w:p>
        </w:tc>
      </w:tr>
      <w:tr w:rsidR="004722D6" w14:paraId="21204EC4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0D4BB" w14:textId="77777777" w:rsidR="004722D6" w:rsidRDefault="00A80BFD">
            <w:pPr>
              <w:spacing w:after="0"/>
            </w:pPr>
            <w:r>
              <w:rPr>
                <w:sz w:val="16"/>
              </w:rPr>
              <w:t>unidade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E051E" w14:textId="77777777" w:rsidR="004722D6" w:rsidRDefault="00A80BFD">
            <w:pPr>
              <w:spacing w:after="0"/>
            </w:pPr>
            <w:r>
              <w:rPr>
                <w:sz w:val="16"/>
              </w:rPr>
              <w:t>funções puras, reducers, parsers, catálogos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72698" w14:textId="77777777" w:rsidR="004722D6" w:rsidRDefault="00A80BFD">
            <w:pPr>
              <w:spacing w:after="0"/>
            </w:pPr>
            <w:r>
              <w:rPr>
                <w:sz w:val="16"/>
              </w:rPr>
              <w:t>toda tarefa</w:t>
            </w:r>
          </w:p>
        </w:tc>
      </w:tr>
      <w:tr w:rsidR="004722D6" w14:paraId="61192AA5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A7BDC" w14:textId="77777777" w:rsidR="004722D6" w:rsidRDefault="00A80BFD">
            <w:pPr>
              <w:spacing w:after="0"/>
            </w:pPr>
            <w:r>
              <w:rPr>
                <w:sz w:val="16"/>
              </w:rPr>
              <w:t>contrato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EE8BC6" w14:textId="77777777" w:rsidR="004722D6" w:rsidRDefault="00A80BFD">
            <w:pPr>
              <w:spacing w:after="0"/>
            </w:pPr>
            <w:r>
              <w:rPr>
                <w:sz w:val="16"/>
              </w:rPr>
              <w:t>schemas, geração, wrappers, CLI, F2-A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7517A8" w14:textId="77777777" w:rsidR="004722D6" w:rsidRDefault="00A80BFD">
            <w:pPr>
              <w:spacing w:after="0"/>
            </w:pPr>
            <w:r>
              <w:rPr>
                <w:sz w:val="16"/>
              </w:rPr>
              <w:t>toda onda</w:t>
            </w:r>
          </w:p>
        </w:tc>
      </w:tr>
      <w:tr w:rsidR="004722D6" w14:paraId="5932E43D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5F900" w14:textId="77777777" w:rsidR="004722D6" w:rsidRDefault="00A80BFD">
            <w:pPr>
              <w:spacing w:after="0"/>
            </w:pPr>
            <w:r>
              <w:rPr>
                <w:sz w:val="16"/>
              </w:rPr>
              <w:t>integração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AE458C" w14:textId="77777777" w:rsidR="004722D6" w:rsidRDefault="00A80BFD">
            <w:pPr>
              <w:spacing w:after="0"/>
            </w:pPr>
            <w:r>
              <w:rPr>
                <w:sz w:val="16"/>
              </w:rPr>
              <w:t>filesystem, locks, events, promotion, outbox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EEFD1" w14:textId="77777777" w:rsidR="004722D6" w:rsidRDefault="00A80BFD">
            <w:pPr>
              <w:spacing w:after="0"/>
            </w:pPr>
            <w:r>
              <w:rPr>
                <w:sz w:val="16"/>
              </w:rPr>
              <w:t>toda onda afetada</w:t>
            </w:r>
          </w:p>
        </w:tc>
      </w:tr>
      <w:tr w:rsidR="004722D6" w14:paraId="678D583D" w14:textId="77777777">
        <w:trPr>
          <w:jc w:val="center"/>
        </w:trPr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AE4A9" w14:textId="77777777" w:rsidR="004722D6" w:rsidRDefault="00A80BFD">
            <w:pPr>
              <w:spacing w:after="0"/>
            </w:pPr>
            <w:r>
              <w:rPr>
                <w:sz w:val="16"/>
              </w:rPr>
              <w:t>mutação/adversarial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D2DB78" w14:textId="77777777" w:rsidR="004722D6" w:rsidRDefault="00A80BFD">
            <w:pPr>
              <w:spacing w:after="0"/>
            </w:pPr>
            <w:r>
              <w:rPr>
                <w:sz w:val="16"/>
              </w:rPr>
              <w:t>citações, contexto, parte, valor, pedido</w:t>
            </w:r>
          </w:p>
        </w:tc>
        <w:tc>
          <w:tcPr>
            <w:tcW w:w="309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3A6DA7" w14:textId="77777777" w:rsidR="004722D6" w:rsidRDefault="00A80BFD">
            <w:pPr>
              <w:spacing w:after="0"/>
            </w:pPr>
            <w:r>
              <w:rPr>
                <w:sz w:val="16"/>
              </w:rPr>
              <w:t>gates jurídicos</w:t>
            </w:r>
          </w:p>
        </w:tc>
      </w:tr>
      <w:tr w:rsidR="004722D6" w14:paraId="390247FF" w14:textId="77777777">
        <w:trPr>
          <w:jc w:val="center"/>
        </w:trPr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EFB52" w14:textId="77777777" w:rsidR="004722D6" w:rsidRDefault="00A80BFD">
            <w:pPr>
              <w:spacing w:after="0"/>
            </w:pPr>
            <w:r>
              <w:rPr>
                <w:sz w:val="16"/>
              </w:rPr>
              <w:t>real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7C467E" w14:textId="77777777" w:rsidR="004722D6" w:rsidRDefault="00A80BFD">
            <w:pPr>
              <w:spacing w:after="0"/>
            </w:pPr>
            <w:r>
              <w:rPr>
                <w:sz w:val="16"/>
              </w:rPr>
              <w:t>Word COM, EMF, PDF, páginas, telemetria</w:t>
            </w:r>
          </w:p>
        </w:tc>
        <w:tc>
          <w:tcPr>
            <w:tcW w:w="30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9111C" w14:textId="77777777" w:rsidR="004722D6" w:rsidRDefault="00A80BFD">
            <w:pPr>
              <w:spacing w:after="0"/>
            </w:pPr>
            <w:r>
              <w:rPr>
                <w:sz w:val="16"/>
              </w:rPr>
              <w:t>R1 baseline, R6 e R9</w:t>
            </w:r>
          </w:p>
        </w:tc>
      </w:tr>
    </w:tbl>
    <w:p w14:paraId="2790DFE6" w14:textId="77777777" w:rsidR="004722D6" w:rsidRDefault="004722D6">
      <w:pPr>
        <w:spacing w:after="20"/>
      </w:pPr>
    </w:p>
    <w:p w14:paraId="7BEA415C" w14:textId="77777777" w:rsidR="004722D6" w:rsidRDefault="00A80BFD">
      <w:pPr>
        <w:pStyle w:val="Ttulo3"/>
      </w:pPr>
      <w:r>
        <w:t>3. Descoberta da régua</w:t>
      </w:r>
    </w:p>
    <w:p w14:paraId="64DA5936" w14:textId="77777777" w:rsidR="004722D6" w:rsidRDefault="00A80BFD">
      <w:pPr>
        <w:keepLines/>
      </w:pPr>
      <w:r>
        <w:t>O manifesto da suíte é parte do produto testado. Um teste novo sem classificação deve tornar a validação vermelha.</w:t>
      </w:r>
    </w:p>
    <w:p w14:paraId="279D50F3" w14:textId="77777777" w:rsidR="004722D6" w:rsidRDefault="00A80BFD">
      <w:pPr>
        <w:pStyle w:val="Ttulo3"/>
      </w:pPr>
      <w:r>
        <w:t>4. Testes P0</w:t>
      </w:r>
    </w:p>
    <w:p w14:paraId="59373612" w14:textId="77777777" w:rsidR="004722D6" w:rsidRDefault="00A80BFD">
      <w:pPr>
        <w:pStyle w:val="Ttulo4"/>
      </w:pPr>
      <w:r>
        <w:t>Regimento</w:t>
      </w:r>
    </w:p>
    <w:p w14:paraId="3622286E" w14:textId="77777777" w:rsidR="004722D6" w:rsidRDefault="00A80BFD">
      <w:pPr>
        <w:pStyle w:val="Commarcadores"/>
        <w:keepLines/>
      </w:pPr>
      <w:r>
        <w:t>correto e completo passa;</w:t>
      </w:r>
    </w:p>
    <w:p w14:paraId="5775E046" w14:textId="77777777" w:rsidR="004722D6" w:rsidRDefault="00A80BFD">
      <w:pPr>
        <w:pStyle w:val="Commarcadores"/>
        <w:keepLines/>
      </w:pPr>
      <w:r>
        <w:t>ausente, fora do caso, ambíguo, curto, sem fonte, sem versão, sem download ou sem emendas bloqueia;</w:t>
      </w:r>
    </w:p>
    <w:p w14:paraId="6029AEE0" w14:textId="77777777" w:rsidR="004722D6" w:rsidRDefault="00A80BFD">
      <w:pPr>
        <w:pStyle w:val="Commarcadores"/>
        <w:keepLines/>
      </w:pPr>
      <w:r>
        <w:t>tribunal divergente bloqueia;</w:t>
      </w:r>
    </w:p>
    <w:p w14:paraId="3A26B239" w14:textId="77777777" w:rsidR="004722D6" w:rsidRDefault="00A80BFD">
      <w:pPr>
        <w:pStyle w:val="Commarcadores"/>
        <w:keepLines/>
      </w:pPr>
      <w:r>
        <w:rPr>
          <w:rFonts w:ascii="Consolas" w:hAnsi="Consolas"/>
          <w:color w:val="395C60"/>
          <w:sz w:val="17"/>
        </w:rPr>
        <w:t>_LEIS_GERAIS</w:t>
      </w:r>
      <w:r>
        <w:t xml:space="preserve"> ausente bloqueia a liberação aplicável.</w:t>
      </w:r>
    </w:p>
    <w:p w14:paraId="79900F4B" w14:textId="77777777" w:rsidR="004722D6" w:rsidRDefault="00A80BFD">
      <w:pPr>
        <w:pStyle w:val="Ttulo4"/>
      </w:pPr>
      <w:r>
        <w:t>Citação</w:t>
      </w:r>
    </w:p>
    <w:p w14:paraId="26A7A13D" w14:textId="77777777" w:rsidR="004722D6" w:rsidRDefault="00A80BFD">
      <w:pPr>
        <w:pStyle w:val="Commarcadores"/>
        <w:keepLines/>
      </w:pPr>
      <w:r>
        <w:t>nome de arquivo não prova identidade;</w:t>
      </w:r>
    </w:p>
    <w:p w14:paraId="07E177B5" w14:textId="77777777" w:rsidR="004722D6" w:rsidRDefault="00A80BFD">
      <w:pPr>
        <w:pStyle w:val="Commarcadores"/>
        <w:keepLines/>
      </w:pPr>
      <w:r>
        <w:t>número em texto genérico não prova fonte;</w:t>
      </w:r>
    </w:p>
    <w:p w14:paraId="6FBA065C" w14:textId="77777777" w:rsidR="004722D6" w:rsidRDefault="00A80BFD">
      <w:pPr>
        <w:pStyle w:val="Commarcadores"/>
        <w:keepLines/>
      </w:pPr>
      <w:r>
        <w:t>tribunal/classe divergentes bloqueiam;</w:t>
      </w:r>
    </w:p>
    <w:p w14:paraId="4E92ECAF" w14:textId="77777777" w:rsidR="004722D6" w:rsidRDefault="00A80BFD">
      <w:pPr>
        <w:pStyle w:val="Commarcadores"/>
        <w:keepLines/>
      </w:pPr>
      <w:r>
        <w:t>trecho inexistente bloqueia;</w:t>
      </w:r>
    </w:p>
    <w:p w14:paraId="758ED9C0" w14:textId="77777777" w:rsidR="004722D6" w:rsidRDefault="00A80BFD">
      <w:pPr>
        <w:pStyle w:val="Commarcadores"/>
        <w:keepLines/>
      </w:pPr>
      <w:r>
        <w:t xml:space="preserve">indisponibilidade vira </w:t>
      </w:r>
      <w:r>
        <w:rPr>
          <w:rFonts w:ascii="Consolas" w:hAnsi="Consolas"/>
          <w:color w:val="395C60"/>
          <w:sz w:val="17"/>
        </w:rPr>
        <w:t>unverified</w:t>
      </w:r>
      <w:r>
        <w:t>;</w:t>
      </w:r>
    </w:p>
    <w:p w14:paraId="04449556" w14:textId="77777777" w:rsidR="004722D6" w:rsidRDefault="00A80BFD">
      <w:pPr>
        <w:pStyle w:val="Commarcadores"/>
        <w:keepLines/>
      </w:pPr>
      <w:r>
        <w:t>fonte revogada invalida uso.</w:t>
      </w:r>
    </w:p>
    <w:p w14:paraId="5621BE03" w14:textId="77777777" w:rsidR="004722D6" w:rsidRDefault="00A80BFD">
      <w:pPr>
        <w:pStyle w:val="Ttulo4"/>
      </w:pPr>
      <w:r>
        <w:t>Injection</w:t>
      </w:r>
    </w:p>
    <w:p w14:paraId="678354A6" w14:textId="77777777" w:rsidR="004722D6" w:rsidRDefault="00A80BFD">
      <w:pPr>
        <w:pStyle w:val="Commarcadores"/>
        <w:keepLines/>
      </w:pPr>
      <w:r>
        <w:t xml:space="preserve">exceção, arquivo ilegível, grande ou não suportado vira </w:t>
      </w:r>
      <w:r>
        <w:rPr>
          <w:rFonts w:ascii="Consolas" w:hAnsi="Consolas"/>
          <w:color w:val="395C60"/>
          <w:sz w:val="17"/>
        </w:rPr>
        <w:t>unscanned</w:t>
      </w:r>
      <w:r>
        <w:t xml:space="preserve"> P0;</w:t>
      </w:r>
    </w:p>
    <w:p w14:paraId="34536329" w14:textId="77777777" w:rsidR="004722D6" w:rsidRDefault="00A80BFD">
      <w:pPr>
        <w:pStyle w:val="Commarcadores"/>
        <w:keepLines/>
      </w:pPr>
      <w:r>
        <w:t>todo input aparece no resultado;</w:t>
      </w:r>
    </w:p>
    <w:p w14:paraId="7E0FE339" w14:textId="77777777" w:rsidR="004722D6" w:rsidRDefault="00A80BFD">
      <w:pPr>
        <w:pStyle w:val="Commarcadores"/>
        <w:keepLines/>
      </w:pPr>
      <w:r>
        <w:t>conteúdo imperativo externo nunca vira comando;</w:t>
      </w:r>
    </w:p>
    <w:p w14:paraId="428CFEEA" w14:textId="77777777" w:rsidR="004722D6" w:rsidRDefault="00A80BFD">
      <w:pPr>
        <w:pStyle w:val="Commarcadores"/>
        <w:keepLines/>
      </w:pPr>
      <w:r>
        <w:t>citação acadêmica benigna não trava sem sinal técnico.</w:t>
      </w:r>
    </w:p>
    <w:p w14:paraId="361C1E91" w14:textId="77777777" w:rsidR="004722D6" w:rsidRDefault="00A80BFD">
      <w:pPr>
        <w:pStyle w:val="Ttulo4"/>
      </w:pPr>
      <w:r>
        <w:t>Régua</w:t>
      </w:r>
    </w:p>
    <w:p w14:paraId="6FCD660F" w14:textId="77777777" w:rsidR="004722D6" w:rsidRDefault="00A80BFD">
      <w:pPr>
        <w:pStyle w:val="Commarcadores"/>
        <w:keepLines/>
      </w:pPr>
      <w:r>
        <w:t>teste órfão trava;</w:t>
      </w:r>
    </w:p>
    <w:p w14:paraId="35D12EEF" w14:textId="77777777" w:rsidR="004722D6" w:rsidRDefault="00A80BFD">
      <w:pPr>
        <w:pStyle w:val="Commarcadores"/>
        <w:keepLines/>
      </w:pPr>
      <w:r>
        <w:t>stdout global não é trocado no import;</w:t>
      </w:r>
    </w:p>
    <w:p w14:paraId="35024670" w14:textId="77777777" w:rsidR="004722D6" w:rsidRDefault="00A80BFD">
      <w:pPr>
        <w:pStyle w:val="Commarcadores"/>
        <w:keepLines/>
      </w:pPr>
      <w:r>
        <w:t>N2/N3/N4/F2-A aparecem no relatório;</w:t>
      </w:r>
    </w:p>
    <w:p w14:paraId="335518B2" w14:textId="77777777" w:rsidR="004722D6" w:rsidRDefault="00A80BFD">
      <w:pPr>
        <w:pStyle w:val="Commarcadores"/>
        <w:keepLines/>
      </w:pPr>
      <w:r>
        <w:t>bateria real nunca é reportada como executada quando omitida.</w:t>
      </w:r>
    </w:p>
    <w:p w14:paraId="62A12E9E" w14:textId="77777777" w:rsidR="004722D6" w:rsidRDefault="00A80BFD">
      <w:pPr>
        <w:pStyle w:val="Ttulo3"/>
      </w:pPr>
      <w:r>
        <w:t>5. Oráculos de equivalência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1148D123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647F3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832C57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Comparação</w:t>
            </w:r>
          </w:p>
        </w:tc>
      </w:tr>
      <w:tr w:rsidR="004722D6" w14:paraId="2830D21A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8BE2CA" w14:textId="77777777" w:rsidR="004722D6" w:rsidRDefault="00A80BFD">
            <w:pPr>
              <w:spacing w:after="0"/>
            </w:pPr>
            <w:r>
              <w:rPr>
                <w:sz w:val="16"/>
              </w:rPr>
              <w:t>evento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82643" w14:textId="77777777" w:rsidR="004722D6" w:rsidRDefault="00A80BFD">
            <w:pPr>
              <w:spacing w:after="0"/>
            </w:pPr>
            <w:r>
              <w:rPr>
                <w:sz w:val="16"/>
              </w:rPr>
              <w:t>sequência, tipo, payload canônico e revisão</w:t>
            </w:r>
          </w:p>
        </w:tc>
      </w:tr>
      <w:tr w:rsidR="004722D6" w14:paraId="2B3C1CF4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8E94A" w14:textId="77777777" w:rsidR="004722D6" w:rsidRDefault="00A80BFD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A9E6A" w14:textId="77777777" w:rsidR="004722D6" w:rsidRDefault="00A80BFD">
            <w:pPr>
              <w:spacing w:after="0"/>
            </w:pPr>
            <w:r>
              <w:rPr>
                <w:sz w:val="16"/>
              </w:rPr>
              <w:t>campos e hash normalizado</w:t>
            </w:r>
          </w:p>
        </w:tc>
      </w:tr>
      <w:tr w:rsidR="004722D6" w14:paraId="3713E0BD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F8B51" w14:textId="77777777" w:rsidR="004722D6" w:rsidRDefault="00A80BFD">
            <w:pPr>
              <w:spacing w:after="0"/>
            </w:pPr>
            <w:r>
              <w:rPr>
                <w:sz w:val="16"/>
              </w:rPr>
              <w:lastRenderedPageBreak/>
              <w:t>contrato/schema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071A1" w14:textId="77777777" w:rsidR="004722D6" w:rsidRDefault="00A80BFD">
            <w:pPr>
              <w:spacing w:after="0"/>
            </w:pPr>
            <w:r>
              <w:rPr>
                <w:sz w:val="16"/>
              </w:rPr>
              <w:t>hash bruto quando estruturalmente inalterado</w:t>
            </w:r>
          </w:p>
        </w:tc>
      </w:tr>
      <w:tr w:rsidR="004722D6" w14:paraId="6701A7D0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195CB" w14:textId="77777777" w:rsidR="004722D6" w:rsidRDefault="00A80BFD">
            <w:pPr>
              <w:spacing w:after="0"/>
            </w:pPr>
            <w:r>
              <w:rPr>
                <w:sz w:val="16"/>
              </w:rPr>
              <w:t>JSON gerado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C4C23" w14:textId="77777777" w:rsidR="004722D6" w:rsidRDefault="00A80BFD">
            <w:pPr>
              <w:spacing w:after="0"/>
            </w:pPr>
            <w:r>
              <w:rPr>
                <w:sz w:val="16"/>
              </w:rPr>
              <w:t>conteúdo canônico sem timestamp volátil</w:t>
            </w:r>
          </w:p>
        </w:tc>
      </w:tr>
      <w:tr w:rsidR="004722D6" w14:paraId="76A16FE6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FD33E" w14:textId="77777777" w:rsidR="004722D6" w:rsidRDefault="00A80BFD">
            <w:pPr>
              <w:spacing w:after="0"/>
            </w:pPr>
            <w:r>
              <w:rPr>
                <w:sz w:val="16"/>
              </w:rPr>
              <w:t>CLI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7D4F4" w14:textId="77777777" w:rsidR="004722D6" w:rsidRDefault="00A80BFD">
            <w:pPr>
              <w:spacing w:after="0"/>
            </w:pPr>
            <w:r>
              <w:rPr>
                <w:sz w:val="16"/>
              </w:rPr>
              <w:t>argumentos, exit, stdout/stderr sanitizados, efeitos</w:t>
            </w:r>
          </w:p>
        </w:tc>
      </w:tr>
      <w:tr w:rsidR="004722D6" w14:paraId="57B24FB9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ED3E6" w14:textId="77777777" w:rsidR="004722D6" w:rsidRDefault="00A80BFD">
            <w:pPr>
              <w:spacing w:after="0"/>
            </w:pPr>
            <w:r>
              <w:rPr>
                <w:sz w:val="16"/>
              </w:rPr>
              <w:t>pacote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3F672" w14:textId="77777777" w:rsidR="004722D6" w:rsidRDefault="00A80BFD">
            <w:pPr>
              <w:spacing w:after="0"/>
            </w:pPr>
            <w:r>
              <w:rPr>
                <w:sz w:val="16"/>
              </w:rPr>
              <w:t>IDs, hashes, bytes e anexos</w:t>
            </w:r>
          </w:p>
        </w:tc>
      </w:tr>
      <w:tr w:rsidR="004722D6" w14:paraId="7E6CDCB5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A96404" w14:textId="77777777" w:rsidR="004722D6" w:rsidRDefault="00A80BFD">
            <w:pPr>
              <w:spacing w:after="0"/>
            </w:pPr>
            <w:r>
              <w:rPr>
                <w:sz w:val="16"/>
              </w:rPr>
              <w:t>DOCX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6ED84C" w14:textId="77777777" w:rsidR="004722D6" w:rsidRDefault="00A80BFD">
            <w:pPr>
              <w:spacing w:after="0"/>
            </w:pPr>
            <w:r>
              <w:rPr>
                <w:sz w:val="16"/>
              </w:rPr>
              <w:t>estrutura OOXML, estilos, blocos, tabelas, metadados</w:t>
            </w:r>
          </w:p>
        </w:tc>
      </w:tr>
      <w:tr w:rsidR="004722D6" w14:paraId="5C5512DB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C0AC2" w14:textId="77777777" w:rsidR="004722D6" w:rsidRDefault="00A80BFD">
            <w:pPr>
              <w:spacing w:after="0"/>
            </w:pPr>
            <w:r>
              <w:rPr>
                <w:sz w:val="16"/>
              </w:rPr>
              <w:t>PDF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1589D2" w14:textId="77777777" w:rsidR="004722D6" w:rsidRDefault="00A80BFD">
            <w:pPr>
              <w:spacing w:after="0"/>
            </w:pPr>
            <w:r>
              <w:rPr>
                <w:sz w:val="16"/>
              </w:rPr>
              <w:t>texto, páginas, geometria, imagens e QA visual</w:t>
            </w:r>
          </w:p>
        </w:tc>
      </w:tr>
      <w:tr w:rsidR="004722D6" w14:paraId="7E1D9BAF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C14608" w14:textId="77777777" w:rsidR="004722D6" w:rsidRDefault="00A80BFD">
            <w:pPr>
              <w:spacing w:after="0"/>
            </w:pPr>
            <w:r>
              <w:rPr>
                <w:sz w:val="16"/>
              </w:rPr>
              <w:t>gestão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87F03" w14:textId="77777777" w:rsidR="004722D6" w:rsidRDefault="00A80BFD">
            <w:pPr>
              <w:spacing w:after="0"/>
            </w:pPr>
            <w:r>
              <w:rPr>
                <w:sz w:val="16"/>
              </w:rPr>
              <w:t>sidecar, precedência, links e idempotência</w:t>
            </w:r>
          </w:p>
        </w:tc>
      </w:tr>
    </w:tbl>
    <w:p w14:paraId="50EA83AE" w14:textId="77777777" w:rsidR="004722D6" w:rsidRDefault="004722D6">
      <w:pPr>
        <w:spacing w:after="20"/>
      </w:pPr>
    </w:p>
    <w:p w14:paraId="4FCA94D5" w14:textId="77777777" w:rsidR="004722D6" w:rsidRDefault="00A80BFD">
      <w:pPr>
        <w:keepLines/>
      </w:pPr>
      <w:r>
        <w:t>Correções de P0 têm diferenças esperadas registradas; somente caminhos inseguros devem mudar.</w:t>
      </w:r>
    </w:p>
    <w:p w14:paraId="29BC9B6D" w14:textId="77777777" w:rsidR="004722D6" w:rsidRDefault="00A80BFD">
      <w:pPr>
        <w:pStyle w:val="Ttulo3"/>
      </w:pPr>
      <w:r>
        <w:t>6. Fault injection</w:t>
      </w:r>
    </w:p>
    <w:p w14:paraId="43A37B97" w14:textId="77777777" w:rsidR="004722D6" w:rsidRDefault="00A80BFD">
      <w:pPr>
        <w:keepLines/>
      </w:pPr>
      <w:r>
        <w:t>Injetar falhas em:</w:t>
      </w:r>
    </w:p>
    <w:p w14:paraId="71C92545" w14:textId="77777777" w:rsidR="004722D6" w:rsidRDefault="00A80BFD">
      <w:pPr>
        <w:pStyle w:val="Numerada"/>
        <w:keepLines/>
      </w:pPr>
      <w:r>
        <w:t>leitura de input;</w:t>
      </w:r>
    </w:p>
    <w:p w14:paraId="4CA7CAF7" w14:textId="77777777" w:rsidR="004722D6" w:rsidRDefault="00A80BFD">
      <w:pPr>
        <w:pStyle w:val="Numerada"/>
        <w:keepLines/>
      </w:pPr>
      <w:r>
        <w:t>lock;</w:t>
      </w:r>
    </w:p>
    <w:p w14:paraId="5C224C28" w14:textId="77777777" w:rsidR="004722D6" w:rsidRDefault="00A80BFD">
      <w:pPr>
        <w:pStyle w:val="Numerada"/>
        <w:keepLines/>
      </w:pPr>
      <w:r>
        <w:t>escrita de artifact staging;</w:t>
      </w:r>
    </w:p>
    <w:p w14:paraId="2AD07FFC" w14:textId="77777777" w:rsidR="004722D6" w:rsidRDefault="00A80BFD">
      <w:pPr>
        <w:pStyle w:val="Numerada"/>
        <w:keepLines/>
      </w:pPr>
      <w:r>
        <w:t>revalidação de contexto;</w:t>
      </w:r>
    </w:p>
    <w:p w14:paraId="1BCABE24" w14:textId="77777777" w:rsidR="004722D6" w:rsidRDefault="00A80BFD">
      <w:pPr>
        <w:pStyle w:val="Numerada"/>
        <w:keepLines/>
      </w:pPr>
      <w:r>
        <w:t>validação N4;</w:t>
      </w:r>
    </w:p>
    <w:p w14:paraId="4BED2B84" w14:textId="77777777" w:rsidR="004722D6" w:rsidRDefault="00A80BFD">
      <w:pPr>
        <w:pStyle w:val="Numerada"/>
        <w:keepLines/>
      </w:pPr>
      <w:r>
        <w:t>cópia/promote;</w:t>
      </w:r>
    </w:p>
    <w:p w14:paraId="64AB48E2" w14:textId="77777777" w:rsidR="004722D6" w:rsidRDefault="00A80BFD">
      <w:pPr>
        <w:pStyle w:val="Numerada"/>
        <w:keepLines/>
      </w:pPr>
      <w:r>
        <w:t>append do evento;</w:t>
      </w:r>
    </w:p>
    <w:p w14:paraId="1A17EF74" w14:textId="77777777" w:rsidR="004722D6" w:rsidRDefault="00A80BFD">
      <w:pPr>
        <w:pStyle w:val="Numerada"/>
        <w:keepLines/>
      </w:pPr>
      <w:r>
        <w:t>materialização do snapshot;</w:t>
      </w:r>
    </w:p>
    <w:p w14:paraId="2349F774" w14:textId="77777777" w:rsidR="004722D6" w:rsidRDefault="00A80BFD">
      <w:pPr>
        <w:pStyle w:val="Numerada"/>
        <w:keepLines/>
      </w:pPr>
      <w:r>
        <w:t>enqueue da gestão;</w:t>
      </w:r>
    </w:p>
    <w:p w14:paraId="67A6ED76" w14:textId="77777777" w:rsidR="004722D6" w:rsidRDefault="00A80BFD">
      <w:pPr>
        <w:pStyle w:val="Numerada"/>
        <w:keepLines/>
      </w:pPr>
      <w:r>
        <w:t>flush da outbox;</w:t>
      </w:r>
    </w:p>
    <w:p w14:paraId="09F0BD49" w14:textId="77777777" w:rsidR="004722D6" w:rsidRDefault="00A80BFD">
      <w:pPr>
        <w:pStyle w:val="Numerada"/>
        <w:keepLines/>
      </w:pPr>
      <w:r>
        <w:t>Word COM;</w:t>
      </w:r>
    </w:p>
    <w:p w14:paraId="739A3ED5" w14:textId="77777777" w:rsidR="004722D6" w:rsidRDefault="00A80BFD">
      <w:pPr>
        <w:pStyle w:val="Numerada"/>
        <w:keepLines/>
      </w:pPr>
      <w:r>
        <w:t>exportação PDF;</w:t>
      </w:r>
    </w:p>
    <w:p w14:paraId="7F695CBF" w14:textId="77777777" w:rsidR="004722D6" w:rsidRDefault="00A80BFD">
      <w:pPr>
        <w:pStyle w:val="Numerada"/>
        <w:keepLines/>
      </w:pPr>
      <w:r>
        <w:t>render de página.</w:t>
      </w:r>
    </w:p>
    <w:p w14:paraId="081816D5" w14:textId="77777777" w:rsidR="004722D6" w:rsidRDefault="00A80BFD">
      <w:pPr>
        <w:keepLines/>
      </w:pPr>
      <w:r>
        <w:t>Para cada ponto, declarar estado permitido, artefatos preservados, retry e rollback.</w:t>
      </w:r>
    </w:p>
    <w:p w14:paraId="1F309E35" w14:textId="77777777" w:rsidR="004722D6" w:rsidRDefault="00A80BFD">
      <w:pPr>
        <w:pStyle w:val="Ttulo3"/>
      </w:pPr>
      <w:r>
        <w:t>7. Corpus</w:t>
      </w:r>
    </w:p>
    <w:p w14:paraId="27320CE8" w14:textId="77777777" w:rsidR="004722D6" w:rsidRDefault="00A80BFD">
      <w:pPr>
        <w:pStyle w:val="Ttulo4"/>
      </w:pPr>
      <w:r>
        <w:t>Replays mínimos</w:t>
      </w:r>
    </w:p>
    <w:p w14:paraId="4625D5DB" w14:textId="77777777" w:rsidR="004722D6" w:rsidRDefault="00A80BFD">
      <w:pPr>
        <w:pStyle w:val="Commarcadores"/>
        <w:keepLines/>
      </w:pPr>
      <w:r>
        <w:t>Azimut — isolamento e fontes pendentes;</w:t>
      </w:r>
    </w:p>
    <w:p w14:paraId="348A0787" w14:textId="77777777" w:rsidR="004722D6" w:rsidRDefault="00A80BFD">
      <w:pPr>
        <w:pStyle w:val="Commarcadores"/>
        <w:keepLines/>
      </w:pPr>
      <w:r>
        <w:t>CORSAN — cartões, overflow e timeline;</w:t>
      </w:r>
    </w:p>
    <w:p w14:paraId="2E4F9F22" w14:textId="77777777" w:rsidR="004722D6" w:rsidRDefault="00A80BFD">
      <w:pPr>
        <w:pStyle w:val="Commarcadores"/>
        <w:keepLines/>
      </w:pPr>
      <w:r>
        <w:t>Libra Sul — memoriais longos e sobreposição;</w:t>
      </w:r>
    </w:p>
    <w:p w14:paraId="3F98B411" w14:textId="77777777" w:rsidR="004722D6" w:rsidRDefault="00A80BFD">
      <w:pPr>
        <w:pStyle w:val="Commarcadores"/>
        <w:keepLines/>
      </w:pPr>
      <w:r>
        <w:t>Natura — sequência visual e colisões;</w:t>
      </w:r>
    </w:p>
    <w:p w14:paraId="6040CC69" w14:textId="77777777" w:rsidR="004722D6" w:rsidRDefault="00A80BFD">
      <w:pPr>
        <w:pStyle w:val="Commarcadores"/>
        <w:keepLines/>
      </w:pPr>
      <w:r>
        <w:t>Patrícia/Fábio — números, caixas e JSON;</w:t>
      </w:r>
    </w:p>
    <w:p w14:paraId="30EEC8FD" w14:textId="77777777" w:rsidR="004722D6" w:rsidRDefault="00A80BFD">
      <w:pPr>
        <w:pStyle w:val="Commarcadores"/>
        <w:keepLines/>
      </w:pPr>
      <w:r>
        <w:t>Plano de Saúde — pacote múltiplo e regressão de fase.</w:t>
      </w:r>
    </w:p>
    <w:p w14:paraId="53A15A84" w14:textId="77777777" w:rsidR="004722D6" w:rsidRDefault="00A80BFD">
      <w:pPr>
        <w:keepLines/>
      </w:pPr>
      <w:r>
        <w:t>Cada replay usa cópia imutável e não reescreve peça histórica.</w:t>
      </w:r>
    </w:p>
    <w:p w14:paraId="701A542A" w14:textId="77777777" w:rsidR="004722D6" w:rsidRDefault="00A80BFD">
      <w:pPr>
        <w:pStyle w:val="Ttulo4"/>
      </w:pPr>
      <w:r>
        <w:t>Ciclos prospectivos</w:t>
      </w:r>
    </w:p>
    <w:p w14:paraId="3D1BC3C6" w14:textId="77777777" w:rsidR="004722D6" w:rsidRDefault="00A80BFD">
      <w:pPr>
        <w:keepLines/>
      </w:pPr>
      <w:r>
        <w:t>Três casos novos, com F2-A, regimento, conselho, redação, auditoria, QA e entrega. Texto final preexistente não pode ser usado como oráculo de geração.</w:t>
      </w:r>
    </w:p>
    <w:p w14:paraId="6D3247C9" w14:textId="77777777" w:rsidR="004722D6" w:rsidRDefault="00A80BFD">
      <w:pPr>
        <w:pStyle w:val="Ttulo3"/>
      </w:pPr>
      <w:r>
        <w:t>8. Orçamento de desempenho</w:t>
      </w:r>
    </w:p>
    <w:p w14:paraId="3CF8E773" w14:textId="77777777" w:rsidR="004722D6" w:rsidRDefault="00A80BFD">
      <w:pPr>
        <w:keepLines/>
      </w:pPr>
      <w:r>
        <w:t>Baseline deve medir:</w:t>
      </w:r>
    </w:p>
    <w:p w14:paraId="33D40351" w14:textId="77777777" w:rsidR="004722D6" w:rsidRDefault="00A80BFD">
      <w:pPr>
        <w:pStyle w:val="Commarcadores"/>
        <w:keepLines/>
      </w:pPr>
      <w:r>
        <w:t>descoberta e suíte rápida;</w:t>
      </w:r>
    </w:p>
    <w:p w14:paraId="678FFA6A" w14:textId="77777777" w:rsidR="004722D6" w:rsidRDefault="00A80BFD">
      <w:pPr>
        <w:pStyle w:val="Commarcadores"/>
        <w:keepLines/>
      </w:pPr>
      <w:r>
        <w:t>suíte não-real completa;</w:t>
      </w:r>
    </w:p>
    <w:p w14:paraId="198692FF" w14:textId="77777777" w:rsidR="004722D6" w:rsidRDefault="00A80BFD">
      <w:pPr>
        <w:pStyle w:val="Commarcadores"/>
        <w:keepLines/>
      </w:pPr>
      <w:r>
        <w:t>replay por caso;</w:t>
      </w:r>
    </w:p>
    <w:p w14:paraId="5AC1F5FC" w14:textId="77777777" w:rsidR="004722D6" w:rsidRDefault="00A80BFD">
      <w:pPr>
        <w:pStyle w:val="Commarcadores"/>
        <w:keepLines/>
      </w:pPr>
      <w:r>
        <w:t>validação N4;</w:t>
      </w:r>
    </w:p>
    <w:p w14:paraId="5E06AAF9" w14:textId="77777777" w:rsidR="004722D6" w:rsidRDefault="00A80BFD">
      <w:pPr>
        <w:pStyle w:val="Commarcadores"/>
        <w:keepLines/>
      </w:pPr>
      <w:r>
        <w:t>render DOCX/PDF;</w:t>
      </w:r>
    </w:p>
    <w:p w14:paraId="40D9F7E9" w14:textId="77777777" w:rsidR="004722D6" w:rsidRDefault="00A80BFD">
      <w:pPr>
        <w:pStyle w:val="Commarcadores"/>
        <w:keepLines/>
      </w:pPr>
      <w:r>
        <w:t>sincronização de gestão.</w:t>
      </w:r>
    </w:p>
    <w:p w14:paraId="05087D3D" w14:textId="77777777" w:rsidR="004722D6" w:rsidRDefault="00A80BFD">
      <w:pPr>
        <w:keepLines/>
      </w:pPr>
      <w:r>
        <w:t>Regressão &gt;15% exige explicação e aceite técnico; regressão &gt;30% bloqueia a onda, salvo correção de segurança que justifique explicitamente o custo.</w:t>
      </w:r>
    </w:p>
    <w:p w14:paraId="31B94D9A" w14:textId="77777777" w:rsidR="004722D6" w:rsidRDefault="00A80BFD">
      <w:pPr>
        <w:pStyle w:val="Ttulo3"/>
      </w:pPr>
      <w:r>
        <w:lastRenderedPageBreak/>
        <w:t>9. Backup e restore</w:t>
      </w:r>
    </w:p>
    <w:p w14:paraId="2CE2C884" w14:textId="77777777" w:rsidR="004722D6" w:rsidRDefault="00A80BFD">
      <w:pPr>
        <w:keepLines/>
      </w:pPr>
      <w:r>
        <w:t>Antes de mover/apagar:</w:t>
      </w:r>
    </w:p>
    <w:p w14:paraId="133332F1" w14:textId="77777777" w:rsidR="004722D6" w:rsidRDefault="00A80BFD">
      <w:pPr>
        <w:pStyle w:val="Commarcadores"/>
        <w:keepLines/>
      </w:pPr>
      <w:r>
        <w:t>inventário com tamanho/função/consumidor;</w:t>
      </w:r>
    </w:p>
    <w:p w14:paraId="2E3609DD" w14:textId="77777777" w:rsidR="004722D6" w:rsidRDefault="00A80BFD">
      <w:pPr>
        <w:pStyle w:val="Commarcadores"/>
        <w:keepLines/>
      </w:pPr>
      <w:r>
        <w:t>hash de cada arquivo protegido;</w:t>
      </w:r>
    </w:p>
    <w:p w14:paraId="6A25339B" w14:textId="77777777" w:rsidR="004722D6" w:rsidRDefault="00A80BFD">
      <w:pPr>
        <w:pStyle w:val="Commarcadores"/>
        <w:keepLines/>
      </w:pPr>
      <w:r>
        <w:t>backup fora do destino da limpeza;</w:t>
      </w:r>
    </w:p>
    <w:p w14:paraId="3039B6B9" w14:textId="77777777" w:rsidR="004722D6" w:rsidRDefault="00A80BFD">
      <w:pPr>
        <w:pStyle w:val="Commarcadores"/>
        <w:keepLines/>
      </w:pPr>
      <w:r>
        <w:t>manifest origem → destino;</w:t>
      </w:r>
    </w:p>
    <w:p w14:paraId="3123A2E3" w14:textId="77777777" w:rsidR="004722D6" w:rsidRDefault="00A80BFD">
      <w:pPr>
        <w:pStyle w:val="Commarcadores"/>
        <w:keepLines/>
      </w:pPr>
      <w:r>
        <w:t>comando de restauração;</w:t>
      </w:r>
    </w:p>
    <w:p w14:paraId="3F2CA379" w14:textId="77777777" w:rsidR="004722D6" w:rsidRDefault="00A80BFD">
      <w:pPr>
        <w:pStyle w:val="Commarcadores"/>
        <w:keepLines/>
      </w:pPr>
      <w:r>
        <w:t>ensaio em diretório temporário;</w:t>
      </w:r>
    </w:p>
    <w:p w14:paraId="2E883DF6" w14:textId="77777777" w:rsidR="004722D6" w:rsidRDefault="00A80BFD">
      <w:pPr>
        <w:pStyle w:val="Commarcadores"/>
        <w:keepLines/>
      </w:pPr>
      <w:r>
        <w:t>comparação pós-restore;</w:t>
      </w:r>
    </w:p>
    <w:p w14:paraId="3BBDDA83" w14:textId="77777777" w:rsidR="004722D6" w:rsidRDefault="00A80BFD">
      <w:pPr>
        <w:pStyle w:val="Commarcadores"/>
        <w:keepLines/>
      </w:pPr>
      <w:r>
        <w:t xml:space="preserve">decisão </w:t>
      </w:r>
      <w:r>
        <w:rPr>
          <w:rFonts w:ascii="Consolas" w:hAnsi="Consolas"/>
          <w:color w:val="395C60"/>
          <w:sz w:val="17"/>
        </w:rPr>
        <w:t>manter</w:t>
      </w:r>
      <w:r>
        <w:t xml:space="preserve">, </w:t>
      </w:r>
      <w:r>
        <w:rPr>
          <w:rFonts w:ascii="Consolas" w:hAnsi="Consolas"/>
          <w:color w:val="395C60"/>
          <w:sz w:val="17"/>
        </w:rPr>
        <w:t>mover</w:t>
      </w:r>
      <w:r>
        <w:t xml:space="preserve">, </w:t>
      </w:r>
      <w:r>
        <w:rPr>
          <w:rFonts w:ascii="Consolas" w:hAnsi="Consolas"/>
          <w:color w:val="395C60"/>
          <w:sz w:val="17"/>
        </w:rPr>
        <w:t>arquivar</w:t>
      </w:r>
      <w:r>
        <w:t xml:space="preserve">, </w:t>
      </w:r>
      <w:r>
        <w:rPr>
          <w:rFonts w:ascii="Consolas" w:hAnsi="Consolas"/>
          <w:color w:val="395C60"/>
          <w:sz w:val="17"/>
        </w:rPr>
        <w:t>excluir depois</w:t>
      </w:r>
      <w:r>
        <w:t>.</w:t>
      </w:r>
    </w:p>
    <w:p w14:paraId="7D74ACC0" w14:textId="77777777" w:rsidR="004722D6" w:rsidRDefault="00A80BFD">
      <w:pPr>
        <w:keepLines/>
      </w:pPr>
      <w:r>
        <w:t>Nunca apagar diretamente durante R0–R6.</w:t>
      </w:r>
    </w:p>
    <w:p w14:paraId="001447CD" w14:textId="77777777" w:rsidR="004722D6" w:rsidRDefault="00A80BFD">
      <w:pPr>
        <w:pStyle w:val="Ttulo3"/>
      </w:pPr>
      <w:r>
        <w:t>10. Rollback por onda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65BC0CB5" w14:textId="77777777">
        <w:trPr>
          <w:tblHeader/>
          <w:jc w:val="center"/>
        </w:trPr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13354D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Onda</w:t>
            </w:r>
          </w:p>
        </w:tc>
        <w:tc>
          <w:tcPr>
            <w:tcW w:w="4649" w:type="dxa"/>
            <w:shd w:val="clear" w:color="auto" w:fill="395C6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09CCB" w14:textId="77777777" w:rsidR="004722D6" w:rsidRDefault="00A80BFD">
            <w:pPr>
              <w:spacing w:after="0"/>
            </w:pPr>
            <w:r>
              <w:rPr>
                <w:b/>
                <w:color w:val="FFFFFF"/>
                <w:sz w:val="16"/>
              </w:rPr>
              <w:t>Rollback</w:t>
            </w:r>
          </w:p>
        </w:tc>
      </w:tr>
      <w:tr w:rsidR="004722D6" w14:paraId="6667F6D2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06A6B" w14:textId="77777777" w:rsidR="004722D6" w:rsidRDefault="00A80BFD">
            <w:pPr>
              <w:spacing w:after="0"/>
            </w:pPr>
            <w:r>
              <w:rPr>
                <w:sz w:val="16"/>
              </w:rPr>
              <w:t>R0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F95F1" w14:textId="77777777" w:rsidR="004722D6" w:rsidRDefault="00A80BFD">
            <w:pPr>
              <w:spacing w:after="0"/>
            </w:pPr>
            <w:r>
              <w:rPr>
                <w:sz w:val="16"/>
              </w:rPr>
              <w:t>abandonar baseline isolado</w:t>
            </w:r>
          </w:p>
        </w:tc>
      </w:tr>
      <w:tr w:rsidR="004722D6" w14:paraId="2E237AB7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4BFF0" w14:textId="77777777" w:rsidR="004722D6" w:rsidRDefault="00A80BFD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4385F" w14:textId="77777777" w:rsidR="004722D6" w:rsidRDefault="00A80BFD">
            <w:pPr>
              <w:spacing w:after="0"/>
            </w:pPr>
            <w:r>
              <w:rPr>
                <w:sz w:val="16"/>
              </w:rPr>
              <w:t>reverter gate isolado; manter testes RED como evidência</w:t>
            </w:r>
          </w:p>
        </w:tc>
      </w:tr>
      <w:tr w:rsidR="004722D6" w14:paraId="377264D1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278F08" w14:textId="77777777" w:rsidR="004722D6" w:rsidRDefault="00A80BFD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A6E37F" w14:textId="77777777" w:rsidR="004722D6" w:rsidRDefault="00A80BFD">
            <w:pPr>
              <w:spacing w:after="0"/>
            </w:pPr>
            <w:r>
              <w:rPr>
                <w:sz w:val="16"/>
              </w:rPr>
              <w:t>remover manifesto/esqueleto; usar scripts atuais</w:t>
            </w:r>
          </w:p>
        </w:tc>
      </w:tr>
      <w:tr w:rsidR="004722D6" w14:paraId="5813C885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26C0F" w14:textId="77777777" w:rsidR="004722D6" w:rsidRDefault="00A80BFD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855E4" w14:textId="77777777" w:rsidR="004722D6" w:rsidRDefault="00A80BFD">
            <w:pPr>
              <w:spacing w:after="0"/>
            </w:pPr>
            <w:r>
              <w:rPr>
                <w:sz w:val="16"/>
              </w:rPr>
              <w:t>fachada aponta para implementação antiga</w:t>
            </w:r>
          </w:p>
        </w:tc>
      </w:tr>
      <w:tr w:rsidR="004722D6" w14:paraId="66F97110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0751B" w14:textId="77777777" w:rsidR="004722D6" w:rsidRDefault="00A80BFD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937AB" w14:textId="77777777" w:rsidR="004722D6" w:rsidRDefault="00A80BFD">
            <w:pPr>
              <w:spacing w:after="0"/>
            </w:pPr>
            <w:r>
              <w:rPr>
                <w:sz w:val="16"/>
              </w:rPr>
              <w:t>desligar porta transacional; preservar eventos</w:t>
            </w:r>
          </w:p>
        </w:tc>
      </w:tr>
      <w:tr w:rsidR="004722D6" w14:paraId="7FAE69DB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359C4" w14:textId="77777777" w:rsidR="004722D6" w:rsidRDefault="00A80BFD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477DB6" w14:textId="77777777" w:rsidR="004722D6" w:rsidRDefault="00A80BFD">
            <w:pPr>
              <w:spacing w:after="0"/>
            </w:pPr>
            <w:r>
              <w:rPr>
                <w:sz w:val="16"/>
              </w:rPr>
              <w:t>usar rota anterior; reprocessar outbox</w:t>
            </w:r>
          </w:p>
        </w:tc>
      </w:tr>
      <w:tr w:rsidR="004722D6" w14:paraId="34D12C1C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00658" w14:textId="77777777" w:rsidR="004722D6" w:rsidRDefault="00A80BFD">
            <w:pPr>
              <w:spacing w:after="0"/>
            </w:pPr>
            <w:r>
              <w:rPr>
                <w:sz w:val="16"/>
              </w:rPr>
              <w:t>R6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04DB0" w14:textId="77777777" w:rsidR="004722D6" w:rsidRDefault="00A80BFD">
            <w:pPr>
              <w:spacing w:after="0"/>
            </w:pPr>
            <w:r>
              <w:rPr>
                <w:sz w:val="16"/>
              </w:rPr>
              <w:t>wrapper retorna hotspot antigo</w:t>
            </w:r>
          </w:p>
        </w:tc>
      </w:tr>
      <w:tr w:rsidR="004722D6" w14:paraId="566BCF71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5F979" w14:textId="77777777" w:rsidR="004722D6" w:rsidRDefault="00A80BFD">
            <w:pPr>
              <w:spacing w:after="0"/>
            </w:pPr>
            <w:r>
              <w:rPr>
                <w:sz w:val="16"/>
              </w:rPr>
              <w:t>R7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9085DA" w14:textId="77777777" w:rsidR="004722D6" w:rsidRDefault="00A80BFD">
            <w:pPr>
              <w:spacing w:after="0"/>
            </w:pPr>
            <w:r>
              <w:rPr>
                <w:sz w:val="16"/>
              </w:rPr>
              <w:t>restaurar por manifest/hash</w:t>
            </w:r>
          </w:p>
        </w:tc>
      </w:tr>
      <w:tr w:rsidR="004722D6" w14:paraId="78AEDFEE" w14:textId="77777777">
        <w:trPr>
          <w:jc w:val="center"/>
        </w:trPr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01F454" w14:textId="77777777" w:rsidR="004722D6" w:rsidRDefault="00A80BFD">
            <w:pPr>
              <w:spacing w:after="0"/>
            </w:pPr>
            <w:r>
              <w:rPr>
                <w:sz w:val="16"/>
              </w:rPr>
              <w:t>R8</w:t>
            </w:r>
          </w:p>
        </w:tc>
        <w:tc>
          <w:tcPr>
            <w:tcW w:w="464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6D890" w14:textId="77777777" w:rsidR="004722D6" w:rsidRDefault="00A80BFD">
            <w:pPr>
              <w:spacing w:after="0"/>
            </w:pPr>
            <w:r>
              <w:rPr>
                <w:sz w:val="16"/>
              </w:rPr>
              <w:t>docs/CLI antiga continuam disponíveis</w:t>
            </w:r>
          </w:p>
        </w:tc>
      </w:tr>
      <w:tr w:rsidR="004722D6" w14:paraId="31E27ACE" w14:textId="77777777">
        <w:trPr>
          <w:jc w:val="center"/>
        </w:trPr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1AE09" w14:textId="77777777" w:rsidR="004722D6" w:rsidRDefault="00A80BFD">
            <w:pPr>
              <w:spacing w:after="0"/>
            </w:pPr>
            <w:r>
              <w:rPr>
                <w:sz w:val="16"/>
              </w:rPr>
              <w:t>R9</w:t>
            </w:r>
          </w:p>
        </w:tc>
        <w:tc>
          <w:tcPr>
            <w:tcW w:w="4649" w:type="dxa"/>
            <w:shd w:val="clear" w:color="auto" w:fill="F5F5F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E83C8" w14:textId="77777777" w:rsidR="004722D6" w:rsidRDefault="00A80BFD">
            <w:pPr>
              <w:spacing w:after="0"/>
            </w:pPr>
            <w:r>
              <w:rPr>
                <w:sz w:val="16"/>
              </w:rPr>
              <w:t>manter shims e flags no estado anterior</w:t>
            </w:r>
          </w:p>
        </w:tc>
      </w:tr>
    </w:tbl>
    <w:p w14:paraId="588E0115" w14:textId="77777777" w:rsidR="004722D6" w:rsidRDefault="004722D6">
      <w:pPr>
        <w:spacing w:after="20"/>
      </w:pPr>
    </w:p>
    <w:p w14:paraId="5ACC7112" w14:textId="77777777" w:rsidR="004722D6" w:rsidRDefault="00A80BFD">
      <w:pPr>
        <w:pStyle w:val="Ttulo3"/>
      </w:pPr>
      <w:r>
        <w:t>11. Cutover</w:t>
      </w:r>
    </w:p>
    <w:p w14:paraId="701AB5B3" w14:textId="77777777" w:rsidR="004722D6" w:rsidRDefault="00A80BFD">
      <w:pPr>
        <w:keepLines/>
      </w:pPr>
      <w:r>
        <w:t>Refatoração estrutural e promoção N3/N4 são decisões diferentes. Um módulo pode se tornar padrão interno sem mudar a especificação jurídica, desde que o manifest e as flags expressem isso corretamente.</w:t>
      </w:r>
    </w:p>
    <w:p w14:paraId="4BB97F06" w14:textId="77777777" w:rsidR="004722D6" w:rsidRDefault="00A80BFD">
      <w:pPr>
        <w:pStyle w:val="Ttulo3"/>
      </w:pPr>
      <w:r>
        <w:t>12. Gate final técnico — G9A</w:t>
      </w:r>
    </w:p>
    <w:p w14:paraId="264AF1B5" w14:textId="77777777" w:rsidR="004722D6" w:rsidRDefault="00A80BFD">
      <w:pPr>
        <w:pStyle w:val="Commarcadores"/>
        <w:keepLines/>
      </w:pPr>
      <w:r>
        <w:t>suíte completa e cobertura da régua;</w:t>
      </w:r>
    </w:p>
    <w:p w14:paraId="24276F24" w14:textId="77777777" w:rsidR="004722D6" w:rsidRDefault="00A80BFD">
      <w:pPr>
        <w:pStyle w:val="Commarcadores"/>
        <w:keepLines/>
      </w:pPr>
      <w:r>
        <w:t>replay equivalente;</w:t>
      </w:r>
    </w:p>
    <w:p w14:paraId="17DF8F5F" w14:textId="77777777" w:rsidR="004722D6" w:rsidRDefault="00A80BFD">
      <w:pPr>
        <w:pStyle w:val="Commarcadores"/>
        <w:keepLines/>
      </w:pPr>
      <w:r>
        <w:t>Word/PDF/EMF e todas as páginas;</w:t>
      </w:r>
    </w:p>
    <w:p w14:paraId="768BFA70" w14:textId="77777777" w:rsidR="004722D6" w:rsidRDefault="00A80BFD">
      <w:pPr>
        <w:pStyle w:val="Commarcadores"/>
        <w:keepLines/>
      </w:pPr>
      <w:r>
        <w:t>outbox/entrega por hash;</w:t>
      </w:r>
    </w:p>
    <w:p w14:paraId="73138D1A" w14:textId="77777777" w:rsidR="004722D6" w:rsidRDefault="00A80BFD">
      <w:pPr>
        <w:pStyle w:val="Commarcadores"/>
        <w:keepLines/>
      </w:pPr>
      <w:r>
        <w:t>segurança e segredos;</w:t>
      </w:r>
    </w:p>
    <w:p w14:paraId="5019065F" w14:textId="77777777" w:rsidR="004722D6" w:rsidRDefault="00A80BFD">
      <w:pPr>
        <w:pStyle w:val="Commarcadores"/>
        <w:keepLines/>
      </w:pPr>
      <w:r>
        <w:t>links e Mermaid;</w:t>
      </w:r>
    </w:p>
    <w:p w14:paraId="6B1641F3" w14:textId="77777777" w:rsidR="004722D6" w:rsidRDefault="00A80BFD">
      <w:pPr>
        <w:pStyle w:val="Commarcadores"/>
        <w:keepLines/>
      </w:pPr>
      <w:r>
        <w:t>backup/restore;</w:t>
      </w:r>
    </w:p>
    <w:p w14:paraId="4FED0681" w14:textId="77777777" w:rsidR="004722D6" w:rsidRDefault="00A80BFD">
      <w:pPr>
        <w:pStyle w:val="Commarcadores"/>
        <w:keepLines/>
      </w:pPr>
      <w:r>
        <w:t>manifestos e runbooks coerentes;</w:t>
      </w:r>
    </w:p>
    <w:p w14:paraId="531F6D30" w14:textId="77777777" w:rsidR="004722D6" w:rsidRDefault="00A80BFD">
      <w:pPr>
        <w:pStyle w:val="Commarcadores"/>
        <w:keepLines/>
      </w:pPr>
      <w:r>
        <w:t>nenhum shim removido sem prova;</w:t>
      </w:r>
    </w:p>
    <w:p w14:paraId="77AC9A9C" w14:textId="77777777" w:rsidR="004722D6" w:rsidRDefault="00A80BFD">
      <w:pPr>
        <w:pStyle w:val="Commarcadores"/>
        <w:keepLines/>
      </w:pPr>
      <w:r>
        <w:t>nenhuma promoção normativa implícita.</w:t>
      </w:r>
    </w:p>
    <w:p w14:paraId="33B43A26" w14:textId="77777777" w:rsidR="004722D6" w:rsidRDefault="00A80BFD">
      <w:pPr>
        <w:pStyle w:val="Ttulo3"/>
      </w:pPr>
      <w:r>
        <w:t>13. Gate de elegibilidade — G9B</w:t>
      </w:r>
    </w:p>
    <w:p w14:paraId="242797CD" w14:textId="77777777" w:rsidR="004722D6" w:rsidRDefault="00A80BFD">
      <w:pPr>
        <w:keepLines/>
      </w:pPr>
      <w:r>
        <w:t>Somente se houver intenção posterior de cutover/promoção:</w:t>
      </w:r>
    </w:p>
    <w:p w14:paraId="1DF75EB4" w14:textId="77777777" w:rsidR="004722D6" w:rsidRDefault="00A80BFD">
      <w:pPr>
        <w:pStyle w:val="Commarcadores"/>
        <w:keepLines/>
      </w:pPr>
      <w:r>
        <w:t>três ciclos prospectivos reais completos;</w:t>
      </w:r>
    </w:p>
    <w:p w14:paraId="35F8E0F4" w14:textId="77777777" w:rsidR="004722D6" w:rsidRDefault="00A80BFD">
      <w:pPr>
        <w:pStyle w:val="Commarcadores"/>
        <w:keepLines/>
      </w:pPr>
      <w:r>
        <w:t>mutação semântica ≥0,8 nas famílias aplicáveis;</w:t>
      </w:r>
    </w:p>
    <w:p w14:paraId="27DAC802" w14:textId="77777777" w:rsidR="004722D6" w:rsidRDefault="00A80BFD">
      <w:pPr>
        <w:pStyle w:val="Commarcadores"/>
        <w:keepLines/>
      </w:pPr>
      <w:r>
        <w:t>falsos bloqueios benignos medidos;</w:t>
      </w:r>
    </w:p>
    <w:p w14:paraId="0F37C6A0" w14:textId="77777777" w:rsidR="004722D6" w:rsidRDefault="00A80BFD">
      <w:pPr>
        <w:pStyle w:val="Commarcadores"/>
        <w:keepLines/>
      </w:pPr>
      <w:r>
        <w:t>decisão normativa própria e autorização correspondente.</w:t>
      </w:r>
    </w:p>
    <w:p w14:paraId="69CBB00E" w14:textId="77777777" w:rsidR="004722D6" w:rsidRDefault="00A80BFD">
      <w:pPr>
        <w:keepLines/>
      </w:pPr>
      <w:r>
        <w:t>G9B pendente não impede fechar tecnicamente a refatoração em G9A, mas mantém shims, flags e compatibilidade cuja segurança dependa dos ciclos prospectivos.</w:t>
      </w:r>
    </w:p>
    <w:p w14:paraId="462DF150" w14:textId="77777777" w:rsidR="004722D6" w:rsidRDefault="00A80BFD">
      <w:r>
        <w:br w:type="page"/>
      </w:r>
    </w:p>
    <w:p w14:paraId="6B8F56F0" w14:textId="77777777" w:rsidR="004722D6" w:rsidRDefault="00A80BFD">
      <w:pPr>
        <w:pStyle w:val="Ttulo1"/>
      </w:pPr>
      <w:r>
        <w:lastRenderedPageBreak/>
        <w:t>8. Catálogo dos 18 planos executáveis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2CEEF93D" w14:textId="77777777">
        <w:tc>
          <w:tcPr>
            <w:tcW w:w="9298" w:type="dxa"/>
            <w:shd w:val="clear" w:color="auto" w:fill="EFF4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071CF6" w14:textId="77777777" w:rsidR="004722D6" w:rsidRDefault="00A80BFD">
            <w:r>
              <w:rPr>
                <w:b/>
                <w:color w:val="395C60"/>
              </w:rPr>
              <w:t>FORMATO DE EXECUÇÃO</w:t>
            </w:r>
            <w:r>
              <w:rPr>
                <w:b/>
                <w:color w:val="395C60"/>
              </w:rPr>
              <w:br/>
            </w:r>
            <w:r>
              <w:t>Cada plano possui contexto prévio, ameaça, arquivos a ler antes de editar, ação concreta, critério de aceite, comando de verificação e condição de rollback.</w:t>
            </w:r>
          </w:p>
        </w:tc>
      </w:tr>
    </w:tbl>
    <w:p w14:paraId="66DC53FA" w14:textId="77777777" w:rsidR="004722D6" w:rsidRDefault="00A80BFD">
      <w:pPr>
        <w:pStyle w:val="Ttulo2"/>
      </w:pPr>
      <w:r>
        <w:t>P00-BASELINE-PLAN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05E9C6A9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E8E37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29923" w14:textId="77777777" w:rsidR="004722D6" w:rsidRDefault="00A80BFD">
            <w:r>
              <w:rPr>
                <w:sz w:val="16"/>
              </w:rPr>
              <w:t>RF-REF-001, RF-REF-016, RNF-003, RNF-014</w:t>
            </w:r>
          </w:p>
        </w:tc>
      </w:tr>
    </w:tbl>
    <w:p w14:paraId="7476E6EE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Criar um baseline isolado, reproduzível e restaurável antes de qualquer alteração funcional.</w:t>
      </w:r>
    </w:p>
    <w:p w14:paraId="108638BE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Riscos: sobrescrever trabalho existente, copiar segredo para relatório, backup incompleto e restore não testado. Controles: worktree separado, inventário sanitizado, hashes, backup privado e restauração em diretório temporário.</w:t>
      </w:r>
    </w:p>
    <w:p w14:paraId="083B834E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- validar JSON dos manifests; - executar scanner de segredos nos relatórios; - comparar status/timestamps do workspace original; - anexar log do restore com contagens e hashes.</w:t>
      </w:r>
    </w:p>
    <w:p w14:paraId="6E28F63D" w14:textId="77777777" w:rsidR="004722D6" w:rsidRDefault="00A80BFD">
      <w:pPr>
        <w:pStyle w:val="Ttulo2"/>
      </w:pPr>
      <w:r>
        <w:t>P01-TEST-DISCOVERY-PLAN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3130652A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B7720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CEED" w14:textId="77777777" w:rsidR="004722D6" w:rsidRDefault="00A80BFD">
            <w:r>
              <w:rPr>
                <w:sz w:val="16"/>
              </w:rPr>
              <w:t>RF-REF-002, RF-REF-022, RNF-008</w:t>
            </w:r>
          </w:p>
        </w:tc>
      </w:tr>
    </w:tbl>
    <w:p w14:paraId="28A5DAE5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Garantir que a régua descubra e classifique todos os testes e nunca produza falso verde por omissão.</w:t>
      </w:r>
    </w:p>
    <w:p w14:paraId="7DCB4679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marcar teste como executado sem executá-lo, ocultar teste real caro ou coletar código com efeito colateral. O manifesto é validado contra o filesystem e o runner grava comandos/resultados reais.</w:t>
      </w:r>
    </w:p>
    <w:p w14:paraId="7A5B9480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Executar teste de descoberta isolado, coleta global, suíte rápida e validação N3; verificar que a bateria real não é alegada quando omitida.</w:t>
      </w:r>
    </w:p>
    <w:p w14:paraId="265CFF24" w14:textId="77777777" w:rsidR="004722D6" w:rsidRDefault="00A80BFD">
      <w:pPr>
        <w:pStyle w:val="Ttulo2"/>
      </w:pPr>
      <w:r>
        <w:t>P02-REGIMENTO-PLAN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3FB904AA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4DFAB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89ED" w14:textId="77777777" w:rsidR="004722D6" w:rsidRDefault="00A80BFD">
            <w:r>
              <w:rPr>
                <w:sz w:val="16"/>
              </w:rPr>
              <w:t>RF-REF-003, RF-REF-006, RNF-001, RNF-004</w:t>
            </w:r>
          </w:p>
        </w:tc>
      </w:tr>
    </w:tbl>
    <w:p w14:paraId="37F4D71C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Tornar o gate de regimento inequivocamente fail-closed e unificar o catálogo de tribunais.</w:t>
      </w:r>
    </w:p>
    <w:p w14:paraId="46ED0F7C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 jurídico crítico: selecionar primeiro arquivo de outro caso ou degradar falta material para P1. Qualquer ambiguidade, erro ou ausência é bloqueante.</w:t>
      </w:r>
    </w:p>
    <w:p w14:paraId="0F77D860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Executar negativos/benignos, suíte F2/F3 e caso-piloto sobre cópia; revisar relatório sem mencionar proveniência operacional na peça.</w:t>
      </w:r>
    </w:p>
    <w:p w14:paraId="03B48391" w14:textId="77777777" w:rsidR="004722D6" w:rsidRDefault="00A80BFD">
      <w:pPr>
        <w:pStyle w:val="Ttulo2"/>
      </w:pPr>
      <w:r>
        <w:t>P03-CITATION-PLAN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292B3629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F6FE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3347" w14:textId="77777777" w:rsidR="004722D6" w:rsidRDefault="00A80BFD">
            <w:r>
              <w:rPr>
                <w:sz w:val="16"/>
              </w:rPr>
              <w:t>RF-REF-003, RF-REF-018, RNF-001, RNF-004</w:t>
            </w:r>
          </w:p>
        </w:tc>
      </w:tr>
    </w:tbl>
    <w:p w14:paraId="79C99709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Impedir que presença nominal de número em arquivo autocertifique jurisprudência para uso final.</w:t>
      </w:r>
    </w:p>
    <w:p w14:paraId="45B433CC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citar decisão errada ou atribuir frase a autoridade incorreta. Fonte indisponível nunca vira inexistência nem aprovação.</w:t>
      </w:r>
    </w:p>
    <w:p w14:paraId="2D33F8F2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Executar regressões de veneno, controles benignos, F7 e auditoria adversarial; confirmar zero fonte autocertificada.</w:t>
      </w:r>
    </w:p>
    <w:p w14:paraId="3DE21B9B" w14:textId="77777777" w:rsidR="004722D6" w:rsidRDefault="00A80BFD">
      <w:pPr>
        <w:pStyle w:val="Ttulo2"/>
      </w:pPr>
      <w:r>
        <w:t>P04-INJECTION-PLAN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20A0B99B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CBEC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E290" w14:textId="77777777" w:rsidR="004722D6" w:rsidRDefault="00A80BFD">
            <w:r>
              <w:rPr>
                <w:sz w:val="16"/>
              </w:rPr>
              <w:t>RF-REF-003, RF-REF-018, RNF-004, RNF-012</w:t>
            </w:r>
          </w:p>
        </w:tc>
      </w:tr>
    </w:tbl>
    <w:p w14:paraId="50FD3C8F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Fazer o scanner registrar e bloquear todo material que não conseguiu examinar, sem tratar conteúdo externo como comando.</w:t>
      </w:r>
    </w:p>
    <w:p w14:paraId="1E091E35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Riscos: entrada maliciosa não analisada ser aceita; citação acadêmica benigna gerar falso bloqueio. Separar sinal técnico de linguagem imperativa contextual.</w:t>
      </w:r>
    </w:p>
    <w:p w14:paraId="5ED88C14" w14:textId="77777777" w:rsidR="004722D6" w:rsidRDefault="00A80BFD">
      <w:pPr>
        <w:keepLines/>
      </w:pPr>
      <w:r>
        <w:rPr>
          <w:b/>
          <w:color w:val="395C60"/>
        </w:rPr>
        <w:lastRenderedPageBreak/>
        <w:t xml:space="preserve">Verificação: </w:t>
      </w:r>
      <w:r>
        <w:t>Executar poison/benign suite, arquivo grande sintético e scanner de segredos no relatório.</w:t>
      </w:r>
    </w:p>
    <w:p w14:paraId="3482B747" w14:textId="77777777" w:rsidR="004722D6" w:rsidRDefault="00A80BFD">
      <w:pPr>
        <w:pStyle w:val="Ttulo2"/>
      </w:pPr>
      <w:r>
        <w:t>P05-ENVIRONMENT-PLAN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631DF302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DFABC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ACE7" w14:textId="77777777" w:rsidR="004722D6" w:rsidRDefault="00A80BFD">
            <w:r>
              <w:rPr>
                <w:sz w:val="16"/>
              </w:rPr>
              <w:t>RF-REF-004, RF-REF-005, RF-REF-018, RNF-006, RNF-008, RNF-010</w:t>
            </w:r>
          </w:p>
        </w:tc>
      </w:tr>
    </w:tbl>
    <w:p w14:paraId="0F006C72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Criar ambiente reproduzível e esqueleto modular sem mover ainda o runtime atual.</w:t>
      </w:r>
    </w:p>
    <w:p w14:paraId="1E4D074A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lock incompatível com Word/Windows ou instalação global mascarar dependência ausente. Validar em ambiente limpo e separar grupos opcionais.</w:t>
      </w:r>
    </w:p>
    <w:p w14:paraId="0C1D6C5D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Instalar a partir do lock em ambiente limpo; executar suíte não-real, doctor e contratos de CLI; comparar baseline Ruff sem autofix.</w:t>
      </w:r>
    </w:p>
    <w:p w14:paraId="5FD2F464" w14:textId="77777777" w:rsidR="004722D6" w:rsidRDefault="00A80BFD">
      <w:pPr>
        <w:pStyle w:val="Ttulo2"/>
      </w:pPr>
      <w:r>
        <w:t>P06-CORE-FACADE-PLAN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3E014917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67A8B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F4A6" w14:textId="77777777" w:rsidR="004722D6" w:rsidRDefault="00A80BFD">
            <w:r>
              <w:rPr>
                <w:sz w:val="16"/>
              </w:rPr>
              <w:t>RF-REF-005, RF-REF-008, RF-REF-018, RNF-005, RNF-006</w:t>
            </w:r>
          </w:p>
        </w:tc>
      </w:tr>
    </w:tbl>
    <w:p w14:paraId="525DC774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 xml:space="preserve">Extrair primitives neutras preservando integralmente a API observável de </w:t>
      </w:r>
      <w:r>
        <w:rPr>
          <w:rFonts w:ascii="Consolas" w:hAnsi="Consolas"/>
          <w:color w:val="395C60"/>
          <w:sz w:val="17"/>
        </w:rPr>
        <w:t>forja_n3_common.py</w:t>
      </w:r>
      <w:r>
        <w:t>.</w:t>
      </w:r>
    </w:p>
    <w:p w14:paraId="72B98DA5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Riscos: mudar hash, atomicidade, timeout/stale, timezone ou path confinement. Golden tests congelam cada invariante antes da extração.</w:t>
      </w:r>
    </w:p>
    <w:p w14:paraId="537BF158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Suíte core, state machine, run/package, replay de fixture e análise de imports.</w:t>
      </w:r>
    </w:p>
    <w:p w14:paraId="54E6A74B" w14:textId="77777777" w:rsidR="004722D6" w:rsidRDefault="00A80BFD">
      <w:pPr>
        <w:pStyle w:val="Ttulo2"/>
      </w:pPr>
      <w:r>
        <w:t>P07-CATALOGS-PLAN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7AB1D240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CB86C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BC85A" w14:textId="77777777" w:rsidR="004722D6" w:rsidRDefault="00A80BFD">
            <w:r>
              <w:rPr>
                <w:sz w:val="16"/>
              </w:rPr>
              <w:t>RF-REF-006, RF-REF-007, RF-REF-022, RNF-005, RNF-006</w:t>
            </w:r>
          </w:p>
        </w:tc>
      </w:tr>
    </w:tbl>
    <w:p w14:paraId="12DBCBE0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Criar fontes canônicas tipadas e eliminar drift de tribunais, fases, artefatos, severidade e geração.</w:t>
      </w:r>
    </w:p>
    <w:p w14:paraId="15291623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catálogo novo omitir exceção contextual ou colapsar contratos vigente/candidato. Teste de cobertura e separação por specVersion são bloqueantes.</w:t>
      </w:r>
    </w:p>
    <w:p w14:paraId="6442F44F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Testes de catálogo, schemas, contratos, F2-A, N4 agregada e duas execuções de geração comparadas.</w:t>
      </w:r>
    </w:p>
    <w:p w14:paraId="77A3725B" w14:textId="77777777" w:rsidR="004722D6" w:rsidRDefault="00A80BFD">
      <w:pPr>
        <w:pStyle w:val="Ttulo2"/>
      </w:pPr>
      <w:r>
        <w:t>P08-STATE-PROMOTION-PLAN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0CCC6300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71055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A6FB6" w14:textId="77777777" w:rsidR="004722D6" w:rsidRDefault="00A80BFD">
            <w:r>
              <w:rPr>
                <w:sz w:val="16"/>
              </w:rPr>
              <w:t>RF-REF-008, RF-REF-009, RF-REF-010, RNF-002, RNF-004, RNF-005</w:t>
            </w:r>
          </w:p>
        </w:tc>
      </w:tr>
    </w:tbl>
    <w:p w14:paraId="17FEAE3A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Unificar resolução e tornar promoção de attempts transacional, revalidada e recuperável.</w:t>
      </w:r>
    </w:p>
    <w:p w14:paraId="206E9587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 crítico: estado parcial, case errado ou reinterpretação histórica. Fault injection e expectedRevision bloqueiam efeitos ambíguos.</w:t>
      </w:r>
    </w:p>
    <w:p w14:paraId="4D6B2732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Fault injection completo, concorrência, replay histórico, retomada após interrupção e suíte package/N4.</w:t>
      </w:r>
    </w:p>
    <w:p w14:paraId="22CB8A20" w14:textId="77777777" w:rsidR="004722D6" w:rsidRDefault="00A80BFD">
      <w:pPr>
        <w:pStyle w:val="Ttulo2"/>
      </w:pPr>
      <w:r>
        <w:t>P09-DELIVERY-IDENTITY-PLAN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1A455E2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A2BF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67146" w14:textId="77777777" w:rsidR="004722D6" w:rsidRDefault="00A80BFD">
            <w:r>
              <w:rPr>
                <w:sz w:val="16"/>
              </w:rPr>
              <w:t>RF-REF-011, RF-REF-013, RNF-002, RNF-004</w:t>
            </w:r>
          </w:p>
        </w:tc>
      </w:tr>
    </w:tbl>
    <w:p w14:paraId="587F9591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Selecionar e fechar entrega exclusivamente por identidade auditada e hash.</w:t>
      </w:r>
    </w:p>
    <w:p w14:paraId="3199CD0B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 jurídico/operacional: enviar versão errada ou considerar draft como entrega. A identidade do pacote é imutável e vinculada à evidência.</w:t>
      </w:r>
    </w:p>
    <w:p w14:paraId="745BF204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Suíte package/delivery, hash tamper, idempotência e caso real controlado sem envio externo.</w:t>
      </w:r>
    </w:p>
    <w:p w14:paraId="06606730" w14:textId="77777777" w:rsidR="004722D6" w:rsidRDefault="00A80BFD">
      <w:pPr>
        <w:pStyle w:val="Ttulo2"/>
      </w:pPr>
      <w:r>
        <w:t>P10-MANAGEMENT-OUTBOX-PLAN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9626AB8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346EC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A532" w14:textId="77777777" w:rsidR="004722D6" w:rsidRDefault="00A80BFD">
            <w:r>
              <w:rPr>
                <w:sz w:val="16"/>
              </w:rPr>
              <w:t>RF-REF-012, RF-REF-018, RNF-004, RNF-011</w:t>
            </w:r>
          </w:p>
        </w:tc>
      </w:tr>
    </w:tbl>
    <w:p w14:paraId="5FA502D6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Desacoplar gestão da transação do caso por outbox idempotente e preservar precedência de evidência.</w:t>
      </w:r>
    </w:p>
    <w:p w14:paraId="586ABE75" w14:textId="77777777" w:rsidR="004722D6" w:rsidRDefault="00A80BFD">
      <w:pPr>
        <w:keepLines/>
      </w:pPr>
      <w:r>
        <w:rPr>
          <w:b/>
          <w:color w:val="395C60"/>
        </w:rPr>
        <w:lastRenderedPageBreak/>
        <w:t xml:space="preserve">Ameaça controlada: </w:t>
      </w:r>
      <w:r>
        <w:t>Riscos: perda/duplicação de status, falsa conclusão e exposição de conversa. Payload mínimo e sanitizado; demanda não conclui por draft.</w:t>
      </w:r>
    </w:p>
    <w:p w14:paraId="12196BDE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Falhas/retries, sidecar real em diretório temporário, testes de gestão e scanner de privacidade.</w:t>
      </w:r>
    </w:p>
    <w:p w14:paraId="744BE38F" w14:textId="77777777" w:rsidR="004722D6" w:rsidRDefault="00A80BFD">
      <w:pPr>
        <w:pStyle w:val="Ttulo2"/>
      </w:pPr>
      <w:r>
        <w:t>P11-RENDER-PIPELINE-PLAN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E9570E2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5E2D5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BBED9" w14:textId="77777777" w:rsidR="004722D6" w:rsidRDefault="00A80BFD">
            <w:r>
              <w:rPr>
                <w:sz w:val="16"/>
              </w:rPr>
              <w:t>RF-REF-013, RF-REF-014, RNF-006, RNF-010, RNF-013</w:t>
            </w:r>
          </w:p>
        </w:tc>
      </w:tr>
    </w:tbl>
    <w:p w14:paraId="56187713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Decompor renderização em parser, modelo, composição, Word e QA sem regressão visual ou factual.</w:t>
      </w:r>
    </w:p>
    <w:p w14:paraId="039D001A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Riscos: omitir texto/tabela, substituir EMF por raster, metadata errada ou autoaprovação. Comparação estrutural e inspeção de todas as páginas são bloqueantes.</w:t>
      </w:r>
    </w:p>
    <w:p w14:paraId="3919A403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Unidade/parser, integração fake, Word COM real, EMF, PDF, metadata, render/inspeção de todas as páginas e fidelity MD/DOCX/PDF.</w:t>
      </w:r>
    </w:p>
    <w:p w14:paraId="27B5D445" w14:textId="77777777" w:rsidR="004722D6" w:rsidRDefault="00A80BFD">
      <w:pPr>
        <w:pStyle w:val="Ttulo2"/>
      </w:pPr>
      <w:r>
        <w:t>P12-VALIDATION-PIPELINE-PLAN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133D9DFC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D11FE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7F637" w14:textId="77777777" w:rsidR="004722D6" w:rsidRDefault="00A80BFD">
            <w:r>
              <w:rPr>
                <w:sz w:val="16"/>
              </w:rPr>
              <w:t>RF-REF-014, RF-REF-018, RNF-001, RNF-004, RNF-006</w:t>
            </w:r>
          </w:p>
        </w:tc>
      </w:tr>
    </w:tbl>
    <w:p w14:paraId="3DE285B8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Transformar agregadores extensos em pipeline explícito de validadores puros/contextuais sem relaxar severidades.</w:t>
      </w:r>
    </w:p>
    <w:p w14:paraId="3630AE06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decomposição remover recálculo independente ou mudar P0/P1. Golden reports e mutation tests sentinelas preservam comportamento; fail-open é proibido.</w:t>
      </w:r>
    </w:p>
    <w:p w14:paraId="0490EF47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Golden reports, mutation/adversarial, N4 completa, F2-A, PSO e anti-autocertificação.</w:t>
      </w:r>
    </w:p>
    <w:p w14:paraId="47383B21" w14:textId="77777777" w:rsidR="004722D6" w:rsidRDefault="00A80BFD">
      <w:pPr>
        <w:pStyle w:val="Ttulo2"/>
      </w:pPr>
      <w:r>
        <w:t>P13A-CLI-FRAMEWORK-PLAN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143D7493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2DA4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BF74" w14:textId="77777777" w:rsidR="004722D6" w:rsidRDefault="00A80BFD">
            <w:r>
              <w:rPr>
                <w:sz w:val="16"/>
              </w:rPr>
              <w:t>RF-REF-005, RF-REF-017, RF-REF-018, RNF-007</w:t>
            </w:r>
          </w:p>
        </w:tc>
      </w:tr>
    </w:tbl>
    <w:p w14:paraId="14ADDE0F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 xml:space="preserve">Estabilizar o framework da CLI, contratos, </w:t>
      </w:r>
      <w:r>
        <w:rPr>
          <w:rFonts w:ascii="Consolas" w:hAnsi="Consolas"/>
          <w:color w:val="395C60"/>
          <w:sz w:val="17"/>
        </w:rPr>
        <w:t>doctor</w:t>
      </w:r>
      <w:r>
        <w:t xml:space="preserve">, </w:t>
      </w:r>
      <w:r>
        <w:rPr>
          <w:rFonts w:ascii="Consolas" w:hAnsi="Consolas"/>
          <w:color w:val="395C60"/>
          <w:sz w:val="17"/>
        </w:rPr>
        <w:t>qa</w:t>
      </w:r>
      <w:r>
        <w:t xml:space="preserve"> e exit codes sem migrar wrappers dependentes de serviços ainda instáveis.</w:t>
      </w:r>
    </w:p>
    <w:p w14:paraId="6D2C90D5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 xml:space="preserve">Riscos: framework incorporar regra jurídica, biblioteca chamar SystemExit e contrato mascarar capacidade ausente. P13A toca somente a allowlist declarada e não expõe </w:t>
      </w:r>
      <w:r>
        <w:rPr>
          <w:rFonts w:ascii="Consolas" w:hAnsi="Consolas"/>
          <w:color w:val="395C60"/>
          <w:sz w:val="17"/>
        </w:rPr>
        <w:t>validate|package|close|deliver</w:t>
      </w:r>
      <w:r>
        <w:t>.</w:t>
      </w:r>
    </w:p>
    <w:p w14:paraId="61BD1BBC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Contratos do framework, allowlist de diff, secret scan de logs, suíte e execução em cwd diferentes.</w:t>
      </w:r>
    </w:p>
    <w:p w14:paraId="2EDDEBEA" w14:textId="77777777" w:rsidR="004722D6" w:rsidRDefault="00A80BFD">
      <w:pPr>
        <w:pStyle w:val="Ttulo2"/>
      </w:pPr>
      <w:r>
        <w:t>P13B-CLI-WRAPPERS-PLAN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97DFAED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04A13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7B1F" w14:textId="77777777" w:rsidR="004722D6" w:rsidRDefault="00A80BFD">
            <w:r>
              <w:rPr>
                <w:sz w:val="16"/>
              </w:rPr>
              <w:t>RF-REF-005, RF-REF-017, RF-REF-018, RF-REF-021, RNF-007, RNF-011</w:t>
            </w:r>
          </w:p>
        </w:tc>
      </w:tr>
    </w:tbl>
    <w:p w14:paraId="01102573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Migrar wrappers antigos, um por vez, somente depois de os serviços de estado, entrega, gestão, render e validação estarem estabilizados.</w:t>
      </w:r>
    </w:p>
    <w:p w14:paraId="63796DF7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 xml:space="preserve">Riscos: automação oculta depender de argumento/exit/stdout, arquivo compartilhado com outro owner e log expor dados. A allowlist nasce de </w:t>
      </w:r>
      <w:r>
        <w:rPr>
          <w:rFonts w:ascii="Consolas" w:hAnsi="Consolas"/>
          <w:color w:val="395C60"/>
          <w:sz w:val="17"/>
        </w:rPr>
        <w:t>CLI_CONTRACTS.json</w:t>
      </w:r>
      <w:r>
        <w:t>; um wrapper por tarefa/commit; qualquer diff externo bloqueia.</w:t>
      </w:r>
    </w:p>
    <w:p w14:paraId="447C779F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Contratos de todos os CLIs, diff contra allowlist, secret scan de logs, suíte, replay de efeitos e execução em cwd diferentes.</w:t>
      </w:r>
    </w:p>
    <w:p w14:paraId="7605DA5D" w14:textId="77777777" w:rsidR="004722D6" w:rsidRDefault="00A80BFD">
      <w:pPr>
        <w:pStyle w:val="Ttulo2"/>
      </w:pPr>
      <w:r>
        <w:t>P14-PHYSICAL-SANITIZATION-PLAN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3E4D9015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70630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54891" w14:textId="77777777" w:rsidR="004722D6" w:rsidRDefault="00A80BFD">
            <w:r>
              <w:rPr>
                <w:sz w:val="16"/>
              </w:rPr>
              <w:t>RF-REF-015, RF-REF-016, RF-REF-021, RNF-003, RNF-014</w:t>
            </w:r>
          </w:p>
        </w:tc>
      </w:tr>
    </w:tbl>
    <w:p w14:paraId="409D5251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Separar código, testes, ferramentas, experimentos, histórico e outputs sem perda ou quebra de automação.</w:t>
      </w:r>
    </w:p>
    <w:p w14:paraId="6E6BBB59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 crítico de apagar estado, segredo, evidência, skill ativa ou projeto útil. Movimentos seguem manifesto/hash; exclusões exigem checkpoint humano e restore testado.</w:t>
      </w:r>
    </w:p>
    <w:p w14:paraId="35FF41F0" w14:textId="77777777" w:rsidR="004722D6" w:rsidRDefault="00A80BFD">
      <w:pPr>
        <w:keepLines/>
      </w:pPr>
      <w:r>
        <w:rPr>
          <w:b/>
          <w:color w:val="395C60"/>
        </w:rPr>
        <w:lastRenderedPageBreak/>
        <w:t xml:space="preserve">Verificação: </w:t>
      </w:r>
      <w:r>
        <w:t>Manifest/hash antes/depois, descoberta canônica, suíte completa, CLIs, links, subprocessos, smoke de runtime, secret scan e restore de amostra por classe e por raiz ativa.</w:t>
      </w:r>
    </w:p>
    <w:p w14:paraId="1C9170BA" w14:textId="77777777" w:rsidR="004722D6" w:rsidRDefault="00A80BFD">
      <w:pPr>
        <w:pStyle w:val="Ttulo2"/>
      </w:pPr>
      <w:r>
        <w:t>P15-LIVE-ATLAS-PLAN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7D7A2108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E4F90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EFF6F" w14:textId="77777777" w:rsidR="004722D6" w:rsidRDefault="00A80BFD">
            <w:r>
              <w:rPr>
                <w:sz w:val="16"/>
              </w:rPr>
              <w:t>RF-REF-019, RF-REF-020, RNF-005, RNF-013</w:t>
            </w:r>
          </w:p>
        </w:tc>
      </w:tr>
    </w:tbl>
    <w:p w14:paraId="51523CB2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Criar atlas vivo, matriz de impacto e navegação segura para humanos e IAs.</w:t>
      </w:r>
    </w:p>
    <w:p w14:paraId="5AEF5E31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Risco: documentação bonita ficar desatualizada ou incluir segredos/outputs. Gerador usa AST/catálogos e allowlist de metadados, ignorando var/archive/foreign.</w:t>
      </w:r>
    </w:p>
    <w:p w14:paraId="2BFD5C5D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Teste de drift, links, secret scan, mmdc, PDF/PNG page QA e onboarding por agente novo em modo leitura.</w:t>
      </w:r>
    </w:p>
    <w:p w14:paraId="31CD181B" w14:textId="77777777" w:rsidR="004722D6" w:rsidRDefault="00A80BFD">
      <w:pPr>
        <w:pStyle w:val="Ttulo2"/>
      </w:pPr>
      <w:r>
        <w:t>P16-REPLAY-CUTOVER-PLAN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4722D6" w14:paraId="4080D7D6" w14:textId="77777777">
        <w:trPr>
          <w:jc w:val="center"/>
        </w:trPr>
        <w:tc>
          <w:tcPr>
            <w:tcW w:w="4649" w:type="dxa"/>
            <w:shd w:val="clear" w:color="auto" w:fill="EF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27FC1" w14:textId="77777777" w:rsidR="004722D6" w:rsidRDefault="00A80BFD">
            <w:r>
              <w:rPr>
                <w:b/>
                <w:sz w:val="16"/>
              </w:rPr>
              <w:t>Requisitos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BCE94" w14:textId="77777777" w:rsidR="004722D6" w:rsidRDefault="00A80BFD">
            <w:r>
              <w:rPr>
                <w:sz w:val="16"/>
              </w:rPr>
              <w:t>RF-REF-021, RF-REF-022, RNF-001, RNF-002, RNF-014, RNF-015</w:t>
            </w:r>
          </w:p>
        </w:tc>
      </w:tr>
    </w:tbl>
    <w:p w14:paraId="29E4FEF1" w14:textId="77777777" w:rsidR="004722D6" w:rsidRDefault="00A80BFD">
      <w:pPr>
        <w:keepLines/>
      </w:pPr>
      <w:r>
        <w:rPr>
          <w:b/>
          <w:color w:val="395C60"/>
        </w:rPr>
        <w:t xml:space="preserve">Objetivo: </w:t>
      </w:r>
      <w:r>
        <w:t>Provar equivalência real, ativar caminhos internos gradualmente e remover compatibilidade somente com evidência.</w:t>
      </w:r>
    </w:p>
    <w:p w14:paraId="511520FE" w14:textId="77777777" w:rsidR="004722D6" w:rsidRDefault="00A80BFD">
      <w:pPr>
        <w:keepLines/>
      </w:pPr>
      <w:r>
        <w:rPr>
          <w:b/>
          <w:color w:val="395C60"/>
        </w:rPr>
        <w:t xml:space="preserve">Ameaça controlada: </w:t>
      </w:r>
      <w:r>
        <w:t>Riscos: falsa promoção N4, regressão em peça real, shim ainda usado, cutover sem rollback. Flags uma a uma, N4 permanece pilot_blocking e toda remoção exige checkpoint.</w:t>
      </w:r>
    </w:p>
    <w:p w14:paraId="329F8804" w14:textId="77777777" w:rsidR="004722D6" w:rsidRDefault="00A80BFD">
      <w:pPr>
        <w:keepLines/>
      </w:pPr>
      <w:r>
        <w:rPr>
          <w:b/>
          <w:color w:val="395C60"/>
        </w:rPr>
        <w:t xml:space="preserve">Verificação: </w:t>
      </w:r>
      <w:r>
        <w:t>G9A exige seis replays, Word/PDF/telemetria, outbox, restore, secret scan e auditoria independente. G9B acrescenta três ciclos prospectivos e decisão normativa própria.</w:t>
      </w:r>
    </w:p>
    <w:p w14:paraId="2D31CFD4" w14:textId="77777777" w:rsidR="004722D6" w:rsidRDefault="00A80BFD">
      <w:r>
        <w:br w:type="page"/>
      </w:r>
    </w:p>
    <w:p w14:paraId="6AFED1B4" w14:textId="77777777" w:rsidR="004722D6" w:rsidRDefault="00A80BFD">
      <w:pPr>
        <w:pStyle w:val="Ttulo1"/>
      </w:pPr>
      <w:r>
        <w:lastRenderedPageBreak/>
        <w:t>9. Atlas visual selecionado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75AE2D0A" w14:textId="77777777">
        <w:tc>
          <w:tcPr>
            <w:tcW w:w="9298" w:type="dxa"/>
            <w:shd w:val="clear" w:color="auto" w:fill="EFF4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FD07D" w14:textId="77777777" w:rsidR="004722D6" w:rsidRDefault="00A80BFD">
            <w:r>
              <w:rPr>
                <w:b/>
                <w:color w:val="395C60"/>
              </w:rPr>
              <w:t>COBERTURA VISUAL</w:t>
            </w:r>
            <w:r>
              <w:rPr>
                <w:b/>
                <w:color w:val="395C60"/>
              </w:rPr>
              <w:br/>
            </w:r>
            <w:r>
              <w:t>O atlas fonte contém 30 blocos Mermaid validados. Esta edição incorpora os 17 diagramas de maior utilidade operacional; os demais permanecem no arquivo canônico e no relatório de renderização.</w:t>
            </w:r>
          </w:p>
        </w:tc>
      </w:tr>
    </w:tbl>
    <w:p w14:paraId="3602CC79" w14:textId="77777777" w:rsidR="004722D6" w:rsidRDefault="00A80BFD">
      <w:pPr>
        <w:pStyle w:val="Ttulo2"/>
      </w:pPr>
      <w:r>
        <w:t>5. Estados explícitos de fonte</w:t>
      </w:r>
    </w:p>
    <w:p w14:paraId="246B10E8" w14:textId="2314B416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6C4D63FD" wp14:editId="3636F903">
            <wp:extent cx="5359400" cy="6184900"/>
            <wp:effectExtent l="0" t="0" r="0" b="0"/>
            <wp:docPr id="147541830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4AAE" w14:textId="77777777" w:rsidR="004722D6" w:rsidRDefault="00A80BFD">
      <w:pPr>
        <w:keepLines/>
        <w:jc w:val="center"/>
      </w:pPr>
      <w:r>
        <w:rPr>
          <w:i/>
          <w:sz w:val="17"/>
        </w:rPr>
        <w:t>Diagrama S01 — 5. Estados explícitos de fonte • largura final 14.9 cm</w:t>
      </w:r>
    </w:p>
    <w:p w14:paraId="1A61CA1B" w14:textId="77777777" w:rsidR="004722D6" w:rsidRDefault="00A80BFD">
      <w:pPr>
        <w:pStyle w:val="Ttulo2"/>
      </w:pPr>
      <w:r>
        <w:lastRenderedPageBreak/>
        <w:t>6. Política RED–GREEN–REFACTOR</w:t>
      </w:r>
    </w:p>
    <w:p w14:paraId="34933FEE" w14:textId="6E703322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61669E47" wp14:editId="258530CC">
            <wp:extent cx="3022600" cy="7696200"/>
            <wp:effectExtent l="0" t="0" r="6350" b="0"/>
            <wp:docPr id="141860723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0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6A4D" w14:textId="77777777" w:rsidR="004722D6" w:rsidRDefault="00A80BFD">
      <w:pPr>
        <w:keepLines/>
        <w:jc w:val="center"/>
      </w:pPr>
      <w:r>
        <w:rPr>
          <w:i/>
          <w:sz w:val="17"/>
        </w:rPr>
        <w:t>Diagrama S02 — 6. Política RED–GREEN–REFACTOR • largura final 8.4 cm</w:t>
      </w:r>
    </w:p>
    <w:p w14:paraId="2DE2C179" w14:textId="77777777" w:rsidR="004722D6" w:rsidRDefault="00A80BFD">
      <w:pPr>
        <w:pStyle w:val="Ttulo2"/>
      </w:pPr>
      <w:r>
        <w:lastRenderedPageBreak/>
        <w:t>D01 — Estado normativo atual</w:t>
      </w:r>
    </w:p>
    <w:p w14:paraId="6F250CF4" w14:textId="68870403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1EB1DB87" wp14:editId="60D4DE7F">
            <wp:extent cx="4635500" cy="4737100"/>
            <wp:effectExtent l="0" t="0" r="0" b="0"/>
            <wp:docPr id="1154776110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6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F036" w14:textId="77777777" w:rsidR="004722D6" w:rsidRDefault="00A80BFD">
      <w:pPr>
        <w:keepLines/>
        <w:jc w:val="center"/>
      </w:pPr>
      <w:r>
        <w:rPr>
          <w:i/>
          <w:sz w:val="17"/>
        </w:rPr>
        <w:t>Diagrama D01 — D01 — Estado normativo atual • largura final 12.9 cm</w:t>
      </w:r>
    </w:p>
    <w:p w14:paraId="6A024652" w14:textId="77777777" w:rsidR="004722D6" w:rsidRDefault="00A80BFD">
      <w:pPr>
        <w:pStyle w:val="Ttulo2"/>
      </w:pPr>
      <w:r>
        <w:lastRenderedPageBreak/>
        <w:t>D06 — Attempt e promoção transacional</w:t>
      </w:r>
    </w:p>
    <w:p w14:paraId="7450979F" w14:textId="31065FCC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5C95D58C" wp14:editId="62C8B5BC">
            <wp:extent cx="3987800" cy="6540500"/>
            <wp:effectExtent l="0" t="0" r="0" b="0"/>
            <wp:docPr id="968978081" name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8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4D0" w14:textId="77777777" w:rsidR="004722D6" w:rsidRDefault="00A80BFD">
      <w:pPr>
        <w:keepLines/>
        <w:jc w:val="center"/>
      </w:pPr>
      <w:r>
        <w:rPr>
          <w:i/>
          <w:sz w:val="17"/>
        </w:rPr>
        <w:t>Diagrama D06 — D06 — Attempt e promoção transacional • largura final 11.1 cm</w:t>
      </w:r>
    </w:p>
    <w:p w14:paraId="66BAD8AF" w14:textId="77777777" w:rsidR="004722D6" w:rsidRDefault="00A80BFD">
      <w:pPr>
        <w:pStyle w:val="Ttulo2"/>
      </w:pPr>
      <w:r>
        <w:lastRenderedPageBreak/>
        <w:t>D09 — Verificação de citação</w:t>
      </w:r>
    </w:p>
    <w:p w14:paraId="2917ABB6" w14:textId="42F97625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77364B98" wp14:editId="63B9E032">
            <wp:extent cx="5105400" cy="5816600"/>
            <wp:effectExtent l="0" t="0" r="0" b="0"/>
            <wp:docPr id="1959303469" name="Image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03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B72" w14:textId="77777777" w:rsidR="004722D6" w:rsidRDefault="00A80BFD">
      <w:pPr>
        <w:keepLines/>
        <w:jc w:val="center"/>
      </w:pPr>
      <w:r>
        <w:rPr>
          <w:i/>
          <w:sz w:val="17"/>
        </w:rPr>
        <w:t>Diagrama D09 — D09 — Verificação de citação • largura final 14.2 cm</w:t>
      </w:r>
    </w:p>
    <w:p w14:paraId="39E08BFA" w14:textId="77777777" w:rsidR="004722D6" w:rsidRDefault="00A80BFD">
      <w:pPr>
        <w:pStyle w:val="Ttulo2"/>
      </w:pPr>
      <w:r>
        <w:lastRenderedPageBreak/>
        <w:t>D10 — Injection scan fail-closed</w:t>
      </w:r>
    </w:p>
    <w:p w14:paraId="7666CC0F" w14:textId="66F9FF33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1FC03B12" wp14:editId="65DCEE01">
            <wp:extent cx="5105400" cy="6210300"/>
            <wp:effectExtent l="0" t="0" r="0" b="0"/>
            <wp:docPr id="377848050" name="Image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E46" w14:textId="77777777" w:rsidR="004722D6" w:rsidRDefault="00A80BFD">
      <w:pPr>
        <w:keepLines/>
        <w:jc w:val="center"/>
      </w:pPr>
      <w:r>
        <w:rPr>
          <w:i/>
          <w:sz w:val="17"/>
        </w:rPr>
        <w:t>Diagrama D10 — D10 — Injection scan fail-closed • largura final 14.2 cm</w:t>
      </w:r>
    </w:p>
    <w:p w14:paraId="42C082F7" w14:textId="77777777" w:rsidR="004722D6" w:rsidRDefault="00A80BFD">
      <w:pPr>
        <w:pStyle w:val="Ttulo2"/>
      </w:pPr>
      <w:r>
        <w:lastRenderedPageBreak/>
        <w:t>D11 — Entrega por identidade</w:t>
      </w:r>
    </w:p>
    <w:p w14:paraId="6E6D07E8" w14:textId="0DFF9CBF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222CF533" wp14:editId="4CAEC586">
            <wp:extent cx="3200400" cy="7708900"/>
            <wp:effectExtent l="0" t="0" r="0" b="0"/>
            <wp:docPr id="1477232439" name="Image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8BD" w14:textId="77777777" w:rsidR="004722D6" w:rsidRDefault="00A80BFD">
      <w:pPr>
        <w:keepLines/>
        <w:jc w:val="center"/>
      </w:pPr>
      <w:r>
        <w:rPr>
          <w:i/>
          <w:sz w:val="17"/>
        </w:rPr>
        <w:t>Diagrama D11 — D11 — Entrega por identidade • largura final 8.9 cm</w:t>
      </w:r>
    </w:p>
    <w:p w14:paraId="7C54656E" w14:textId="77777777" w:rsidR="004722D6" w:rsidRDefault="00A80BFD">
      <w:pPr>
        <w:pStyle w:val="Ttulo2"/>
      </w:pPr>
      <w:r>
        <w:lastRenderedPageBreak/>
        <w:t>D12 — ManagementOutbox</w:t>
      </w:r>
    </w:p>
    <w:p w14:paraId="4CC426F2" w14:textId="676DF93C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00FF59E7" wp14:editId="3691279F">
            <wp:extent cx="4787900" cy="4432300"/>
            <wp:effectExtent l="0" t="0" r="0" b="0"/>
            <wp:docPr id="1345596774" name="Image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6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E0AB" w14:textId="77777777" w:rsidR="004722D6" w:rsidRDefault="00A80BFD">
      <w:pPr>
        <w:keepLines/>
        <w:jc w:val="center"/>
      </w:pPr>
      <w:r>
        <w:rPr>
          <w:i/>
          <w:sz w:val="17"/>
        </w:rPr>
        <w:t>Diagrama D12 — D12 — ManagementOutbox • largura final 13.3 cm</w:t>
      </w:r>
    </w:p>
    <w:p w14:paraId="34B5AFED" w14:textId="77777777" w:rsidR="004722D6" w:rsidRDefault="00A80BFD">
      <w:pPr>
        <w:pStyle w:val="Ttulo2"/>
      </w:pPr>
      <w:r>
        <w:lastRenderedPageBreak/>
        <w:t>D13 — Renderização e QA</w:t>
      </w:r>
    </w:p>
    <w:p w14:paraId="392AEC97" w14:textId="76475DFC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2AED7FDD" wp14:editId="4726D3ED">
            <wp:extent cx="2298700" cy="7035800"/>
            <wp:effectExtent l="0" t="0" r="0" b="0"/>
            <wp:docPr id="147990068" name="Image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05C" w14:textId="77777777" w:rsidR="004722D6" w:rsidRDefault="00A80BFD">
      <w:pPr>
        <w:keepLines/>
        <w:jc w:val="center"/>
      </w:pPr>
      <w:r>
        <w:rPr>
          <w:i/>
          <w:sz w:val="17"/>
        </w:rPr>
        <w:t>Diagrama D13 — D13 — Renderização e QA • largura final 6.4 cm</w:t>
      </w:r>
    </w:p>
    <w:p w14:paraId="6388EBA7" w14:textId="77777777" w:rsidR="004722D6" w:rsidRDefault="00A80BFD">
      <w:pPr>
        <w:pStyle w:val="Ttulo2"/>
      </w:pPr>
      <w:r>
        <w:lastRenderedPageBreak/>
        <w:t>D14 — Pirâmide de testes</w:t>
      </w:r>
    </w:p>
    <w:p w14:paraId="16C54488" w14:textId="44370D0E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0EFCB718" wp14:editId="0D86602B">
            <wp:extent cx="2298700" cy="3822700"/>
            <wp:effectExtent l="0" t="0" r="0" b="0"/>
            <wp:docPr id="104852229" name="Imagem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C73C" w14:textId="77777777" w:rsidR="004722D6" w:rsidRDefault="00A80BFD">
      <w:pPr>
        <w:keepLines/>
        <w:jc w:val="center"/>
      </w:pPr>
      <w:r>
        <w:rPr>
          <w:i/>
          <w:sz w:val="17"/>
        </w:rPr>
        <w:t>Diagrama D14 — D14 — Pirâmide de testes • largura final 6.4 cm</w:t>
      </w:r>
    </w:p>
    <w:p w14:paraId="1F021A9F" w14:textId="77777777" w:rsidR="004722D6" w:rsidRDefault="00A80BFD">
      <w:pPr>
        <w:pStyle w:val="Ttulo2"/>
      </w:pPr>
      <w:r>
        <w:lastRenderedPageBreak/>
        <w:t>D18 — Migração física por fachada</w:t>
      </w:r>
    </w:p>
    <w:p w14:paraId="2EC406BA" w14:textId="2958108B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327F5C18" wp14:editId="56DE9547">
            <wp:extent cx="4025900" cy="7175500"/>
            <wp:effectExtent l="0" t="0" r="0" b="0"/>
            <wp:docPr id="1557234298" name="Image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4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38E" w14:textId="77777777" w:rsidR="004722D6" w:rsidRDefault="00A80BFD">
      <w:pPr>
        <w:keepLines/>
        <w:jc w:val="center"/>
      </w:pPr>
      <w:r>
        <w:rPr>
          <w:i/>
          <w:sz w:val="17"/>
        </w:rPr>
        <w:t>Diagrama D18 — D18 — Migração física por fachada • largura final 11.2 cm</w:t>
      </w:r>
    </w:p>
    <w:p w14:paraId="6BBABB16" w14:textId="77777777" w:rsidR="004722D6" w:rsidRDefault="00A80BFD">
      <w:pPr>
        <w:pStyle w:val="Ttulo2"/>
      </w:pPr>
      <w:r>
        <w:lastRenderedPageBreak/>
        <w:t>D19 — Ciclo de shim</w:t>
      </w:r>
    </w:p>
    <w:p w14:paraId="75A82649" w14:textId="4866629A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1AE18EE8" wp14:editId="7B65F4D9">
            <wp:extent cx="2768600" cy="7099300"/>
            <wp:effectExtent l="0" t="0" r="0" b="0"/>
            <wp:docPr id="1055305217" name="Image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C2EB" w14:textId="77777777" w:rsidR="004722D6" w:rsidRDefault="00A80BFD">
      <w:pPr>
        <w:keepLines/>
        <w:jc w:val="center"/>
      </w:pPr>
      <w:r>
        <w:rPr>
          <w:i/>
          <w:sz w:val="17"/>
        </w:rPr>
        <w:t>Diagrama D19 — D19 — Ciclo de shim • largura final 7.7 cm</w:t>
      </w:r>
    </w:p>
    <w:p w14:paraId="602F89B6" w14:textId="77777777" w:rsidR="004722D6" w:rsidRDefault="00A80BFD">
      <w:pPr>
        <w:pStyle w:val="Ttulo2"/>
      </w:pPr>
      <w:r>
        <w:lastRenderedPageBreak/>
        <w:t>3. Descoberta da régua</w:t>
      </w:r>
    </w:p>
    <w:p w14:paraId="1AC2EAE1" w14:textId="17AB6376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25137285" wp14:editId="6C3085ED">
            <wp:extent cx="4165600" cy="5029200"/>
            <wp:effectExtent l="0" t="0" r="6350" b="0"/>
            <wp:docPr id="493218780" name="Image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8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7276" w14:textId="77777777" w:rsidR="004722D6" w:rsidRDefault="00A80BFD">
      <w:pPr>
        <w:keepLines/>
        <w:jc w:val="center"/>
      </w:pPr>
      <w:r>
        <w:rPr>
          <w:i/>
          <w:sz w:val="17"/>
        </w:rPr>
        <w:t>Diagrama S13 — 3. Descoberta da régua • largura final 11.6 cm</w:t>
      </w:r>
    </w:p>
    <w:p w14:paraId="5F68DF99" w14:textId="77777777" w:rsidR="004722D6" w:rsidRDefault="00A80BFD">
      <w:pPr>
        <w:pStyle w:val="Ttulo2"/>
      </w:pPr>
      <w:r>
        <w:lastRenderedPageBreak/>
        <w:t>11. Cutover</w:t>
      </w:r>
    </w:p>
    <w:p w14:paraId="5556DC67" w14:textId="7ACD5D81" w:rsidR="004722D6" w:rsidRDefault="00390E40" w:rsidP="00390E40">
      <w:pPr>
        <w:keepNext/>
        <w:keepLines/>
        <w:jc w:val="center"/>
      </w:pPr>
      <w:r>
        <w:rPr>
          <w:noProof/>
        </w:rPr>
        <w:drawing>
          <wp:inline distT="0" distB="0" distL="0" distR="0" wp14:anchorId="33890EA2" wp14:editId="3A715DAB">
            <wp:extent cx="4749800" cy="8839200"/>
            <wp:effectExtent l="0" t="0" r="0" b="0"/>
            <wp:docPr id="165393129" name="Image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43DF" w14:textId="77777777" w:rsidR="004722D6" w:rsidRDefault="00A80BFD">
      <w:pPr>
        <w:keepLines/>
        <w:jc w:val="center"/>
      </w:pPr>
      <w:r>
        <w:rPr>
          <w:i/>
          <w:sz w:val="17"/>
        </w:rPr>
        <w:t>Diagrama S14 — 11. Cutover • largura final 13.2 cm</w:t>
      </w:r>
    </w:p>
    <w:p w14:paraId="6F027D6D" w14:textId="77777777" w:rsidR="004722D6" w:rsidRDefault="00A80BFD">
      <w:pPr>
        <w:pStyle w:val="Ttulo1"/>
        <w:pageBreakBefore/>
      </w:pPr>
      <w:r>
        <w:lastRenderedPageBreak/>
        <w:t>10. Decisão de início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4722D6" w14:paraId="11EAFBD1" w14:textId="77777777">
        <w:tc>
          <w:tcPr>
            <w:tcW w:w="9298" w:type="dxa"/>
            <w:shd w:val="clear" w:color="auto" w:fill="FBF2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92C060" w14:textId="77777777" w:rsidR="004722D6" w:rsidRDefault="00A80BFD">
            <w:r>
              <w:rPr>
                <w:b/>
                <w:color w:val="9C5B38"/>
              </w:rPr>
              <w:t>GATE DE AUTORIZAÇÃO</w:t>
            </w:r>
            <w:r>
              <w:rPr>
                <w:b/>
                <w:color w:val="9C5B38"/>
              </w:rPr>
              <w:br/>
            </w:r>
            <w:r>
              <w:t>A execução começa somente quando este plano for aprovado como referência e o programa entrar em R0. A aprovação do documento não autoriza exclusões, cutover, promoção normativa ou comunicação externa.</w:t>
            </w:r>
          </w:p>
        </w:tc>
      </w:tr>
    </w:tbl>
    <w:p w14:paraId="7ECB4BB3" w14:textId="77777777" w:rsidR="004722D6" w:rsidRDefault="00A80BFD">
      <w:pPr>
        <w:pStyle w:val="Ttulo2"/>
      </w:pPr>
      <w:r>
        <w:t>Primeiro lote recomendado</w:t>
      </w:r>
    </w:p>
    <w:p w14:paraId="58241CDE" w14:textId="77777777" w:rsidR="004722D6" w:rsidRDefault="00A80BFD">
      <w:pPr>
        <w:pStyle w:val="Numerada"/>
      </w:pPr>
      <w:r>
        <w:t>P00 — baseline isolado, inventário e contratos observados.</w:t>
      </w:r>
    </w:p>
    <w:p w14:paraId="7C7460D0" w14:textId="77777777" w:rsidR="004722D6" w:rsidRDefault="00A80BFD">
      <w:pPr>
        <w:pStyle w:val="Numerada"/>
      </w:pPr>
      <w:r>
        <w:t>P01 — descoberta canônica de toda a régua de testes.</w:t>
      </w:r>
    </w:p>
    <w:p w14:paraId="17B3088C" w14:textId="77777777" w:rsidR="004722D6" w:rsidRDefault="00A80BFD">
      <w:pPr>
        <w:pStyle w:val="Numerada"/>
      </w:pPr>
      <w:r>
        <w:t>P02–P04 — correção TDD dos quatro gates P0.</w:t>
      </w:r>
    </w:p>
    <w:p w14:paraId="4A5B9570" w14:textId="77777777" w:rsidR="004722D6" w:rsidRDefault="00A80BFD">
      <w:pPr>
        <w:pStyle w:val="Numerada"/>
      </w:pPr>
      <w:r>
        <w:t>P05 — ambiente reproduzível e esqueleto modular sem mover lógica.</w:t>
      </w:r>
    </w:p>
    <w:p w14:paraId="3680B478" w14:textId="77777777" w:rsidR="004722D6" w:rsidRDefault="00A80BFD">
      <w:r>
        <w:t>Conclusão do planejamento: o trabalho está decomposto, rastreável, reversível e pronto para execução por ondas. A próxima mudança funcional segura é iniciar R0, não mover arquivos nem deduplicar código diretamente.</w:t>
      </w:r>
    </w:p>
    <w:sectPr w:rsidR="004722D6" w:rsidSect="00034616">
      <w:headerReference w:type="default" r:id="rId26"/>
      <w:footerReference w:type="default" r:id="rId27"/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531C" w14:textId="77777777" w:rsidR="00A80BFD" w:rsidRDefault="00A80BFD">
      <w:pPr>
        <w:spacing w:after="0" w:line="240" w:lineRule="auto"/>
      </w:pPr>
      <w:r>
        <w:separator/>
      </w:r>
    </w:p>
  </w:endnote>
  <w:endnote w:type="continuationSeparator" w:id="0">
    <w:p w14:paraId="1AC928FE" w14:textId="77777777" w:rsidR="00A80BFD" w:rsidRDefault="00A80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E4239" w14:textId="77777777" w:rsidR="004722D6" w:rsidRDefault="00A80BFD">
    <w:pPr>
      <w:pStyle w:val="Rodap"/>
      <w:pBdr>
        <w:top w:val="single" w:sz="6" w:space="0" w:color="395C60"/>
      </w:pBdr>
      <w:jc w:val="right"/>
    </w:pPr>
    <w:r>
      <w:rPr>
        <w:sz w:val="16"/>
      </w:rPr>
      <w:t xml:space="preserve">FORJA R1  •  </w:t>
    </w:r>
    <w:r>
      <w:fldChar w:fldCharType="begin"/>
    </w:r>
    <w:r>
      <w:instrText>PAGE</w:instrText>
    </w:r>
    <w:r w:rsidR="00390E40">
      <w:fldChar w:fldCharType="separate"/>
    </w:r>
    <w:r w:rsidR="00390E4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390E40">
      <w:fldChar w:fldCharType="separate"/>
    </w:r>
    <w:r w:rsidR="00390E4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4D19" w14:textId="77777777" w:rsidR="00A80BFD" w:rsidRDefault="00A80BFD">
      <w:pPr>
        <w:spacing w:after="0" w:line="240" w:lineRule="auto"/>
      </w:pPr>
      <w:r>
        <w:separator/>
      </w:r>
    </w:p>
  </w:footnote>
  <w:footnote w:type="continuationSeparator" w:id="0">
    <w:p w14:paraId="4F6FC691" w14:textId="77777777" w:rsidR="00A80BFD" w:rsidRDefault="00A80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B408" w14:textId="77777777" w:rsidR="004722D6" w:rsidRDefault="00A80BFD">
    <w:pPr>
      <w:pStyle w:val="Cabealho"/>
      <w:jc w:val="right"/>
    </w:pPr>
    <w:r>
      <w:rPr>
        <w:b/>
        <w:color w:val="395C60"/>
        <w:sz w:val="16"/>
      </w:rPr>
      <w:t>MEDINA OSÓRIO  |  PLANO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187255">
    <w:abstractNumId w:val="8"/>
  </w:num>
  <w:num w:numId="2" w16cid:durableId="1725903739">
    <w:abstractNumId w:val="6"/>
  </w:num>
  <w:num w:numId="3" w16cid:durableId="729766315">
    <w:abstractNumId w:val="5"/>
  </w:num>
  <w:num w:numId="4" w16cid:durableId="872041758">
    <w:abstractNumId w:val="4"/>
  </w:num>
  <w:num w:numId="5" w16cid:durableId="2093308903">
    <w:abstractNumId w:val="7"/>
  </w:num>
  <w:num w:numId="6" w16cid:durableId="497186363">
    <w:abstractNumId w:val="3"/>
  </w:num>
  <w:num w:numId="7" w16cid:durableId="1264387368">
    <w:abstractNumId w:val="2"/>
  </w:num>
  <w:num w:numId="8" w16cid:durableId="125316643">
    <w:abstractNumId w:val="1"/>
  </w:num>
  <w:num w:numId="9" w16cid:durableId="76908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90"/>
    <w:rsid w:val="0015074B"/>
    <w:rsid w:val="0029639D"/>
    <w:rsid w:val="00326F90"/>
    <w:rsid w:val="00390E40"/>
    <w:rsid w:val="004722D6"/>
    <w:rsid w:val="00A80B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3FAC"/>
  <w14:defaultImageDpi w14:val="300"/>
  <w15:docId w15:val="{32FBAF0F-6771-4CD6-A73B-EABCBAEB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color w:val="49494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395C60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9C5B38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95C60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40" w:after="40"/>
      <w:outlineLvl w:val="3"/>
    </w:pPr>
    <w:rPr>
      <w:rFonts w:asciiTheme="majorHAnsi" w:eastAsiaTheme="majorEastAsia" w:hAnsiTheme="majorHAnsi" w:cstheme="majorBidi"/>
      <w:b/>
      <w:bCs/>
      <w:i/>
      <w:iCs/>
      <w:sz w:val="2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395C6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9645</Words>
  <Characters>52086</Characters>
  <Application>Microsoft Office Word</Application>
  <DocSecurity>0</DocSecurity>
  <Lines>434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Mestre de Refatoração Segura da FORJA</dc:title>
  <dc:subject>PRD, TDD, roadmap, Mermaid, testes, rollback e cutover</dc:subject>
  <dc:creator>Medina Osório Advogados — planejamento técnico assistido</dc:creator>
  <cp:keywords>FORJA, refatoração, PRD, TDD, roadmap, Mermaid, arquitetura</cp:keywords>
  <dc:description>Planejamento somente; execução não autorizada.</dc:description>
  <cp:lastModifiedBy>Igor Vasconcelos</cp:lastModifiedBy>
  <cp:revision>2</cp:revision>
  <dcterms:created xsi:type="dcterms:W3CDTF">2013-12-23T23:15:00Z</dcterms:created>
  <dcterms:modified xsi:type="dcterms:W3CDTF">2026-07-15T22:32:00Z</dcterms:modified>
  <cp:category/>
</cp:coreProperties>
</file>