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31AC" w14:textId="47E684CC" w:rsidR="00E20E9D" w:rsidRDefault="00CE0577">
      <w:r w:rsidRPr="00CE0577">
        <w:t xml:space="preserve">Add Custom Field to </w:t>
      </w:r>
      <w:r>
        <w:t xml:space="preserve">Standard </w:t>
      </w:r>
      <w:r w:rsidRPr="00CE0577">
        <w:t>OData S</w:t>
      </w:r>
      <w:r>
        <w:t>ervice</w:t>
      </w:r>
    </w:p>
    <w:p w14:paraId="7181668A" w14:textId="7D22129D" w:rsidR="00CE0577" w:rsidRDefault="00CE0577" w:rsidP="00CE0577">
      <w:pPr>
        <w:pStyle w:val="ListParagraph"/>
        <w:numPr>
          <w:ilvl w:val="0"/>
          <w:numId w:val="1"/>
        </w:numPr>
      </w:pPr>
      <w:r>
        <w:t>Access Fiori App “Custom Fields and Logic”:</w:t>
      </w:r>
      <w:r>
        <w:br/>
      </w:r>
      <w:r w:rsidRPr="00CE0577">
        <w:drawing>
          <wp:inline distT="0" distB="0" distL="0" distR="0" wp14:anchorId="2707E0D6" wp14:editId="4ED93063">
            <wp:extent cx="5760720" cy="73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0A45" w14:textId="3C5FC480" w:rsidR="00CE0577" w:rsidRDefault="00CE0577" w:rsidP="00CE0577">
      <w:pPr>
        <w:pStyle w:val="ListParagraph"/>
        <w:numPr>
          <w:ilvl w:val="0"/>
          <w:numId w:val="1"/>
        </w:numPr>
      </w:pPr>
      <w:r>
        <w:t>Give the details of the Field:</w:t>
      </w:r>
      <w:r>
        <w:br/>
      </w:r>
      <w:r w:rsidRPr="00CE0577">
        <w:drawing>
          <wp:inline distT="0" distB="0" distL="0" distR="0" wp14:anchorId="2F7081FC" wp14:editId="7E6679E8">
            <wp:extent cx="576072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28DC" w14:textId="762C87C7" w:rsidR="00CE0577" w:rsidRDefault="00CE0577" w:rsidP="00CE0577">
      <w:pPr>
        <w:pStyle w:val="ListParagraph"/>
        <w:numPr>
          <w:ilvl w:val="0"/>
          <w:numId w:val="1"/>
        </w:numPr>
      </w:pPr>
      <w:r>
        <w:t>Check if your API is under the OData tile or the UI and Reports. Then click at Enable Usage:</w:t>
      </w:r>
      <w:r>
        <w:br/>
      </w:r>
      <w:r w:rsidRPr="00CE0577">
        <w:drawing>
          <wp:inline distT="0" distB="0" distL="0" distR="0" wp14:anchorId="4928D782" wp14:editId="422CBE7F">
            <wp:extent cx="5760720" cy="1876425"/>
            <wp:effectExtent l="0" t="0" r="0" b="952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E23" w14:textId="5FBFE754" w:rsidR="00CE0577" w:rsidRDefault="00CE0577" w:rsidP="00CE0577">
      <w:pPr>
        <w:pStyle w:val="ListParagraph"/>
        <w:numPr>
          <w:ilvl w:val="0"/>
          <w:numId w:val="1"/>
        </w:numPr>
      </w:pPr>
      <w:r>
        <w:t xml:space="preserve">Save and </w:t>
      </w:r>
      <w:proofErr w:type="gramStart"/>
      <w:r>
        <w:t>Publish</w:t>
      </w:r>
      <w:proofErr w:type="gramEnd"/>
      <w:r>
        <w:t xml:space="preserve"> </w:t>
      </w:r>
      <w:r w:rsidRPr="00CE0577">
        <w:drawing>
          <wp:inline distT="0" distB="0" distL="0" distR="0" wp14:anchorId="307604D9" wp14:editId="3AA4CFAD">
            <wp:extent cx="983065" cy="3657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64B" w14:textId="2C432316" w:rsidR="00CE0577" w:rsidRDefault="00CE0577" w:rsidP="00CE0577">
      <w:pPr>
        <w:pStyle w:val="ListParagraph"/>
        <w:numPr>
          <w:ilvl w:val="0"/>
          <w:numId w:val="1"/>
        </w:numPr>
      </w:pPr>
      <w:r>
        <w:lastRenderedPageBreak/>
        <w:t>Navigate to App Register Extensions for Transport:</w:t>
      </w:r>
      <w:r>
        <w:br/>
        <w:t>Select your Field and assign it to a Transport Request. Change packages if needed:</w:t>
      </w:r>
      <w:r>
        <w:br/>
      </w:r>
      <w:r w:rsidRPr="00CE0577">
        <w:drawing>
          <wp:inline distT="0" distB="0" distL="0" distR="0" wp14:anchorId="1F0374D2" wp14:editId="34473EDB">
            <wp:extent cx="5760720" cy="29692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FC8B" w14:textId="77777777" w:rsidR="00CE0577" w:rsidRDefault="00CE0577" w:rsidP="00CE0577">
      <w:pPr>
        <w:pStyle w:val="ListParagraph"/>
        <w:numPr>
          <w:ilvl w:val="0"/>
          <w:numId w:val="1"/>
        </w:numPr>
      </w:pPr>
      <w:r>
        <w:t>Now go SEGW and create a project. By convention take the name of the Standard API and give it a “Z” in front of the name.</w:t>
      </w:r>
    </w:p>
    <w:p w14:paraId="26A5E06E" w14:textId="217E6367" w:rsidR="00CE0577" w:rsidRDefault="00CE0577" w:rsidP="00CE0577">
      <w:pPr>
        <w:pStyle w:val="ListParagraph"/>
        <w:numPr>
          <w:ilvl w:val="0"/>
          <w:numId w:val="1"/>
        </w:numPr>
      </w:pPr>
      <w:r>
        <w:t xml:space="preserve">For the Data Model, </w:t>
      </w:r>
      <w:proofErr w:type="gramStart"/>
      <w:r>
        <w:t>Redefine</w:t>
      </w:r>
      <w:proofErr w:type="gramEnd"/>
      <w:r>
        <w:t xml:space="preserve"> it by picking the OData Service SAP GW options:</w:t>
      </w:r>
      <w:r>
        <w:br/>
      </w:r>
      <w:r w:rsidRPr="00CE0577">
        <w:drawing>
          <wp:inline distT="0" distB="0" distL="0" distR="0" wp14:anchorId="1DEBEDBF" wp14:editId="7F0C7347">
            <wp:extent cx="4480948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3792" w14:textId="3C271A7E" w:rsidR="00CE0577" w:rsidRDefault="00CE0577" w:rsidP="00CE0577">
      <w:pPr>
        <w:pStyle w:val="ListParagraph"/>
      </w:pPr>
      <w:r w:rsidRPr="00CE0577">
        <w:drawing>
          <wp:inline distT="0" distB="0" distL="0" distR="0" wp14:anchorId="3CFA3DC1" wp14:editId="1A61FCAC">
            <wp:extent cx="576072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1C9B" w14:textId="2E02F92E" w:rsidR="00CE0577" w:rsidRDefault="00CE0577" w:rsidP="00CE0577">
      <w:pPr>
        <w:pStyle w:val="ListParagraph"/>
      </w:pPr>
      <w:r w:rsidRPr="00CE0577">
        <w:lastRenderedPageBreak/>
        <w:drawing>
          <wp:inline distT="0" distB="0" distL="0" distR="0" wp14:anchorId="34BE8511" wp14:editId="16BC7860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22EB" w14:textId="762E569A" w:rsidR="003038BC" w:rsidRDefault="003038BC" w:rsidP="00CE0577">
      <w:pPr>
        <w:pStyle w:val="ListParagraph"/>
      </w:pPr>
    </w:p>
    <w:p w14:paraId="6ABD4BDA" w14:textId="0BC75349" w:rsidR="003038BC" w:rsidRDefault="003038BC" w:rsidP="00CE0577">
      <w:pPr>
        <w:pStyle w:val="ListParagraph"/>
      </w:pPr>
      <w:r>
        <w:t xml:space="preserve">Generate it </w:t>
      </w:r>
      <w:r w:rsidRPr="003038BC">
        <w:drawing>
          <wp:inline distT="0" distB="0" distL="0" distR="0" wp14:anchorId="78D2D63B" wp14:editId="4B7196E9">
            <wp:extent cx="281964" cy="1752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401" w14:textId="41381390" w:rsidR="00CE0577" w:rsidRDefault="00CE0577" w:rsidP="00CE0577">
      <w:pPr>
        <w:pStyle w:val="ListParagraph"/>
      </w:pPr>
    </w:p>
    <w:p w14:paraId="1F53602B" w14:textId="6AEBE5A2" w:rsidR="003038BC" w:rsidRDefault="003038BC" w:rsidP="00CE0577">
      <w:pPr>
        <w:pStyle w:val="ListParagraph"/>
      </w:pPr>
      <w:r>
        <w:t>Overwrite Base/Extend Service by checking the box:</w:t>
      </w:r>
    </w:p>
    <w:p w14:paraId="76D55B47" w14:textId="5FB73DB0" w:rsidR="003038BC" w:rsidRDefault="003038BC" w:rsidP="00CE0577">
      <w:pPr>
        <w:pStyle w:val="ListParagraph"/>
      </w:pPr>
      <w:r w:rsidRPr="003038BC">
        <w:drawing>
          <wp:inline distT="0" distB="0" distL="0" distR="0" wp14:anchorId="39A712EC" wp14:editId="598DBFC6">
            <wp:extent cx="4900085" cy="4008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6900" w14:textId="3DB6D33B" w:rsidR="003038BC" w:rsidRDefault="003038BC" w:rsidP="00CE0577">
      <w:pPr>
        <w:pStyle w:val="ListParagraph"/>
      </w:pPr>
    </w:p>
    <w:p w14:paraId="4D04EBFF" w14:textId="77777777" w:rsidR="003038BC" w:rsidRDefault="003038BC" w:rsidP="003038BC">
      <w:pPr>
        <w:pStyle w:val="ListParagraph"/>
        <w:numPr>
          <w:ilvl w:val="0"/>
          <w:numId w:val="1"/>
        </w:numPr>
      </w:pPr>
      <w:r>
        <w:t>Create your logic in the DPC_EXT class, example</w:t>
      </w:r>
      <w:r>
        <w:br/>
      </w:r>
    </w:p>
    <w:p w14:paraId="29D25B0C" w14:textId="50DE7000" w:rsidR="003038BC" w:rsidRDefault="003038BC" w:rsidP="003038BC">
      <w:pPr>
        <w:pStyle w:val="ListParagraph"/>
      </w:pPr>
      <w:r>
        <w:lastRenderedPageBreak/>
        <w:br/>
      </w:r>
      <w:r w:rsidRPr="003038BC">
        <w:drawing>
          <wp:inline distT="0" distB="0" distL="0" distR="0" wp14:anchorId="3B792F07" wp14:editId="429D893E">
            <wp:extent cx="5760720" cy="415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4A78" w14:textId="007B8C17" w:rsidR="003038BC" w:rsidRDefault="003038BC" w:rsidP="003038BC"/>
    <w:p w14:paraId="1EBA0AE6" w14:textId="7EF6C59A" w:rsidR="003038BC" w:rsidRDefault="003038BC" w:rsidP="003038BC">
      <w:pPr>
        <w:pStyle w:val="ListParagraph"/>
        <w:numPr>
          <w:ilvl w:val="0"/>
          <w:numId w:val="1"/>
        </w:numPr>
      </w:pPr>
      <w:r>
        <w:t>Save and activate everything</w:t>
      </w:r>
    </w:p>
    <w:p w14:paraId="5C07AB5E" w14:textId="615121D8" w:rsidR="003038BC" w:rsidRDefault="003038BC" w:rsidP="003038BC">
      <w:pPr>
        <w:pStyle w:val="ListParagraph"/>
        <w:numPr>
          <w:ilvl w:val="0"/>
          <w:numId w:val="1"/>
        </w:numPr>
      </w:pPr>
      <w:r>
        <w:t>Test it:</w:t>
      </w:r>
    </w:p>
    <w:p w14:paraId="008C4186" w14:textId="58441F2E" w:rsidR="003038BC" w:rsidRPr="00CE0577" w:rsidRDefault="003038BC" w:rsidP="003038BC">
      <w:pPr>
        <w:pStyle w:val="ListParagraph"/>
      </w:pPr>
      <w:r>
        <w:rPr>
          <w:noProof/>
        </w:rPr>
        <w:drawing>
          <wp:inline distT="0" distB="0" distL="0" distR="0" wp14:anchorId="486D1841" wp14:editId="64C119F6">
            <wp:extent cx="5760720" cy="2048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BC" w:rsidRPr="00CE0577" w:rsidSect="00787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390D"/>
    <w:multiLevelType w:val="hybridMultilevel"/>
    <w:tmpl w:val="BD96CE2C"/>
    <w:lvl w:ilvl="0" w:tplc="50486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77"/>
    <w:rsid w:val="003038BC"/>
    <w:rsid w:val="003E4921"/>
    <w:rsid w:val="0078777E"/>
    <w:rsid w:val="00C77D11"/>
    <w:rsid w:val="00C862EF"/>
    <w:rsid w:val="00C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C71B"/>
  <w15:chartTrackingRefBased/>
  <w15:docId w15:val="{084935F3-4799-48A5-99ED-A1EFE699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eXXcellent solutions GmbH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2023-01-27T14:16:00Z</dcterms:created>
  <dcterms:modified xsi:type="dcterms:W3CDTF">2023-01-27T14:31:00Z</dcterms:modified>
</cp:coreProperties>
</file>