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035" w:rsidRDefault="00CD2035" w:rsidP="00900202">
      <w:pPr>
        <w:jc w:val="both"/>
      </w:pPr>
      <w:r>
        <w:t xml:space="preserve">RASCUNHOS: </w:t>
      </w:r>
    </w:p>
    <w:p w:rsidR="00CD2035" w:rsidRDefault="00CD2035" w:rsidP="00900202">
      <w:pPr>
        <w:jc w:val="both"/>
      </w:pPr>
      <w:proofErr w:type="gramStart"/>
      <w:r w:rsidRPr="009F110E">
        <w:rPr>
          <w:b/>
        </w:rPr>
        <w:t>tamburri</w:t>
      </w:r>
      <w:proofErr w:type="gramEnd"/>
      <w:r w:rsidRPr="009F110E">
        <w:rPr>
          <w:b/>
        </w:rPr>
        <w:t>2020sustainable</w:t>
      </w:r>
      <w:r>
        <w:t xml:space="preserve">: Fala sobre a complexidade de implementação de softwares que implementam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learnig</w:t>
      </w:r>
      <w:proofErr w:type="spellEnd"/>
      <w:r>
        <w:t>:</w:t>
      </w:r>
    </w:p>
    <w:p w:rsidR="00CD2035" w:rsidRDefault="00CD2035" w:rsidP="00900202">
      <w:pPr>
        <w:jc w:val="both"/>
      </w:pPr>
      <w:r>
        <w:t>Mostra duas mãos da problemática:</w:t>
      </w:r>
    </w:p>
    <w:p w:rsidR="00900202" w:rsidRDefault="00CD2035" w:rsidP="00900202">
      <w:pPr>
        <w:jc w:val="both"/>
      </w:pPr>
      <w:r>
        <w:tab/>
        <w:t>Software que suportar/ajudam ao ciclo de vida</w:t>
      </w:r>
      <w:r w:rsidR="009F110E">
        <w:t xml:space="preserve"> de componentes de ML: </w:t>
      </w:r>
      <w:r w:rsidR="009F110E" w:rsidRPr="009F110E">
        <w:t>AirFlow1 ou KubeFlow2</w:t>
      </w:r>
      <w:r w:rsidR="00900202">
        <w:t xml:space="preserve">, Google </w:t>
      </w:r>
      <w:proofErr w:type="spellStart"/>
      <w:r w:rsidR="00900202">
        <w:t>Cloud</w:t>
      </w:r>
      <w:proofErr w:type="spellEnd"/>
      <w:r w:rsidR="00900202">
        <w:t xml:space="preserve"> AutoML3</w:t>
      </w:r>
    </w:p>
    <w:p w:rsidR="00900202" w:rsidRDefault="00900202" w:rsidP="00900202">
      <w:pPr>
        <w:ind w:firstLine="708"/>
        <w:jc w:val="both"/>
      </w:pPr>
      <w:r>
        <w:t xml:space="preserve">Relação de maior complexidade e menor sustentabilidade </w:t>
      </w:r>
      <w:proofErr w:type="spellStart"/>
      <w:r>
        <w:t>autorefenciado</w:t>
      </w:r>
      <w:proofErr w:type="spellEnd"/>
      <w:r>
        <w:t xml:space="preserve"> em:</w:t>
      </w:r>
    </w:p>
    <w:p w:rsidR="00900202" w:rsidRDefault="00900202" w:rsidP="00900202">
      <w:pPr>
        <w:ind w:left="708" w:firstLine="708"/>
        <w:jc w:val="both"/>
      </w:pPr>
      <w:r>
        <w:t xml:space="preserve"> </w:t>
      </w:r>
      <w:r>
        <w:t xml:space="preserve">M. </w:t>
      </w:r>
      <w:proofErr w:type="spellStart"/>
      <w:r>
        <w:t>Razavian</w:t>
      </w:r>
      <w:proofErr w:type="spellEnd"/>
      <w:r>
        <w:t xml:space="preserve">, G. </w:t>
      </w:r>
      <w:proofErr w:type="spellStart"/>
      <w:r>
        <w:t>Procaccianti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D. A. </w:t>
      </w:r>
      <w:proofErr w:type="spellStart"/>
      <w:r>
        <w:t>Tamburri</w:t>
      </w:r>
      <w:proofErr w:type="spellEnd"/>
      <w:r>
        <w:t xml:space="preserve">, “Four-dimensional </w:t>
      </w:r>
      <w:proofErr w:type="spellStart"/>
      <w:r>
        <w:t>sustainable</w:t>
      </w:r>
      <w:proofErr w:type="spellEnd"/>
      <w:r>
        <w:t xml:space="preserve"> e-</w:t>
      </w:r>
      <w:proofErr w:type="spellStart"/>
      <w:proofErr w:type="gramStart"/>
      <w:r>
        <w:t>services</w:t>
      </w:r>
      <w:proofErr w:type="spellEnd"/>
      <w:r>
        <w:t>.”</w:t>
      </w:r>
      <w:proofErr w:type="gramEnd"/>
      <w:r>
        <w:t xml:space="preserve"> </w:t>
      </w:r>
      <w:proofErr w:type="gramStart"/>
      <w:r>
        <w:t>in</w:t>
      </w:r>
      <w:proofErr w:type="gramEnd"/>
      <w:r>
        <w:t xml:space="preserve"> </w:t>
      </w:r>
      <w:proofErr w:type="spellStart"/>
      <w:r>
        <w:t>EnviroInfo</w:t>
      </w:r>
      <w:proofErr w:type="spellEnd"/>
      <w:r>
        <w:t xml:space="preserve">, J. M. </w:t>
      </w:r>
      <w:proofErr w:type="spellStart"/>
      <w:r>
        <w:t>Gmez</w:t>
      </w:r>
      <w:proofErr w:type="spellEnd"/>
      <w:r>
        <w:t xml:space="preserve">, M. </w:t>
      </w:r>
      <w:proofErr w:type="spellStart"/>
      <w:r>
        <w:t>Sonnenschein</w:t>
      </w:r>
      <w:proofErr w:type="spellEnd"/>
      <w:r>
        <w:t xml:space="preserve">, U. </w:t>
      </w:r>
      <w:proofErr w:type="spellStart"/>
      <w:r>
        <w:t>Vogel</w:t>
      </w:r>
      <w:proofErr w:type="spellEnd"/>
      <w:r>
        <w:t xml:space="preserve">, A. </w:t>
      </w:r>
      <w:proofErr w:type="spellStart"/>
      <w:r>
        <w:t>Winter</w:t>
      </w:r>
      <w:proofErr w:type="spellEnd"/>
      <w:r>
        <w:t xml:space="preserve">, B. </w:t>
      </w:r>
      <w:proofErr w:type="spellStart"/>
      <w:r>
        <w:t>Rapp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N. </w:t>
      </w:r>
      <w:proofErr w:type="spellStart"/>
      <w:r>
        <w:t>Giesen</w:t>
      </w:r>
      <w:proofErr w:type="spellEnd"/>
      <w:r>
        <w:t xml:space="preserve">, Eds. </w:t>
      </w:r>
      <w:proofErr w:type="spellStart"/>
      <w:r>
        <w:t>BIS-Verlag</w:t>
      </w:r>
      <w:proofErr w:type="spellEnd"/>
      <w:r>
        <w:t xml:space="preserve">, 2014, pp. 221–228. </w:t>
      </w:r>
      <w:proofErr w:type="gramStart"/>
      <w:r>
        <w:t>[Online</w:t>
      </w:r>
      <w:proofErr w:type="gramEnd"/>
      <w:r>
        <w:t xml:space="preserve">]. </w:t>
      </w:r>
      <w:proofErr w:type="spellStart"/>
      <w:r>
        <w:t>Available</w:t>
      </w:r>
      <w:proofErr w:type="spellEnd"/>
      <w:r>
        <w:t xml:space="preserve">: http://dblp.uni-trier.de/db/conf/ </w:t>
      </w:r>
      <w:proofErr w:type="spellStart"/>
      <w:r>
        <w:t>enviroinfo</w:t>
      </w:r>
      <w:proofErr w:type="spellEnd"/>
      <w:r>
        <w:t>/enviroinfo2014.html#RazavianPT14</w:t>
      </w:r>
    </w:p>
    <w:p w:rsidR="00CD2035" w:rsidRDefault="00CD2035" w:rsidP="00900202">
      <w:pPr>
        <w:jc w:val="both"/>
      </w:pPr>
    </w:p>
    <w:p w:rsidR="00900202" w:rsidRDefault="00900202" w:rsidP="00900202">
      <w:pPr>
        <w:jc w:val="both"/>
      </w:pPr>
      <w:r>
        <w:br w:type="page"/>
      </w:r>
    </w:p>
    <w:p w:rsidR="000C47C0" w:rsidRDefault="000C47C0" w:rsidP="00900202">
      <w:pPr>
        <w:jc w:val="both"/>
      </w:pPr>
      <w:r>
        <w:lastRenderedPageBreak/>
        <w:t>ABSTRACT</w:t>
      </w:r>
      <w:r w:rsidR="00CD2035">
        <w:t xml:space="preserve"> I</w:t>
      </w:r>
    </w:p>
    <w:p w:rsidR="00CD2035" w:rsidRDefault="00CD2035" w:rsidP="00900202">
      <w:pPr>
        <w:jc w:val="both"/>
      </w:pPr>
    </w:p>
    <w:p w:rsidR="00CD2035" w:rsidRDefault="00CD2035" w:rsidP="00900202">
      <w:pPr>
        <w:jc w:val="both"/>
      </w:pPr>
    </w:p>
    <w:p w:rsidR="00CD2035" w:rsidRDefault="00CD2035" w:rsidP="00900202">
      <w:pPr>
        <w:jc w:val="both"/>
      </w:pPr>
      <w:r>
        <w:t>ABSTRACT II</w:t>
      </w:r>
    </w:p>
    <w:p w:rsidR="000C47C0" w:rsidRDefault="000C47C0" w:rsidP="00900202">
      <w:pPr>
        <w:jc w:val="both"/>
      </w:pPr>
    </w:p>
    <w:p w:rsidR="000C47C0" w:rsidRDefault="000C47C0" w:rsidP="00900202">
      <w:pPr>
        <w:jc w:val="both"/>
      </w:pPr>
    </w:p>
    <w:p w:rsidR="00900202" w:rsidRDefault="00900202" w:rsidP="00900202">
      <w:pPr>
        <w:jc w:val="both"/>
      </w:pPr>
      <w:r>
        <w:br w:type="page"/>
      </w:r>
    </w:p>
    <w:p w:rsidR="00296E78" w:rsidRDefault="00D242AC" w:rsidP="00900202">
      <w:pPr>
        <w:jc w:val="both"/>
      </w:pPr>
      <w:r>
        <w:lastRenderedPageBreak/>
        <w:t>RELATED WORKS</w:t>
      </w:r>
    </w:p>
    <w:p w:rsidR="00230707" w:rsidRDefault="002B50D9" w:rsidP="00230707">
      <w:pPr>
        <w:jc w:val="both"/>
      </w:pPr>
      <w:r>
        <w:t>A grande utilização de modelos computacionais com aplicações ML estão a evoluir de simples programas para sistemas de desenvolvimento de ML \</w:t>
      </w:r>
      <w:proofErr w:type="gramStart"/>
      <w:r>
        <w:t>cite{</w:t>
      </w:r>
      <w:proofErr w:type="gramEnd"/>
      <w:r>
        <w:t>zhou2020towards</w:t>
      </w:r>
      <w:r>
        <w:t xml:space="preserve">}. </w:t>
      </w:r>
      <w:r w:rsidR="0094271D" w:rsidRPr="0094271D">
        <w:t xml:space="preserve">Nos últimos anos, o domínio das </w:t>
      </w:r>
      <w:proofErr w:type="spellStart"/>
      <w:proofErr w:type="gramStart"/>
      <w:r w:rsidR="0094271D">
        <w:t>MLOps</w:t>
      </w:r>
      <w:proofErr w:type="spellEnd"/>
      <w:r w:rsidR="0094271D">
        <w:t xml:space="preserve"> </w:t>
      </w:r>
      <w:r w:rsidR="0094271D" w:rsidRPr="0094271D">
        <w:t xml:space="preserve"> atraiu</w:t>
      </w:r>
      <w:proofErr w:type="gramEnd"/>
      <w:r w:rsidR="0094271D" w:rsidRPr="0094271D">
        <w:t xml:space="preserve"> atenção significativa devido ao crescente interesse na implantação efetiva de modelos de aprendizado de máquina em aplicativos do mundo real</w:t>
      </w:r>
      <w:r w:rsidR="0094271D">
        <w:t xml:space="preserve">. </w:t>
      </w:r>
      <w:r>
        <w:t xml:space="preserve">Porém, o </w:t>
      </w:r>
      <w:r w:rsidR="00C619C2">
        <w:t>advento de implementação</w:t>
      </w:r>
      <w:r w:rsidR="0094271D">
        <w:t xml:space="preserve"> do </w:t>
      </w:r>
      <w:proofErr w:type="spellStart"/>
      <w:r w:rsidR="0094271D">
        <w:t>MLOps</w:t>
      </w:r>
      <w:proofErr w:type="spellEnd"/>
      <w:r w:rsidR="0094271D">
        <w:t xml:space="preserve"> </w:t>
      </w:r>
      <w:r w:rsidR="0094271D">
        <w:t xml:space="preserve">ambiente de execução </w:t>
      </w:r>
      <w:r w:rsidR="00C619C2">
        <w:t xml:space="preserve">é um </w:t>
      </w:r>
      <w:proofErr w:type="spellStart"/>
      <w:r w:rsidR="00C619C2">
        <w:t>fenônimo</w:t>
      </w:r>
      <w:proofErr w:type="spellEnd"/>
      <w:r w:rsidR="00C619C2">
        <w:t xml:space="preserve"> ainda recente quando em vista a adoção de outras práticas semelhantes no meio acadêmico e organizacional, como o </w:t>
      </w:r>
      <w:proofErr w:type="spellStart"/>
      <w:r w:rsidR="00C619C2">
        <w:t>DevOps</w:t>
      </w:r>
      <w:proofErr w:type="spellEnd"/>
      <w:r w:rsidR="00C619C2">
        <w:t xml:space="preserve">. </w:t>
      </w:r>
      <w:proofErr w:type="spellStart"/>
      <w:r w:rsidR="00C619C2">
        <w:t>Therefore</w:t>
      </w:r>
      <w:proofErr w:type="spellEnd"/>
      <w:r w:rsidR="00C619C2">
        <w:t xml:space="preserve">, o estado da arte possui um acervo limitado de trabalhos discorrem acerca do assunto de </w:t>
      </w:r>
      <w:proofErr w:type="spellStart"/>
      <w:r w:rsidR="00C619C2">
        <w:t>refatoramento</w:t>
      </w:r>
      <w:proofErr w:type="spellEnd"/>
      <w:r w:rsidR="00C619C2">
        <w:t xml:space="preserve"> holístico do paradigma </w:t>
      </w:r>
      <w:proofErr w:type="spellStart"/>
      <w:r w:rsidR="00C619C2">
        <w:t>MLOps</w:t>
      </w:r>
      <w:proofErr w:type="spellEnd"/>
      <w:r w:rsidR="003A0F11">
        <w:t xml:space="preserve">. </w:t>
      </w:r>
      <w:r w:rsidRPr="002B50D9">
        <w:t>Desta forma, está seção destaca uma breve panorâmica sobre contribuições que trabalham os conceitos previamente introduzidos.</w:t>
      </w:r>
      <w:r w:rsidR="00C619C2">
        <w:t xml:space="preserve"> </w:t>
      </w:r>
    </w:p>
    <w:p w:rsidR="00C72114" w:rsidRDefault="0094271D" w:rsidP="00230707">
      <w:pPr>
        <w:jc w:val="both"/>
      </w:pPr>
      <w:r w:rsidRPr="0094271D">
        <w:t xml:space="preserve">Três contribuições notáveis ​​nesta área foram feitas por </w:t>
      </w:r>
      <w:proofErr w:type="spellStart"/>
      <w:r w:rsidRPr="0094271D">
        <w:t>Testi</w:t>
      </w:r>
      <w:proofErr w:type="spellEnd"/>
      <w:r w:rsidRPr="0094271D">
        <w:t xml:space="preserve"> et al., </w:t>
      </w:r>
      <w:proofErr w:type="spellStart"/>
      <w:r w:rsidRPr="0094271D">
        <w:t>Kreuzberger</w:t>
      </w:r>
      <w:proofErr w:type="spellEnd"/>
      <w:r w:rsidRPr="0094271D">
        <w:t xml:space="preserve"> </w:t>
      </w:r>
      <w:r w:rsidR="00C72114">
        <w:t xml:space="preserve">et al. </w:t>
      </w:r>
      <w:r w:rsidR="00C72114">
        <w:t>\</w:t>
      </w:r>
      <w:proofErr w:type="gramStart"/>
      <w:r w:rsidR="00C72114">
        <w:t>cite{</w:t>
      </w:r>
      <w:proofErr w:type="gramEnd"/>
      <w:r w:rsidR="00C72114">
        <w:t>kreuzberger2023machine}</w:t>
      </w:r>
      <w:r w:rsidR="00C72114">
        <w:t xml:space="preserve">, </w:t>
      </w:r>
      <w:proofErr w:type="spellStart"/>
      <w:r w:rsidRPr="0094271D">
        <w:t>Symeonidis</w:t>
      </w:r>
      <w:proofErr w:type="spellEnd"/>
      <w:r w:rsidRPr="0094271D">
        <w:t xml:space="preserve"> et al.</w:t>
      </w:r>
      <w:r w:rsidR="00C72114">
        <w:t xml:space="preserve"> </w:t>
      </w:r>
      <w:r w:rsidR="00C72114">
        <w:t>\cite{symeonidis2022mlops}</w:t>
      </w:r>
      <w:r w:rsidR="00C72114">
        <w:t xml:space="preserve"> e</w:t>
      </w:r>
      <w:r w:rsidR="00C72114">
        <w:t xml:space="preserve"> </w:t>
      </w:r>
      <w:r w:rsidRPr="0094271D">
        <w:t xml:space="preserve"> </w:t>
      </w:r>
      <w:proofErr w:type="spellStart"/>
      <w:r w:rsidRPr="0094271D">
        <w:t>Testi</w:t>
      </w:r>
      <w:proofErr w:type="spellEnd"/>
      <w:r w:rsidRPr="0094271D">
        <w:t xml:space="preserve"> et ai. </w:t>
      </w:r>
      <w:r w:rsidR="00C72114">
        <w:t>\</w:t>
      </w:r>
      <w:proofErr w:type="gramStart"/>
      <w:r w:rsidR="00C72114">
        <w:t>cite{</w:t>
      </w:r>
      <w:proofErr w:type="gramEnd"/>
      <w:r w:rsidR="00C72114">
        <w:t>testi2022mlops}</w:t>
      </w:r>
      <w:r w:rsidR="00C72114">
        <w:t xml:space="preserve"> </w:t>
      </w:r>
      <w:r>
        <w:t xml:space="preserve">apresentam </w:t>
      </w:r>
      <w:r w:rsidRPr="0094271D">
        <w:t xml:space="preserve">uma revisão abrangente da literatura científica existente sobre </w:t>
      </w:r>
      <w:proofErr w:type="spellStart"/>
      <w:r w:rsidRPr="0094271D">
        <w:t>MLOps</w:t>
      </w:r>
      <w:proofErr w:type="spellEnd"/>
      <w:r w:rsidRPr="0094271D">
        <w:t xml:space="preserve"> e propor uma taxonomia para agrupar trabalhos de pesquisa neste campo</w:t>
      </w:r>
      <w:r>
        <w:t xml:space="preserve">, visando oferecer uma definição coesa do domínio e conceito acerca de </w:t>
      </w:r>
      <w:proofErr w:type="spellStart"/>
      <w:r>
        <w:t>MLOps</w:t>
      </w:r>
      <w:proofErr w:type="spellEnd"/>
      <w:r w:rsidRPr="0094271D">
        <w:t xml:space="preserve">. </w:t>
      </w:r>
      <w:proofErr w:type="spellStart"/>
      <w:r w:rsidR="00C72114" w:rsidRPr="00C72114">
        <w:t>Testi</w:t>
      </w:r>
      <w:proofErr w:type="spellEnd"/>
      <w:r w:rsidR="00C72114" w:rsidRPr="00C72114">
        <w:t xml:space="preserve"> et </w:t>
      </w:r>
      <w:proofErr w:type="gramStart"/>
      <w:r w:rsidR="00C72114" w:rsidRPr="00C72114">
        <w:t>ai</w:t>
      </w:r>
      <w:proofErr w:type="gramEnd"/>
      <w:r w:rsidR="00C72114" w:rsidRPr="00C72114">
        <w:t xml:space="preserve">. </w:t>
      </w:r>
      <w:proofErr w:type="gramStart"/>
      <w:r w:rsidR="00C72114" w:rsidRPr="00C72114">
        <w:t>enfatizam</w:t>
      </w:r>
      <w:proofErr w:type="gramEnd"/>
      <w:r w:rsidR="00C72114" w:rsidRPr="00C72114">
        <w:t xml:space="preserve"> o crescimento substancial na disponibilidade de dados corporativos e o impacto dos avanços da IA, levando à necessidade de </w:t>
      </w:r>
      <w:proofErr w:type="spellStart"/>
      <w:r w:rsidR="00C72114" w:rsidRPr="00C72114">
        <w:t>MLOps</w:t>
      </w:r>
      <w:proofErr w:type="spellEnd"/>
      <w:r w:rsidR="00C72114" w:rsidRPr="00C72114">
        <w:t xml:space="preserve"> como uma estratégia eficaz para implantar modelos de ML em ambientes corporativos. Eles propõem uma metodologia abrangente com dez etapas essenciais para simplificar o lançamento de aplicativos de ML. </w:t>
      </w:r>
      <w:proofErr w:type="spellStart"/>
      <w:r w:rsidRPr="0094271D">
        <w:t>Kreuzberger</w:t>
      </w:r>
      <w:proofErr w:type="spellEnd"/>
      <w:r w:rsidRPr="0094271D">
        <w:t xml:space="preserve"> </w:t>
      </w:r>
      <w:r>
        <w:t>et al</w:t>
      </w:r>
      <w:r w:rsidR="00C72114">
        <w:t>. aborda</w:t>
      </w:r>
      <w:r w:rsidRPr="0094271D">
        <w:t xml:space="preserve"> os desafios de automatizar e operacionalizar produtos de ML por meio do paradigma de </w:t>
      </w:r>
      <w:proofErr w:type="spellStart"/>
      <w:r w:rsidRPr="0094271D">
        <w:t>MLOps</w:t>
      </w:r>
      <w:proofErr w:type="spellEnd"/>
      <w:r w:rsidRPr="0094271D">
        <w:t xml:space="preserve">, fornecendo uma visão geral agregada de seus princípios, componentes e funções. Seu trabalho define </w:t>
      </w:r>
      <w:proofErr w:type="spellStart"/>
      <w:r w:rsidRPr="0094271D">
        <w:t>MLOps</w:t>
      </w:r>
      <w:proofErr w:type="spellEnd"/>
      <w:r w:rsidRPr="0094271D">
        <w:t xml:space="preserve"> e destaca desafios abertos no campo, oferecendo orientação para pesquisadores e profissionais. </w:t>
      </w:r>
      <w:r>
        <w:t xml:space="preserve">Não obstante, </w:t>
      </w:r>
      <w:proofErr w:type="spellStart"/>
      <w:r w:rsidRPr="0094271D">
        <w:t>Symeonidis</w:t>
      </w:r>
      <w:proofErr w:type="spellEnd"/>
      <w:r w:rsidRPr="0094271D">
        <w:t xml:space="preserve"> et </w:t>
      </w:r>
      <w:proofErr w:type="gramStart"/>
      <w:r w:rsidRPr="0094271D">
        <w:t>ai</w:t>
      </w:r>
      <w:proofErr w:type="gramEnd"/>
      <w:r w:rsidRPr="0094271D">
        <w:t xml:space="preserve">. </w:t>
      </w:r>
      <w:proofErr w:type="gramStart"/>
      <w:r>
        <w:t>apresenta</w:t>
      </w:r>
      <w:proofErr w:type="gramEnd"/>
      <w:r w:rsidRPr="0094271D">
        <w:t xml:space="preserve"> uma visão geral de </w:t>
      </w:r>
      <w:proofErr w:type="spellStart"/>
      <w:r w:rsidRPr="0094271D">
        <w:t>MLOps</w:t>
      </w:r>
      <w:proofErr w:type="spellEnd"/>
      <w:r w:rsidRPr="0094271D">
        <w:t xml:space="preserve">, com foco em seu funcionamento e componentes, e enfatizar a conexão entre </w:t>
      </w:r>
      <w:proofErr w:type="spellStart"/>
      <w:r w:rsidRPr="0094271D">
        <w:t>MLOps</w:t>
      </w:r>
      <w:proofErr w:type="spellEnd"/>
      <w:r w:rsidRPr="0094271D">
        <w:t xml:space="preserve"> e </w:t>
      </w:r>
      <w:proofErr w:type="spellStart"/>
      <w:r w:rsidRPr="0094271D">
        <w:t>Automated</w:t>
      </w:r>
      <w:proofErr w:type="spellEnd"/>
      <w:r w:rsidRPr="0094271D">
        <w:t xml:space="preserve"> </w:t>
      </w:r>
      <w:proofErr w:type="spellStart"/>
      <w:r w:rsidRPr="0094271D">
        <w:t>Machine</w:t>
      </w:r>
      <w:proofErr w:type="spellEnd"/>
      <w:r w:rsidRPr="0094271D">
        <w:t xml:space="preserve"> Learning (</w:t>
      </w:r>
      <w:proofErr w:type="spellStart"/>
      <w:r w:rsidRPr="0094271D">
        <w:t>AutoML</w:t>
      </w:r>
      <w:proofErr w:type="spellEnd"/>
      <w:r w:rsidRPr="0094271D">
        <w:t xml:space="preserve">). Eles discutem a relevância de várias ferramentas e propõem diretrizes para implementação de </w:t>
      </w:r>
      <w:proofErr w:type="spellStart"/>
      <w:r w:rsidRPr="0094271D">
        <w:t>MLOps</w:t>
      </w:r>
      <w:proofErr w:type="spellEnd"/>
      <w:r w:rsidRPr="0094271D">
        <w:t xml:space="preserve">. Esses três trabalhos contribuem coletivamente para o corpo de conhecimento em </w:t>
      </w:r>
      <w:proofErr w:type="spellStart"/>
      <w:r w:rsidRPr="0094271D">
        <w:t>MLOps</w:t>
      </w:r>
      <w:proofErr w:type="spellEnd"/>
      <w:r w:rsidRPr="0094271D">
        <w:t xml:space="preserve">, oferecendo insights sobre metodologias, arquiteturas, fluxos de trabalho e integração potencial com </w:t>
      </w:r>
      <w:proofErr w:type="spellStart"/>
      <w:r w:rsidRPr="0094271D">
        <w:t>AutoML</w:t>
      </w:r>
      <w:proofErr w:type="spellEnd"/>
      <w:r w:rsidRPr="0094271D">
        <w:t xml:space="preserve">, facilitando assim a implantação e o gerenciamento eficazes de modelos de aprendizado de máquina em ambientes industriais. Eles discutem a relevância de várias ferramentas e propõem diretrizes para implementação de </w:t>
      </w:r>
      <w:proofErr w:type="spellStart"/>
      <w:r w:rsidRPr="0094271D">
        <w:t>MLOps</w:t>
      </w:r>
      <w:proofErr w:type="spellEnd"/>
      <w:r w:rsidRPr="0094271D">
        <w:t xml:space="preserve">. </w:t>
      </w:r>
    </w:p>
    <w:p w:rsidR="003E4C85" w:rsidRDefault="00230707" w:rsidP="00230707">
      <w:pPr>
        <w:jc w:val="both"/>
      </w:pPr>
      <w:r>
        <w:t xml:space="preserve">O trabalho seminal de </w:t>
      </w:r>
      <w:proofErr w:type="spellStart"/>
      <w:r>
        <w:t>Tamburri</w:t>
      </w:r>
      <w:proofErr w:type="spellEnd"/>
      <w:r>
        <w:t xml:space="preserve"> \</w:t>
      </w:r>
      <w:proofErr w:type="gramStart"/>
      <w:r>
        <w:t>cite{</w:t>
      </w:r>
      <w:proofErr w:type="gramEnd"/>
      <w:r>
        <w:t xml:space="preserve">tamburri2020sustainable} oferece uma conceituação sucinta e abrangente de </w:t>
      </w:r>
      <w:proofErr w:type="spellStart"/>
      <w:r>
        <w:t>MLOps</w:t>
      </w:r>
      <w:proofErr w:type="spellEnd"/>
      <w:r>
        <w:t xml:space="preserve"> e software de IA, elucidando seu significado, tendências predominantes e desafios relacionados à sustentabilidade em operações de aprendizado automatizado. Ao apresentar um roteiro de pesquisa </w:t>
      </w:r>
      <w:r w:rsidR="00BB6375">
        <w:t>compilado,</w:t>
      </w:r>
      <w:r>
        <w:t xml:space="preserve"> documentação de ponta de uma perspectiva panorâmica, o estudo identifica necessidades e deficiências cruciais no mercado de IA do ponto de vista pedagógico.</w:t>
      </w:r>
      <w:r w:rsidR="00BB6375">
        <w:t xml:space="preserve"> O</w:t>
      </w:r>
      <w:r>
        <w:t xml:space="preserve"> roteiro de pesquisa proposto delineia um caminho definitivo para buscar avanços sustentáveis ​​em </w:t>
      </w:r>
      <w:proofErr w:type="spellStart"/>
      <w:r>
        <w:t>MLOps</w:t>
      </w:r>
      <w:proofErr w:type="spellEnd"/>
      <w:r>
        <w:t>, servindo assim como um guia para outros pesquisadores que buscam explorar o cenário multifacetado desse domínio.</w:t>
      </w:r>
    </w:p>
    <w:p w:rsidR="003E4C85" w:rsidRDefault="003E4C85" w:rsidP="003D26C8">
      <w:pPr>
        <w:jc w:val="both"/>
      </w:pPr>
      <w:r>
        <w:t>A partir de conceito de ML Pipel</w:t>
      </w:r>
      <w:r w:rsidR="00037DED">
        <w:t xml:space="preserve">ine </w:t>
      </w:r>
      <w:proofErr w:type="spellStart"/>
      <w:r w:rsidR="00037DED">
        <w:t>Plataforms</w:t>
      </w:r>
      <w:proofErr w:type="spellEnd"/>
      <w:r w:rsidR="00037DED">
        <w:t xml:space="preserve">, </w:t>
      </w:r>
      <w:proofErr w:type="spellStart"/>
      <w:r w:rsidR="00037DED">
        <w:t>MLOps</w:t>
      </w:r>
      <w:proofErr w:type="spellEnd"/>
      <w:r w:rsidR="00037DED">
        <w:t xml:space="preserve"> e </w:t>
      </w:r>
      <w:proofErr w:type="spellStart"/>
      <w:r w:rsidR="00037DED">
        <w:t>kubenetes</w:t>
      </w:r>
      <w:proofErr w:type="spellEnd"/>
      <w:r>
        <w:t xml:space="preserve">, </w:t>
      </w:r>
      <w:proofErr w:type="spellStart"/>
      <w:r>
        <w:t>Zhou</w:t>
      </w:r>
      <w:proofErr w:type="spellEnd"/>
      <w:r>
        <w:t xml:space="preserve"> et al. </w:t>
      </w:r>
      <w:r w:rsidR="00037DED">
        <w:t>d</w:t>
      </w:r>
      <w:r>
        <w:t xml:space="preserve">esenvolveu um estudo de caso para </w:t>
      </w:r>
      <w:r w:rsidRPr="003E4C85">
        <w:t>construção de plataformas de pipeline de ML na prática</w:t>
      </w:r>
      <w:r w:rsidR="003D26C8">
        <w:t xml:space="preserve">, com o objetivo de </w:t>
      </w:r>
      <w:r w:rsidR="003D26C8" w:rsidRPr="003D26C8">
        <w:t>investiga</w:t>
      </w:r>
      <w:r w:rsidR="003D26C8">
        <w:t>r</w:t>
      </w:r>
      <w:r w:rsidR="003D26C8" w:rsidRPr="003D26C8">
        <w:t xml:space="preserve"> os desafios e complexidades decorrentes do desenvolvi</w:t>
      </w:r>
      <w:r w:rsidR="003D26C8">
        <w:t>mento e implantação de aplicações de ML</w:t>
      </w:r>
      <w:r w:rsidR="003D26C8" w:rsidRPr="003D26C8">
        <w:t>, destacando a necessidade de plataformas de pipeline de ML eficientes e confiáveis ​​para dar suporte ao gerenciamento do ciclo de vida</w:t>
      </w:r>
      <w:r w:rsidR="00037DED">
        <w:t xml:space="preserve">. Para isso sua contribuição desenvolveu uma plataforma </w:t>
      </w:r>
      <w:r w:rsidR="003D26C8">
        <w:t>f</w:t>
      </w:r>
      <w:r w:rsidR="003D26C8" w:rsidRPr="003D26C8">
        <w:t xml:space="preserve">uncional de ML com capacidade </w:t>
      </w:r>
      <w:proofErr w:type="spellStart"/>
      <w:r w:rsidR="003D26C8" w:rsidRPr="003D26C8">
        <w:t>DevOps</w:t>
      </w:r>
      <w:proofErr w:type="spellEnd"/>
      <w:r w:rsidR="003D26C8" w:rsidRPr="003D26C8">
        <w:t xml:space="preserve"> a partir de ferramentas </w:t>
      </w:r>
      <w:r w:rsidR="003D26C8" w:rsidRPr="003D26C8">
        <w:lastRenderedPageBreak/>
        <w:t xml:space="preserve">existentes de integração contínua (CI) ou entrega contínua (CD) e </w:t>
      </w:r>
      <w:proofErr w:type="spellStart"/>
      <w:r w:rsidR="003D26C8" w:rsidRPr="009D0FFD">
        <w:rPr>
          <w:u w:val="single"/>
        </w:rPr>
        <w:t>Kubeflo</w:t>
      </w:r>
      <w:bookmarkStart w:id="0" w:name="_GoBack"/>
      <w:bookmarkEnd w:id="0"/>
      <w:r w:rsidR="003D26C8" w:rsidRPr="009D0FFD">
        <w:rPr>
          <w:u w:val="single"/>
        </w:rPr>
        <w:t>w</w:t>
      </w:r>
      <w:proofErr w:type="spellEnd"/>
      <w:r w:rsidR="003D26C8" w:rsidRPr="003D26C8">
        <w:t xml:space="preserve">, </w:t>
      </w:r>
      <w:proofErr w:type="spellStart"/>
      <w:r w:rsidR="003D26C8">
        <w:t>excecutando</w:t>
      </w:r>
      <w:proofErr w:type="spellEnd"/>
      <w:r w:rsidR="003D26C8">
        <w:t xml:space="preserve"> </w:t>
      </w:r>
      <w:r w:rsidR="003D26C8" w:rsidRPr="003D26C8">
        <w:t xml:space="preserve">pipelines de ML para treinar modelos com diferentes camadas e </w:t>
      </w:r>
      <w:proofErr w:type="spellStart"/>
      <w:r w:rsidR="003D26C8" w:rsidRPr="003D26C8">
        <w:t>hiperparâmetros</w:t>
      </w:r>
      <w:proofErr w:type="spellEnd"/>
      <w:r w:rsidR="003D26C8" w:rsidRPr="003D26C8">
        <w:t xml:space="preserve"> enquanto o tempo e os recursos de computação consumidos eram gravado</w:t>
      </w:r>
      <w:r w:rsidR="003D26C8">
        <w:t xml:space="preserve">s. O resultado do </w:t>
      </w:r>
      <w:proofErr w:type="spellStart"/>
      <w:r w:rsidR="003D26C8">
        <w:t>trabalhao</w:t>
      </w:r>
      <w:proofErr w:type="spellEnd"/>
      <w:r w:rsidR="003D26C8">
        <w:t xml:space="preserve"> foi um sucesso ao demostrar a </w:t>
      </w:r>
      <w:r w:rsidR="003D26C8" w:rsidRPr="003D26C8">
        <w:t>viabilidade de construir pipelines funcionais de ML com recursos de CI/CD</w:t>
      </w:r>
      <w:r w:rsidR="003D26C8">
        <w:t>,</w:t>
      </w:r>
      <w:r w:rsidR="003D26C8" w:rsidRPr="003D26C8">
        <w:t xml:space="preserve"> </w:t>
      </w:r>
      <w:r w:rsidR="00037DED">
        <w:t xml:space="preserve">desmitificando o desempenho de plataformas de gerenciamento de ciclo de vida ponta a ponta para aplicações ML, como </w:t>
      </w:r>
      <w:proofErr w:type="spellStart"/>
      <w:r w:rsidR="00037DED">
        <w:t>T</w:t>
      </w:r>
      <w:r w:rsidR="00037DED" w:rsidRPr="00037DED">
        <w:t>ensorFlow</w:t>
      </w:r>
      <w:proofErr w:type="spellEnd"/>
      <w:r w:rsidR="00037DED" w:rsidRPr="00037DED">
        <w:t xml:space="preserve"> </w:t>
      </w:r>
      <w:proofErr w:type="spellStart"/>
      <w:r w:rsidR="00037DED" w:rsidRPr="00037DED">
        <w:t>Extended</w:t>
      </w:r>
      <w:proofErr w:type="spellEnd"/>
      <w:r w:rsidR="00037DED" w:rsidRPr="00037DED">
        <w:t xml:space="preserve"> (TFX)</w:t>
      </w:r>
      <w:r w:rsidR="00037DED">
        <w:t xml:space="preserve"> e </w:t>
      </w:r>
      <w:proofErr w:type="spellStart"/>
      <w:r w:rsidR="00037DED">
        <w:t>Kubeflow</w:t>
      </w:r>
      <w:proofErr w:type="spellEnd"/>
      <w:r w:rsidR="003D26C8">
        <w:t>. O resultado também destacou a utilização</w:t>
      </w:r>
      <w:r w:rsidR="003D26C8" w:rsidRPr="003D26C8">
        <w:t xml:space="preserve"> GPU emergindo como um fator significativo durante as execuções do pipeline de tarefas de ML</w:t>
      </w:r>
      <w:r w:rsidR="003D26C8">
        <w:t>.</w:t>
      </w:r>
    </w:p>
    <w:p w:rsidR="00E24232" w:rsidRDefault="00E24232" w:rsidP="003D26C8">
      <w:pPr>
        <w:jc w:val="both"/>
      </w:pPr>
    </w:p>
    <w:p w:rsidR="00E24232" w:rsidRDefault="00E24232" w:rsidP="003D26C8">
      <w:pPr>
        <w:jc w:val="both"/>
      </w:pPr>
    </w:p>
    <w:p w:rsidR="00900202" w:rsidRDefault="00900202" w:rsidP="00900202">
      <w:pPr>
        <w:jc w:val="both"/>
      </w:pPr>
      <w:r>
        <w:br w:type="page"/>
      </w:r>
    </w:p>
    <w:p w:rsidR="00D242AC" w:rsidRDefault="00D242AC" w:rsidP="00900202">
      <w:pPr>
        <w:jc w:val="both"/>
      </w:pPr>
      <w:r>
        <w:lastRenderedPageBreak/>
        <w:t>REFERENCES</w:t>
      </w:r>
    </w:p>
    <w:p w:rsidR="000C47C0" w:rsidRDefault="000C47C0" w:rsidP="00900202">
      <w:pPr>
        <w:jc w:val="both"/>
      </w:pPr>
      <w:r>
        <w:t>@</w:t>
      </w:r>
      <w:proofErr w:type="spellStart"/>
      <w:proofErr w:type="gramStart"/>
      <w:r>
        <w:t>inproceedings</w:t>
      </w:r>
      <w:proofErr w:type="spellEnd"/>
      <w:r>
        <w:t>{</w:t>
      </w:r>
      <w:proofErr w:type="gramEnd"/>
      <w:r>
        <w:t>tamburri2020sustainable,</w:t>
      </w:r>
    </w:p>
    <w:p w:rsidR="000C47C0" w:rsidRDefault="000C47C0" w:rsidP="00900202">
      <w:pPr>
        <w:jc w:val="both"/>
      </w:pPr>
      <w:r>
        <w:t xml:space="preserve">  </w:t>
      </w:r>
      <w:proofErr w:type="spellStart"/>
      <w:proofErr w:type="gramStart"/>
      <w:r>
        <w:t>title</w:t>
      </w:r>
      <w:proofErr w:type="spellEnd"/>
      <w:proofErr w:type="gramEnd"/>
      <w:r>
        <w:t>={</w:t>
      </w:r>
      <w:proofErr w:type="spellStart"/>
      <w:r>
        <w:t>Sustainable</w:t>
      </w:r>
      <w:proofErr w:type="spellEnd"/>
      <w:r>
        <w:t xml:space="preserve"> </w:t>
      </w:r>
      <w:proofErr w:type="spellStart"/>
      <w:r>
        <w:t>mlops</w:t>
      </w:r>
      <w:proofErr w:type="spellEnd"/>
      <w:r>
        <w:t xml:space="preserve">: </w:t>
      </w:r>
      <w:proofErr w:type="spellStart"/>
      <w:r>
        <w:t>Trends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challenges</w:t>
      </w:r>
      <w:proofErr w:type="spellEnd"/>
      <w:r>
        <w:t>},</w:t>
      </w:r>
    </w:p>
    <w:p w:rsidR="000C47C0" w:rsidRDefault="000C47C0" w:rsidP="00900202">
      <w:pPr>
        <w:jc w:val="both"/>
      </w:pPr>
      <w:r>
        <w:t xml:space="preserve">  </w:t>
      </w:r>
      <w:proofErr w:type="spellStart"/>
      <w:proofErr w:type="gramStart"/>
      <w:r>
        <w:t>author</w:t>
      </w:r>
      <w:proofErr w:type="spellEnd"/>
      <w:proofErr w:type="gramEnd"/>
      <w:r>
        <w:t>={</w:t>
      </w:r>
      <w:proofErr w:type="spellStart"/>
      <w:r>
        <w:t>Tamburri</w:t>
      </w:r>
      <w:proofErr w:type="spellEnd"/>
      <w:r>
        <w:t xml:space="preserve">, </w:t>
      </w:r>
      <w:proofErr w:type="spellStart"/>
      <w:r>
        <w:t>Damian</w:t>
      </w:r>
      <w:proofErr w:type="spellEnd"/>
      <w:r>
        <w:t xml:space="preserve"> A},</w:t>
      </w:r>
    </w:p>
    <w:p w:rsidR="000C47C0" w:rsidRDefault="000C47C0" w:rsidP="00900202">
      <w:pPr>
        <w:jc w:val="both"/>
      </w:pPr>
      <w:r>
        <w:t xml:space="preserve">  </w:t>
      </w:r>
      <w:proofErr w:type="spellStart"/>
      <w:proofErr w:type="gramStart"/>
      <w:r>
        <w:t>booktitle</w:t>
      </w:r>
      <w:proofErr w:type="spellEnd"/>
      <w:proofErr w:type="gramEnd"/>
      <w:r>
        <w:t xml:space="preserve">={2020 22nd </w:t>
      </w:r>
      <w:proofErr w:type="spellStart"/>
      <w:r>
        <w:t>international</w:t>
      </w:r>
      <w:proofErr w:type="spellEnd"/>
      <w:r>
        <w:t xml:space="preserve"> </w:t>
      </w:r>
      <w:proofErr w:type="spellStart"/>
      <w:r>
        <w:t>symposium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symbolic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numeric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for </w:t>
      </w:r>
      <w:proofErr w:type="spellStart"/>
      <w:r>
        <w:t>scientific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(SYNASC)},</w:t>
      </w:r>
    </w:p>
    <w:p w:rsidR="000C47C0" w:rsidRDefault="000C47C0" w:rsidP="00900202">
      <w:pPr>
        <w:jc w:val="both"/>
      </w:pPr>
      <w:r>
        <w:t xml:space="preserve">  </w:t>
      </w:r>
      <w:proofErr w:type="spellStart"/>
      <w:proofErr w:type="gramStart"/>
      <w:r>
        <w:t>pages</w:t>
      </w:r>
      <w:proofErr w:type="spellEnd"/>
      <w:proofErr w:type="gramEnd"/>
      <w:r>
        <w:t>={17--23},</w:t>
      </w:r>
    </w:p>
    <w:p w:rsidR="000C47C0" w:rsidRDefault="000C47C0" w:rsidP="00900202">
      <w:pPr>
        <w:jc w:val="both"/>
      </w:pPr>
      <w:r>
        <w:t xml:space="preserve">  </w:t>
      </w:r>
      <w:proofErr w:type="spellStart"/>
      <w:proofErr w:type="gramStart"/>
      <w:r>
        <w:t>year</w:t>
      </w:r>
      <w:proofErr w:type="spellEnd"/>
      <w:proofErr w:type="gramEnd"/>
      <w:r>
        <w:t>={2020},</w:t>
      </w:r>
    </w:p>
    <w:p w:rsidR="000C47C0" w:rsidRDefault="000C47C0" w:rsidP="00900202">
      <w:pPr>
        <w:jc w:val="both"/>
      </w:pPr>
      <w:r>
        <w:t xml:space="preserve">  </w:t>
      </w:r>
      <w:proofErr w:type="spellStart"/>
      <w:proofErr w:type="gramStart"/>
      <w:r>
        <w:t>organization</w:t>
      </w:r>
      <w:proofErr w:type="spellEnd"/>
      <w:proofErr w:type="gramEnd"/>
      <w:r>
        <w:t>={IEEE}</w:t>
      </w:r>
    </w:p>
    <w:p w:rsidR="000C47C0" w:rsidRDefault="000C47C0" w:rsidP="00900202">
      <w:pPr>
        <w:jc w:val="both"/>
      </w:pPr>
      <w:r>
        <w:t>}</w:t>
      </w:r>
    </w:p>
    <w:p w:rsidR="00D35F31" w:rsidRDefault="00D35F31" w:rsidP="00D35F31">
      <w:pPr>
        <w:jc w:val="both"/>
      </w:pPr>
      <w:r>
        <w:t>@</w:t>
      </w:r>
      <w:proofErr w:type="spellStart"/>
      <w:proofErr w:type="gramStart"/>
      <w:r>
        <w:t>inproceedings</w:t>
      </w:r>
      <w:proofErr w:type="spellEnd"/>
      <w:r>
        <w:t>{</w:t>
      </w:r>
      <w:proofErr w:type="gramEnd"/>
      <w:r>
        <w:t>symeonidis2022mlops,</w:t>
      </w:r>
    </w:p>
    <w:p w:rsidR="00D35F31" w:rsidRDefault="00D35F31" w:rsidP="00D35F31">
      <w:pPr>
        <w:jc w:val="both"/>
      </w:pPr>
      <w:r>
        <w:t xml:space="preserve">  </w:t>
      </w:r>
      <w:proofErr w:type="spellStart"/>
      <w:proofErr w:type="gramStart"/>
      <w:r>
        <w:t>title</w:t>
      </w:r>
      <w:proofErr w:type="spellEnd"/>
      <w:proofErr w:type="gramEnd"/>
      <w:r>
        <w:t>={</w:t>
      </w:r>
      <w:proofErr w:type="spellStart"/>
      <w:r>
        <w:t>Mlops-definitions</w:t>
      </w:r>
      <w:proofErr w:type="spellEnd"/>
      <w:r>
        <w:t xml:space="preserve">, tools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challenges</w:t>
      </w:r>
      <w:proofErr w:type="spellEnd"/>
      <w:r>
        <w:t>},</w:t>
      </w:r>
    </w:p>
    <w:p w:rsidR="00D35F31" w:rsidRDefault="00D35F31" w:rsidP="00D35F31">
      <w:pPr>
        <w:jc w:val="both"/>
      </w:pPr>
      <w:r>
        <w:t xml:space="preserve">  </w:t>
      </w:r>
      <w:proofErr w:type="spellStart"/>
      <w:proofErr w:type="gramStart"/>
      <w:r>
        <w:t>author</w:t>
      </w:r>
      <w:proofErr w:type="spellEnd"/>
      <w:proofErr w:type="gramEnd"/>
      <w:r>
        <w:t>={</w:t>
      </w:r>
      <w:proofErr w:type="spellStart"/>
      <w:r>
        <w:t>Symeonidis</w:t>
      </w:r>
      <w:proofErr w:type="spellEnd"/>
      <w:r>
        <w:t xml:space="preserve">, </w:t>
      </w:r>
      <w:proofErr w:type="spellStart"/>
      <w:r>
        <w:t>Georgios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Nerantzis</w:t>
      </w:r>
      <w:proofErr w:type="spellEnd"/>
      <w:r>
        <w:t xml:space="preserve">, </w:t>
      </w:r>
      <w:proofErr w:type="spellStart"/>
      <w:r>
        <w:t>Evangelos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Kazakis</w:t>
      </w:r>
      <w:proofErr w:type="spellEnd"/>
      <w:r>
        <w:t xml:space="preserve">, </w:t>
      </w:r>
      <w:proofErr w:type="spellStart"/>
      <w:r>
        <w:t>Apostolos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Papakostas</w:t>
      </w:r>
      <w:proofErr w:type="spellEnd"/>
      <w:r>
        <w:t>, George A},</w:t>
      </w:r>
    </w:p>
    <w:p w:rsidR="00D35F31" w:rsidRDefault="00D35F31" w:rsidP="00D35F31">
      <w:pPr>
        <w:jc w:val="both"/>
      </w:pPr>
      <w:r>
        <w:t xml:space="preserve">  </w:t>
      </w:r>
      <w:proofErr w:type="spellStart"/>
      <w:proofErr w:type="gramStart"/>
      <w:r>
        <w:t>booktitle</w:t>
      </w:r>
      <w:proofErr w:type="spellEnd"/>
      <w:proofErr w:type="gramEnd"/>
      <w:r>
        <w:t xml:space="preserve">={2022 IEEE 12th </w:t>
      </w:r>
      <w:proofErr w:type="spellStart"/>
      <w:r>
        <w:t>Annual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Communication Workshop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Conference</w:t>
      </w:r>
      <w:proofErr w:type="spellEnd"/>
      <w:r>
        <w:t xml:space="preserve"> (CCWC)},</w:t>
      </w:r>
    </w:p>
    <w:p w:rsidR="00D35F31" w:rsidRDefault="00D35F31" w:rsidP="00D35F31">
      <w:pPr>
        <w:jc w:val="both"/>
      </w:pPr>
      <w:r>
        <w:t xml:space="preserve">  </w:t>
      </w:r>
      <w:proofErr w:type="spellStart"/>
      <w:proofErr w:type="gramStart"/>
      <w:r>
        <w:t>pages</w:t>
      </w:r>
      <w:proofErr w:type="spellEnd"/>
      <w:proofErr w:type="gramEnd"/>
      <w:r>
        <w:t>={0453--0460},</w:t>
      </w:r>
    </w:p>
    <w:p w:rsidR="00D35F31" w:rsidRDefault="00D35F31" w:rsidP="00D35F31">
      <w:pPr>
        <w:jc w:val="both"/>
      </w:pPr>
      <w:r>
        <w:t xml:space="preserve">  </w:t>
      </w:r>
      <w:proofErr w:type="spellStart"/>
      <w:proofErr w:type="gramStart"/>
      <w:r>
        <w:t>year</w:t>
      </w:r>
      <w:proofErr w:type="spellEnd"/>
      <w:proofErr w:type="gramEnd"/>
      <w:r>
        <w:t>={2022},</w:t>
      </w:r>
    </w:p>
    <w:p w:rsidR="00D35F31" w:rsidRDefault="00D35F31" w:rsidP="00D35F31">
      <w:pPr>
        <w:jc w:val="both"/>
      </w:pPr>
      <w:r>
        <w:t xml:space="preserve">  </w:t>
      </w:r>
      <w:proofErr w:type="spellStart"/>
      <w:proofErr w:type="gramStart"/>
      <w:r>
        <w:t>organization</w:t>
      </w:r>
      <w:proofErr w:type="spellEnd"/>
      <w:proofErr w:type="gramEnd"/>
      <w:r>
        <w:t>={IEEE}</w:t>
      </w:r>
    </w:p>
    <w:p w:rsidR="000C47C0" w:rsidRDefault="00D35F31" w:rsidP="00D35F31">
      <w:pPr>
        <w:jc w:val="both"/>
      </w:pPr>
      <w:r>
        <w:t>}</w:t>
      </w:r>
    </w:p>
    <w:p w:rsidR="00D35F31" w:rsidRDefault="00D35F31" w:rsidP="00D35F31">
      <w:pPr>
        <w:jc w:val="both"/>
      </w:pPr>
    </w:p>
    <w:p w:rsidR="00D35F31" w:rsidRDefault="00D35F31" w:rsidP="00D35F31">
      <w:pPr>
        <w:jc w:val="both"/>
      </w:pPr>
      <w:r>
        <w:t>@</w:t>
      </w:r>
      <w:proofErr w:type="spellStart"/>
      <w:proofErr w:type="gramStart"/>
      <w:r>
        <w:t>article</w:t>
      </w:r>
      <w:proofErr w:type="spellEnd"/>
      <w:r>
        <w:t>{</w:t>
      </w:r>
      <w:proofErr w:type="gramEnd"/>
      <w:r>
        <w:t>kreuzberger2023machine,</w:t>
      </w:r>
    </w:p>
    <w:p w:rsidR="00D35F31" w:rsidRDefault="00D35F31" w:rsidP="00D35F31">
      <w:pPr>
        <w:jc w:val="both"/>
      </w:pPr>
      <w:r>
        <w:t xml:space="preserve">  </w:t>
      </w:r>
      <w:proofErr w:type="spellStart"/>
      <w:proofErr w:type="gramStart"/>
      <w:r>
        <w:t>title</w:t>
      </w:r>
      <w:proofErr w:type="spellEnd"/>
      <w:proofErr w:type="gramEnd"/>
      <w:r>
        <w:t>={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(</w:t>
      </w:r>
      <w:proofErr w:type="spellStart"/>
      <w:r>
        <w:t>mlops</w:t>
      </w:r>
      <w:proofErr w:type="spellEnd"/>
      <w:r>
        <w:t xml:space="preserve">): Overview, </w:t>
      </w:r>
      <w:proofErr w:type="spellStart"/>
      <w:r>
        <w:t>definition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>},</w:t>
      </w:r>
    </w:p>
    <w:p w:rsidR="00D35F31" w:rsidRDefault="00D35F31" w:rsidP="00D35F31">
      <w:pPr>
        <w:jc w:val="both"/>
      </w:pPr>
      <w:r>
        <w:t xml:space="preserve">  </w:t>
      </w:r>
      <w:proofErr w:type="spellStart"/>
      <w:proofErr w:type="gramStart"/>
      <w:r>
        <w:t>author</w:t>
      </w:r>
      <w:proofErr w:type="spellEnd"/>
      <w:proofErr w:type="gramEnd"/>
      <w:r>
        <w:t>={</w:t>
      </w:r>
      <w:proofErr w:type="spellStart"/>
      <w:r>
        <w:t>Kreuzberger</w:t>
      </w:r>
      <w:proofErr w:type="spellEnd"/>
      <w:r>
        <w:t xml:space="preserve">, Dominik </w:t>
      </w:r>
      <w:proofErr w:type="spellStart"/>
      <w:r>
        <w:t>and</w:t>
      </w:r>
      <w:proofErr w:type="spellEnd"/>
      <w:r>
        <w:t xml:space="preserve"> K{\"u}hl, </w:t>
      </w:r>
      <w:proofErr w:type="spellStart"/>
      <w:r>
        <w:t>Niklas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Hirschl</w:t>
      </w:r>
      <w:proofErr w:type="spellEnd"/>
      <w:r>
        <w:t>, Sebastian},</w:t>
      </w:r>
    </w:p>
    <w:p w:rsidR="00D35F31" w:rsidRDefault="00D35F31" w:rsidP="00D35F31">
      <w:pPr>
        <w:jc w:val="both"/>
      </w:pPr>
      <w:r>
        <w:t xml:space="preserve">  </w:t>
      </w:r>
      <w:proofErr w:type="spellStart"/>
      <w:proofErr w:type="gramStart"/>
      <w:r>
        <w:t>journal</w:t>
      </w:r>
      <w:proofErr w:type="spellEnd"/>
      <w:proofErr w:type="gramEnd"/>
      <w:r>
        <w:t>={IEEE Access},</w:t>
      </w:r>
    </w:p>
    <w:p w:rsidR="00D35F31" w:rsidRDefault="00D35F31" w:rsidP="00D35F31">
      <w:pPr>
        <w:jc w:val="both"/>
      </w:pPr>
      <w:r>
        <w:t xml:space="preserve">  </w:t>
      </w:r>
      <w:proofErr w:type="spellStart"/>
      <w:proofErr w:type="gramStart"/>
      <w:r>
        <w:t>year</w:t>
      </w:r>
      <w:proofErr w:type="spellEnd"/>
      <w:proofErr w:type="gramEnd"/>
      <w:r>
        <w:t>={2023},</w:t>
      </w:r>
    </w:p>
    <w:p w:rsidR="00D35F31" w:rsidRDefault="00D35F31" w:rsidP="00D35F31">
      <w:pPr>
        <w:jc w:val="both"/>
      </w:pPr>
      <w:r>
        <w:t xml:space="preserve">  </w:t>
      </w:r>
      <w:proofErr w:type="spellStart"/>
      <w:proofErr w:type="gramStart"/>
      <w:r>
        <w:t>publisher</w:t>
      </w:r>
      <w:proofErr w:type="spellEnd"/>
      <w:proofErr w:type="gramEnd"/>
      <w:r>
        <w:t>={IEEE}</w:t>
      </w:r>
    </w:p>
    <w:p w:rsidR="00D35F31" w:rsidRDefault="00D35F31" w:rsidP="00D35F31">
      <w:pPr>
        <w:jc w:val="both"/>
      </w:pPr>
      <w:r>
        <w:t>}</w:t>
      </w:r>
    </w:p>
    <w:p w:rsidR="00D35F31" w:rsidRDefault="00D35F31" w:rsidP="00D35F31">
      <w:pPr>
        <w:jc w:val="both"/>
      </w:pPr>
    </w:p>
    <w:p w:rsidR="00D35F31" w:rsidRDefault="00D35F31" w:rsidP="00D35F31">
      <w:pPr>
        <w:jc w:val="both"/>
      </w:pPr>
      <w:r>
        <w:t>@</w:t>
      </w:r>
      <w:proofErr w:type="spellStart"/>
      <w:proofErr w:type="gramStart"/>
      <w:r>
        <w:t>article</w:t>
      </w:r>
      <w:proofErr w:type="spellEnd"/>
      <w:r>
        <w:t>{</w:t>
      </w:r>
      <w:proofErr w:type="gramEnd"/>
      <w:r>
        <w:t>testi2022mlops,</w:t>
      </w:r>
    </w:p>
    <w:p w:rsidR="00D35F31" w:rsidRDefault="00D35F31" w:rsidP="00D35F31">
      <w:pPr>
        <w:jc w:val="both"/>
      </w:pPr>
      <w:r>
        <w:t xml:space="preserve">  </w:t>
      </w:r>
      <w:proofErr w:type="spellStart"/>
      <w:proofErr w:type="gramStart"/>
      <w:r>
        <w:t>title</w:t>
      </w:r>
      <w:proofErr w:type="spellEnd"/>
      <w:proofErr w:type="gramEnd"/>
      <w:r>
        <w:t>={</w:t>
      </w:r>
      <w:proofErr w:type="spellStart"/>
      <w:r>
        <w:t>MLOps</w:t>
      </w:r>
      <w:proofErr w:type="spellEnd"/>
      <w:r>
        <w:t xml:space="preserve">: A </w:t>
      </w:r>
      <w:proofErr w:type="spellStart"/>
      <w:r>
        <w:t>taxonomy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methodology</w:t>
      </w:r>
      <w:proofErr w:type="spellEnd"/>
      <w:r>
        <w:t>},</w:t>
      </w:r>
    </w:p>
    <w:p w:rsidR="00D35F31" w:rsidRDefault="00D35F31" w:rsidP="00D35F31">
      <w:pPr>
        <w:jc w:val="both"/>
      </w:pPr>
      <w:r>
        <w:lastRenderedPageBreak/>
        <w:t xml:space="preserve">  </w:t>
      </w:r>
      <w:proofErr w:type="spellStart"/>
      <w:proofErr w:type="gramStart"/>
      <w:r>
        <w:t>author</w:t>
      </w:r>
      <w:proofErr w:type="spellEnd"/>
      <w:proofErr w:type="gramEnd"/>
      <w:r>
        <w:t>={</w:t>
      </w:r>
      <w:proofErr w:type="spellStart"/>
      <w:r>
        <w:t>Testi</w:t>
      </w:r>
      <w:proofErr w:type="spellEnd"/>
      <w:r>
        <w:t xml:space="preserve">, </w:t>
      </w:r>
      <w:proofErr w:type="spellStart"/>
      <w:r>
        <w:t>Matteo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Ballabio</w:t>
      </w:r>
      <w:proofErr w:type="spellEnd"/>
      <w:r>
        <w:t xml:space="preserve">, </w:t>
      </w:r>
      <w:proofErr w:type="spellStart"/>
      <w:r>
        <w:t>Matteo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Frontoni</w:t>
      </w:r>
      <w:proofErr w:type="spellEnd"/>
      <w:r>
        <w:t xml:space="preserve">, </w:t>
      </w:r>
      <w:proofErr w:type="spellStart"/>
      <w:r>
        <w:t>Emanuele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Iannello</w:t>
      </w:r>
      <w:proofErr w:type="spellEnd"/>
      <w:r>
        <w:t xml:space="preserve">, Giulio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Moccia</w:t>
      </w:r>
      <w:proofErr w:type="spellEnd"/>
      <w:r>
        <w:t xml:space="preserve">, Sara </w:t>
      </w:r>
      <w:proofErr w:type="spellStart"/>
      <w:r>
        <w:t>and</w:t>
      </w:r>
      <w:proofErr w:type="spellEnd"/>
      <w:r>
        <w:t xml:space="preserve"> Soda, Paolo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Vessio</w:t>
      </w:r>
      <w:proofErr w:type="spellEnd"/>
      <w:r>
        <w:t xml:space="preserve">, </w:t>
      </w:r>
      <w:proofErr w:type="spellStart"/>
      <w:r>
        <w:t>Gennaro</w:t>
      </w:r>
      <w:proofErr w:type="spellEnd"/>
      <w:r>
        <w:t>},</w:t>
      </w:r>
    </w:p>
    <w:p w:rsidR="00D35F31" w:rsidRDefault="00D35F31" w:rsidP="00D35F31">
      <w:pPr>
        <w:jc w:val="both"/>
      </w:pPr>
      <w:r>
        <w:t xml:space="preserve">  </w:t>
      </w:r>
      <w:proofErr w:type="spellStart"/>
      <w:proofErr w:type="gramStart"/>
      <w:r>
        <w:t>journal</w:t>
      </w:r>
      <w:proofErr w:type="spellEnd"/>
      <w:proofErr w:type="gramEnd"/>
      <w:r>
        <w:t>={IEEE Access},</w:t>
      </w:r>
    </w:p>
    <w:p w:rsidR="00D35F31" w:rsidRDefault="00D35F31" w:rsidP="00D35F31">
      <w:pPr>
        <w:jc w:val="both"/>
      </w:pPr>
      <w:r>
        <w:t xml:space="preserve">  </w:t>
      </w:r>
      <w:proofErr w:type="gramStart"/>
      <w:r>
        <w:t>volume</w:t>
      </w:r>
      <w:proofErr w:type="gramEnd"/>
      <w:r>
        <w:t>={10},</w:t>
      </w:r>
    </w:p>
    <w:p w:rsidR="00D35F31" w:rsidRDefault="00D35F31" w:rsidP="00D35F31">
      <w:pPr>
        <w:jc w:val="both"/>
      </w:pPr>
      <w:r>
        <w:t xml:space="preserve">  </w:t>
      </w:r>
      <w:proofErr w:type="spellStart"/>
      <w:proofErr w:type="gramStart"/>
      <w:r>
        <w:t>pages</w:t>
      </w:r>
      <w:proofErr w:type="spellEnd"/>
      <w:proofErr w:type="gramEnd"/>
      <w:r>
        <w:t>={63606--63618},</w:t>
      </w:r>
    </w:p>
    <w:p w:rsidR="00D35F31" w:rsidRDefault="00D35F31" w:rsidP="00D35F31">
      <w:pPr>
        <w:jc w:val="both"/>
      </w:pPr>
      <w:r>
        <w:t xml:space="preserve">  </w:t>
      </w:r>
      <w:proofErr w:type="spellStart"/>
      <w:proofErr w:type="gramStart"/>
      <w:r>
        <w:t>year</w:t>
      </w:r>
      <w:proofErr w:type="spellEnd"/>
      <w:proofErr w:type="gramEnd"/>
      <w:r>
        <w:t>={2022},</w:t>
      </w:r>
    </w:p>
    <w:p w:rsidR="00D35F31" w:rsidRDefault="00D35F31" w:rsidP="00D35F31">
      <w:pPr>
        <w:jc w:val="both"/>
      </w:pPr>
      <w:r>
        <w:t xml:space="preserve">  </w:t>
      </w:r>
      <w:proofErr w:type="spellStart"/>
      <w:proofErr w:type="gramStart"/>
      <w:r>
        <w:t>publisher</w:t>
      </w:r>
      <w:proofErr w:type="spellEnd"/>
      <w:proofErr w:type="gramEnd"/>
      <w:r>
        <w:t>={IEEE}</w:t>
      </w:r>
    </w:p>
    <w:p w:rsidR="00D35F31" w:rsidRDefault="00D35F31" w:rsidP="00D35F31">
      <w:pPr>
        <w:jc w:val="both"/>
      </w:pPr>
      <w:r>
        <w:t>}</w:t>
      </w:r>
    </w:p>
    <w:p w:rsidR="00D35F31" w:rsidRDefault="00D35F31" w:rsidP="00D35F31">
      <w:pPr>
        <w:jc w:val="both"/>
      </w:pPr>
    </w:p>
    <w:p w:rsidR="000C47C0" w:rsidRDefault="000C47C0" w:rsidP="00900202">
      <w:pPr>
        <w:jc w:val="both"/>
      </w:pPr>
      <w:r>
        <w:t>@</w:t>
      </w:r>
      <w:proofErr w:type="spellStart"/>
      <w:proofErr w:type="gramStart"/>
      <w:r>
        <w:t>inproceedings</w:t>
      </w:r>
      <w:proofErr w:type="spellEnd"/>
      <w:r>
        <w:t>{</w:t>
      </w:r>
      <w:proofErr w:type="gramEnd"/>
      <w:r>
        <w:t>andrade2021continuous,</w:t>
      </w:r>
    </w:p>
    <w:p w:rsidR="000C47C0" w:rsidRDefault="000C47C0" w:rsidP="00900202">
      <w:pPr>
        <w:jc w:val="both"/>
      </w:pPr>
      <w:r>
        <w:t xml:space="preserve">  </w:t>
      </w:r>
      <w:proofErr w:type="spellStart"/>
      <w:proofErr w:type="gramStart"/>
      <w:r>
        <w:t>title</w:t>
      </w:r>
      <w:proofErr w:type="spellEnd"/>
      <w:proofErr w:type="gramEnd"/>
      <w:r>
        <w:t>={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for </w:t>
      </w:r>
      <w:proofErr w:type="spellStart"/>
      <w:r>
        <w:t>Machine</w:t>
      </w:r>
      <w:proofErr w:type="spellEnd"/>
      <w:r>
        <w:t xml:space="preserve"> Learning </w:t>
      </w:r>
      <w:proofErr w:type="spellStart"/>
      <w:r>
        <w:t>Experiments</w:t>
      </w:r>
      <w:proofErr w:type="spellEnd"/>
      <w:r>
        <w:t xml:space="preserve"> </w:t>
      </w:r>
      <w:proofErr w:type="spellStart"/>
      <w:r>
        <w:t>Reproducibility</w:t>
      </w:r>
      <w:proofErr w:type="spellEnd"/>
      <w:r>
        <w:t xml:space="preserve">: a </w:t>
      </w:r>
      <w:proofErr w:type="spellStart"/>
      <w:r>
        <w:t>Practical</w:t>
      </w:r>
      <w:proofErr w:type="spellEnd"/>
      <w:r>
        <w:t xml:space="preserve"> </w:t>
      </w:r>
      <w:proofErr w:type="spellStart"/>
      <w:r>
        <w:t>Study</w:t>
      </w:r>
      <w:proofErr w:type="spellEnd"/>
      <w:r>
        <w:t>},</w:t>
      </w:r>
    </w:p>
    <w:p w:rsidR="000C47C0" w:rsidRDefault="000C47C0" w:rsidP="00900202">
      <w:pPr>
        <w:jc w:val="both"/>
      </w:pPr>
      <w:r>
        <w:t xml:space="preserve">  </w:t>
      </w:r>
      <w:proofErr w:type="spellStart"/>
      <w:proofErr w:type="gramStart"/>
      <w:r>
        <w:t>author</w:t>
      </w:r>
      <w:proofErr w:type="spellEnd"/>
      <w:proofErr w:type="gramEnd"/>
      <w:r>
        <w:t xml:space="preserve">={Andrade, AM </w:t>
      </w:r>
      <w:proofErr w:type="spellStart"/>
      <w:r>
        <w:t>and</w:t>
      </w:r>
      <w:proofErr w:type="spellEnd"/>
      <w:r>
        <w:t xml:space="preserve"> Pereira, MB </w:t>
      </w:r>
      <w:proofErr w:type="spellStart"/>
      <w:r>
        <w:t>and</w:t>
      </w:r>
      <w:proofErr w:type="spellEnd"/>
      <w:r>
        <w:t xml:space="preserve"> Silveira, SHS </w:t>
      </w:r>
      <w:proofErr w:type="spellStart"/>
      <w:r>
        <w:t>and</w:t>
      </w:r>
      <w:proofErr w:type="spellEnd"/>
      <w:r>
        <w:t xml:space="preserve"> Linhares, FIF </w:t>
      </w:r>
      <w:proofErr w:type="spellStart"/>
      <w:r>
        <w:t>and</w:t>
      </w:r>
      <w:proofErr w:type="spellEnd"/>
      <w:r>
        <w:t xml:space="preserve"> Neto, AHO </w:t>
      </w:r>
      <w:proofErr w:type="spellStart"/>
      <w:r>
        <w:t>and</w:t>
      </w:r>
      <w:proofErr w:type="spellEnd"/>
      <w:r>
        <w:t xml:space="preserve"> Andrade, RMC </w:t>
      </w:r>
      <w:proofErr w:type="spellStart"/>
      <w:r>
        <w:t>and</w:t>
      </w:r>
      <w:proofErr w:type="spellEnd"/>
      <w:r>
        <w:t xml:space="preserve"> Ara{\'u}</w:t>
      </w:r>
      <w:proofErr w:type="spellStart"/>
      <w:r>
        <w:t>jo</w:t>
      </w:r>
      <w:proofErr w:type="spellEnd"/>
      <w:r>
        <w:t>, IL},</w:t>
      </w:r>
    </w:p>
    <w:p w:rsidR="000C47C0" w:rsidRDefault="000C47C0" w:rsidP="00900202">
      <w:pPr>
        <w:jc w:val="both"/>
      </w:pPr>
      <w:r>
        <w:t xml:space="preserve">  </w:t>
      </w:r>
      <w:proofErr w:type="spellStart"/>
      <w:proofErr w:type="gramStart"/>
      <w:r>
        <w:t>booktitle</w:t>
      </w:r>
      <w:proofErr w:type="spellEnd"/>
      <w:proofErr w:type="gramEnd"/>
      <w:r>
        <w:t>={Anais do I Workshop Brasileiro de Engenharia de Software Inteligente},</w:t>
      </w:r>
    </w:p>
    <w:p w:rsidR="000C47C0" w:rsidRDefault="000C47C0" w:rsidP="00900202">
      <w:pPr>
        <w:jc w:val="both"/>
      </w:pPr>
      <w:r>
        <w:t xml:space="preserve">  </w:t>
      </w:r>
      <w:proofErr w:type="spellStart"/>
      <w:proofErr w:type="gramStart"/>
      <w:r>
        <w:t>pages</w:t>
      </w:r>
      <w:proofErr w:type="spellEnd"/>
      <w:proofErr w:type="gramEnd"/>
      <w:r>
        <w:t>={25--28},</w:t>
      </w:r>
    </w:p>
    <w:p w:rsidR="000C47C0" w:rsidRDefault="000C47C0" w:rsidP="00900202">
      <w:pPr>
        <w:jc w:val="both"/>
      </w:pPr>
      <w:r>
        <w:t xml:space="preserve">  </w:t>
      </w:r>
      <w:proofErr w:type="spellStart"/>
      <w:proofErr w:type="gramStart"/>
      <w:r>
        <w:t>year</w:t>
      </w:r>
      <w:proofErr w:type="spellEnd"/>
      <w:proofErr w:type="gramEnd"/>
      <w:r>
        <w:t>={2021},</w:t>
      </w:r>
    </w:p>
    <w:p w:rsidR="000C47C0" w:rsidRDefault="000C47C0" w:rsidP="00900202">
      <w:pPr>
        <w:jc w:val="both"/>
      </w:pPr>
      <w:r>
        <w:t xml:space="preserve">  </w:t>
      </w:r>
      <w:proofErr w:type="spellStart"/>
      <w:proofErr w:type="gramStart"/>
      <w:r>
        <w:t>organization</w:t>
      </w:r>
      <w:proofErr w:type="spellEnd"/>
      <w:proofErr w:type="gramEnd"/>
      <w:r>
        <w:t>={SBC}</w:t>
      </w:r>
    </w:p>
    <w:p w:rsidR="00D242AC" w:rsidRDefault="000C47C0" w:rsidP="00900202">
      <w:pPr>
        <w:jc w:val="both"/>
      </w:pPr>
      <w:r>
        <w:t>}</w:t>
      </w:r>
    </w:p>
    <w:p w:rsidR="00D35F31" w:rsidRDefault="00D35F31" w:rsidP="00900202">
      <w:pPr>
        <w:jc w:val="both"/>
      </w:pPr>
    </w:p>
    <w:p w:rsidR="002B50D9" w:rsidRDefault="002B50D9" w:rsidP="002B50D9">
      <w:pPr>
        <w:jc w:val="both"/>
      </w:pPr>
      <w:r>
        <w:t>@</w:t>
      </w:r>
      <w:proofErr w:type="spellStart"/>
      <w:proofErr w:type="gramStart"/>
      <w:r>
        <w:t>inproceedings</w:t>
      </w:r>
      <w:proofErr w:type="spellEnd"/>
      <w:r>
        <w:t>{</w:t>
      </w:r>
      <w:proofErr w:type="gramEnd"/>
      <w:r>
        <w:t>zhou2020towards,</w:t>
      </w:r>
    </w:p>
    <w:p w:rsidR="002B50D9" w:rsidRDefault="002B50D9" w:rsidP="002B50D9">
      <w:pPr>
        <w:jc w:val="both"/>
      </w:pPr>
      <w:r>
        <w:t xml:space="preserve">  </w:t>
      </w:r>
      <w:proofErr w:type="spellStart"/>
      <w:proofErr w:type="gramStart"/>
      <w:r>
        <w:t>title</w:t>
      </w:r>
      <w:proofErr w:type="spellEnd"/>
      <w:proofErr w:type="gramEnd"/>
      <w:r>
        <w:t>={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mlops</w:t>
      </w:r>
      <w:proofErr w:type="spellEnd"/>
      <w:r>
        <w:t xml:space="preserve">: A case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ml pipeline </w:t>
      </w:r>
      <w:proofErr w:type="spellStart"/>
      <w:r>
        <w:t>platform</w:t>
      </w:r>
      <w:proofErr w:type="spellEnd"/>
      <w:r>
        <w:t>},</w:t>
      </w:r>
    </w:p>
    <w:p w:rsidR="002B50D9" w:rsidRDefault="002B50D9" w:rsidP="002B50D9">
      <w:pPr>
        <w:jc w:val="both"/>
      </w:pPr>
      <w:r>
        <w:t xml:space="preserve">  </w:t>
      </w:r>
      <w:proofErr w:type="spellStart"/>
      <w:proofErr w:type="gramStart"/>
      <w:r>
        <w:t>author</w:t>
      </w:r>
      <w:proofErr w:type="spellEnd"/>
      <w:proofErr w:type="gramEnd"/>
      <w:r>
        <w:t>={</w:t>
      </w:r>
      <w:proofErr w:type="spellStart"/>
      <w:r>
        <w:t>Zhou</w:t>
      </w:r>
      <w:proofErr w:type="spellEnd"/>
      <w:r>
        <w:t xml:space="preserve">, </w:t>
      </w:r>
      <w:proofErr w:type="spellStart"/>
      <w:r>
        <w:t>Yue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Yu</w:t>
      </w:r>
      <w:proofErr w:type="spellEnd"/>
      <w:r>
        <w:t xml:space="preserve">, </w:t>
      </w:r>
      <w:proofErr w:type="spellStart"/>
      <w:r>
        <w:t>Yue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Ding</w:t>
      </w:r>
      <w:proofErr w:type="spellEnd"/>
      <w:r>
        <w:t>, Bo},</w:t>
      </w:r>
    </w:p>
    <w:p w:rsidR="002B50D9" w:rsidRDefault="002B50D9" w:rsidP="002B50D9">
      <w:pPr>
        <w:jc w:val="both"/>
      </w:pPr>
      <w:r>
        <w:t xml:space="preserve">  </w:t>
      </w:r>
      <w:proofErr w:type="spellStart"/>
      <w:proofErr w:type="gramStart"/>
      <w:r>
        <w:t>booktitle</w:t>
      </w:r>
      <w:proofErr w:type="spellEnd"/>
      <w:proofErr w:type="gramEnd"/>
      <w:r>
        <w:t xml:space="preserve">={2020 </w:t>
      </w:r>
      <w:proofErr w:type="spellStart"/>
      <w:r>
        <w:t>International</w:t>
      </w:r>
      <w:proofErr w:type="spellEnd"/>
      <w:r>
        <w:t xml:space="preserve"> </w:t>
      </w:r>
      <w:proofErr w:type="spellStart"/>
      <w:r>
        <w:t>conference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artificial </w:t>
      </w:r>
      <w:proofErr w:type="spellStart"/>
      <w:r>
        <w:t>intelligence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 (ICAICE)},</w:t>
      </w:r>
    </w:p>
    <w:p w:rsidR="002B50D9" w:rsidRDefault="002B50D9" w:rsidP="002B50D9">
      <w:pPr>
        <w:jc w:val="both"/>
      </w:pPr>
      <w:r>
        <w:t xml:space="preserve">  </w:t>
      </w:r>
      <w:proofErr w:type="spellStart"/>
      <w:proofErr w:type="gramStart"/>
      <w:r>
        <w:t>pages</w:t>
      </w:r>
      <w:proofErr w:type="spellEnd"/>
      <w:proofErr w:type="gramEnd"/>
      <w:r>
        <w:t>={494--500},</w:t>
      </w:r>
    </w:p>
    <w:p w:rsidR="002B50D9" w:rsidRDefault="002B50D9" w:rsidP="002B50D9">
      <w:pPr>
        <w:jc w:val="both"/>
      </w:pPr>
      <w:r>
        <w:t xml:space="preserve">  </w:t>
      </w:r>
      <w:proofErr w:type="spellStart"/>
      <w:proofErr w:type="gramStart"/>
      <w:r>
        <w:t>year</w:t>
      </w:r>
      <w:proofErr w:type="spellEnd"/>
      <w:proofErr w:type="gramEnd"/>
      <w:r>
        <w:t>={2020},</w:t>
      </w:r>
    </w:p>
    <w:p w:rsidR="002B50D9" w:rsidRDefault="002B50D9" w:rsidP="002B50D9">
      <w:pPr>
        <w:jc w:val="both"/>
      </w:pPr>
      <w:r>
        <w:t xml:space="preserve">  </w:t>
      </w:r>
      <w:proofErr w:type="spellStart"/>
      <w:proofErr w:type="gramStart"/>
      <w:r>
        <w:t>organization</w:t>
      </w:r>
      <w:proofErr w:type="spellEnd"/>
      <w:proofErr w:type="gramEnd"/>
      <w:r>
        <w:t>={IEEE}</w:t>
      </w:r>
    </w:p>
    <w:p w:rsidR="002B50D9" w:rsidRDefault="002B50D9" w:rsidP="002B50D9">
      <w:pPr>
        <w:jc w:val="both"/>
      </w:pPr>
      <w:r>
        <w:t>}</w:t>
      </w:r>
    </w:p>
    <w:p w:rsidR="00FF5FF0" w:rsidRDefault="00FF5FF0" w:rsidP="002B50D9">
      <w:pPr>
        <w:jc w:val="both"/>
      </w:pPr>
    </w:p>
    <w:p w:rsidR="00FF5FF0" w:rsidRDefault="00FF5FF0" w:rsidP="00FF5FF0">
      <w:pPr>
        <w:jc w:val="both"/>
      </w:pPr>
      <w:r>
        <w:t>@</w:t>
      </w:r>
      <w:proofErr w:type="spellStart"/>
      <w:proofErr w:type="gramStart"/>
      <w:r>
        <w:t>misc</w:t>
      </w:r>
      <w:proofErr w:type="spellEnd"/>
      <w:r>
        <w:t>{</w:t>
      </w:r>
      <w:proofErr w:type="spellStart"/>
      <w:proofErr w:type="gramEnd"/>
      <w:r>
        <w:t>googleMLOpsPipelines</w:t>
      </w:r>
      <w:proofErr w:type="spellEnd"/>
      <w:r>
        <w:t>,</w:t>
      </w:r>
    </w:p>
    <w:p w:rsidR="00FF5FF0" w:rsidRDefault="00FF5FF0" w:rsidP="00FF5FF0">
      <w:pPr>
        <w:jc w:val="both"/>
      </w:pPr>
      <w:r>
        <w:tab/>
      </w:r>
      <w:proofErr w:type="spellStart"/>
      <w:proofErr w:type="gramStart"/>
      <w:r>
        <w:t>author</w:t>
      </w:r>
      <w:proofErr w:type="spellEnd"/>
      <w:proofErr w:type="gramEnd"/>
      <w:r>
        <w:t xml:space="preserve"> = {},</w:t>
      </w:r>
    </w:p>
    <w:p w:rsidR="00FF5FF0" w:rsidRDefault="00FF5FF0" w:rsidP="00FF5FF0">
      <w:pPr>
        <w:jc w:val="both"/>
      </w:pPr>
      <w:r>
        <w:lastRenderedPageBreak/>
        <w:tab/>
      </w:r>
      <w:proofErr w:type="spellStart"/>
      <w:proofErr w:type="gramStart"/>
      <w:r>
        <w:t>title</w:t>
      </w:r>
      <w:proofErr w:type="spellEnd"/>
      <w:proofErr w:type="gramEnd"/>
      <w:r>
        <w:t xml:space="preserve"> = {{M}{L}{O}</w:t>
      </w:r>
      <w:proofErr w:type="spellStart"/>
      <w:r>
        <w:t>ps</w:t>
      </w:r>
      <w:proofErr w:type="spellEnd"/>
      <w:r>
        <w:t>: pipelines de entrega contínua e automação no aprendizado de máquina  |  {C}entro de arquitetura do {C}</w:t>
      </w:r>
      <w:proofErr w:type="spellStart"/>
      <w:r>
        <w:t>loud</w:t>
      </w:r>
      <w:proofErr w:type="spellEnd"/>
      <w:r>
        <w:t xml:space="preserve">  |  {G}</w:t>
      </w:r>
      <w:proofErr w:type="spellStart"/>
      <w:r>
        <w:t>oogle</w:t>
      </w:r>
      <w:proofErr w:type="spellEnd"/>
      <w:r>
        <w:t xml:space="preserve"> {C}</w:t>
      </w:r>
      <w:proofErr w:type="spellStart"/>
      <w:r>
        <w:t>loud</w:t>
      </w:r>
      <w:proofErr w:type="spellEnd"/>
      <w:r>
        <w:t xml:space="preserve"> --- cloud.google.com},</w:t>
      </w:r>
    </w:p>
    <w:p w:rsidR="00FF5FF0" w:rsidRDefault="00FF5FF0" w:rsidP="00FF5FF0">
      <w:pPr>
        <w:jc w:val="both"/>
      </w:pPr>
      <w:r>
        <w:tab/>
      </w:r>
      <w:proofErr w:type="spellStart"/>
      <w:proofErr w:type="gramStart"/>
      <w:r>
        <w:t>howpublished</w:t>
      </w:r>
      <w:proofErr w:type="spellEnd"/>
      <w:proofErr w:type="gramEnd"/>
      <w:r>
        <w:t xml:space="preserve"> = {\url{https://cloud.google.com/architecture/mlops-continuous-delivery-and-automation-pipelines-in-machine-learning?hl=pt-br}},</w:t>
      </w:r>
    </w:p>
    <w:p w:rsidR="00FF5FF0" w:rsidRDefault="00FF5FF0" w:rsidP="00FF5FF0">
      <w:pPr>
        <w:jc w:val="both"/>
      </w:pPr>
      <w:r>
        <w:tab/>
      </w:r>
      <w:proofErr w:type="spellStart"/>
      <w:proofErr w:type="gramStart"/>
      <w:r>
        <w:t>year</w:t>
      </w:r>
      <w:proofErr w:type="spellEnd"/>
      <w:proofErr w:type="gramEnd"/>
      <w:r>
        <w:t xml:space="preserve"> = {},</w:t>
      </w:r>
    </w:p>
    <w:p w:rsidR="00FF5FF0" w:rsidRDefault="00FF5FF0" w:rsidP="00FF5FF0">
      <w:pPr>
        <w:jc w:val="both"/>
      </w:pPr>
      <w:r>
        <w:tab/>
      </w:r>
      <w:proofErr w:type="gramStart"/>
      <w:r>
        <w:t>note</w:t>
      </w:r>
      <w:proofErr w:type="gramEnd"/>
      <w:r>
        <w:t xml:space="preserve"> = {[</w:t>
      </w:r>
      <w:proofErr w:type="spellStart"/>
      <w:r>
        <w:t>Accessed</w:t>
      </w:r>
      <w:proofErr w:type="spellEnd"/>
      <w:r>
        <w:t xml:space="preserve"> 03-Jul-2023]},</w:t>
      </w:r>
    </w:p>
    <w:p w:rsidR="00FF5FF0" w:rsidRDefault="00FF5FF0" w:rsidP="00FF5FF0">
      <w:pPr>
        <w:jc w:val="both"/>
      </w:pPr>
      <w:r>
        <w:t>}</w:t>
      </w:r>
    </w:p>
    <w:sectPr w:rsidR="00FF5F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8BE"/>
    <w:rsid w:val="00037DED"/>
    <w:rsid w:val="000C47C0"/>
    <w:rsid w:val="00141024"/>
    <w:rsid w:val="00230707"/>
    <w:rsid w:val="00296E78"/>
    <w:rsid w:val="002B50D9"/>
    <w:rsid w:val="003A0F11"/>
    <w:rsid w:val="003D26C8"/>
    <w:rsid w:val="003E4C85"/>
    <w:rsid w:val="00900202"/>
    <w:rsid w:val="0094271D"/>
    <w:rsid w:val="009D0FFD"/>
    <w:rsid w:val="009F110E"/>
    <w:rsid w:val="00BB6375"/>
    <w:rsid w:val="00C619C2"/>
    <w:rsid w:val="00C72114"/>
    <w:rsid w:val="00CD2035"/>
    <w:rsid w:val="00D03529"/>
    <w:rsid w:val="00D242AC"/>
    <w:rsid w:val="00D35F31"/>
    <w:rsid w:val="00D908BE"/>
    <w:rsid w:val="00E24232"/>
    <w:rsid w:val="00FF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CE622B-72D3-46EE-8027-C755FA686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2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9D5EA-190B-4214-9B46-48FBBBC1B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1590</TotalTime>
  <Pages>1</Pages>
  <Words>1186</Words>
  <Characters>6409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2023-07-02T18:31:00Z</dcterms:created>
  <dcterms:modified xsi:type="dcterms:W3CDTF">2023-07-03T21:01:00Z</dcterms:modified>
</cp:coreProperties>
</file>