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000" w:rsidRDefault="00BF7522" w:rsidP="00BF7522">
      <w:pPr>
        <w:jc w:val="both"/>
        <w:rPr>
          <w:rFonts w:ascii="Arial" w:hAnsi="Arial" w:cs="Arial"/>
          <w:sz w:val="48"/>
          <w:szCs w:val="48"/>
        </w:rPr>
      </w:pPr>
      <w:r w:rsidRPr="00BF7522">
        <w:rPr>
          <w:rFonts w:ascii="Arial" w:hAnsi="Arial" w:cs="Arial"/>
          <w:sz w:val="48"/>
          <w:szCs w:val="48"/>
        </w:rPr>
        <w:t>Detalhamento caso de uso tela principal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tem como objetivo detalhar todo o funcionamento da tela principal do sistema de gerenciamento do transporte escolar.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Protótipo da tela principal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2070" cy="28765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01" cy="28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– Na tela principal possui o módulo de lembretes, onde o usuário poderá registrar lembretes (contas, compromissos...), a listagem exibe apenas os registros dos próximos 7 dias.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– A coluna “Lembrete” exibe o texto do que o usuário deseja ser lembrado.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1.4 - A coluna “Data” exibe a data que o usuário deseja ser lembrado.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 – A coluna “Valor” caso seja uma conta exibe o valor da mesma.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 – O botão “Concluído” quando acionado verifica se é um lembrete ou conta, caso seja conta ele automaticamente é inserido na saída de caixa, se for um lembrete ele apenas marca como concluído.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1.7 – O botão “Ver todos” exibe todos os lembretes cadastrados.</w:t>
      </w: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1.8 – O botão “Inserir Lembrete” redireciona o usuário para tela de cadastro de lembrete.</w:t>
      </w: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</w:p>
    <w:p w:rsid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</w:p>
    <w:p w:rsidR="00BF7522" w:rsidRDefault="00D223C7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– Protótipo da tela de cadastro de lembrete</w:t>
      </w: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CFED88" wp14:editId="5891F8E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– O campo de texto “Descrição do lembrete”, deve ser utilizado para inserir a descrição do lembrete.</w:t>
      </w:r>
    </w:p>
    <w:p w:rsidR="00D223C7" w:rsidRDefault="00D223C7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– O campo</w:t>
      </w:r>
      <w:r w:rsidR="00A80FB7">
        <w:rPr>
          <w:rFonts w:ascii="Arial" w:hAnsi="Arial" w:cs="Arial"/>
          <w:sz w:val="24"/>
          <w:szCs w:val="24"/>
        </w:rPr>
        <w:t xml:space="preserve"> de data “Data”, deve informar a data que deseja ser lembrado.</w:t>
      </w:r>
    </w:p>
    <w:p w:rsidR="00A80FB7" w:rsidRDefault="00A80FB7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– O conjunto de campo “Tipo de Lembrete”, deve ser selecionado o tipo do lembrete, caso seja conta o usuário deverá informar o valor da conta.</w:t>
      </w:r>
    </w:p>
    <w:p w:rsidR="00A80FB7" w:rsidRDefault="00A80FB7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– Botão “Fechar”, retorna o usuário para a tela principal.</w:t>
      </w:r>
    </w:p>
    <w:p w:rsidR="00A80FB7" w:rsidRDefault="00A80FB7" w:rsidP="00BF7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– Botão “Gravar”, registra o lembrete do usuário e o retorna para tela principal.</w:t>
      </w:r>
      <w:bookmarkStart w:id="0" w:name="_GoBack"/>
      <w:bookmarkEnd w:id="0"/>
    </w:p>
    <w:p w:rsidR="00BF7522" w:rsidRPr="00BF7522" w:rsidRDefault="00BF7522" w:rsidP="00BF7522">
      <w:pPr>
        <w:jc w:val="both"/>
        <w:rPr>
          <w:rFonts w:ascii="Arial" w:hAnsi="Arial" w:cs="Arial"/>
          <w:sz w:val="24"/>
          <w:szCs w:val="24"/>
        </w:rPr>
      </w:pPr>
    </w:p>
    <w:sectPr w:rsidR="00BF7522" w:rsidRPr="00BF7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22"/>
    <w:rsid w:val="00685000"/>
    <w:rsid w:val="00A80FB7"/>
    <w:rsid w:val="00BF7522"/>
    <w:rsid w:val="00D2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70CC"/>
  <w15:chartTrackingRefBased/>
  <w15:docId w15:val="{FA830CE9-717D-4107-B2A5-10B45677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2</cp:revision>
  <dcterms:created xsi:type="dcterms:W3CDTF">2019-05-31T03:44:00Z</dcterms:created>
  <dcterms:modified xsi:type="dcterms:W3CDTF">2019-05-31T04:01:00Z</dcterms:modified>
</cp:coreProperties>
</file>