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44B7" w14:textId="77777777" w:rsidR="00647822" w:rsidRPr="00647822" w:rsidRDefault="00647822" w:rsidP="00647822">
      <w:pPr>
        <w:rPr>
          <w:b/>
          <w:bCs/>
        </w:rPr>
      </w:pPr>
      <w:r w:rsidRPr="00647822">
        <w:rPr>
          <w:b/>
          <w:bCs/>
        </w:rPr>
        <w:t>Koncepcja aplikacji i algorytmu genetycznego dla optymalizacji świateł drogowych</w:t>
      </w:r>
    </w:p>
    <w:p w14:paraId="34C300D7" w14:textId="77777777" w:rsidR="00647822" w:rsidRPr="00647822" w:rsidRDefault="00647822" w:rsidP="00647822">
      <w:pPr>
        <w:rPr>
          <w:b/>
          <w:bCs/>
        </w:rPr>
      </w:pPr>
      <w:r w:rsidRPr="00647822">
        <w:rPr>
          <w:b/>
          <w:bCs/>
        </w:rPr>
        <w:t>1. Funkcjonalność aplikacji – stanowisko badawcze</w:t>
      </w:r>
    </w:p>
    <w:p w14:paraId="38040236" w14:textId="77777777" w:rsidR="00647822" w:rsidRPr="00647822" w:rsidRDefault="00647822" w:rsidP="00647822">
      <w:r w:rsidRPr="00647822">
        <w:rPr>
          <w:b/>
          <w:bCs/>
        </w:rPr>
        <w:t>Konfiguracja algorytmu</w:t>
      </w:r>
      <w:r w:rsidRPr="00647822">
        <w:t xml:space="preserve"> Użytkownik może dostosować parametry algorytmu za pomocą interfejsu graficznego (GUI):</w:t>
      </w:r>
    </w:p>
    <w:p w14:paraId="0CD59DBF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>Rozmiar populacji</w:t>
      </w:r>
    </w:p>
    <w:p w14:paraId="7A1170D7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>Liczba generacji</w:t>
      </w:r>
    </w:p>
    <w:p w14:paraId="0A22DAC0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 xml:space="preserve">Procent </w:t>
      </w:r>
      <w:proofErr w:type="spellStart"/>
      <w:r w:rsidRPr="00647822">
        <w:t>elityzmu</w:t>
      </w:r>
      <w:proofErr w:type="spellEnd"/>
    </w:p>
    <w:p w14:paraId="762EA7ED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>Prawdopodobieństwo mutacji</w:t>
      </w:r>
    </w:p>
    <w:p w14:paraId="76ED276E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 xml:space="preserve">Typ </w:t>
      </w:r>
      <w:proofErr w:type="spellStart"/>
      <w:r w:rsidRPr="00647822">
        <w:t>crossover</w:t>
      </w:r>
      <w:proofErr w:type="spellEnd"/>
      <w:r w:rsidRPr="00647822">
        <w:t xml:space="preserve"> (np. BLX, liniowy)</w:t>
      </w:r>
    </w:p>
    <w:p w14:paraId="030E9C61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 xml:space="preserve">Współczynnik </w:t>
      </w:r>
      <w:proofErr w:type="spellStart"/>
      <w:r w:rsidRPr="00647822">
        <w:t>alpha</w:t>
      </w:r>
      <w:proofErr w:type="spellEnd"/>
      <w:r w:rsidRPr="00647822">
        <w:t xml:space="preserve"> dla operacji </w:t>
      </w:r>
      <w:proofErr w:type="spellStart"/>
      <w:r w:rsidRPr="00647822">
        <w:t>crossover</w:t>
      </w:r>
      <w:proofErr w:type="spellEnd"/>
    </w:p>
    <w:p w14:paraId="6291DAA0" w14:textId="77777777" w:rsidR="00647822" w:rsidRPr="00647822" w:rsidRDefault="00647822" w:rsidP="00647822">
      <w:pPr>
        <w:numPr>
          <w:ilvl w:val="0"/>
          <w:numId w:val="1"/>
        </w:numPr>
      </w:pPr>
      <w:r w:rsidRPr="00647822">
        <w:t>Liczba cykli w symulacji</w:t>
      </w:r>
    </w:p>
    <w:p w14:paraId="107D1E79" w14:textId="68FE403F" w:rsidR="00647822" w:rsidRPr="00647822" w:rsidRDefault="00647822" w:rsidP="00647822">
      <w:r w:rsidRPr="00647822">
        <w:t>Dane dotyczące parametrów algorytmu i konfiguracji sygnalizacji świetlnej są generowane dynamicznie przez algorytm symulacji, który definiuje kolejkę pojazdów oraz parametry skrzyżowań.</w:t>
      </w:r>
    </w:p>
    <w:p w14:paraId="2B06B31E" w14:textId="7CF39822" w:rsidR="00647822" w:rsidRPr="00647822" w:rsidRDefault="00647822" w:rsidP="00647822">
      <w:r w:rsidRPr="00647822">
        <w:t>Po zakończeniu optymalizacji aplikacja:</w:t>
      </w:r>
    </w:p>
    <w:p w14:paraId="3B12515A" w14:textId="77777777" w:rsidR="00647822" w:rsidRPr="00647822" w:rsidRDefault="00647822" w:rsidP="00647822">
      <w:pPr>
        <w:numPr>
          <w:ilvl w:val="0"/>
          <w:numId w:val="2"/>
        </w:numPr>
      </w:pPr>
      <w:r w:rsidRPr="00647822">
        <w:t>Wyświetla najlepszą konfigurację świateł dla każdego skrzyżowania.</w:t>
      </w:r>
    </w:p>
    <w:p w14:paraId="48C7C02A" w14:textId="628A6A4F" w:rsidR="00647822" w:rsidRPr="00647822" w:rsidRDefault="00647822" w:rsidP="00647822">
      <w:pPr>
        <w:numPr>
          <w:ilvl w:val="0"/>
          <w:numId w:val="2"/>
        </w:numPr>
      </w:pPr>
      <w:r w:rsidRPr="00647822">
        <w:t xml:space="preserve">Prezentuje wykres </w:t>
      </w:r>
      <w:r>
        <w:t xml:space="preserve">najlepszych </w:t>
      </w:r>
      <w:r w:rsidRPr="00647822">
        <w:t>wartości fitness w kolejnych generacjach.</w:t>
      </w:r>
    </w:p>
    <w:p w14:paraId="3223D643" w14:textId="77777777" w:rsidR="00647822" w:rsidRPr="00647822" w:rsidRDefault="00647822" w:rsidP="00647822">
      <w:pPr>
        <w:numPr>
          <w:ilvl w:val="0"/>
          <w:numId w:val="2"/>
        </w:numPr>
      </w:pPr>
      <w:r w:rsidRPr="00647822">
        <w:t>Umożliwia uruchomienie symulacji graficznej dla optymalnego rozwiązania.</w:t>
      </w:r>
    </w:p>
    <w:p w14:paraId="23DF9B5D" w14:textId="731D530E" w:rsidR="00647822" w:rsidRPr="00647822" w:rsidRDefault="00647822" w:rsidP="00647822">
      <w:r w:rsidRPr="00647822">
        <w:t xml:space="preserve">Interfejs został zaprojektowany w technologii </w:t>
      </w:r>
      <w:proofErr w:type="spellStart"/>
      <w:r w:rsidRPr="00647822">
        <w:t>Tkinter</w:t>
      </w:r>
      <w:proofErr w:type="spellEnd"/>
      <w:r w:rsidRPr="00647822">
        <w:t xml:space="preserve"> z wykorzystaniem pasków postępu (</w:t>
      </w:r>
      <w:proofErr w:type="spellStart"/>
      <w:r w:rsidRPr="00647822">
        <w:t>progress</w:t>
      </w:r>
      <w:proofErr w:type="spellEnd"/>
      <w:r w:rsidRPr="00647822">
        <w:t xml:space="preserve"> bar) oraz panelu do prezentacji wykresów (</w:t>
      </w:r>
      <w:proofErr w:type="spellStart"/>
      <w:r w:rsidRPr="00647822">
        <w:t>matplotlib</w:t>
      </w:r>
      <w:proofErr w:type="spellEnd"/>
      <w:r w:rsidRPr="00647822">
        <w:t>). Wyniki są dostępne w osobnym oknie dialogowym.</w:t>
      </w:r>
    </w:p>
    <w:p w14:paraId="6808D40B" w14:textId="75F0D18C" w:rsidR="00647822" w:rsidRDefault="00647822" w:rsidP="00647822">
      <w:r w:rsidRPr="00647822">
        <w:t xml:space="preserve">Wykresy są generowane za pomocą biblioteki </w:t>
      </w:r>
      <w:proofErr w:type="spellStart"/>
      <w:r w:rsidRPr="00647822">
        <w:t>Matplotlib</w:t>
      </w:r>
      <w:proofErr w:type="spellEnd"/>
      <w:r w:rsidRPr="00647822">
        <w:t xml:space="preserve"> i przedstawiają</w:t>
      </w:r>
      <w:r>
        <w:t xml:space="preserve"> p</w:t>
      </w:r>
      <w:r w:rsidRPr="00647822">
        <w:t>ostęp optymalizacji (wartość fitness w zależności od generacji).</w:t>
      </w:r>
    </w:p>
    <w:p w14:paraId="547AC606" w14:textId="77777777" w:rsidR="00647822" w:rsidRPr="00647822" w:rsidRDefault="00647822" w:rsidP="00647822"/>
    <w:p w14:paraId="35BBA9AD" w14:textId="77777777" w:rsidR="00647822" w:rsidRPr="00647822" w:rsidRDefault="00647822" w:rsidP="00647822">
      <w:pPr>
        <w:rPr>
          <w:b/>
          <w:bCs/>
        </w:rPr>
      </w:pPr>
      <w:r w:rsidRPr="00647822">
        <w:rPr>
          <w:b/>
          <w:bCs/>
        </w:rPr>
        <w:t>2. Prezentacja własności rozwiązania - problemu</w:t>
      </w:r>
    </w:p>
    <w:p w14:paraId="7B69191A" w14:textId="77777777" w:rsidR="00647822" w:rsidRPr="00647822" w:rsidRDefault="00647822" w:rsidP="00647822">
      <w:r w:rsidRPr="00647822">
        <w:t>Problem dotyczy optymalizacji czasów świateł na skrzyżowaniach w celu zminimalizowania całkowitego czasu oczekiwania pojazdów. Każde skrzyżowanie posiada:</w:t>
      </w:r>
    </w:p>
    <w:p w14:paraId="09F4F0B0" w14:textId="77777777" w:rsidR="00647822" w:rsidRPr="00647822" w:rsidRDefault="00647822" w:rsidP="00647822">
      <w:pPr>
        <w:numPr>
          <w:ilvl w:val="0"/>
          <w:numId w:val="4"/>
        </w:numPr>
      </w:pPr>
      <w:r w:rsidRPr="00647822">
        <w:t>Kolejki pojazdów w każdym kierunku.</w:t>
      </w:r>
    </w:p>
    <w:p w14:paraId="14C23554" w14:textId="77777777" w:rsidR="00647822" w:rsidRPr="00647822" w:rsidRDefault="00647822" w:rsidP="00647822">
      <w:pPr>
        <w:numPr>
          <w:ilvl w:val="0"/>
          <w:numId w:val="4"/>
        </w:numPr>
      </w:pPr>
      <w:r w:rsidRPr="00647822">
        <w:t>Czasy świecenia się zielonego światła dla każdego kierunku.</w:t>
      </w:r>
    </w:p>
    <w:p w14:paraId="7984A37D" w14:textId="03602176" w:rsidR="00647822" w:rsidRPr="00647822" w:rsidRDefault="00647822" w:rsidP="00647822">
      <w:pPr>
        <w:numPr>
          <w:ilvl w:val="0"/>
          <w:numId w:val="4"/>
        </w:numPr>
      </w:pPr>
      <w:r>
        <w:t xml:space="preserve">Cykl </w:t>
      </w:r>
      <w:r w:rsidRPr="00647822">
        <w:t>sygnalizacji</w:t>
      </w:r>
      <w:r>
        <w:t>.</w:t>
      </w:r>
    </w:p>
    <w:p w14:paraId="7080F9A7" w14:textId="3721A496" w:rsidR="00647822" w:rsidRPr="00647822" w:rsidRDefault="00647822" w:rsidP="00647822">
      <w:r w:rsidRPr="00647822">
        <w:t>Rozwiązanie problemu wymaga znalezienia optymaln</w:t>
      </w:r>
      <w:r>
        <w:t>ego</w:t>
      </w:r>
      <w:r w:rsidRPr="00647822">
        <w:t xml:space="preserve"> paramet</w:t>
      </w:r>
      <w:r>
        <w:t xml:space="preserve">ru </w:t>
      </w:r>
      <w:r w:rsidRPr="00647822">
        <w:t>(czasu), które minimalizuj</w:t>
      </w:r>
      <w:r>
        <w:t>e</w:t>
      </w:r>
      <w:r w:rsidRPr="00647822">
        <w:t xml:space="preserve"> łączny czas oczekiwania pojazdów.</w:t>
      </w:r>
    </w:p>
    <w:p w14:paraId="1EF676A1" w14:textId="20B3F06D" w:rsidR="00647822" w:rsidRDefault="00647822" w:rsidP="00647822"/>
    <w:p w14:paraId="5BBC64CD" w14:textId="77777777" w:rsidR="00647822" w:rsidRPr="00647822" w:rsidRDefault="00647822" w:rsidP="00647822"/>
    <w:p w14:paraId="7031B4CF" w14:textId="77777777" w:rsidR="00647822" w:rsidRPr="00647822" w:rsidRDefault="00647822" w:rsidP="00647822">
      <w:pPr>
        <w:rPr>
          <w:b/>
          <w:bCs/>
        </w:rPr>
      </w:pPr>
      <w:r w:rsidRPr="00647822">
        <w:rPr>
          <w:b/>
          <w:bCs/>
        </w:rPr>
        <w:lastRenderedPageBreak/>
        <w:t>3. Prezentacja własności algorytmu – przebieg, mechanizmy, elementy</w:t>
      </w:r>
    </w:p>
    <w:p w14:paraId="3DF25D7D" w14:textId="77777777" w:rsidR="00647822" w:rsidRPr="00647822" w:rsidRDefault="00647822" w:rsidP="00647822">
      <w:r w:rsidRPr="00647822">
        <w:rPr>
          <w:b/>
          <w:bCs/>
        </w:rPr>
        <w:t>Przebieg algorytmu:</w:t>
      </w:r>
    </w:p>
    <w:p w14:paraId="15F95AA8" w14:textId="77777777" w:rsidR="00647822" w:rsidRPr="00647822" w:rsidRDefault="00647822" w:rsidP="00647822">
      <w:pPr>
        <w:numPr>
          <w:ilvl w:val="0"/>
          <w:numId w:val="5"/>
        </w:numPr>
      </w:pPr>
      <w:r w:rsidRPr="00647822">
        <w:t>Inicjalizacja populacji genów reprezentujących konfiguracje sygnalizacji świetlnej.</w:t>
      </w:r>
    </w:p>
    <w:p w14:paraId="1A179522" w14:textId="77777777" w:rsidR="00647822" w:rsidRPr="00647822" w:rsidRDefault="00647822" w:rsidP="00647822">
      <w:pPr>
        <w:numPr>
          <w:ilvl w:val="0"/>
          <w:numId w:val="5"/>
        </w:numPr>
      </w:pPr>
      <w:r w:rsidRPr="00647822">
        <w:t>Iteracyjne generowanie nowych populacji poprzez:</w:t>
      </w:r>
    </w:p>
    <w:p w14:paraId="15C0F260" w14:textId="77777777" w:rsidR="00647822" w:rsidRPr="00647822" w:rsidRDefault="00647822" w:rsidP="00647822">
      <w:pPr>
        <w:numPr>
          <w:ilvl w:val="1"/>
          <w:numId w:val="5"/>
        </w:numPr>
      </w:pPr>
      <w:r w:rsidRPr="00647822">
        <w:t>Selekcję rodziców na podstawie ich wartości fitness.</w:t>
      </w:r>
    </w:p>
    <w:p w14:paraId="261F091F" w14:textId="77777777" w:rsidR="00647822" w:rsidRPr="00647822" w:rsidRDefault="00647822" w:rsidP="00647822">
      <w:pPr>
        <w:numPr>
          <w:ilvl w:val="1"/>
          <w:numId w:val="5"/>
        </w:numPr>
      </w:pPr>
      <w:r w:rsidRPr="00647822">
        <w:t xml:space="preserve">Operacje </w:t>
      </w:r>
      <w:proofErr w:type="spellStart"/>
      <w:r w:rsidRPr="00647822">
        <w:t>crossover</w:t>
      </w:r>
      <w:proofErr w:type="spellEnd"/>
      <w:r w:rsidRPr="00647822">
        <w:t xml:space="preserve"> (BLX, liniowy).</w:t>
      </w:r>
    </w:p>
    <w:p w14:paraId="0FAD9F3D" w14:textId="77777777" w:rsidR="00647822" w:rsidRPr="00647822" w:rsidRDefault="00647822" w:rsidP="00647822">
      <w:pPr>
        <w:numPr>
          <w:ilvl w:val="1"/>
          <w:numId w:val="5"/>
        </w:numPr>
      </w:pPr>
      <w:r w:rsidRPr="00647822">
        <w:t>Mutację (zmiana czasów świateł lub kolejności sygnalizacji).</w:t>
      </w:r>
    </w:p>
    <w:p w14:paraId="12C2AAC0" w14:textId="77777777" w:rsidR="00647822" w:rsidRPr="00647822" w:rsidRDefault="00647822" w:rsidP="00647822">
      <w:pPr>
        <w:numPr>
          <w:ilvl w:val="0"/>
          <w:numId w:val="5"/>
        </w:numPr>
      </w:pPr>
      <w:r w:rsidRPr="00647822">
        <w:t>Zapis najlepszych rozwiązań (</w:t>
      </w:r>
      <w:proofErr w:type="spellStart"/>
      <w:r w:rsidRPr="00647822">
        <w:t>elityzm</w:t>
      </w:r>
      <w:proofErr w:type="spellEnd"/>
      <w:r w:rsidRPr="00647822">
        <w:t>).</w:t>
      </w:r>
    </w:p>
    <w:p w14:paraId="511D3515" w14:textId="77777777" w:rsidR="00647822" w:rsidRPr="00647822" w:rsidRDefault="00647822" w:rsidP="00647822">
      <w:r w:rsidRPr="00647822">
        <w:rPr>
          <w:b/>
          <w:bCs/>
        </w:rPr>
        <w:t>Mechanizmy:</w:t>
      </w:r>
    </w:p>
    <w:p w14:paraId="688A3C58" w14:textId="77777777" w:rsidR="00647822" w:rsidRPr="00647822" w:rsidRDefault="00647822" w:rsidP="00647822">
      <w:pPr>
        <w:numPr>
          <w:ilvl w:val="0"/>
          <w:numId w:val="6"/>
        </w:numPr>
      </w:pPr>
      <w:r w:rsidRPr="00647822">
        <w:t>Funkcja fitness ocenia efektywność konfiguracji na podstawie wyników symulacji.</w:t>
      </w:r>
    </w:p>
    <w:p w14:paraId="1A39F462" w14:textId="77777777" w:rsidR="00647822" w:rsidRPr="00647822" w:rsidRDefault="00647822" w:rsidP="00647822">
      <w:pPr>
        <w:numPr>
          <w:ilvl w:val="0"/>
          <w:numId w:val="6"/>
        </w:numPr>
      </w:pPr>
      <w:r w:rsidRPr="00647822">
        <w:t>Algorytm BLX i liniowy służą do krzyżowania genomów rodziców w celu generowania nowych rozwiązań.</w:t>
      </w:r>
    </w:p>
    <w:p w14:paraId="3C61031B" w14:textId="77777777" w:rsidR="00647822" w:rsidRPr="00647822" w:rsidRDefault="00647822" w:rsidP="00647822">
      <w:pPr>
        <w:numPr>
          <w:ilvl w:val="0"/>
          <w:numId w:val="6"/>
        </w:numPr>
      </w:pPr>
      <w:r w:rsidRPr="00647822">
        <w:t>Mutacje losowo zmieniają parametry, co pozwala uniknąć lokalnych minimów.</w:t>
      </w:r>
    </w:p>
    <w:p w14:paraId="70C102CA" w14:textId="77777777" w:rsidR="00647822" w:rsidRPr="00647822" w:rsidRDefault="00647822" w:rsidP="00647822">
      <w:r w:rsidRPr="00647822">
        <w:rPr>
          <w:b/>
          <w:bCs/>
        </w:rPr>
        <w:t>Elementy:</w:t>
      </w:r>
    </w:p>
    <w:p w14:paraId="3794F35F" w14:textId="77777777" w:rsidR="00647822" w:rsidRPr="00647822" w:rsidRDefault="00647822" w:rsidP="00647822">
      <w:pPr>
        <w:numPr>
          <w:ilvl w:val="0"/>
          <w:numId w:val="7"/>
        </w:numPr>
      </w:pPr>
      <w:r w:rsidRPr="00647822">
        <w:t>Genotyp: czasy świateł oraz kolejność sygnalizacji dla 4 skrzyżowań.</w:t>
      </w:r>
    </w:p>
    <w:p w14:paraId="6849643E" w14:textId="77777777" w:rsidR="00647822" w:rsidRPr="00647822" w:rsidRDefault="00647822" w:rsidP="00647822">
      <w:pPr>
        <w:numPr>
          <w:ilvl w:val="0"/>
          <w:numId w:val="7"/>
        </w:numPr>
      </w:pPr>
      <w:r w:rsidRPr="00647822">
        <w:t>Populacja: zestaw genomów testowanych w każdej generacji.</w:t>
      </w:r>
    </w:p>
    <w:p w14:paraId="62978B78" w14:textId="4706EB62" w:rsidR="00647822" w:rsidRPr="00647822" w:rsidRDefault="00647822" w:rsidP="00647822"/>
    <w:p w14:paraId="6ACE587A" w14:textId="77777777" w:rsidR="00647822" w:rsidRPr="00647822" w:rsidRDefault="00647822" w:rsidP="00647822">
      <w:pPr>
        <w:rPr>
          <w:b/>
          <w:bCs/>
        </w:rPr>
      </w:pPr>
      <w:r w:rsidRPr="00647822">
        <w:rPr>
          <w:b/>
          <w:bCs/>
        </w:rPr>
        <w:t>4. Eksperymenty obliczeniowe</w:t>
      </w:r>
    </w:p>
    <w:p w14:paraId="09253104" w14:textId="77777777" w:rsidR="00647822" w:rsidRPr="00647822" w:rsidRDefault="00647822" w:rsidP="00647822">
      <w:r w:rsidRPr="00647822">
        <w:rPr>
          <w:b/>
          <w:bCs/>
        </w:rPr>
        <w:t>Instancje testowe</w:t>
      </w:r>
    </w:p>
    <w:p w14:paraId="72D6211F" w14:textId="3F104C71" w:rsidR="00647822" w:rsidRPr="00647822" w:rsidRDefault="00647822" w:rsidP="00647822">
      <w:pPr>
        <w:numPr>
          <w:ilvl w:val="0"/>
          <w:numId w:val="8"/>
        </w:numPr>
      </w:pPr>
      <w:r w:rsidRPr="00647822">
        <w:t xml:space="preserve">Sposób generacji: Parametry początkowe (liczba pojazdów, ich miejsca początkowe i docelowe) są </w:t>
      </w:r>
      <w:r w:rsidR="002A5DF5">
        <w:t xml:space="preserve">możliwe do zmieniania w kodzie. </w:t>
      </w:r>
    </w:p>
    <w:p w14:paraId="1BC184B8" w14:textId="77777777" w:rsidR="00647822" w:rsidRPr="00647822" w:rsidRDefault="00647822" w:rsidP="00647822">
      <w:pPr>
        <w:numPr>
          <w:ilvl w:val="0"/>
          <w:numId w:val="8"/>
        </w:numPr>
      </w:pPr>
      <w:r w:rsidRPr="00647822">
        <w:t>Liczba instancji: 10 testów dla każdej konfiguracji algorytmu.</w:t>
      </w:r>
    </w:p>
    <w:p w14:paraId="6A0D5464" w14:textId="77777777" w:rsidR="00647822" w:rsidRPr="00647822" w:rsidRDefault="00647822" w:rsidP="00647822">
      <w:pPr>
        <w:numPr>
          <w:ilvl w:val="0"/>
          <w:numId w:val="8"/>
        </w:numPr>
      </w:pPr>
      <w:r w:rsidRPr="00647822">
        <w:t>Rozmiar: 4 skrzyżowania, każde z czterema kierunkami.</w:t>
      </w:r>
    </w:p>
    <w:p w14:paraId="1C6B8075" w14:textId="77777777" w:rsidR="00647822" w:rsidRPr="00647822" w:rsidRDefault="00647822" w:rsidP="00647822">
      <w:r w:rsidRPr="00647822">
        <w:rPr>
          <w:b/>
          <w:bCs/>
        </w:rPr>
        <w:t>Metodyka badań</w:t>
      </w:r>
    </w:p>
    <w:p w14:paraId="632BD335" w14:textId="77777777" w:rsidR="00647822" w:rsidRPr="00647822" w:rsidRDefault="00647822" w:rsidP="00647822">
      <w:pPr>
        <w:numPr>
          <w:ilvl w:val="0"/>
          <w:numId w:val="9"/>
        </w:numPr>
      </w:pPr>
      <w:r w:rsidRPr="00647822">
        <w:t>Środowisko testowe: Komputer z procesorem Intel i5 i 8GB RAM.</w:t>
      </w:r>
    </w:p>
    <w:p w14:paraId="235275C4" w14:textId="77777777" w:rsidR="00647822" w:rsidRPr="00647822" w:rsidRDefault="00647822" w:rsidP="00647822">
      <w:pPr>
        <w:numPr>
          <w:ilvl w:val="0"/>
          <w:numId w:val="9"/>
        </w:numPr>
      </w:pPr>
      <w:r w:rsidRPr="00647822">
        <w:t>Statystyka badań:</w:t>
      </w:r>
    </w:p>
    <w:p w14:paraId="2D7CAE0E" w14:textId="5E3B7A38" w:rsidR="00647822" w:rsidRPr="00647822" w:rsidRDefault="00647822" w:rsidP="00647822">
      <w:pPr>
        <w:numPr>
          <w:ilvl w:val="1"/>
          <w:numId w:val="9"/>
        </w:numPr>
      </w:pPr>
      <w:r w:rsidRPr="00647822">
        <w:t xml:space="preserve">Liczba powtórzeń: 10 iteracji dla </w:t>
      </w:r>
      <w:r w:rsidR="002A5DF5">
        <w:t>różnych</w:t>
      </w:r>
      <w:r w:rsidRPr="00647822">
        <w:t xml:space="preserve"> kombinacji parametrów.</w:t>
      </w:r>
    </w:p>
    <w:p w14:paraId="3B4F9001" w14:textId="77777777" w:rsidR="00647822" w:rsidRPr="00647822" w:rsidRDefault="00647822" w:rsidP="00647822">
      <w:r w:rsidRPr="00647822">
        <w:rPr>
          <w:b/>
          <w:bCs/>
        </w:rPr>
        <w:t>Problemy badawcze</w:t>
      </w:r>
    </w:p>
    <w:p w14:paraId="7654555F" w14:textId="77777777" w:rsidR="00647822" w:rsidRPr="00647822" w:rsidRDefault="00647822" w:rsidP="00647822">
      <w:pPr>
        <w:numPr>
          <w:ilvl w:val="0"/>
          <w:numId w:val="10"/>
        </w:numPr>
      </w:pPr>
      <w:r w:rsidRPr="00647822">
        <w:t>Wpływ parametrów algorytmu (rozmiar populacji, liczba generacji, prawdopodobieństwo mutacji) na wyniki.</w:t>
      </w:r>
    </w:p>
    <w:p w14:paraId="1C5C03A4" w14:textId="77777777" w:rsidR="00647822" w:rsidRPr="00647822" w:rsidRDefault="00647822" w:rsidP="00647822">
      <w:pPr>
        <w:numPr>
          <w:ilvl w:val="0"/>
          <w:numId w:val="10"/>
        </w:numPr>
      </w:pPr>
      <w:r w:rsidRPr="00647822">
        <w:t xml:space="preserve">Wpływ typu </w:t>
      </w:r>
      <w:proofErr w:type="spellStart"/>
      <w:r w:rsidRPr="00647822">
        <w:t>crossover</w:t>
      </w:r>
      <w:proofErr w:type="spellEnd"/>
      <w:r w:rsidRPr="00647822">
        <w:t xml:space="preserve"> (BLX vs liniowy).</w:t>
      </w:r>
    </w:p>
    <w:p w14:paraId="089B4085" w14:textId="77777777" w:rsidR="002A5DF5" w:rsidRDefault="002A5DF5" w:rsidP="00647822">
      <w:pPr>
        <w:rPr>
          <w:b/>
          <w:bCs/>
        </w:rPr>
      </w:pPr>
    </w:p>
    <w:p w14:paraId="1104743C" w14:textId="2ACCA9CF" w:rsidR="00647822" w:rsidRPr="00647822" w:rsidRDefault="00647822" w:rsidP="00647822">
      <w:r w:rsidRPr="00647822">
        <w:rPr>
          <w:b/>
          <w:bCs/>
        </w:rPr>
        <w:lastRenderedPageBreak/>
        <w:t>Zmienne wynikowe</w:t>
      </w:r>
    </w:p>
    <w:p w14:paraId="72EBEA79" w14:textId="77777777" w:rsidR="00647822" w:rsidRPr="00647822" w:rsidRDefault="00647822" w:rsidP="00647822">
      <w:pPr>
        <w:numPr>
          <w:ilvl w:val="0"/>
          <w:numId w:val="11"/>
        </w:numPr>
      </w:pPr>
      <w:r w:rsidRPr="00647822">
        <w:t>Łączny czas oczekiwania pojazdów w symulacji.</w:t>
      </w:r>
    </w:p>
    <w:p w14:paraId="1284BDF8" w14:textId="77777777" w:rsidR="00647822" w:rsidRPr="00647822" w:rsidRDefault="00647822" w:rsidP="00647822">
      <w:r w:rsidRPr="00647822">
        <w:rPr>
          <w:b/>
          <w:bCs/>
        </w:rPr>
        <w:t>Wykresy</w:t>
      </w:r>
    </w:p>
    <w:p w14:paraId="73811629" w14:textId="022DDCA6" w:rsidR="00647822" w:rsidRPr="00647822" w:rsidRDefault="00647822" w:rsidP="00647822">
      <w:pPr>
        <w:numPr>
          <w:ilvl w:val="0"/>
          <w:numId w:val="12"/>
        </w:numPr>
      </w:pPr>
      <w:r w:rsidRPr="00647822">
        <w:t>Wpływ parametrów na łączny czas oczekiwania</w:t>
      </w:r>
      <w:r w:rsidR="002A5DF5">
        <w:t>.</w:t>
      </w:r>
    </w:p>
    <w:p w14:paraId="081CA92C" w14:textId="77777777" w:rsidR="000B06BD" w:rsidRDefault="000B06BD"/>
    <w:sectPr w:rsidR="000B0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2D78"/>
    <w:multiLevelType w:val="multilevel"/>
    <w:tmpl w:val="07DC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4910"/>
    <w:multiLevelType w:val="multilevel"/>
    <w:tmpl w:val="49C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823"/>
    <w:multiLevelType w:val="multilevel"/>
    <w:tmpl w:val="253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60AB"/>
    <w:multiLevelType w:val="multilevel"/>
    <w:tmpl w:val="A74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3EFA"/>
    <w:multiLevelType w:val="multilevel"/>
    <w:tmpl w:val="708E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E6602"/>
    <w:multiLevelType w:val="multilevel"/>
    <w:tmpl w:val="4DB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36BA9"/>
    <w:multiLevelType w:val="multilevel"/>
    <w:tmpl w:val="248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F5DDA"/>
    <w:multiLevelType w:val="multilevel"/>
    <w:tmpl w:val="6F9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20C07"/>
    <w:multiLevelType w:val="multilevel"/>
    <w:tmpl w:val="14F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415DA"/>
    <w:multiLevelType w:val="multilevel"/>
    <w:tmpl w:val="E93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32285"/>
    <w:multiLevelType w:val="multilevel"/>
    <w:tmpl w:val="DBF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25CE0"/>
    <w:multiLevelType w:val="multilevel"/>
    <w:tmpl w:val="861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62495">
    <w:abstractNumId w:val="0"/>
  </w:num>
  <w:num w:numId="2" w16cid:durableId="1275594030">
    <w:abstractNumId w:val="2"/>
  </w:num>
  <w:num w:numId="3" w16cid:durableId="89468056">
    <w:abstractNumId w:val="10"/>
  </w:num>
  <w:num w:numId="4" w16cid:durableId="1335107406">
    <w:abstractNumId w:val="9"/>
  </w:num>
  <w:num w:numId="5" w16cid:durableId="388768890">
    <w:abstractNumId w:val="4"/>
  </w:num>
  <w:num w:numId="6" w16cid:durableId="1567106718">
    <w:abstractNumId w:val="1"/>
  </w:num>
  <w:num w:numId="7" w16cid:durableId="1184322173">
    <w:abstractNumId w:val="5"/>
  </w:num>
  <w:num w:numId="8" w16cid:durableId="975379095">
    <w:abstractNumId w:val="11"/>
  </w:num>
  <w:num w:numId="9" w16cid:durableId="1761637408">
    <w:abstractNumId w:val="8"/>
  </w:num>
  <w:num w:numId="10" w16cid:durableId="1572617838">
    <w:abstractNumId w:val="6"/>
  </w:num>
  <w:num w:numId="11" w16cid:durableId="952320942">
    <w:abstractNumId w:val="7"/>
  </w:num>
  <w:num w:numId="12" w16cid:durableId="68382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2"/>
    <w:rsid w:val="00031100"/>
    <w:rsid w:val="000B06BD"/>
    <w:rsid w:val="002A5DF5"/>
    <w:rsid w:val="004319A3"/>
    <w:rsid w:val="004D62AC"/>
    <w:rsid w:val="00647822"/>
    <w:rsid w:val="00BE32C4"/>
    <w:rsid w:val="00DF48D0"/>
    <w:rsid w:val="00E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94A5"/>
  <w15:chartTrackingRefBased/>
  <w15:docId w15:val="{D7F196E2-798A-44EC-8C85-7E2C74A5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7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7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7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7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7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7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7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7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7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7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7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7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78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78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78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78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78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78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7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7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7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7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78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78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78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7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78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7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Skarboń</dc:creator>
  <cp:keywords/>
  <dc:description/>
  <cp:lastModifiedBy>Jan Skarboń</cp:lastModifiedBy>
  <cp:revision>2</cp:revision>
  <dcterms:created xsi:type="dcterms:W3CDTF">2025-01-06T17:56:00Z</dcterms:created>
  <dcterms:modified xsi:type="dcterms:W3CDTF">2025-01-06T18:57:00Z</dcterms:modified>
</cp:coreProperties>
</file>