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Старшинов</w:t>
      </w:r>
      <w:r>
        <w:t xml:space="preserve"> </w:t>
      </w:r>
      <w:r>
        <w:t xml:space="preserve">Игорь</w:t>
      </w:r>
      <w:r>
        <w:t xml:space="preserve"> </w:t>
      </w:r>
      <w:r>
        <w:t xml:space="preserve">НБИ-01-21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57072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20402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026258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66915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5949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04831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65097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20649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034589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473388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895530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72801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82614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70600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96495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022491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876360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16907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20649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872739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44937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19502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88486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6711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060567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62852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06816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000500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028364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7112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59013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68750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5051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018332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Старшинов Игорь НБИ-01-21</dc:creator>
  <dc:language>ru-RU</dc:language>
  <cp:keywords/>
  <dcterms:created xsi:type="dcterms:W3CDTF">2023-03-18T15:47:35Z</dcterms:created>
  <dcterms:modified xsi:type="dcterms:W3CDTF">2023-03-18T15:47:35Z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