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Proposta de Projeto Integrador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Data: </w:t>
      </w:r>
      <w:r w:rsidDel="00000000" w:rsidR="00000000" w:rsidRPr="00000000">
        <w:rPr>
          <w:rFonts w:ascii="Arial" w:cs="Arial" w:eastAsia="Arial" w:hAnsi="Arial"/>
          <w:b w:val="1"/>
          <w:bCs w:val="1"/>
          <w:sz w:val="28"/>
          <w:szCs w:val="28"/>
          <w:rtl w:val="0"/>
        </w:rPr>
        <w:t xml:space="preserve">21</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1"/>
          <w:bCs w:val="1"/>
          <w:sz w:val="28"/>
          <w:szCs w:val="28"/>
          <w:rtl w:val="0"/>
        </w:rPr>
        <w:t xml:space="preserve">09</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1"/>
          <w:bCs w:val="1"/>
          <w:sz w:val="28"/>
          <w:szCs w:val="28"/>
          <w:rtl w:val="0"/>
        </w:rPr>
        <w:t xml:space="preserve">2026</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Grupo: </w:t>
      </w:r>
      <w:r w:rsidDel="00000000" w:rsidR="00000000" w:rsidRPr="00000000">
        <w:rPr>
          <w:rFonts w:ascii="Arial" w:cs="Arial" w:eastAsia="Arial" w:hAnsi="Arial"/>
          <w:b w:val="1"/>
          <w:bCs w:val="1"/>
          <w:sz w:val="28"/>
          <w:szCs w:val="28"/>
          <w:rtl w:val="0"/>
        </w:rPr>
        <w:t xml:space="preserve">SCCP</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 Projeto: </w:t>
      </w:r>
      <w:r w:rsidDel="00000000" w:rsidR="00000000" w:rsidRPr="00000000">
        <w:rPr>
          <w:rFonts w:ascii="Arial" w:cs="Arial" w:eastAsia="Arial" w:hAnsi="Arial"/>
          <w:sz w:val="28"/>
          <w:szCs w:val="28"/>
          <w:rtl w:val="0"/>
        </w:rPr>
        <w:t xml:space="preserve">Sistema  SCCP</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 Usuário no GitHub: </w:t>
      </w:r>
      <w:r w:rsidDel="00000000" w:rsidR="00000000" w:rsidRPr="00000000">
        <w:rPr>
          <w:rFonts w:ascii="Arial" w:cs="Arial" w:eastAsia="Arial" w:hAnsi="Arial"/>
          <w:sz w:val="28"/>
          <w:szCs w:val="28"/>
          <w:rtl w:val="0"/>
        </w:rPr>
        <w:t xml:space="preserve">igoruiehara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Link GitHub: </w:t>
      </w:r>
      <w:r w:rsidDel="00000000" w:rsidR="00000000" w:rsidRPr="00000000">
        <w:rPr>
          <w:rFonts w:ascii="Arial" w:cs="Arial" w:eastAsia="Arial" w:hAnsi="Arial"/>
          <w:sz w:val="28"/>
          <w:szCs w:val="28"/>
          <w:rtl w:val="0"/>
        </w:rPr>
        <w:t xml:space="preserve">https://github.com/igoruiehara/SCCP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Grupo de Alunos: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firstLine="0"/>
        <w:jc w:val="both"/>
        <w:rPr>
          <w:rFonts w:ascii="Arial" w:cs="Arial" w:eastAsia="Arial" w:hAnsi="Arial"/>
          <w:b w:val="1"/>
          <w:bCs w:val="1"/>
          <w:sz w:val="28"/>
          <w:szCs w:val="28"/>
        </w:rPr>
      </w:pPr>
      <w:r w:rsidDel="00000000" w:rsidR="00000000" w:rsidRPr="00000000">
        <w:rPr>
          <w:rtl w:val="0"/>
        </w:rPr>
      </w:r>
    </w:p>
    <w:tbl>
      <w:tblPr>
        <w:tblStyle w:val="Table1"/>
        <w:tblW w:w="11145.0" w:type="dxa"/>
        <w:jc w:val="left"/>
        <w:tblInd w:w="-9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4785"/>
        <w:gridCol w:w="4050"/>
        <w:tblGridChange w:id="0">
          <w:tblGrid>
            <w:gridCol w:w="2310"/>
            <w:gridCol w:w="4785"/>
            <w:gridCol w:w="40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160"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160"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160"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0030482613040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Bruno dos Santos Domingues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bruno.domingues@aluno.cps.sp.gov.br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0030482613017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Igor Albuquerque Uiehara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Igor.uiehara@aluno.cps.gov.br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 0030482613030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Kelvyn Santana de Goes Viera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rtl w:val="0"/>
              </w:rPr>
              <w:t xml:space="preserve">kelvyn.vieira@aluno.cps.sp.gov.br</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0030482613031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Miguel Belizario Amaro Lopes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miguel.lopes01@aluno.cps.sp.gov.br</w:t>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ab/>
      </w: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828"/>
        </w:tabs>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Compreensão do Problema</w:t>
        <w:tab/>
      </w:r>
    </w:p>
    <w:p w:rsidR="00000000" w:rsidDel="00000000" w:rsidP="00000000" w:rsidRDefault="00000000" w:rsidRPr="00000000" w14:paraId="00000022">
      <w:pPr>
        <w:spacing w:line="276" w:lineRule="auto"/>
        <w:ind w:left="708" w:firstLine="0"/>
        <w:jc w:val="both"/>
        <w:rPr>
          <w:rFonts w:ascii="Arial" w:cs="Arial" w:eastAsia="Arial" w:hAnsi="Arial"/>
          <w:b w:val="1"/>
          <w:bCs w:val="1"/>
          <w:i w:val="1"/>
          <w:iCs w:val="1"/>
          <w:sz w:val="28"/>
          <w:szCs w:val="28"/>
          <w:highlight w:val="yellow"/>
        </w:rPr>
      </w:pPr>
      <w:r w:rsidDel="00000000" w:rsidR="00000000" w:rsidRPr="00000000">
        <w:rPr>
          <w:rtl w:val="0"/>
        </w:rPr>
      </w:r>
    </w:p>
    <w:p w:rsidR="00000000" w:rsidDel="00000000" w:rsidP="00000000" w:rsidRDefault="00000000" w:rsidRPr="00000000" w14:paraId="00000023">
      <w:pPr>
        <w:spacing w:line="276" w:lineRule="auto"/>
        <w:ind w:left="0" w:firstLine="720"/>
        <w:jc w:val="both"/>
        <w:rPr>
          <w:rFonts w:ascii="Arial" w:cs="Arial" w:eastAsia="Arial" w:hAnsi="Arial"/>
        </w:rPr>
      </w:pPr>
      <w:r w:rsidDel="00000000" w:rsidR="00000000" w:rsidRPr="00000000">
        <w:rPr>
          <w:rFonts w:ascii="Arial" w:cs="Arial" w:eastAsia="Arial" w:hAnsi="Arial"/>
          <w:rtl w:val="0"/>
        </w:rPr>
        <w:t xml:space="preserve">A padaria La </w:t>
      </w:r>
      <w:r w:rsidDel="00000000" w:rsidR="00000000" w:rsidRPr="00000000">
        <w:rPr>
          <w:rFonts w:ascii="Arial" w:cs="Arial" w:eastAsia="Arial" w:hAnsi="Arial"/>
          <w:rtl w:val="0"/>
        </w:rPr>
        <w:t xml:space="preserve">Baguette</w:t>
      </w:r>
      <w:r w:rsidDel="00000000" w:rsidR="00000000" w:rsidRPr="00000000">
        <w:rPr>
          <w:rFonts w:ascii="Arial" w:cs="Arial" w:eastAsia="Arial" w:hAnsi="Arial"/>
          <w:rtl w:val="0"/>
        </w:rPr>
        <w:t xml:space="preserve"> é um comércio familiar, sendo baseado principalmente na venda de pães, foi adquirida pelos atuais donos há 8 meses, entretanto surgiu há 4 anos. Fica localizada no bairro São Marcos, na rua principal do bairro, perto da avenida Santa Cruz na zona oeste de Sorocaba. Entretanto na administração do comércio atual há algumas falhas ou erros que impactam na organização do comércio, como:</w:t>
      </w:r>
    </w:p>
    <w:p w:rsidR="00000000" w:rsidDel="00000000" w:rsidP="00000000" w:rsidRDefault="00000000" w:rsidRPr="00000000" w14:paraId="00000024">
      <w:pPr>
        <w:pStyle w:val="Heading3"/>
        <w:keepNext w:val="0"/>
        <w:spacing w:after="80" w:before="280" w:line="276" w:lineRule="auto"/>
        <w:jc w:val="both"/>
        <w:rPr>
          <w:rFonts w:ascii="Arial" w:cs="Arial" w:eastAsia="Arial" w:hAnsi="Arial"/>
          <w:b w:val="1"/>
          <w:bCs w:val="1"/>
          <w:i w:val="0"/>
          <w:iCs w:val="0"/>
          <w:sz w:val="26"/>
          <w:szCs w:val="26"/>
        </w:rPr>
      </w:pPr>
      <w:bookmarkStart w:colFirst="0" w:colLast="0" w:name="_fvayt7jeuckz" w:id="0"/>
      <w:bookmarkEnd w:id="0"/>
      <w:r w:rsidDel="00000000" w:rsidR="00000000" w:rsidRPr="00000000">
        <w:rPr>
          <w:rFonts w:ascii="Arial" w:cs="Arial" w:eastAsia="Arial" w:hAnsi="Arial"/>
          <w:b w:val="1"/>
          <w:bCs w:val="1"/>
          <w:i w:val="0"/>
          <w:iCs w:val="0"/>
          <w:sz w:val="26"/>
          <w:szCs w:val="26"/>
          <w:rtl w:val="0"/>
        </w:rPr>
        <w:t xml:space="preserve">5.1. Controle inadequado do estoque</w:t>
      </w:r>
    </w:p>
    <w:p w:rsidR="00000000" w:rsidDel="00000000" w:rsidP="00000000" w:rsidRDefault="00000000" w:rsidRPr="00000000" w14:paraId="00000025">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Atualmente, a Padaria La Baguette não possui um sistema adequado para o controle de seu estoque. O registro e acompanhamento dos produtos são realizados de maneira manual, dificultando o controle das quantidades disponíveis, das entradas e saídas de mercadorias e dos produtos que precisam ser repostos. Essa situação pode gerar divergências entre a quantidade registrada e a quantidade existente fisicamente, além de dificultar a identificação de produtos próximos do vencimento ou que apresentem perdas e desperdícios. Os principais envolvidos são os funcionários responsáveis pelo estoque e pela reposição dos produtos e os gestores da padaria, que necessitam de informações mais precisas para acompanhar os produtos disponíveis. Dessa forma, o sistema deverá atender à necessidade de cadastrar e consultar produtos, controlar entradas e saídas, acompanhar as quantidades em estoque e auxiliar na identificação de perdas e necessidades de reposição.</w:t>
      </w:r>
    </w:p>
    <w:p w:rsidR="00000000" w:rsidDel="00000000" w:rsidP="00000000" w:rsidRDefault="00000000" w:rsidRPr="00000000" w14:paraId="00000026">
      <w:pPr>
        <w:pStyle w:val="Heading3"/>
        <w:keepNext w:val="0"/>
        <w:spacing w:after="80" w:before="280" w:line="276" w:lineRule="auto"/>
        <w:jc w:val="both"/>
        <w:rPr>
          <w:rFonts w:ascii="Arial" w:cs="Arial" w:eastAsia="Arial" w:hAnsi="Arial"/>
          <w:b w:val="1"/>
          <w:bCs w:val="1"/>
          <w:i w:val="0"/>
          <w:iCs w:val="0"/>
          <w:sz w:val="28"/>
          <w:szCs w:val="28"/>
        </w:rPr>
      </w:pPr>
      <w:bookmarkStart w:colFirst="0" w:colLast="0" w:name="_85weot8jkmec" w:id="1"/>
      <w:bookmarkEnd w:id="1"/>
      <w:r w:rsidDel="00000000" w:rsidR="00000000" w:rsidRPr="00000000">
        <w:rPr>
          <w:rFonts w:ascii="Arial" w:cs="Arial" w:eastAsia="Arial" w:hAnsi="Arial"/>
          <w:b w:val="1"/>
          <w:bCs w:val="1"/>
          <w:i w:val="0"/>
          <w:iCs w:val="0"/>
          <w:sz w:val="28"/>
          <w:szCs w:val="28"/>
          <w:rtl w:val="0"/>
        </w:rPr>
        <w:t xml:space="preserve">5.2. Ausência de controle automatizado do caixa</w:t>
      </w:r>
    </w:p>
    <w:p w:rsidR="00000000" w:rsidDel="00000000" w:rsidP="00000000" w:rsidRDefault="00000000" w:rsidRPr="00000000" w14:paraId="00000027">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A Padaria La Baguette também realiza parte do controle de suas vendas e operações de caixa de forma manual, o que pode dificultar o acompanhamento das vendas realizadas e do dinheiro movimentado durante o expediente. A ausência de um sistema automatizado pode tornar mais trabalhoso o registro das vendas, o controle das diferentes formas de pagamento, a abertura e o fechamento do caixa e a conferência dos valores recebidos. Os principais envolvidos são os funcionários responsáveis pelo atendimento e pelo caixa e os gestores da padaria, que precisam acompanhar as movimentações financeiras realizadas. Dessa forma, o sistema deverá atender à necessidade de registrar as vendas, calcular os valores das compras e trocos, registrar as formas de pagamento, controlar a abertura e o fechamento do caixa e permitir a consulta das movimentações realizadas.</w:t>
      </w:r>
    </w:p>
    <w:p w:rsidR="00000000" w:rsidDel="00000000" w:rsidP="00000000" w:rsidRDefault="00000000" w:rsidRPr="00000000" w14:paraId="00000028">
      <w:pPr>
        <w:spacing w:line="276"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9">
      <w:pPr>
        <w:spacing w:line="276" w:lineRule="auto"/>
        <w:ind w:left="708" w:firstLine="0"/>
        <w:jc w:val="both"/>
        <w:rPr>
          <w:rFonts w:ascii="Arial" w:cs="Arial" w:eastAsia="Arial" w:hAnsi="Arial"/>
          <w:b w:val="1"/>
          <w:bCs w:val="1"/>
          <w:sz w:val="28"/>
          <w:szCs w:val="28"/>
          <w:highlight w:val="yellow"/>
        </w:rPr>
      </w:pPr>
      <w:r w:rsidDel="00000000" w:rsidR="00000000" w:rsidRPr="00000000">
        <w:rPr>
          <w:rtl w:val="0"/>
        </w:rPr>
      </w:r>
    </w:p>
    <w:p w:rsidR="00000000" w:rsidDel="00000000" w:rsidP="00000000" w:rsidRDefault="00000000" w:rsidRPr="00000000" w14:paraId="0000002A">
      <w:pPr>
        <w:spacing w:line="276" w:lineRule="auto"/>
        <w:ind w:left="0" w:firstLine="0"/>
        <w:jc w:val="both"/>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2B">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C">
      <w:pPr>
        <w:spacing w:line="276" w:lineRule="auto"/>
        <w:ind w:left="708"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Proposta de Solução de Software e Viabilidade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F">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Este projeto busca desenvolver uma aplicação desktop para auxiliar na gestão da Padaria La Baguette, permitindo organizar produtos, vendas, estoque e encomendas, proporcionando maior controle financeiro e operacional.</w:t>
      </w:r>
    </w:p>
    <w:p w:rsidR="00000000" w:rsidDel="00000000" w:rsidP="00000000" w:rsidRDefault="00000000" w:rsidRPr="00000000" w14:paraId="00000030">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A solução tem como objetivo modernizar e apoiar os processos internos do estabelecimento, proporcionando maior organização, segurança, rastreabilidade e controle das informações relacionadas às operações da padaria.</w:t>
      </w:r>
    </w:p>
    <w:p w:rsidR="00000000" w:rsidDel="00000000" w:rsidP="00000000" w:rsidRDefault="00000000" w:rsidRPr="00000000" w14:paraId="00000031">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O sistema será composto por funcionalidades de controle de caixa e estoque, buscando solucionar problemas relacionados ao registro manual das vendas, movimentações financeiras e produtos. Dessa forma, pretende-se reduzir erros de cálculo, troco e contagem de produtos, além de facilitar o acompanhamento das vendas, perdas, ganhos e movimentações do estoque.</w:t>
      </w:r>
    </w:p>
    <w:p w:rsidR="00000000" w:rsidDel="00000000" w:rsidP="00000000" w:rsidRDefault="00000000" w:rsidRPr="00000000" w14:paraId="00000032">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No controle de estoque, o sistema permitirá registrar e consultar produtos, quantidades, categorias, fornecedores e movimentações, além de auxiliar no acompanhamento de produtos próximos do vencimento e do estoque mínimo. Com isso, busca-se reduzir problemas como falta de produtos, perdas e vencimentos de mercadorias.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Visão Geral dos Pré-Requisitos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highlight w:val="yellow"/>
          <w:u w:val="none"/>
          <w:vertAlign w:val="baseline"/>
          <w:rtl w:val="0"/>
        </w:rPr>
        <w:t xml:space="preserve">Preencher na planilha ES2N-Requisitos Funcionais v1.0</w:t>
      </w:r>
      <w:r w:rsidDel="00000000" w:rsidR="00000000" w:rsidRPr="00000000">
        <w:rPr>
          <w:rtl w:val="0"/>
        </w:rPr>
      </w:r>
    </w:p>
    <w:p w:rsidR="00000000" w:rsidDel="00000000" w:rsidP="00000000" w:rsidRDefault="00000000" w:rsidRPr="00000000" w14:paraId="00000037">
      <w:pPr>
        <w:spacing w:line="276" w:lineRule="auto"/>
        <w:ind w:left="708"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Glossário</w:t>
      </w:r>
    </w:p>
    <w:p w:rsidR="00000000" w:rsidDel="00000000" w:rsidP="00000000" w:rsidRDefault="00000000" w:rsidRPr="00000000" w14:paraId="00000039">
      <w:pPr>
        <w:ind w:left="0" w:firstLine="0"/>
        <w:rPr>
          <w:rFonts w:ascii="Arial" w:cs="Arial" w:eastAsia="Arial" w:hAnsi="Arial"/>
        </w:rPr>
      </w:pPr>
      <w:r w:rsidDel="00000000" w:rsidR="00000000" w:rsidRPr="00000000">
        <w:rPr>
          <w:rFonts w:ascii="Arial" w:cs="Arial" w:eastAsia="Arial" w:hAnsi="Arial"/>
          <w:rtl w:val="0"/>
        </w:rPr>
        <w:t xml:space="preserve">Neste item deve-se fazer um levantamento do vocabulário relativo ao domínio, contendo os principais termos utilizados para descrever as características do problema.</w:t>
      </w:r>
      <w:r w:rsidDel="00000000" w:rsidR="00000000" w:rsidRPr="00000000">
        <w:rPr>
          <w:rFonts w:ascii="Arial" w:cs="Arial" w:eastAsia="Arial" w:hAnsi="Arial"/>
          <w:shd w:fill="606060" w:val="clear"/>
          <w:rtl w:val="0"/>
        </w:rPr>
        <w:t xml:space="preserve"> </w:t>
      </w:r>
      <w:r w:rsidDel="00000000" w:rsidR="00000000" w:rsidRPr="00000000">
        <w:rPr>
          <w:rFonts w:ascii="Arial" w:cs="Arial" w:eastAsia="Arial" w:hAnsi="Arial"/>
          <w:rtl w:val="0"/>
        </w:rPr>
        <w:t xml:space="preserve"> </w:t>
      </w:r>
    </w:p>
    <w:sectPr>
      <w:headerReference r:id="rId6" w:type="default"/>
      <w:headerReference r:id="rId7" w:type="even"/>
      <w:footerReference r:id="rId8" w:type="default"/>
      <w:pgSz w:h="16840" w:w="11907" w:orient="portrait"/>
      <w:pgMar w:bottom="1661" w:top="539" w:left="1298" w:right="129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ES2N-Proposta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53100" cy="714375"/>
          <wp:effectExtent b="0" l="0" r="0" t="0"/>
          <wp:docPr descr="20120201 logo oficio" id="1" name="image1.jpg"/>
          <a:graphic>
            <a:graphicData uri="http://schemas.openxmlformats.org/drawingml/2006/picture">
              <pic:pic>
                <pic:nvPicPr>
                  <pic:cNvPr descr="20120201 logo oficio" id="0" name="image1.jpg"/>
                  <pic:cNvPicPr preferRelativeResize="0"/>
                </pic:nvPicPr>
                <pic:blipFill>
                  <a:blip r:embed="rId1"/>
                  <a:srcRect b="0" l="0" r="0" t="0"/>
                  <a:stretch>
                    <a:fillRect/>
                  </a:stretch>
                </pic:blipFill>
                <pic:spPr>
                  <a:xfrm>
                    <a:off x="0" y="0"/>
                    <a:ext cx="5753100" cy="7143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Disciplina: Engenharia de Software 2 – Turma Noite – prof.ª Denilce Veloso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bCs w:val="0"/>
        <w:sz w:val="28"/>
        <w:szCs w:val="2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b w:val="1"/>
      <w:bCs w:val="1"/>
      <w:sz w:val="16"/>
      <w:szCs w:val="16"/>
    </w:rPr>
  </w:style>
  <w:style w:type="paragraph" w:styleId="Heading2">
    <w:name w:val="heading 2"/>
    <w:basedOn w:val="Normal"/>
    <w:next w:val="Normal"/>
    <w:pPr>
      <w:keepNext w:val="1"/>
      <w:jc w:val="right"/>
    </w:pPr>
    <w:rPr>
      <w:b w:val="1"/>
      <w:bCs w:val="1"/>
      <w:sz w:val="36"/>
      <w:szCs w:val="36"/>
    </w:rPr>
  </w:style>
  <w:style w:type="paragraph" w:styleId="Heading3">
    <w:name w:val="heading 3"/>
    <w:basedOn w:val="Normal"/>
    <w:next w:val="Normal"/>
    <w:pPr>
      <w:keepNext w:val="1"/>
      <w:jc w:val="right"/>
    </w:pPr>
    <w:rPr>
      <w:i w:val="1"/>
      <w:iCs w:val="1"/>
      <w:sz w:val="20"/>
      <w:szCs w:val="20"/>
    </w:rPr>
  </w:style>
  <w:style w:type="paragraph" w:styleId="Heading4">
    <w:name w:val="heading 4"/>
    <w:basedOn w:val="Normal"/>
    <w:next w:val="Normal"/>
    <w:pPr>
      <w:keepNext w:val="1"/>
    </w:pPr>
    <w:rPr>
      <w:b w:val="1"/>
      <w:bCs w:val="1"/>
      <w:i w:val="1"/>
      <w:i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0x0101008AB65790B5FFE24FA48D37F82BE8C129</vt:lpwstr>
  </property>
</Properties>
</file>