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DOCUMENTAÇÃO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lineRule="auto"/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Benchmark Listando todas as cidades da França de um Banco de Dados:</w:t>
      </w:r>
    </w:p>
    <w:p w:rsidR="00000000" w:rsidDel="00000000" w:rsidP="00000000" w:rsidRDefault="00000000" w:rsidRPr="00000000" w14:paraId="00000006">
      <w:pPr>
        <w:shd w:fill="ffffff" w:val="clear"/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1 CPU 386 requisições por segundo</w:t>
      </w:r>
    </w:p>
    <w:p w:rsidR="00000000" w:rsidDel="00000000" w:rsidP="00000000" w:rsidRDefault="00000000" w:rsidRPr="00000000" w14:paraId="00000007">
      <w:pPr>
        <w:shd w:fill="ffffff" w:val="clear"/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4 CPU 2.904 requisições por segundo</w:t>
      </w:r>
    </w:p>
    <w:p w:rsidR="00000000" w:rsidDel="00000000" w:rsidP="00000000" w:rsidRDefault="00000000" w:rsidRPr="00000000" w14:paraId="00000008">
      <w:pPr>
        <w:shd w:fill="ffffff" w:val="clear"/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4 CPU 6.382 requisições por segundo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lineRule="auto"/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Benchmark escrevendo um simples Hello World:</w:t>
      </w:r>
    </w:p>
    <w:p w:rsidR="00000000" w:rsidDel="00000000" w:rsidP="00000000" w:rsidRDefault="00000000" w:rsidRPr="00000000" w14:paraId="0000000B">
      <w:pPr>
        <w:shd w:fill="ffffff" w:val="clear"/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1 CPU - 3.252 requisições por segundo</w:t>
      </w:r>
    </w:p>
    <w:p w:rsidR="00000000" w:rsidDel="00000000" w:rsidP="00000000" w:rsidRDefault="00000000" w:rsidRPr="00000000" w14:paraId="0000000C">
      <w:pPr>
        <w:shd w:fill="ffffff" w:val="clear"/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4 CPU - 21.972 requisições por segundo</w:t>
      </w:r>
    </w:p>
    <w:p w:rsidR="00000000" w:rsidDel="00000000" w:rsidP="00000000" w:rsidRDefault="00000000" w:rsidRPr="00000000" w14:paraId="0000000D">
      <w:pPr>
        <w:shd w:fill="ffffff" w:val="clear"/>
        <w:ind w:left="1440" w:firstLine="0"/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12 CPU - 32.361 requisições por segundo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Custo mensal</w:t>
      </w:r>
    </w:p>
    <w:p w:rsidR="00000000" w:rsidDel="00000000" w:rsidP="00000000" w:rsidRDefault="00000000" w:rsidRPr="00000000" w14:paraId="00000010">
      <w:pPr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1 CPU, 512 MB - $5 / month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4 CPU, 8 GB - $80 / month</w:t>
      </w:r>
    </w:p>
    <w:p w:rsidR="00000000" w:rsidDel="00000000" w:rsidP="00000000" w:rsidRDefault="00000000" w:rsidRPr="00000000" w14:paraId="00000012">
      <w:pPr>
        <w:ind w:left="1440" w:firstLine="0"/>
        <w:contextualSpacing w:val="0"/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highlight w:val="white"/>
          <w:rtl w:val="0"/>
        </w:rPr>
        <w:t xml:space="preserve">12 CPU, 32 GB - $320 / month</w:t>
      </w:r>
    </w:p>
    <w:p w:rsidR="00000000" w:rsidDel="00000000" w:rsidP="00000000" w:rsidRDefault="00000000" w:rsidRPr="00000000" w14:paraId="00000013">
      <w:pPr>
        <w:ind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 Node.js possui um módulo chamado cluster projetado para suportar uma alternativa de multiprocessamento. </w:t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 módulo de cluster permite gerar vários processos filhos que podem compartilhar uma porta comum, no entanto, a cada decisão de design, há compensações a serem avaliadas.</w:t>
      </w:r>
    </w:p>
    <w:p w:rsidR="00000000" w:rsidDel="00000000" w:rsidP="00000000" w:rsidRDefault="00000000" w:rsidRPr="00000000" w14:paraId="00000019">
      <w:pPr>
        <w:shd w:fill="ffffff" w:val="clear"/>
        <w:spacing w:after="120" w:lineRule="auto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Nesse caso, nossas compensações estão associadas aos conceitos de multithreading e multiprocessamento. Threads compartilham o mesmo espaço de memória e a criação de novos threads não ocupa muito dos recursos do sistema.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Os processos são executados em alocações de memória separadas com uma cópia completa do programa, aumentando a sobrecarga de memória do aplicativo. Em situações em que a memória pode ser escassa, o Node.js pode ser a ferramenta menos eficaz para o código do aplicativo.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20" w:lineRule="auto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 performance do MySQL depende de 3 coisas: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hardware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e sua disposição;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Configuração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Tipo de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026">
      <w:pPr>
        <w:shd w:fill="ffffff" w:val="clear"/>
        <w:spacing w:after="120" w:lineRule="auto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Com isso, não é possível medir a quantidade de requisições por segundo sem saber o espaço e a velocidade da RAM, o tipo de processador, a velocidade do processador, o espaço e a velocidade do SSD. </w:t>
      </w:r>
    </w:p>
    <w:p w:rsidR="00000000" w:rsidDel="00000000" w:rsidP="00000000" w:rsidRDefault="00000000" w:rsidRPr="00000000" w14:paraId="00000027">
      <w:pPr>
        <w:shd w:fill="ffffff" w:val="clear"/>
        <w:spacing w:after="120" w:lineRule="auto"/>
        <w:contextualSpacing w:val="0"/>
        <w:jc w:val="both"/>
        <w:rPr>
          <w:rFonts w:ascii="Calibri" w:cs="Calibri" w:eastAsia="Calibri" w:hAnsi="Calibri"/>
          <w:b w:val="1"/>
          <w:color w:val="f4cc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Além disso, uma má configuração pode arruinar tudo. A configuração deve ser otimizada para a sua exigência. É importante, também, saber a quantidade de interações com o Banco de Dados (BD), se irá envolver apenas um "SELECT" de uma tabela ou de várias, entre outras 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lineRule="auto"/>
        <w:ind w:left="0" w:firstLine="0"/>
        <w:contextualSpacing w:val="0"/>
        <w:jc w:val="both"/>
        <w:rPr>
          <w:rFonts w:ascii="Calibri" w:cs="Calibri" w:eastAsia="Calibri" w:hAnsi="Calibri"/>
          <w:color w:val="f4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20" w:lineRule="auto"/>
        <w:ind w:left="0" w:firstLine="0"/>
        <w:contextualSpacing w:val="0"/>
        <w:jc w:val="both"/>
        <w:rPr>
          <w:rFonts w:ascii="Calibri" w:cs="Calibri" w:eastAsia="Calibri" w:hAnsi="Calibri"/>
          <w:color w:val="f4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20" w:lineRule="auto"/>
        <w:ind w:left="0" w:firstLine="0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20" w:lineRule="auto"/>
        <w:ind w:left="0" w:firstLine="0"/>
        <w:contextualSpacing w:val="0"/>
        <w:jc w:val="both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670728" cy="25823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728" cy="258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Calibri" w:cs="Calibri" w:eastAsia="Calibri" w:hAnsi="Calibri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6285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700.7874015748032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