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8D7DB" w14:textId="77777777" w:rsidR="006A2E2B" w:rsidRPr="006A2E2B" w:rsidRDefault="006A2E2B" w:rsidP="006A2E2B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2E2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Результаты выполнения выпускного проекта</w:t>
      </w:r>
    </w:p>
    <w:p w14:paraId="1BADD024" w14:textId="77777777" w:rsidR="006A2E2B" w:rsidRPr="006A2E2B" w:rsidRDefault="006A2E2B" w:rsidP="006A2E2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A2E2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удалось реализовать</w:t>
      </w:r>
    </w:p>
    <w:p w14:paraId="7616B7E9" w14:textId="77777777" w:rsidR="006A2E2B" w:rsidRPr="006A2E2B" w:rsidRDefault="006A2E2B" w:rsidP="006A2E2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Разработана архитектура глубокой интеграции RAG в корпоративный файловый обменник</w:t>
      </w: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 все сущности (запросы, настройки, история диалогов) представлены как информационные объекты с единой системой управления доступом и аудита.</w:t>
      </w:r>
    </w:p>
    <w:p w14:paraId="609A66BF" w14:textId="77777777" w:rsidR="006A2E2B" w:rsidRPr="006A2E2B" w:rsidRDefault="006A2E2B" w:rsidP="006A2E2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 иерархический чанкер SmartChanker</w:t>
      </w: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понимающий логическую структуру документов (многоуровневую нумерацию 1.1, 2.3.1 и т.д.). Это критически важно для точности поиска в технической и юридической документации.</w:t>
      </w:r>
    </w:p>
    <w:p w14:paraId="1E648607" w14:textId="77777777" w:rsidR="006A2E2B" w:rsidRPr="006A2E2B" w:rsidRDefault="006A2E2B" w:rsidP="006A2E2B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Реализован сервис ИИ-помощника Scrivener</w:t>
      </w: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FastAPI с агентской архитектурой (SGR Agent Core) и набором инструментов:</w:t>
      </w:r>
    </w:p>
    <w:p w14:paraId="11768FD1" w14:textId="77777777" w:rsidR="006A2E2B" w:rsidRPr="006A2E2B" w:rsidRDefault="006A2E2B" w:rsidP="006A2E2B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переформулирование запросов с учетом должности пользователя</w:t>
      </w:r>
    </w:p>
    <w:p w14:paraId="0C77ED2A" w14:textId="77777777" w:rsidR="006A2E2B" w:rsidRPr="006A2E2B" w:rsidRDefault="006A2E2B" w:rsidP="006A2E2B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 в векторной БД Qdrant</w:t>
      </w:r>
    </w:p>
    <w:p w14:paraId="6FD22C7C" w14:textId="77777777" w:rsidR="006A2E2B" w:rsidRPr="006A2E2B" w:rsidRDefault="006A2E2B" w:rsidP="006A2E2B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горизонтальное и вертикальное расширение контекста через метаданные</w:t>
      </w:r>
    </w:p>
    <w:p w14:paraId="6D019525" w14:textId="77777777" w:rsidR="006A2E2B" w:rsidRPr="006A2E2B" w:rsidRDefault="006A2E2B" w:rsidP="006A2E2B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веб-поиск через Tavily</w:t>
      </w:r>
    </w:p>
    <w:p w14:paraId="70C38F45" w14:textId="77777777" w:rsidR="006A2E2B" w:rsidRPr="006A2E2B" w:rsidRDefault="006A2E2B" w:rsidP="006A2E2B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синтез ответов с обязательным цитированием источников</w:t>
      </w:r>
    </w:p>
    <w:p w14:paraId="195C3A63" w14:textId="77777777" w:rsidR="006A2E2B" w:rsidRPr="006A2E2B" w:rsidRDefault="006A2E2B" w:rsidP="006A2E2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Обеспечена low-code оркестрация</w:t>
      </w: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через конструктор алгоритмов на базе Snap! BYOB, позволяющая бизнес-пользователям настраивать взаимодействие с ИИ-помощником без программирования.</w:t>
      </w:r>
    </w:p>
    <w:p w14:paraId="0238A63C" w14:textId="3A05F27E" w:rsidR="006A2E2B" w:rsidRPr="006A2E2B" w:rsidRDefault="006A2E2B" w:rsidP="006A2E2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Разработана методология создания синтетических данных</w:t>
      </w: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использованием LLM DeepSeek. Сгенерирован реалистичный тестовый домен (</w:t>
      </w:r>
      <w:r w:rsidR="00DE0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около</w:t>
      </w: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300 страниц документов по строительству моста через р. Лена: план, регламенты, должностные инструкции, шаблоны отчетов).</w:t>
      </w:r>
    </w:p>
    <w:p w14:paraId="524DFD19" w14:textId="77777777" w:rsidR="006A2E2B" w:rsidRPr="006A2E2B" w:rsidRDefault="006A2E2B" w:rsidP="006A2E2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Создано десктопное приложение для отладки</w:t>
      </w: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эмулятором файлового обменника, позволяющее тестировать систему в автономном режиме.</w:t>
      </w:r>
    </w:p>
    <w:p w14:paraId="14F395DB" w14:textId="472AF6EF" w:rsidR="006A2E2B" w:rsidRPr="006A2E2B" w:rsidRDefault="006A2E2B" w:rsidP="006A2E2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Протестирована работа с российскими моделями</w:t>
      </w: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T-pro-it</w:t>
      </w:r>
      <w:r w:rsidR="00BF48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2.0 (Т-Банк) через провайдера </w:t>
      </w:r>
      <w:hyperlink r:id="rId5" w:tgtFrame="_blank" w:history="1">
        <w:r w:rsidRPr="006A2E2B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vsellm.ru</w:t>
        </w:r>
      </w:hyperlink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Giga Embedder (Сбер) через GigaChat API.</w:t>
      </w:r>
    </w:p>
    <w:p w14:paraId="5FC8C102" w14:textId="77777777" w:rsidR="006A2E2B" w:rsidRPr="006A2E2B" w:rsidRDefault="006A2E2B" w:rsidP="006A2E2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A2E2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не удалось выполнить (ограничения текущей версии)</w:t>
      </w:r>
    </w:p>
    <w:p w14:paraId="33A14A63" w14:textId="77777777" w:rsidR="006A2E2B" w:rsidRPr="006A2E2B" w:rsidRDefault="006A2E2B" w:rsidP="006A2E2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Инструменты расширения контекста</w:t>
      </w: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(горизонтальное и вертикальное) реализованы, но требуют более глубокого тестирования на разных типах документов и запросов.</w:t>
      </w:r>
    </w:p>
    <w:p w14:paraId="4DAF7794" w14:textId="77777777" w:rsidR="006A2E2B" w:rsidRPr="006A2E2B" w:rsidRDefault="006A2E2B" w:rsidP="006A2E2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Выбор реранкера</w:t>
      </w: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отложен — необходимо сравнить встроенный механизм Qdrant с лучшими API-решениями (Jina Reranker) через фреймворк RAGAS для принятия обоснованного решения.</w:t>
      </w:r>
    </w:p>
    <w:p w14:paraId="5F8B4AC5" w14:textId="210DBF56" w:rsidR="006A2E2B" w:rsidRPr="006A2E2B" w:rsidRDefault="006A2E2B" w:rsidP="006A2E2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Интеграция с </w:t>
      </w:r>
      <w:r w:rsidR="0063281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PDF</w:t>
      </w:r>
      <w:r w:rsidR="0063281D" w:rsidRPr="006328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="006328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r w:rsidR="0063281D" w:rsidRPr="006328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A2E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медиафайлами</w:t>
      </w: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r w:rsidR="0063281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PDF</w:t>
      </w:r>
      <w:r w:rsidR="0063281D" w:rsidRPr="006328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аудио, графика, видео) пока не реализована — запланирована на следующий этап.</w:t>
      </w:r>
    </w:p>
    <w:p w14:paraId="7DC057E1" w14:textId="6A15C104" w:rsidR="006A2E2B" w:rsidRPr="006A2E2B" w:rsidRDefault="0062498A" w:rsidP="006A2E2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Ограничение</w:t>
      </w:r>
      <w:r w:rsidR="007A7A8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области</w:t>
      </w:r>
      <w:r w:rsidR="008B763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векторного</w:t>
      </w:r>
      <w:r w:rsidR="007A7A8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поиска по папкам и отдельным файлам</w:t>
      </w:r>
      <w:r w:rsidR="007A7A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запланирован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</w:t>
      </w:r>
      <w:r w:rsidR="004327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</w:t>
      </w:r>
      <w:r w:rsidR="007A7A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но</w:t>
      </w:r>
      <w:r w:rsidR="004327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пока</w:t>
      </w:r>
      <w:r w:rsidR="007A7A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реализован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</w:t>
      </w:r>
      <w:r w:rsidR="006A2E2B"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6F85DA7" w14:textId="77777777" w:rsidR="006A2E2B" w:rsidRPr="006A2E2B" w:rsidRDefault="006A2E2B" w:rsidP="006A2E2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Сравнительное тестирование GigaChat3-10B</w:t>
      </w: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 альтернативы T-pro-it2.0 запланировано, но не проведено.</w:t>
      </w:r>
    </w:p>
    <w:p w14:paraId="112DC6E2" w14:textId="77777777" w:rsidR="006A2E2B" w:rsidRPr="006A2E2B" w:rsidRDefault="006A2E2B" w:rsidP="006A2E2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A2E2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Планы по дальнейшему развитию</w:t>
      </w:r>
    </w:p>
    <w:p w14:paraId="24337F34" w14:textId="77777777" w:rsidR="006A2E2B" w:rsidRPr="006A2E2B" w:rsidRDefault="006A2E2B" w:rsidP="006A2E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Краткосрочные (1-2 месяца):</w:t>
      </w:r>
    </w:p>
    <w:p w14:paraId="66A3C315" w14:textId="77777777" w:rsidR="006A2E2B" w:rsidRPr="006A2E2B" w:rsidRDefault="006A2E2B" w:rsidP="006A2E2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Завершение тестирования инструментов расширения контекста</w:t>
      </w:r>
    </w:p>
    <w:p w14:paraId="337FEAA0" w14:textId="77777777" w:rsidR="006A2E2B" w:rsidRPr="006A2E2B" w:rsidRDefault="006A2E2B" w:rsidP="006A2E2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Сравнительный анализ реранкеров через RAGAS</w:t>
      </w:r>
    </w:p>
    <w:p w14:paraId="4D58C87A" w14:textId="423CD009" w:rsidR="006A2E2B" w:rsidRPr="006A2E2B" w:rsidRDefault="0062498A" w:rsidP="006A2E2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Ограничение области векторного поиска </w:t>
      </w:r>
    </w:p>
    <w:p w14:paraId="620FCDAE" w14:textId="77777777" w:rsidR="006A2E2B" w:rsidRPr="006A2E2B" w:rsidRDefault="006A2E2B" w:rsidP="006A2E2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Пилотное внедрение у первого заказчика</w:t>
      </w:r>
    </w:p>
    <w:p w14:paraId="1352727E" w14:textId="77777777" w:rsidR="006A2E2B" w:rsidRPr="006A2E2B" w:rsidRDefault="006A2E2B" w:rsidP="006A2E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Среднесрочные (3-6 месяцев):</w:t>
      </w:r>
    </w:p>
    <w:p w14:paraId="5CFEFCED" w14:textId="77777777" w:rsidR="006A2E2B" w:rsidRPr="006A2E2B" w:rsidRDefault="006A2E2B" w:rsidP="006A2E2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визуального «Конструктора RAG-конфигураций» как нового типа ИО для подбора чанкеров, эмбеддеров и стратегий поиска</w:t>
      </w:r>
    </w:p>
    <w:p w14:paraId="3D39EFEE" w14:textId="77777777" w:rsidR="006A2E2B" w:rsidRPr="006A2E2B" w:rsidRDefault="006A2E2B" w:rsidP="006A2E2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системы агентов (классификатор, планировщик, исполнитель)</w:t>
      </w:r>
    </w:p>
    <w:p w14:paraId="72B66383" w14:textId="77777777" w:rsidR="006A2E2B" w:rsidRPr="006A2E2B" w:rsidRDefault="006A2E2B" w:rsidP="006A2E2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Интеграция с медиафайлами</w:t>
      </w:r>
    </w:p>
    <w:p w14:paraId="5A148190" w14:textId="77777777" w:rsidR="006A2E2B" w:rsidRPr="006A2E2B" w:rsidRDefault="006A2E2B" w:rsidP="006A2E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Долгосрочные (6-12 месяцев):</w:t>
      </w:r>
    </w:p>
    <w:p w14:paraId="5FBB5D95" w14:textId="77777777" w:rsidR="006A2E2B" w:rsidRPr="006A2E2B" w:rsidRDefault="006A2E2B" w:rsidP="006A2E2B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Реализация концепции «ИИ-помощник должностного лица» с активным управлением рабочими процессами:</w:t>
      </w:r>
    </w:p>
    <w:p w14:paraId="32020907" w14:textId="77777777" w:rsidR="006A2E2B" w:rsidRPr="006A2E2B" w:rsidRDefault="006A2E2B" w:rsidP="006A2E2B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автоматическая классификация входящих документов</w:t>
      </w:r>
    </w:p>
    <w:p w14:paraId="13211A9A" w14:textId="77777777" w:rsidR="006A2E2B" w:rsidRPr="006A2E2B" w:rsidRDefault="006A2E2B" w:rsidP="006A2E2B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генерация проектов отчетов и распоряжений по шаблонам</w:t>
      </w:r>
    </w:p>
    <w:p w14:paraId="78063D3D" w14:textId="77777777" w:rsidR="006A2E2B" w:rsidRPr="006A2E2B" w:rsidRDefault="006A2E2B" w:rsidP="006A2E2B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формирование чек-листов и напоминаний</w:t>
      </w:r>
    </w:p>
    <w:p w14:paraId="22684F50" w14:textId="77777777" w:rsidR="006A2E2B" w:rsidRPr="006A2E2B" w:rsidRDefault="006A2E2B" w:rsidP="006A2E2B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эскалация к ИИ-эмуляторам должностных лиц при отсутствии информации</w:t>
      </w:r>
    </w:p>
    <w:p w14:paraId="16B7772C" w14:textId="77777777" w:rsidR="006A2E2B" w:rsidRPr="006A2E2B" w:rsidRDefault="006A2E2B" w:rsidP="006A2E2B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A2E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Проект заложил прочный фундамент для создания коммерческого low-code конструктора RAG-систем, ориентированного на российский корпоративный рынок с его требованиями к безопасности, контролю данных и работе с отечественными моделями.</w:t>
      </w:r>
    </w:p>
    <w:p w14:paraId="1E9B0A2C" w14:textId="77777777" w:rsidR="00A623C8" w:rsidRDefault="00A623C8"/>
    <w:sectPr w:rsidR="00A623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F2CDD"/>
    <w:multiLevelType w:val="multilevel"/>
    <w:tmpl w:val="8CAC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D513B"/>
    <w:multiLevelType w:val="multilevel"/>
    <w:tmpl w:val="10A86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592405"/>
    <w:multiLevelType w:val="multilevel"/>
    <w:tmpl w:val="0C068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182C8C"/>
    <w:multiLevelType w:val="multilevel"/>
    <w:tmpl w:val="82F6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B1A9F"/>
    <w:multiLevelType w:val="multilevel"/>
    <w:tmpl w:val="1DD8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16"/>
    <w:rsid w:val="000059E0"/>
    <w:rsid w:val="0043272F"/>
    <w:rsid w:val="0062498A"/>
    <w:rsid w:val="0063281D"/>
    <w:rsid w:val="006A2E2B"/>
    <w:rsid w:val="007A7A80"/>
    <w:rsid w:val="008B7639"/>
    <w:rsid w:val="00A623C8"/>
    <w:rsid w:val="00B34E16"/>
    <w:rsid w:val="00BF48B7"/>
    <w:rsid w:val="00DE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D14F1"/>
  <w15:chartTrackingRefBased/>
  <w15:docId w15:val="{95E6214C-9E69-4CE8-998C-BEA4E437C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A2E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A2E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A2E2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A2E2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A2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A2E2B"/>
    <w:rPr>
      <w:b/>
      <w:bCs/>
    </w:rPr>
  </w:style>
  <w:style w:type="character" w:styleId="a4">
    <w:name w:val="Hyperlink"/>
    <w:basedOn w:val="a0"/>
    <w:uiPriority w:val="99"/>
    <w:semiHidden/>
    <w:unhideWhenUsed/>
    <w:rsid w:val="006A2E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2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sellm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Волков</dc:creator>
  <cp:keywords/>
  <dc:description/>
  <cp:lastModifiedBy>Игорь Волков</cp:lastModifiedBy>
  <cp:revision>12</cp:revision>
  <dcterms:created xsi:type="dcterms:W3CDTF">2026-02-16T16:51:00Z</dcterms:created>
  <dcterms:modified xsi:type="dcterms:W3CDTF">2026-02-16T17:04:00Z</dcterms:modified>
</cp:coreProperties>
</file>