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7807" w14:textId="589A44F7" w:rsidR="005F0624" w:rsidRPr="003D5768" w:rsidRDefault="005F0624" w:rsidP="005F0624">
      <w:pPr>
        <w:pStyle w:val="a4"/>
        <w:jc w:val="center"/>
        <w:rPr>
          <w:rFonts w:eastAsia="Times New Roman"/>
          <w:spacing w:val="0"/>
          <w:kern w:val="0"/>
          <w:sz w:val="24"/>
          <w:szCs w:val="24"/>
          <w:lang w:eastAsia="ru-RU"/>
        </w:rPr>
      </w:pPr>
      <w:r>
        <w:rPr>
          <w:rStyle w:val="a3"/>
          <w:rFonts w:ascii="Segoe UI" w:hAnsi="Segoe UI" w:cs="Segoe UI"/>
          <w:color w:val="0F1115"/>
        </w:rPr>
        <w:t>План строительства моста</w:t>
      </w:r>
      <w:r>
        <w:rPr>
          <w:rStyle w:val="a3"/>
          <w:rFonts w:ascii="Segoe UI" w:hAnsi="Segoe UI" w:cs="Segoe UI"/>
          <w:color w:val="0F1115"/>
        </w:rPr>
        <w:br/>
        <w:t>через реку Лена</w:t>
      </w:r>
      <w:r>
        <w:rPr>
          <w:rStyle w:val="a3"/>
          <w:rFonts w:ascii="Segoe UI" w:hAnsi="Segoe UI" w:cs="Segoe UI"/>
          <w:color w:val="0F1115"/>
        </w:rPr>
        <w:br/>
      </w:r>
      <w:r w:rsidRPr="005F0624">
        <w:rPr>
          <w:rFonts w:eastAsia="Times New Roman"/>
          <w:b/>
          <w:bCs/>
          <w:spacing w:val="0"/>
          <w:kern w:val="0"/>
          <w:sz w:val="24"/>
          <w:szCs w:val="24"/>
          <w:lang w:eastAsia="ru-RU"/>
        </w:rPr>
        <w:br/>
      </w:r>
    </w:p>
    <w:p w14:paraId="6123E625" w14:textId="51572751" w:rsidR="00EF2937" w:rsidRPr="00EF2937" w:rsidRDefault="00EF2937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EF2937">
        <w:rPr>
          <w:rFonts w:eastAsia="Times New Roman"/>
          <w:lang w:eastAsia="ru-RU"/>
        </w:rPr>
        <w:t>ОБЩИЕ ПОЛОЖЕНИЯ И ОРГАНИЗАЦИЯ</w:t>
      </w:r>
    </w:p>
    <w:p w14:paraId="01284714" w14:textId="723CC9A6" w:rsidR="005F0624" w:rsidRDefault="005E389D" w:rsidP="00DA3658">
      <w:pPr>
        <w:pStyle w:val="2"/>
        <w:numPr>
          <w:ilvl w:val="1"/>
          <w:numId w:val="33"/>
        </w:numPr>
      </w:pPr>
      <w:r>
        <w:rPr>
          <w:rStyle w:val="a3"/>
          <w:rFonts w:ascii="Segoe UI" w:hAnsi="Segoe UI" w:cs="Segoe UI"/>
          <w:color w:val="0F1115"/>
        </w:rPr>
        <w:t>ВВЕДЕНИЕ И ОБОСНОВАНИЕ ПРОЕКТА</w:t>
      </w:r>
    </w:p>
    <w:p w14:paraId="013B6AA4" w14:textId="6D187751" w:rsidR="005F0624" w:rsidRDefault="007C62A2" w:rsidP="00DA3658">
      <w:pPr>
        <w:pStyle w:val="3"/>
        <w:numPr>
          <w:ilvl w:val="2"/>
          <w:numId w:val="34"/>
        </w:numPr>
      </w:pPr>
      <w:r>
        <w:rPr>
          <w:rStyle w:val="a3"/>
          <w:rFonts w:ascii="Segoe UI" w:hAnsi="Segoe UI" w:cs="Segoe UI"/>
          <w:color w:val="0F1115"/>
        </w:rPr>
        <w:t>Актуальность и необходимость проекта</w:t>
      </w:r>
    </w:p>
    <w:p w14:paraId="5F76B4AC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совмещенного железнодорожно-автомобильного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проектом, имеющим стратегическое значение для развития Дальнего Востока, Сибири и экономики Российской Федерации в целом. Реализация данного объекта обусловлена комплексом накопившихся транспортно-логистических, экономических и социальных проблем, сдерживающих интеграцию региона в национальную и мировую экономическую систему. Проект направлен на преодоление ключевого инфраструктурного барьера – отсутствия круглогодичной надежной переправы через одну из крупнейших рек мира, что кардинально изменит транспортную схему всего макрорегиона.</w:t>
      </w:r>
    </w:p>
    <w:p w14:paraId="67FE1E6E" w14:textId="35F72C7F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Транспортно-логистические проблемы региона</w:t>
      </w:r>
    </w:p>
    <w:p w14:paraId="1AE261CB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настоящее время переправа через реку Лена является узким местом Транссибирской магистрали и федеральной автомобильной трассы. Существующая инфраструктура не отвечает современным требованиям </w:t>
      </w:r>
      <w:proofErr w:type="spellStart"/>
      <w:r>
        <w:rPr>
          <w:rFonts w:ascii="Segoe UI" w:hAnsi="Segoe UI" w:cs="Segoe UI"/>
          <w:color w:val="0F1115"/>
        </w:rPr>
        <w:t>грузо</w:t>
      </w:r>
      <w:proofErr w:type="spellEnd"/>
      <w:r>
        <w:rPr>
          <w:rFonts w:ascii="Segoe UI" w:hAnsi="Segoe UI" w:cs="Segoe UI"/>
          <w:color w:val="0F1115"/>
        </w:rPr>
        <w:t>- и пассажиропотока. Основные проблемы заключаются в следующем:</w:t>
      </w:r>
    </w:p>
    <w:p w14:paraId="79CE5793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Сезонная зависимость:</w:t>
      </w:r>
      <w:r>
        <w:rPr>
          <w:rFonts w:ascii="Segoe UI" w:hAnsi="Segoe UI" w:cs="Segoe UI"/>
          <w:color w:val="0F1115"/>
        </w:rPr>
        <w:t> В период ледостава и ледохода действующая паромная переправа полностью прекращает работу, что приводит к транспортному коллапсу. Грузовые и пассажирские потоки вынуждены следовать длинным объездным маршрутам, теряя время и увеличивая стоимость перевозок.</w:t>
      </w:r>
    </w:p>
    <w:p w14:paraId="7C029065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пропускная способность:</w:t>
      </w:r>
      <w:r>
        <w:rPr>
          <w:rFonts w:ascii="Segoe UI" w:hAnsi="Segoe UI" w:cs="Segoe UI"/>
          <w:color w:val="0F1115"/>
        </w:rPr>
        <w:t> Мощности паромной переправы и существующих подъездных путей ограничены и не способны обеспечить растущие потребности экономики. Это создает «бутылочное горло» на критически важной для страны транспортной артерии.</w:t>
      </w:r>
    </w:p>
    <w:p w14:paraId="096A6569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издержки и риски:</w:t>
      </w:r>
      <w:r>
        <w:rPr>
          <w:rFonts w:ascii="Segoe UI" w:hAnsi="Segoe UI" w:cs="Segoe UI"/>
          <w:color w:val="0F1115"/>
        </w:rPr>
        <w:t> Необходимость использования паромов, зависимость от погодных условий и ледовой обстановки приводят к значительным задержкам, повышению себестоимости перевозок и рискам срыва поставок. Это негативно сказывается на конкурентоспособности региональной продукции.</w:t>
      </w:r>
    </w:p>
    <w:p w14:paraId="51C12437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Отсутствие единого бесперебойного сообщения:</w:t>
      </w:r>
      <w:r>
        <w:rPr>
          <w:rFonts w:ascii="Segoe UI" w:hAnsi="Segoe UI" w:cs="Segoe UI"/>
          <w:color w:val="0F1115"/>
        </w:rPr>
        <w:t xml:space="preserve"> Транспортный разрыв разделяет регион на две части, затрудняя межмуниципальное и </w:t>
      </w:r>
      <w:r>
        <w:rPr>
          <w:rFonts w:ascii="Segoe UI" w:hAnsi="Segoe UI" w:cs="Segoe UI"/>
          <w:color w:val="0F1115"/>
        </w:rPr>
        <w:lastRenderedPageBreak/>
        <w:t>межрегиональное взаимодействие, ограничивая мобильность населения и возможности для бизнеса.</w:t>
      </w:r>
    </w:p>
    <w:p w14:paraId="79973F39" w14:textId="236720CE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Экономическое обоснование</w:t>
      </w:r>
    </w:p>
    <w:p w14:paraId="3A616777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моста через реку Лена обладает высокой экономической эффективностью и окупаемостью на макроэкономическом уровне. Расчеты показывают, что реализация проекта приведет к следующим положительным эффектам:</w:t>
      </w:r>
    </w:p>
    <w:p w14:paraId="45CB2083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логистических издержек:</w:t>
      </w:r>
      <w:r>
        <w:rPr>
          <w:rFonts w:ascii="Segoe UI" w:hAnsi="Segoe UI" w:cs="Segoe UI"/>
          <w:color w:val="0F1115"/>
        </w:rPr>
        <w:t> Ликвидация паромной переправы и переход на круглогодичное бесперебойное движение позволят сократить затраты на перевозку грузов и пассажиров на 25-30% за счет исключения затрат на перевалку, ожидание и удлиненные маршруты.</w:t>
      </w:r>
    </w:p>
    <w:p w14:paraId="1CAB2B17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Стимулирование региональной экономики:</w:t>
      </w:r>
      <w:r>
        <w:rPr>
          <w:rFonts w:ascii="Segoe UI" w:hAnsi="Segoe UI" w:cs="Segoe UI"/>
          <w:color w:val="0F1115"/>
        </w:rPr>
        <w:t> Мост откроет доступ к разработке новых месторождений полезных ископаемых, расположенных в ранее труднодоступных районах, и обеспечит надежный выход сельскохозяйственной и промышленной продукции на общероссийские и экспортные рынки.</w:t>
      </w:r>
    </w:p>
    <w:p w14:paraId="6DA0E19A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транзитного потенциала:</w:t>
      </w:r>
      <w:r>
        <w:rPr>
          <w:rFonts w:ascii="Segoe UI" w:hAnsi="Segoe UI" w:cs="Segoe UI"/>
          <w:color w:val="0F1115"/>
        </w:rPr>
        <w:t> Усиление пропускной способности Транссиба повысит его конкурентоспособность как ключевого маршрута международных транзитных коридоров «Восток-Запад».</w:t>
      </w:r>
    </w:p>
    <w:p w14:paraId="4FFBBF64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Мультипликативный эффект:</w:t>
      </w:r>
      <w:r>
        <w:rPr>
          <w:rFonts w:ascii="Segoe UI" w:hAnsi="Segoe UI" w:cs="Segoe UI"/>
          <w:color w:val="0F1115"/>
        </w:rPr>
        <w:t> Реализация проекта создаст спрос на продукцию смежных отраслей промышленности (металлургия, машиностроение, производство стройматериалов) и стимулирует создание новых предприятий в сфере сервиса и логистики вдоль транспортного коридора.</w:t>
      </w:r>
    </w:p>
    <w:p w14:paraId="07EA2F48" w14:textId="1FBA1D51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Социальная значимость</w:t>
      </w:r>
    </w:p>
    <w:p w14:paraId="3E24895D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 обладает высокой социальной ценностью, направленной на улучшение качества жизни населения прилегающих территорий:</w:t>
      </w:r>
    </w:p>
    <w:p w14:paraId="1AB69512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транспортной доступности:</w:t>
      </w:r>
      <w:r>
        <w:rPr>
          <w:rFonts w:ascii="Segoe UI" w:hAnsi="Segoe UI" w:cs="Segoe UI"/>
          <w:color w:val="0F1115"/>
        </w:rPr>
        <w:t> Население получит круглогодичную, независимую от погодных условий связь, что улучшит доступ к объектам социальной инфраструктуры (медицина, образование, культура).</w:t>
      </w:r>
    </w:p>
    <w:p w14:paraId="698196AC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туризма:</w:t>
      </w:r>
      <w:r>
        <w:rPr>
          <w:rFonts w:ascii="Segoe UI" w:hAnsi="Segoe UI" w:cs="Segoe UI"/>
          <w:color w:val="0F1115"/>
        </w:rPr>
        <w:t> Создание надежной транспортной связи откроет новые туристические маршруты и повысит привлекательность региона.</w:t>
      </w:r>
    </w:p>
    <w:p w14:paraId="2B7E3B19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рабочих мест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этапе строительства будет задействовано более 60 бригад, работающих в 2-3 смены круглосуточно, что обеспечит занятость тысяч специалистов. После ввода объекта в эксплуатацию создадутся постоянные рабочие места в сфере эксплуатации и обслуживания моста и сопутствующей инфраструктуры.</w:t>
      </w:r>
    </w:p>
    <w:p w14:paraId="24ADF62A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безопасности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Ликвидируются</w:t>
      </w:r>
      <w:proofErr w:type="gramEnd"/>
      <w:r>
        <w:rPr>
          <w:rFonts w:ascii="Segoe UI" w:hAnsi="Segoe UI" w:cs="Segoe UI"/>
          <w:color w:val="0F1115"/>
        </w:rPr>
        <w:t xml:space="preserve"> риски, связанные с использованием паромов в сложных гидрометеорологических условиях, а также необходимость использования ледовых переправ.</w:t>
      </w:r>
    </w:p>
    <w:p w14:paraId="40C9790F" w14:textId="1496CE54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ЦЕЛИ И ЗАДАЧИ ПРОЕКТА</w:t>
      </w:r>
    </w:p>
    <w:p w14:paraId="0C35F916" w14:textId="050A4DA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Стратегические цели</w:t>
      </w:r>
    </w:p>
    <w:p w14:paraId="0DA18328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Ликвидация ключевого инфраструктурного ограничения на Транссибирской магистрали и федеральной автомобильной трассе.</w:t>
      </w:r>
    </w:p>
    <w:p w14:paraId="083157EC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отдаленных районов в экономическое пространство региона и страны.</w:t>
      </w:r>
    </w:p>
    <w:p w14:paraId="6806A9A9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Стимулирование долгосрочного социально-экономического развития Дальнего Востока и Сибири.</w:t>
      </w:r>
    </w:p>
    <w:p w14:paraId="62A7A9AF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Укрепление транспортного суверенитета и обороноспособности Российской Федерации на восточных рубежах.</w:t>
      </w:r>
    </w:p>
    <w:p w14:paraId="552590FD" w14:textId="47CA8F43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Тактические задачи</w:t>
      </w:r>
    </w:p>
    <w:p w14:paraId="1D3821C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Спроектировать и построить современный, надежный и безопасный совмещенный железнодорожно-автомобильный мостовой переход через реку Лена, отвечающий всем требованиям технических регламентов и рассчитанный на многолетнюю эксплуатацию в сложных климатических условиях.</w:t>
      </w:r>
    </w:p>
    <w:p w14:paraId="0D74063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Обеспечить синхронное развитие примыкающих участков автомобильных и железных дорог для исключения образования новых «узких мест».</w:t>
      </w:r>
    </w:p>
    <w:p w14:paraId="3720282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Организовать эффективную систему управления проектом, обеспечивающую соблюдение сроков, бюджета и качества работ.</w:t>
      </w:r>
    </w:p>
    <w:p w14:paraId="67B23444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Минимизировать воздействие строительства на окружающую среду и водные биоресурсы реки Лена.</w:t>
      </w:r>
    </w:p>
    <w:p w14:paraId="3A8C007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Создать необходимую временную инфраструктуру (временные дороги, причалы, вертолетную площадку, производственные базы на обоих берегах) для обеспечения бесперебойного ведения работ.</w:t>
      </w:r>
    </w:p>
    <w:p w14:paraId="27FA1D43" w14:textId="7347A975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Ожидаемые результаты</w:t>
      </w:r>
    </w:p>
    <w:p w14:paraId="414152E1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Ввод в эксплуатацию мостового перехода проектной мощностью.</w:t>
      </w:r>
    </w:p>
    <w:p w14:paraId="02155CC8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круглогодичного бесперебойного движения поездов и автомобильного транспорта через реку Лена.</w:t>
      </w:r>
    </w:p>
    <w:p w14:paraId="08950C5F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среднего времени транзита грузов через регион на 8-12 часов.</w:t>
      </w:r>
    </w:p>
    <w:p w14:paraId="59085654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Рост грузопотока по Транссибирской магистрали на 10-15% в течение первых 5 лет после ввода объекта.</w:t>
      </w:r>
    </w:p>
    <w:p w14:paraId="2FE4BFBB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благоприятных условий для привлечения частных инвестиций в экономику региона.</w:t>
      </w:r>
    </w:p>
    <w:p w14:paraId="759C30B6" w14:textId="593D6A92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 ПРОЕКТА</w:t>
      </w:r>
    </w:p>
    <w:p w14:paraId="0405B6C6" w14:textId="2B447270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Технические параметры моста</w:t>
      </w:r>
    </w:p>
    <w:p w14:paraId="6A4178C2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сооружения:</w:t>
      </w:r>
      <w:r>
        <w:rPr>
          <w:rFonts w:ascii="Segoe UI" w:hAnsi="Segoe UI" w:cs="Segoe UI"/>
          <w:color w:val="0F1115"/>
        </w:rPr>
        <w:t> Совмещенный железнодорожно-автомобильный мост балочно-арочной или вантовой системы.</w:t>
      </w:r>
    </w:p>
    <w:p w14:paraId="6CC29878" w14:textId="7BFEAFE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Протяженность</w:t>
      </w:r>
      <w:proofErr w:type="gramStart"/>
      <w:r w:rsidR="00A746D6">
        <w:rPr>
          <w:rStyle w:val="a3"/>
          <w:rFonts w:ascii="Segoe UI" w:hAnsi="Segoe UI" w:cs="Segoe UI"/>
          <w:color w:val="0F1115"/>
        </w:rPr>
        <w:t>:</w:t>
      </w:r>
      <w:r w:rsidR="00A746D6">
        <w:rPr>
          <w:rFonts w:ascii="Segoe UI" w:hAnsi="Segoe UI" w:cs="Segoe UI"/>
          <w:color w:val="0F1115"/>
        </w:rPr>
        <w:t xml:space="preserve"> Ориентировочно</w:t>
      </w:r>
      <w:proofErr w:type="gramEnd"/>
      <w:r>
        <w:rPr>
          <w:rFonts w:ascii="Segoe UI" w:hAnsi="Segoe UI" w:cs="Segoe UI"/>
          <w:color w:val="0F1115"/>
        </w:rPr>
        <w:t xml:space="preserve"> 2.5 – 3.5 км (с учетом подходов и эстакад).</w:t>
      </w:r>
    </w:p>
    <w:p w14:paraId="00602650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Железнодорожная часть:</w:t>
      </w:r>
      <w:r>
        <w:rPr>
          <w:rFonts w:ascii="Segoe UI" w:hAnsi="Segoe UI" w:cs="Segoe UI"/>
          <w:color w:val="0F1115"/>
        </w:rPr>
        <w:t> 1 путь (с возможностью расширения), обеспечивающий пропуск всех видов грузовых и пассажирских поездов.</w:t>
      </w:r>
    </w:p>
    <w:p w14:paraId="03AA8224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часть:</w:t>
      </w:r>
      <w:r>
        <w:rPr>
          <w:rFonts w:ascii="Segoe UI" w:hAnsi="Segoe UI" w:cs="Segoe UI"/>
          <w:color w:val="0F1115"/>
        </w:rPr>
        <w:t> 4 полосы движения (по 2 в каждом направлении).</w:t>
      </w:r>
    </w:p>
    <w:p w14:paraId="3F4F3F9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судоходного пролета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Обеспечивают</w:t>
      </w:r>
      <w:proofErr w:type="gramEnd"/>
      <w:r>
        <w:rPr>
          <w:rFonts w:ascii="Segoe UI" w:hAnsi="Segoe UI" w:cs="Segoe UI"/>
          <w:color w:val="0F1115"/>
        </w:rPr>
        <w:t xml:space="preserve"> беспрепятственный проплав судов в период навигации.</w:t>
      </w:r>
    </w:p>
    <w:p w14:paraId="5E47B25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используемые материалы:</w:t>
      </w:r>
      <w:r>
        <w:rPr>
          <w:rFonts w:ascii="Segoe UI" w:hAnsi="Segoe UI" w:cs="Segoe UI"/>
          <w:color w:val="0F1115"/>
        </w:rPr>
        <w:t> Бетон (общий объем ~120 000 м³), предварительно напряженные конструкции, металлоконструкции (пролетные строения), арматурная сталь (общий объем ~15 000 тонн).</w:t>
      </w:r>
    </w:p>
    <w:p w14:paraId="7F91EB40" w14:textId="4A6A2A2B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Сроки реализации</w:t>
      </w:r>
    </w:p>
    <w:p w14:paraId="1BFAFE2C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этап (проектирование, экспертиза, подготовка территории):</w:t>
      </w:r>
      <w:r>
        <w:rPr>
          <w:rFonts w:ascii="Segoe UI" w:hAnsi="Segoe UI" w:cs="Segoe UI"/>
          <w:color w:val="0F1115"/>
        </w:rPr>
        <w:t> 12 месяцев.</w:t>
      </w:r>
    </w:p>
    <w:p w14:paraId="06F5A4A5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этап строительства:</w:t>
      </w:r>
      <w:r>
        <w:rPr>
          <w:rFonts w:ascii="Segoe UI" w:hAnsi="Segoe UI" w:cs="Segoe UI"/>
          <w:color w:val="0F1115"/>
        </w:rPr>
        <w:t> 48 месяцев.</w:t>
      </w:r>
    </w:p>
    <w:p w14:paraId="18BA0C6F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и ввод в эксплуатацию:</w:t>
      </w:r>
      <w:r>
        <w:rPr>
          <w:rFonts w:ascii="Segoe UI" w:hAnsi="Segoe UI" w:cs="Segoe UI"/>
          <w:color w:val="0F1115"/>
        </w:rPr>
        <w:t> 3 месяца.</w:t>
      </w:r>
    </w:p>
    <w:p w14:paraId="347BC488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реализации проекта:</w:t>
      </w:r>
      <w:r>
        <w:rPr>
          <w:rFonts w:ascii="Segoe UI" w:hAnsi="Segoe UI" w:cs="Segoe UI"/>
          <w:color w:val="0F1115"/>
        </w:rPr>
        <w:t> 63 месяца.</w:t>
      </w:r>
    </w:p>
    <w:p w14:paraId="0B2F76D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соблюдения столь сжатых сроков планируется организация работ в 2-3 смены круглосуточно, с одновременным развертыванием деятельности на левом и правом берегах реки, а также в центральной части (монтаж пролетных строений). Критическими процессами, определяющими общую продолжительность, являются непрерывное бетонирование массивных опор и монтаж пролетов.</w:t>
      </w:r>
    </w:p>
    <w:p w14:paraId="36EDE87F" w14:textId="7D17651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Бюджет проекта</w:t>
      </w:r>
    </w:p>
    <w:p w14:paraId="5FFD2F4B" w14:textId="734ECA9B" w:rsidR="006C570D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Бюджет проекта формируется на основе сметной стоимости и включает в себя прямые затраты на строительно-монтажные работы, приобретение оборудования, создание временной инфраструктуры, проектно-изыскательские работы, а также резервы на управление рисками и непредвиденные расходы. Финансирование будет осуществляться за счет средств федерального бюджета и внебюджетных источников в рамках государственно-частного партнерства. Масштаб проекта требует привлечения значительных ресурсов, включая более 60 высокопрофессиональных строительных бригад и парк специализированной техники, в том числе 6 башенных и 12 гусеничных кранов большой грузоподъемности.</w:t>
      </w:r>
    </w:p>
    <w:p w14:paraId="30BF9060" w14:textId="77777777" w:rsidR="006C570D" w:rsidRDefault="006C570D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hAnsi="Segoe UI" w:cs="Segoe UI"/>
          <w:color w:val="0F1115"/>
        </w:rPr>
        <w:br w:type="page"/>
      </w:r>
    </w:p>
    <w:p w14:paraId="0F0C4450" w14:textId="454F8888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ЗНАЧЕНИЕ ДЛЯ РАЗВИТИЯ РЕГИОНА</w:t>
      </w:r>
    </w:p>
    <w:p w14:paraId="64A57266" w14:textId="054BE66E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Влияние на экономику</w:t>
      </w:r>
    </w:p>
    <w:p w14:paraId="3A229BE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Мост станет катализатором экономического роста, обеспечив:</w:t>
      </w:r>
    </w:p>
    <w:p w14:paraId="5CC2E4FF" w14:textId="77777777" w:rsidR="005F0624" w:rsidRDefault="005F0624" w:rsidP="005F0624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Интеграцию рынков:</w:t>
      </w:r>
      <w:r>
        <w:rPr>
          <w:rFonts w:ascii="Segoe UI" w:hAnsi="Segoe UI" w:cs="Segoe UI"/>
          <w:color w:val="0F1115"/>
        </w:rPr>
        <w:t> Объединение разрозненных рынков товаров, труда и капитала по обе стороны реки Лена.</w:t>
      </w:r>
    </w:p>
    <w:p w14:paraId="3BD7F7CF" w14:textId="77777777" w:rsidR="005F0624" w:rsidRDefault="005F0624" w:rsidP="005F0624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Новые инвестиционные проекты:</w:t>
      </w:r>
      <w:r>
        <w:rPr>
          <w:rFonts w:ascii="Segoe UI" w:hAnsi="Segoe UI" w:cs="Segoe UI"/>
          <w:color w:val="0F1115"/>
        </w:rPr>
        <w:t> Снижение транспортных издержек сделает экономически целесообразными ранее нерентабельные проекты в горнодобывающей, перерабатывающей и агропромышленной отраслях.</w:t>
      </w:r>
    </w:p>
    <w:p w14:paraId="674A8CA0" w14:textId="77777777" w:rsidR="005F0624" w:rsidRDefault="005F0624" w:rsidP="005F0624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портовой инфраструктуры:</w:t>
      </w:r>
      <w:r>
        <w:rPr>
          <w:rFonts w:ascii="Segoe UI" w:hAnsi="Segoe UI" w:cs="Segoe UI"/>
          <w:color w:val="0F1115"/>
        </w:rPr>
        <w:t> Усиление связей с морскими портами региона.</w:t>
      </w:r>
    </w:p>
    <w:p w14:paraId="3201BA75" w14:textId="45ECEFAC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Социальные эффекты</w:t>
      </w:r>
    </w:p>
    <w:p w14:paraId="075AD64D" w14:textId="77777777" w:rsidR="005F0624" w:rsidRDefault="005F0624" w:rsidP="005F0624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мобильности населения:</w:t>
      </w:r>
      <w:r>
        <w:rPr>
          <w:rFonts w:ascii="Segoe UI" w:hAnsi="Segoe UI" w:cs="Segoe UI"/>
          <w:color w:val="0F1115"/>
        </w:rPr>
        <w:t> Упрощение поездок к родственникам, на учебу, к местам отдыха.</w:t>
      </w:r>
    </w:p>
    <w:p w14:paraId="42DBF980" w14:textId="77777777" w:rsidR="005F0624" w:rsidRDefault="005F0624" w:rsidP="005F0624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Улучшение снабжения:</w:t>
      </w:r>
      <w:r>
        <w:rPr>
          <w:rFonts w:ascii="Segoe UI" w:hAnsi="Segoe UI" w:cs="Segoe UI"/>
          <w:color w:val="0F1115"/>
        </w:rPr>
        <w:t> Стабильное и своевременное обеспечение населенных пунктов товарами первой необходимости, медикаментами, топливом.</w:t>
      </w:r>
    </w:p>
    <w:p w14:paraId="0BFF7FD1" w14:textId="77777777" w:rsidR="005F0624" w:rsidRDefault="005F0624" w:rsidP="005F0624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социальной изоляции:</w:t>
      </w:r>
      <w:r>
        <w:rPr>
          <w:rFonts w:ascii="Segoe UI" w:hAnsi="Segoe UI" w:cs="Segoe UI"/>
          <w:color w:val="0F1115"/>
        </w:rPr>
        <w:t> Вовлечение жителей отдаленных поселков в активную социальную и экономическую жизнь.</w:t>
      </w:r>
    </w:p>
    <w:p w14:paraId="63D72002" w14:textId="6B6AAACD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Перспективы развития</w:t>
      </w:r>
    </w:p>
    <w:p w14:paraId="4EF3D793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моста через реку Лена – это не изолированный проект, а первый шаг в создании новой, более эффективной транспортной карты региона. В перспективе он позволит:</w:t>
      </w:r>
    </w:p>
    <w:p w14:paraId="7BA1FCFD" w14:textId="77777777" w:rsidR="005F0624" w:rsidRDefault="005F0624" w:rsidP="005F0624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Рассмотреть возможность строительства дублирующих мостовых переходов при дальнейшем росте нагрузки.</w:t>
      </w:r>
    </w:p>
    <w:p w14:paraId="107366E8" w14:textId="77777777" w:rsidR="005F0624" w:rsidRDefault="005F0624" w:rsidP="005F0624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Стимулировать развитие придорожного сервиса, логистических хабов и промышленных парков вдоль транспортного коридора.</w:t>
      </w:r>
    </w:p>
    <w:p w14:paraId="363F8276" w14:textId="77777777" w:rsidR="005F0624" w:rsidRDefault="005F0624" w:rsidP="005F0624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Заложить основу для создания высокоскоростной магистрали в будущем.</w:t>
      </w:r>
    </w:p>
    <w:p w14:paraId="3D7CBAD7" w14:textId="77777777" w:rsidR="005F0624" w:rsidRDefault="005F0624" w:rsidP="005F0624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Реализация данного проекта является императивом для преодоления инфраструктурных барьеров, раскрытия экономического потенциала Восточной Сибири и Дальнего Востока и обеспечения долгосрочного устойчивого развития Российской Федерации.</w:t>
      </w:r>
    </w:p>
    <w:p w14:paraId="05C4D8FC" w14:textId="470DA0D5" w:rsidR="008878DD" w:rsidRPr="008878DD" w:rsidRDefault="008878DD" w:rsidP="00DA3658">
      <w:pPr>
        <w:pStyle w:val="2"/>
        <w:numPr>
          <w:ilvl w:val="1"/>
          <w:numId w:val="33"/>
        </w:numPr>
        <w:rPr>
          <w:rStyle w:val="a3"/>
        </w:rPr>
      </w:pPr>
      <w:r w:rsidRPr="008878DD">
        <w:rPr>
          <w:rStyle w:val="a3"/>
          <w:b/>
          <w:bCs/>
        </w:rPr>
        <w:t>ОРГАНИЗАЦИОННАЯ СТРУКТУРА УПРАВЛЕНИЯ</w:t>
      </w:r>
    </w:p>
    <w:p w14:paraId="6BC4F76A" w14:textId="1F9DA56C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A25DD5">
        <w:rPr>
          <w:rStyle w:val="a3"/>
        </w:rPr>
        <w:t>Общая схема организационной структуры</w:t>
      </w:r>
    </w:p>
    <w:p w14:paraId="7E547C5D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Организационная структура управления проектом строительства железнодорожно-автомобильного моста через реку Лена представляет собой линейно-функциональную матричную систему, адаптированную для управления масштабными, территориально-распределенными объектами с высокой 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интенсивностью работ. Данная структура обеспечивает четкое распределение прав, ответственности и взаимосвязей между всеми участниками, что является критически важным для координации деятельности более 60 бригад, работающих в круглосуточном режиме на объектах, рассредоточенных по обоим берегам реки и в ее акватории.</w:t>
      </w:r>
    </w:p>
    <w:p w14:paraId="67C601D9" w14:textId="77777777" w:rsidR="006E6D66" w:rsidRPr="006E6D66" w:rsidRDefault="006E6D66" w:rsidP="00DA3658">
      <w:pPr>
        <w:pStyle w:val="a6"/>
        <w:keepNext/>
        <w:keepLines/>
        <w:numPr>
          <w:ilvl w:val="0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241EE9BA" w14:textId="77777777" w:rsidR="006E6D66" w:rsidRPr="006E6D66" w:rsidRDefault="006E6D66" w:rsidP="00DA3658">
      <w:pPr>
        <w:pStyle w:val="a6"/>
        <w:keepNext/>
        <w:keepLines/>
        <w:numPr>
          <w:ilvl w:val="1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09711647" w14:textId="77777777" w:rsidR="006E6D66" w:rsidRPr="006E6D66" w:rsidRDefault="006E6D66" w:rsidP="00DA3658">
      <w:pPr>
        <w:pStyle w:val="a6"/>
        <w:keepNext/>
        <w:keepLines/>
        <w:numPr>
          <w:ilvl w:val="1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3AAF27CD" w14:textId="77777777" w:rsidR="006E6D66" w:rsidRPr="006E6D66" w:rsidRDefault="006E6D66" w:rsidP="00DA3658">
      <w:pPr>
        <w:pStyle w:val="a6"/>
        <w:keepNext/>
        <w:keepLines/>
        <w:numPr>
          <w:ilvl w:val="1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6A5480FD" w14:textId="77777777" w:rsidR="006E6D66" w:rsidRPr="006E6D66" w:rsidRDefault="006E6D66" w:rsidP="00DA3658">
      <w:pPr>
        <w:pStyle w:val="a6"/>
        <w:keepNext/>
        <w:keepLines/>
        <w:numPr>
          <w:ilvl w:val="1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65E05D59" w14:textId="77777777" w:rsidR="006E6D66" w:rsidRPr="006E6D66" w:rsidRDefault="006E6D66" w:rsidP="00DA3658">
      <w:pPr>
        <w:pStyle w:val="a6"/>
        <w:keepNext/>
        <w:keepLines/>
        <w:numPr>
          <w:ilvl w:val="1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602EE91D" w14:textId="77777777" w:rsidR="006E6D66" w:rsidRPr="006E6D66" w:rsidRDefault="006E6D66" w:rsidP="00DA3658">
      <w:pPr>
        <w:pStyle w:val="a6"/>
        <w:keepNext/>
        <w:keepLines/>
        <w:numPr>
          <w:ilvl w:val="2"/>
          <w:numId w:val="53"/>
        </w:numPr>
        <w:spacing w:before="40" w:after="0"/>
        <w:contextualSpacing w:val="0"/>
        <w:outlineLvl w:val="3"/>
        <w:rPr>
          <w:rStyle w:val="a3"/>
          <w:rFonts w:ascii="Times New Roman" w:eastAsiaTheme="majorEastAsia" w:hAnsi="Times New Roman" w:cs="Times New Roman"/>
          <w:i/>
          <w:iCs/>
          <w:vanish/>
          <w:lang w:eastAsia="ru-RU"/>
        </w:rPr>
      </w:pPr>
    </w:p>
    <w:p w14:paraId="0A33FA7E" w14:textId="6B6A1830" w:rsidR="008878DD" w:rsidRPr="008878DD" w:rsidRDefault="008878DD" w:rsidP="00DA3658">
      <w:pPr>
        <w:pStyle w:val="4"/>
        <w:numPr>
          <w:ilvl w:val="3"/>
          <w:numId w:val="5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color w:val="auto"/>
          <w:lang w:eastAsia="ru-RU"/>
        </w:rPr>
        <w:t>Иерархия управления проектом</w:t>
      </w:r>
    </w:p>
    <w:p w14:paraId="071D6D3F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Иерархия управления проектом выстроена по трехступенчатой системе, обеспечивающей стратегическое, оперативное и непосредственное управление на местах.</w:t>
      </w:r>
    </w:p>
    <w:p w14:paraId="0EF4C994" w14:textId="77777777" w:rsidR="008878DD" w:rsidRPr="008878DD" w:rsidRDefault="008878DD" w:rsidP="00DA3658">
      <w:pPr>
        <w:numPr>
          <w:ilvl w:val="0"/>
          <w:numId w:val="12"/>
        </w:numPr>
        <w:shd w:val="clear" w:color="auto" w:fill="FFFFFF"/>
        <w:spacing w:before="100" w:beforeAutospacing="1" w:after="12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Стратегический уровень (Высшее руководство):</w:t>
      </w:r>
    </w:p>
    <w:p w14:paraId="5FE5F560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Руководитель проекта (Генеральный директор)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общее стратегическое руководство проектом, несет ответственность за его реализацию в установленные сроки, в рамках утвержденного бюджета и в соответствии с требованиями качества и безопасности. Взаимодействует с заказчиком, инвесторами и органами государственной власти.</w:t>
      </w:r>
    </w:p>
    <w:p w14:paraId="14035013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Технический директор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Отвечает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 всю техническую политику проекта, выбор технологий, утверждение проектной документации и основных технических решений.</w:t>
      </w:r>
    </w:p>
    <w:p w14:paraId="5E23A777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Финансовый директор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Управляет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бюджетом проекта, финансированием, контролирует затраты и экономическую эффективность.</w:t>
      </w:r>
    </w:p>
    <w:p w14:paraId="18DC73C6" w14:textId="77777777" w:rsidR="008878DD" w:rsidRPr="008878DD" w:rsidRDefault="008878DD" w:rsidP="00DA3658">
      <w:pPr>
        <w:numPr>
          <w:ilvl w:val="0"/>
          <w:numId w:val="12"/>
        </w:numPr>
        <w:shd w:val="clear" w:color="auto" w:fill="FFFFFF"/>
        <w:spacing w:before="100" w:beforeAutospacing="1" w:after="12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Тактический уровень (Управленческий аппарат проекта):</w:t>
      </w:r>
    </w:p>
    <w:p w14:paraId="5C5229DA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Главный инженер проекта (ГЭП):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Ключевая фигура в оперативном управлении. Организует всю производственно-техническую и хозяйственную деятельность на объекте. Координирует работу заместителей, начальников участков и функциональных служб.</w:t>
      </w:r>
    </w:p>
    <w:p w14:paraId="571C6F81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Заместители главного инженера проекта по направлениям: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(по производству, по капитальному строительству, по логистике, по безопасности). Являются 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связующим звеном между стратегическим уровнем и производственными подразделениями, трансформируя стратегические задачи в конкретные оперативные планы.</w:t>
      </w:r>
    </w:p>
    <w:p w14:paraId="78EE837F" w14:textId="77777777" w:rsidR="008878DD" w:rsidRPr="008878DD" w:rsidRDefault="008878DD" w:rsidP="00DA3658">
      <w:pPr>
        <w:numPr>
          <w:ilvl w:val="0"/>
          <w:numId w:val="12"/>
        </w:numPr>
        <w:shd w:val="clear" w:color="auto" w:fill="FFFFFF"/>
        <w:spacing w:before="100" w:beforeAutospacing="1" w:after="12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Оперативный уровень (Производственный):</w:t>
      </w:r>
    </w:p>
    <w:p w14:paraId="7137A4F5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Начальники производственных участков (5 человек)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Несут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полную ответственность за работы на вверенных им территориях (Левобережный, Правобережный, Центральная часть и т.д.).</w:t>
      </w:r>
    </w:p>
    <w:p w14:paraId="7EC034B9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Производители работ (прорабы), мастера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Осуществляют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непосредственное руководство бригадами на своих участках в рамках одной смены.</w:t>
      </w:r>
    </w:p>
    <w:p w14:paraId="2EB3A8CD" w14:textId="77777777" w:rsidR="008878DD" w:rsidRPr="008878DD" w:rsidRDefault="008878DD" w:rsidP="00DA3658">
      <w:pPr>
        <w:numPr>
          <w:ilvl w:val="1"/>
          <w:numId w:val="1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Бригадиры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Руководят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отдельными бригадами, являются прямыми организаторами работ для исполнителей.</w:t>
      </w:r>
    </w:p>
    <w:p w14:paraId="3D5F833C" w14:textId="151DE545" w:rsidR="008878DD" w:rsidRPr="008878DD" w:rsidRDefault="008878DD" w:rsidP="00DA3658">
      <w:pPr>
        <w:pStyle w:val="4"/>
        <w:numPr>
          <w:ilvl w:val="3"/>
          <w:numId w:val="5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Принципы организационного построения</w:t>
      </w:r>
    </w:p>
    <w:p w14:paraId="143A6892" w14:textId="77777777" w:rsidR="008878DD" w:rsidRPr="008878DD" w:rsidRDefault="008878DD" w:rsidP="00DA3658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единоначалия: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Каждый сотрудник подчиняется только одному непосредственному руководителю, что исключает двойственность распоряжений и повышает персональную ответственность.</w:t>
      </w:r>
    </w:p>
    <w:p w14:paraId="1FCA5F5D" w14:textId="77777777" w:rsidR="008878DD" w:rsidRPr="008878DD" w:rsidRDefault="008878DD" w:rsidP="00DA3658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территориальной ответственности: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Каждый производственный участок (левый/правый берег, центральная часть) имеет собственного руководителя, который полностью отвечает за все процессы на своей территории.</w:t>
      </w:r>
    </w:p>
    <w:p w14:paraId="31B940B6" w14:textId="77777777" w:rsidR="008878DD" w:rsidRPr="008878DD" w:rsidRDefault="008878DD" w:rsidP="00DA3658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функциональной специализации: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Созданы специализированные службы (ПТО, снабжение, ОТ и ПБ), которые обеспечивают поддержку всех производственных подразделений по своим направлениям.</w:t>
      </w:r>
    </w:p>
    <w:p w14:paraId="2AF45C5C" w14:textId="77777777" w:rsidR="008878DD" w:rsidRPr="008878DD" w:rsidRDefault="008878DD" w:rsidP="00DA3658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сменности и преемственности: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Управление на оперативном уровне дублируется по сменам (начальник смены, сменные прорабы), обеспечивая круглосуточный контроль. Система сменных планерок и журналов смены гарантирует передачу информации.</w:t>
      </w:r>
    </w:p>
    <w:p w14:paraId="7B8811E1" w14:textId="77777777" w:rsidR="008878DD" w:rsidRPr="008878DD" w:rsidRDefault="008878DD" w:rsidP="00DA3658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централизованного управления при децентрализованном исполнении: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Стратегические решения, 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финансирование, снабжение ключевыми ресурсами централизованы. Оперативные решения, требующие быстрой реакции, принимаются на уровне начальников участков и сменных инженеров.</w:t>
      </w:r>
    </w:p>
    <w:p w14:paraId="2E22EA7D" w14:textId="263D6575" w:rsidR="008878DD" w:rsidRPr="008878DD" w:rsidRDefault="008878DD" w:rsidP="00DA3658">
      <w:pPr>
        <w:pStyle w:val="4"/>
        <w:numPr>
          <w:ilvl w:val="3"/>
          <w:numId w:val="5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Зоны ответственности уровней управления</w:t>
      </w:r>
    </w:p>
    <w:p w14:paraId="0C8A79BB" w14:textId="77777777" w:rsidR="008878DD" w:rsidRPr="008878DD" w:rsidRDefault="008878DD" w:rsidP="00DA3658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Высшее руководство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Ответственно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 проект в целом: сроки, бюджет, контрактные обязательства, имидж проекта.</w:t>
      </w:r>
    </w:p>
    <w:p w14:paraId="376CB6E1" w14:textId="77777777" w:rsidR="008878DD" w:rsidRPr="008878DD" w:rsidRDefault="008878DD" w:rsidP="00DA3658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Главный инженер проекта и его заместители: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Ответственны за выполнение календарного плана, соблюдение технологии и качества, безопасность, ресурсное обеспечение, координацию между участками и службами.</w:t>
      </w:r>
    </w:p>
    <w:p w14:paraId="60B09533" w14:textId="77777777" w:rsidR="008878DD" w:rsidRPr="008878DD" w:rsidRDefault="008878DD" w:rsidP="00DA3658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Начальники участков: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Ответственны за выполнение работ на своей территории в срок, качество выполняемых на участке работ, расход материалов, соблюдение графика работ своими бригадами, безопасность на своем участке.</w:t>
      </w:r>
    </w:p>
    <w:p w14:paraId="7158BFF5" w14:textId="77777777" w:rsidR="008878DD" w:rsidRPr="008878DD" w:rsidRDefault="008878DD" w:rsidP="00DA3658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Прорабы и мастера: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Ответственны за организацию работ в своей смене на вверенном участке, за соблюдение технологической последовательности, ежедневную выдачу заданий бригадам, учет выработки.</w:t>
      </w:r>
    </w:p>
    <w:p w14:paraId="74C91290" w14:textId="77777777" w:rsidR="008878DD" w:rsidRPr="008878DD" w:rsidRDefault="008878DD" w:rsidP="00DA3658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Бригадиры: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Ответственны за выполнение конкретного рабочего задания своей бригадой, за качество и безопасность непосредственных работ.</w:t>
      </w:r>
    </w:p>
    <w:p w14:paraId="60DA0231" w14:textId="1EE2755F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8878DD">
        <w:rPr>
          <w:rStyle w:val="a3"/>
          <w:b w:val="0"/>
          <w:bCs w:val="0"/>
          <w:lang w:eastAsia="ru-RU"/>
        </w:rPr>
        <w:t xml:space="preserve">Руководящий </w:t>
      </w:r>
      <w:r w:rsidR="003A6B00" w:rsidRPr="008878DD">
        <w:rPr>
          <w:rStyle w:val="a3"/>
          <w:b w:val="0"/>
          <w:bCs w:val="0"/>
          <w:lang w:eastAsia="ru-RU"/>
        </w:rPr>
        <w:t>состав проекта</w:t>
      </w:r>
    </w:p>
    <w:p w14:paraId="2692F096" w14:textId="66667371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Руководитель проекта (генеральный директор)</w:t>
      </w:r>
    </w:p>
    <w:p w14:paraId="6E247BB6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Является высшим должностным лицом, несущим полную ответственность перед Заказчиком и Акционерами за успешную реализацию проекта. Определяет стратегические цели и приоритеты. Утверждает основные плановые документы (календарный план, бюджет, ППР). Представляет проект во внешних инстанциях. Принимает окончательные решения по всем ключевым вопросам, выходящим за компетенцию Главного инженера проекта.</w:t>
      </w:r>
    </w:p>
    <w:p w14:paraId="08AAF16D" w14:textId="71E8893B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Технический директор</w:t>
      </w:r>
    </w:p>
    <w:p w14:paraId="20FCA343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Обеспечивает техническую состоятельность проекта. Утверждает рабочую документацию, спецификации, выбирает и утверждает основные технологии и материалы. Контролирует соблюдение требований проектной документации и 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нормативных актов на всех этапах. Координирует взаимодействие с генеральным проектировщиком и авторским надзором.</w:t>
      </w:r>
    </w:p>
    <w:p w14:paraId="171011D1" w14:textId="79932E06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Главный инженер проекта</w:t>
      </w:r>
    </w:p>
    <w:p w14:paraId="5E88358C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Является единоличным руководителем на строительной площадке. Организует всю текущую деятельность по проекту:</w:t>
      </w:r>
    </w:p>
    <w:p w14:paraId="2A7B25A9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Разрабатывает и контролирует выполнение календарных графиков и ППР.</w:t>
      </w:r>
    </w:p>
    <w:p w14:paraId="51608A27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Руководит работой производственных участков и функциональных служб.</w:t>
      </w:r>
    </w:p>
    <w:p w14:paraId="7FA0D820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Обеспечивает взаимодействие и координацию между всеми подразделениями.</w:t>
      </w:r>
    </w:p>
    <w:p w14:paraId="58903B49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Контролирует соблюдение сроков, качества, сметной дисциплины и требований охраны труда.</w:t>
      </w:r>
    </w:p>
    <w:p w14:paraId="303F3C82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Ежедневно анализирует отчеты от начальников участков и служб, принимает оперативные решения по корректировке работ.</w:t>
      </w:r>
    </w:p>
    <w:p w14:paraId="05010AAA" w14:textId="77777777" w:rsidR="008878DD" w:rsidRPr="008878DD" w:rsidRDefault="008878DD" w:rsidP="00DA3658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Проводит еженедельные оперативные совещания со всем руководящим составом.</w:t>
      </w:r>
    </w:p>
    <w:p w14:paraId="1402E185" w14:textId="3F8B2C4D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Заместители по направлениям</w:t>
      </w:r>
    </w:p>
    <w:p w14:paraId="4D9262EA" w14:textId="77777777" w:rsidR="008878DD" w:rsidRPr="008878DD" w:rsidRDefault="008878DD" w:rsidP="00DA3658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Заместитель ГЭП по производству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Курирует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работу всех пяти производственных участков. Основная задача – обеспечение бесперебойного и ритмичного выполнения графика производства работ. Разрешает текущие производственные конфликты между участками, контролирует работу сменного персонала.</w:t>
      </w:r>
    </w:p>
    <w:p w14:paraId="03E97C4F" w14:textId="77777777" w:rsidR="008878DD" w:rsidRPr="008878DD" w:rsidRDefault="008878DD" w:rsidP="00DA3658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Заместитель ГЭП по капитальному строительству (Главный инженер)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Отвечает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 точное соблюдение проектных решений, ведение исполнительной документации, работу с геодезической службой, внедрение новых технологий. Курирует службы ПТО и ОКК.</w:t>
      </w:r>
    </w:p>
    <w:p w14:paraId="2F529940" w14:textId="77777777" w:rsidR="008878DD" w:rsidRPr="008878DD" w:rsidRDefault="008878DD" w:rsidP="00DA3658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Заместитель ГЭП по логистике и снабжению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Отвечает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 бесперебойное обеспечение строительства материалами, конструкциями, оборудованием. Управляет работой служб снабжения, логистики, складского хозяйства.</w:t>
      </w:r>
    </w:p>
    <w:p w14:paraId="0ECDE8B8" w14:textId="77777777" w:rsidR="008878DD" w:rsidRPr="008878DD" w:rsidRDefault="008878DD" w:rsidP="00DA3658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Заместитель ГЭП по охране труда, промышленной и экологической безопасности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Несет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ответственность за состояние всей системы охраны труда, проведение инструктажей, расследование инцидентов, соблюдение экологических норм. Имеет право приостанавливать работы, нарушающие требования безопасности.</w:t>
      </w:r>
    </w:p>
    <w:p w14:paraId="0C65A4BA" w14:textId="51678F4C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8878DD">
        <w:rPr>
          <w:rStyle w:val="a3"/>
          <w:b w:val="0"/>
          <w:bCs w:val="0"/>
          <w:lang w:eastAsia="ru-RU"/>
        </w:rPr>
        <w:t>Производственные подразделения</w:t>
      </w:r>
    </w:p>
    <w:p w14:paraId="326D2ACB" w14:textId="68D373FC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Управление производственными участками</w:t>
      </w:r>
    </w:p>
    <w:p w14:paraId="210F8291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Производственная структура разделена на 5 территориально-технологических участков, каждый во главе с начальником участка, подчиняющимся напрямую Заместителю ГЭП по производству и Главному инженеру проекта.</w:t>
      </w:r>
    </w:p>
    <w:p w14:paraId="6B10BFD4" w14:textId="77777777" w:rsidR="008878DD" w:rsidRPr="008878DD" w:rsidRDefault="008878DD" w:rsidP="00DA3658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Участок №1 «Левобережные работы»: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Ответственен за возведение опор и пролетных строений на левом берегу, строительство левобережных подходов, эстакад.</w:t>
      </w:r>
    </w:p>
    <w:p w14:paraId="7C9C08F8" w14:textId="77777777" w:rsidR="008878DD" w:rsidRPr="008878DD" w:rsidRDefault="008878DD" w:rsidP="00DA3658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Участок №2 «Правобережные работы»: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Аналогичные работы на правом берегу.</w:t>
      </w:r>
    </w:p>
    <w:p w14:paraId="09111419" w14:textId="77777777" w:rsidR="008878DD" w:rsidRPr="008878DD" w:rsidRDefault="008878DD" w:rsidP="00DA3658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Участок №3 «Центральная часть моста»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Наиболее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сложный участок. Ответственен за монтаж русловых опор и центральных пролетов. Работы ведутся с плавсредств, требуют особой координации с метеослужбой и речным флотом.</w:t>
      </w:r>
    </w:p>
    <w:p w14:paraId="6F3CBC40" w14:textId="77777777" w:rsidR="008878DD" w:rsidRPr="008878DD" w:rsidRDefault="008878DD" w:rsidP="00DA3658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Участок №4 «Подходы и инфраструктура»: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Строительство автомобильных и железнодорожных подходов, дорожной развязки, временной и постоянной инфраструктуры.</w:t>
      </w:r>
    </w:p>
    <w:p w14:paraId="080ED3CC" w14:textId="77777777" w:rsidR="008878DD" w:rsidRPr="008878DD" w:rsidRDefault="008878DD" w:rsidP="00DA3658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Участок №5 «Инженерные системы»: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Монтаж и пусконаладка всех систем моста: освещение, освещенность, связь, мониторинг, противогололедные системы и т.д.</w:t>
      </w:r>
    </w:p>
    <w:p w14:paraId="3BDFE5FE" w14:textId="37AFEDFE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Структура бригад и смен</w:t>
      </w:r>
    </w:p>
    <w:p w14:paraId="1787138C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обеспечения круглосуточной работы введена 2-х и 3-х сменная работа.</w:t>
      </w:r>
    </w:p>
    <w:p w14:paraId="3405A645" w14:textId="77777777" w:rsidR="008878DD" w:rsidRPr="008878DD" w:rsidRDefault="008878DD" w:rsidP="00DA3658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Смена А (дневная):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08:00-20:00. Основная производственная смена, на которой выполняются наиболее сложные и ответственные работы, требующие максимального контроля (бетонирование ответственных конструкций, монтаж). Работают все руководящие сотрудники.</w:t>
      </w:r>
    </w:p>
    <w:p w14:paraId="57C878AF" w14:textId="77777777" w:rsidR="008878DD" w:rsidRPr="008878DD" w:rsidRDefault="008878DD" w:rsidP="00DA3658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Смена Б (вечерняя):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20:00-08:00. Выполняет работы по графику, подготовительные и вспомогательные операции, непрерывные технологические процессы (например, выдержка бетона). Руководство сменой осуществляет сменный инженер (прораб) и сменный мастер.</w:t>
      </w:r>
    </w:p>
    <w:p w14:paraId="40CAC6B0" w14:textId="77777777" w:rsidR="008878DD" w:rsidRPr="008878DD" w:rsidRDefault="008878DD" w:rsidP="00DA3658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Смена В (для отдельных видов работ)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Вводится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 критических направлениях для ускорения работ (например, укрупнительная сборка металлоконструкций, работы в кессонах).</w:t>
      </w:r>
    </w:p>
    <w:p w14:paraId="3E35241B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Каждый участок укомплектован 10-15 бригадами различной специализации (арматурщики, бетонщики, монтажники, опалубщики, электросварщики и др.). Бригада состоит из 10-15 человек во главе с бригадиром. График работы бригад скользящий, утверждается на месяц вперед.</w:t>
      </w:r>
    </w:p>
    <w:p w14:paraId="17B6F54E" w14:textId="2C248B46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Взаимодействие между производственными зонами</w:t>
      </w:r>
    </w:p>
    <w:p w14:paraId="60ED6E7A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Взаимодействие между участками, особенно между лево- и правобережным, является критическим.</w:t>
      </w:r>
    </w:p>
    <w:p w14:paraId="0FB4208E" w14:textId="77777777" w:rsidR="008878DD" w:rsidRPr="008878DD" w:rsidRDefault="008878DD" w:rsidP="00DA3658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Технологическая взаимосвязь: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Работы на центральной части (Участок 3) не могут начаться без готовности определенных отметок на береговых опорах (Участки 1 и 2). Увязка обеспечивается Главным инженером проекта через жесткий календарный график.</w:t>
      </w:r>
    </w:p>
    <w:p w14:paraId="0C51A016" w14:textId="77777777" w:rsidR="008878DD" w:rsidRPr="008878DD" w:rsidRDefault="008878DD" w:rsidP="00DA3658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Координация ресурсов: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Краны большой грузоподъемности, спецтехника (например, бетононасосы) могут перемещаться между участками по утвержденному графику, который координирует Заместитель ГЭП по производству.</w:t>
      </w:r>
    </w:p>
    <w:p w14:paraId="32771DD2" w14:textId="77777777" w:rsidR="008878DD" w:rsidRPr="008878DD" w:rsidRDefault="008878DD" w:rsidP="00DA3658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Обмен информацией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Ежедневно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07:30 проводится планерка у ГЭП, где начальники участков докладывают о состоянии дел и координируют совместные действия на предстоящие сутки. Используется единая система оперативной связи (рации) с выделенными каналами для смежных участков.</w:t>
      </w:r>
    </w:p>
    <w:p w14:paraId="1EBFD31D" w14:textId="77777777" w:rsidR="008878DD" w:rsidRPr="008878DD" w:rsidRDefault="008878DD" w:rsidP="00DA3658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Геодезическое обеспечение: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Геодезическая служба работает по единому для всего объекта обоснованию, обеспечивая точную привязку всех элементов моста с обоих берегов.</w:t>
      </w:r>
    </w:p>
    <w:p w14:paraId="4012C080" w14:textId="1D1E6EF8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8878DD">
        <w:rPr>
          <w:rStyle w:val="a3"/>
          <w:b w:val="0"/>
          <w:bCs w:val="0"/>
          <w:lang w:eastAsia="ru-RU"/>
        </w:rPr>
        <w:lastRenderedPageBreak/>
        <w:t>Функциональные службы и отделы</w:t>
      </w:r>
    </w:p>
    <w:p w14:paraId="2A6FB47C" w14:textId="55131AEA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Технические службы (ПТО, ОКК, геодезия)</w:t>
      </w:r>
    </w:p>
    <w:p w14:paraId="1A6BC58D" w14:textId="77777777" w:rsidR="008878DD" w:rsidRPr="008878DD" w:rsidRDefault="008878DD" w:rsidP="00DA3658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Производственно-технический отдел (ПТО)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Разрабатывает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проекты производства работ (ППР), технологические карты, осуществляет технический надзор за соблюдением технологий. Ведет всю рабочую и исполнительную документацию. Согласовывает проектные изменения.</w:t>
      </w:r>
    </w:p>
    <w:p w14:paraId="33867728" w14:textId="77777777" w:rsidR="008878DD" w:rsidRPr="008878DD" w:rsidRDefault="008878DD" w:rsidP="00DA3658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 технического контроля качества (ОТК)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входной контроль материалов и конструкций, операционный контроль всех ключевых процессов, приемку скрытых работ. Имеет право наложить вето на продолжение работ до устранения несоответствий. Тесно взаимодействует с лабораторией бетона и грунта.</w:t>
      </w:r>
    </w:p>
    <w:p w14:paraId="48961791" w14:textId="77777777" w:rsidR="008878DD" w:rsidRPr="008878DD" w:rsidRDefault="008878DD" w:rsidP="00DA3658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Геодезическая служба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Выполняет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разбивочные работы, исполнительную съемку на всех этапах, обеспечивает точность геометрических параметров моста. Круглосуточно ведет мониторинг деформаций существующих конструкций и возводимых опор.</w:t>
      </w:r>
    </w:p>
    <w:p w14:paraId="4112EDF1" w14:textId="799E2EB5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Службы снабжения и логистики</w:t>
      </w:r>
    </w:p>
    <w:p w14:paraId="0E3F0F58" w14:textId="77777777" w:rsidR="008878DD" w:rsidRPr="008878DD" w:rsidRDefault="008878DD" w:rsidP="00DA3658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 снабжения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планирование, заказ, заключение договоров и поставку всех материальных ресурсов. Ведет реестр поставщиков.</w:t>
      </w:r>
    </w:p>
    <w:p w14:paraId="243C5FD0" w14:textId="77777777" w:rsidR="008878DD" w:rsidRPr="008878DD" w:rsidRDefault="008878DD" w:rsidP="00DA3658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 логистики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Планирует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управляет цепями поставок. Отвечает за доставку грузов на объект, включая сложные и негабаритные перевозки. Координирует работу речного и автомобильного транспорта. Управляет складским хозяйством.</w:t>
      </w:r>
    </w:p>
    <w:p w14:paraId="3B3474EC" w14:textId="77777777" w:rsidR="008878DD" w:rsidRPr="008878DD" w:rsidRDefault="008878DD" w:rsidP="00DA3658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Служба механизации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Управляет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парком строительной техники (краны, экскаваторы, бульдозеры и пр.), обеспечивает ее техническую исправность, планирует ее использование по заявкам начальников участков.</w:t>
      </w:r>
    </w:p>
    <w:p w14:paraId="66764AB6" w14:textId="240664C0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Экономические и финансовые отделы</w:t>
      </w:r>
    </w:p>
    <w:p w14:paraId="631D252C" w14:textId="77777777" w:rsidR="008878DD" w:rsidRPr="008878DD" w:rsidRDefault="008878DD" w:rsidP="00DA3658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Планово-экономический отдел (ПЭО)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Формирует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бюджет проекта, калькулирует себестоимость, ведет оперативный учет затрат, анализирует отклонения от сметы, проводит тендеры среди субподрядчиков.</w:t>
      </w:r>
    </w:p>
    <w:p w14:paraId="7027E8E4" w14:textId="77777777" w:rsidR="008878DD" w:rsidRPr="008878DD" w:rsidRDefault="008878DD" w:rsidP="00DA3658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Финансовый отдел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кассовое планирование, расчеты с поставщиками и субподрядчиками, ведет бухгалтерский и налоговый учет по проекту.</w:t>
      </w:r>
    </w:p>
    <w:p w14:paraId="461E5FD9" w14:textId="77777777" w:rsidR="008878DD" w:rsidRPr="008878DD" w:rsidRDefault="008878DD" w:rsidP="00DA3658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Сметный отдел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Составляет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проверяет сметную документацию, готовит коммерческие предложения, участвует в согласовании актов выполненных работ.</w:t>
      </w:r>
    </w:p>
    <w:p w14:paraId="164FECC3" w14:textId="57CE2AD3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Кадровая служба и отдел охраны труда</w:t>
      </w:r>
    </w:p>
    <w:p w14:paraId="133AC205" w14:textId="77777777" w:rsidR="008878DD" w:rsidRPr="008878DD" w:rsidRDefault="008878DD" w:rsidP="00DA3658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 кадров (ОК)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Осуществляет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подбор персонала, ведение кадрового делопроизводства, организацию обучения и аттестации сотрудников.</w:t>
      </w:r>
    </w:p>
    <w:p w14:paraId="5031F0BD" w14:textId="77777777" w:rsidR="008878DD" w:rsidRPr="008878DD" w:rsidRDefault="008878DD" w:rsidP="00DA3658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 охраны труда и промышленной безопасности (ОТ и ПБ):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Возглавляется Заместителем ГЭП по ОТ и ПБ. Разрабатывает инструкции, проводит все виды инструктажей, </w:t>
      </w:r>
      <w:proofErr w:type="spellStart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investigates</w:t>
      </w:r>
      <w:proofErr w:type="spell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несчастные случаи, организует медицинские осмотры, осуществляет постоянный контроль за соблюдением правил безопасности на объекте.</w:t>
      </w:r>
    </w:p>
    <w:p w14:paraId="26ED61F9" w14:textId="48E91C8E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8878DD">
        <w:rPr>
          <w:rStyle w:val="a3"/>
          <w:b w:val="0"/>
          <w:bCs w:val="0"/>
          <w:lang w:eastAsia="ru-RU"/>
        </w:rPr>
        <w:t>Службы обеспечения и инфраструктуры</w:t>
      </w:r>
    </w:p>
    <w:p w14:paraId="7BD442BA" w14:textId="0A56C836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Медицинская служба</w:t>
      </w:r>
    </w:p>
    <w:p w14:paraId="1910DF65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 площадке развернут круглосуточный медицинский пункт, укомплектованный врачами и фельдшерами. Служба обеспечивает:</w:t>
      </w:r>
    </w:p>
    <w:p w14:paraId="3756E90E" w14:textId="77777777" w:rsidR="008878DD" w:rsidRPr="008878DD" w:rsidRDefault="008878DD" w:rsidP="00DA3658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Оказание первой и неотложной медицинской помощи.</w:t>
      </w:r>
    </w:p>
    <w:p w14:paraId="1C377CE1" w14:textId="77777777" w:rsidR="008878DD" w:rsidRPr="008878DD" w:rsidRDefault="008878DD" w:rsidP="00DA3658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Профилактические осмотры.</w:t>
      </w:r>
    </w:p>
    <w:p w14:paraId="17BE7F75" w14:textId="77777777" w:rsidR="008878DD" w:rsidRPr="008878DD" w:rsidRDefault="008878DD" w:rsidP="00DA3658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Контроль за санитарно-гигиеническими условиями в бытовых городках.</w:t>
      </w:r>
    </w:p>
    <w:p w14:paraId="022C7C6E" w14:textId="77777777" w:rsidR="008878DD" w:rsidRPr="008878DD" w:rsidRDefault="008878DD" w:rsidP="00DA3658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Дежурство бригады скорой помощи на время производства особо опасных работ.</w:t>
      </w:r>
    </w:p>
    <w:p w14:paraId="7FAE4207" w14:textId="11A61E0D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Служба бытового обслуживания</w:t>
      </w:r>
    </w:p>
    <w:p w14:paraId="5B27FDFB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Отвечает за создание и функционирование бытовых городков на левом и правом берегах.</w:t>
      </w:r>
    </w:p>
    <w:p w14:paraId="28476545" w14:textId="77777777" w:rsidR="008878DD" w:rsidRPr="008878DD" w:rsidRDefault="008878DD" w:rsidP="00DA3658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Служба питания: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Организация работы столовых по сменам, обеспечение работников горячим питанием.</w:t>
      </w:r>
    </w:p>
    <w:p w14:paraId="5604CECC" w14:textId="77777777" w:rsidR="008878DD" w:rsidRPr="008878DD" w:rsidRDefault="008878DD" w:rsidP="00DA3658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Административно-хозяйственная часть (АХЧ):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Обслуживание бытовок, душевых, прачечных, комнат отдыха, поддержание чистоты на территории городков.</w:t>
      </w:r>
    </w:p>
    <w:p w14:paraId="117E53EF" w14:textId="0D7CCA23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Транспортная и хозяйственная службы</w:t>
      </w:r>
    </w:p>
    <w:p w14:paraId="3666B9E9" w14:textId="77777777" w:rsidR="008878DD" w:rsidRPr="008878DD" w:rsidRDefault="008878DD" w:rsidP="00DA3658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Транспортная служба персонала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Организует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доставку работников от мест проживания к объектам и обратно по утвержденным маршрутам и графикам, согласованным со сменностью.</w:t>
      </w:r>
    </w:p>
    <w:p w14:paraId="1DF7016E" w14:textId="77777777" w:rsidR="008878DD" w:rsidRPr="008878DD" w:rsidRDefault="008878DD" w:rsidP="00DA3658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Хозяйственная служба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Обеспечивает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объекты хозяйственным инвентарем, проводит уборку территории, вывоз ТБО.</w:t>
      </w:r>
    </w:p>
    <w:p w14:paraId="27FE8E03" w14:textId="24DC8B45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Энергетическая служба и коммуникации</w:t>
      </w:r>
    </w:p>
    <w:p w14:paraId="6B9AD3A4" w14:textId="77777777" w:rsidR="008878DD" w:rsidRPr="008878DD" w:rsidRDefault="008878DD" w:rsidP="00DA3658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Энергетическая служба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Обеспечивает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объект электроэнергией от временных и постоянных источников, обслуживает электрические сети, обеспечивает бесперебойную работу на критических участках с помощью дизель-генераторов.</w:t>
      </w:r>
    </w:p>
    <w:p w14:paraId="2DB63084" w14:textId="77777777" w:rsidR="008878DD" w:rsidRPr="008878DD" w:rsidRDefault="008878DD" w:rsidP="00DA3658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Служба связи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Организует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проводную и радиосвязь на всей территории строительства, обеспечивает доступ в интернет для управления и отчетности.</w:t>
      </w:r>
    </w:p>
    <w:p w14:paraId="41700E32" w14:textId="462188FE" w:rsidR="008878DD" w:rsidRPr="008878DD" w:rsidRDefault="005E389D" w:rsidP="00DA3658">
      <w:pPr>
        <w:pStyle w:val="3"/>
        <w:numPr>
          <w:ilvl w:val="2"/>
          <w:numId w:val="33"/>
        </w:numPr>
        <w:rPr>
          <w:rStyle w:val="a3"/>
          <w:lang w:eastAsia="ru-RU"/>
        </w:rPr>
      </w:pPr>
      <w:r w:rsidRPr="008878DD">
        <w:rPr>
          <w:rStyle w:val="a3"/>
          <w:b w:val="0"/>
          <w:bCs w:val="0"/>
          <w:lang w:eastAsia="ru-RU"/>
        </w:rPr>
        <w:t>Система взаимодействия и координации</w:t>
      </w:r>
    </w:p>
    <w:p w14:paraId="02DD70A1" w14:textId="616DEF0A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Ежедневное оперативное управление</w:t>
      </w:r>
    </w:p>
    <w:p w14:paraId="04368983" w14:textId="77777777" w:rsidR="008878DD" w:rsidRPr="008878DD" w:rsidRDefault="008878DD" w:rsidP="00DA3658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Утренняя планерка у ГЭП (07:30)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Участвуют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все начальники участков, заместители ГЭП, ключевые руководители служб. Обсуждаются итоги прошедших суток, план на текущий день, проблемы и потребности в ресурсах.</w:t>
      </w:r>
    </w:p>
    <w:p w14:paraId="3B4622D6" w14:textId="77777777" w:rsidR="008878DD" w:rsidRPr="008878DD" w:rsidRDefault="008878DD" w:rsidP="00DA3658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Сменные планерки на участках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Проводятся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 15 минут до начала смены с участием прорабов, мастеров и бригадиров. Доводятся задачи, проводятся целевые инструктажи по безопасности.</w:t>
      </w:r>
    </w:p>
    <w:p w14:paraId="0CB337B7" w14:textId="77777777" w:rsidR="008878DD" w:rsidRPr="008878DD" w:rsidRDefault="008878DD" w:rsidP="00DA3658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Ежедневные оперативные отчеты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18:00 начальники участков и служб предоставляют ГЭП отчет о выполнении дневного задания, проблемах и прогнозе на следующую смену.</w:t>
      </w:r>
    </w:p>
    <w:p w14:paraId="526D12B7" w14:textId="78D0D925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Плановые совещания и отчетность</w:t>
      </w:r>
    </w:p>
    <w:p w14:paraId="3D73C8E7" w14:textId="77777777" w:rsidR="008878DD" w:rsidRPr="008878DD" w:rsidRDefault="008878DD" w:rsidP="00DA3658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Еженедельное оперативное совещание: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Проводится ГЭП в понедельник. Подводятся итоги за неделю, детализируются задачи на 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 xml:space="preserve">новую неделю, решаются </w:t>
      </w:r>
      <w:proofErr w:type="spellStart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межфункциональные</w:t>
      </w:r>
      <w:proofErr w:type="spell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вопросы. Присутствует весь руководящий состав.</w:t>
      </w:r>
    </w:p>
    <w:p w14:paraId="1DEF1844" w14:textId="77777777" w:rsidR="008878DD" w:rsidRPr="008878DD" w:rsidRDefault="008878DD" w:rsidP="00DA3658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Технические совещания: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Проводятся Главным инженером по мере необходимости для решения сложных технических задач с привлечением проектировщиков и специалистов.</w:t>
      </w:r>
    </w:p>
    <w:p w14:paraId="7882B414" w14:textId="77777777" w:rsidR="008878DD" w:rsidRPr="008878DD" w:rsidRDefault="008878DD" w:rsidP="00DA3658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Месячный отчет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Формируется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сводный отчет по проекту для высшего руководства с анализом выполнения графика, затрат, качества и безопасности.</w:t>
      </w:r>
    </w:p>
    <w:p w14:paraId="49435921" w14:textId="1256E9B2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Управление в нештатных ситуациях</w:t>
      </w:r>
    </w:p>
    <w:p w14:paraId="37BF1630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Разработана и внедрена система оперативного реагирования на нештатные ситуации (авария, поломка техники, ЧП).</w:t>
      </w:r>
    </w:p>
    <w:p w14:paraId="38C3090D" w14:textId="77777777" w:rsidR="008878DD" w:rsidRPr="008878DD" w:rsidRDefault="008878DD" w:rsidP="00DA3658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Сигнал: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Любой работник немедленно сообщает о происшествии бригадиру или непосредственному руководителю.</w:t>
      </w:r>
    </w:p>
    <w:p w14:paraId="2D3F1ADB" w14:textId="77777777" w:rsidR="008878DD" w:rsidRPr="008878DD" w:rsidRDefault="008878DD" w:rsidP="00DA3658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Реакция на месте: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Бригадир/прораб принимает меры по локализации ситуации, обеспечивает безопасность людей.</w:t>
      </w:r>
    </w:p>
    <w:p w14:paraId="68F602F2" w14:textId="77777777" w:rsidR="008878DD" w:rsidRPr="008878DD" w:rsidRDefault="008878DD" w:rsidP="00DA3658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Оповещение: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Руководитель немедленно оповещает ГЭП, начальника участка и Заместителя ГЭП по ОТ и ПБ.</w:t>
      </w:r>
    </w:p>
    <w:p w14:paraId="40DBF161" w14:textId="77777777" w:rsidR="008878DD" w:rsidRPr="008878DD" w:rsidRDefault="008878DD" w:rsidP="00DA3658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Создание оперативного штаба: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зависимости от масштаба, ГЭП или его заместитель создает оперативный штаб для ликвидации последствий и принятия решений.</w:t>
      </w:r>
    </w:p>
    <w:p w14:paraId="50C7EC8E" w14:textId="77777777" w:rsidR="008878DD" w:rsidRPr="008878DD" w:rsidRDefault="008878DD" w:rsidP="00DA3658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Коммуникация: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Назначенный представитель осуществляет коммуникацию с внешними службами (МЧС, полиция) и информирование персонала.</w:t>
      </w:r>
    </w:p>
    <w:p w14:paraId="20CAE705" w14:textId="489D0365" w:rsidR="008878DD" w:rsidRPr="008878DD" w:rsidRDefault="008878DD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  <w:lang w:eastAsia="ru-RU"/>
        </w:rPr>
      </w:pPr>
      <w:r w:rsidRPr="008878DD">
        <w:rPr>
          <w:rStyle w:val="a3"/>
          <w:rFonts w:ascii="Times New Roman" w:hAnsi="Times New Roman" w:cs="Times New Roman"/>
          <w:b w:val="0"/>
          <w:bCs w:val="0"/>
          <w:color w:val="auto"/>
          <w:lang w:eastAsia="ru-RU"/>
        </w:rPr>
        <w:t>Взаимодействие с субподрядными организациями</w:t>
      </w:r>
    </w:p>
    <w:p w14:paraId="230D5FB8" w14:textId="77777777" w:rsidR="008878DD" w:rsidRPr="008878DD" w:rsidRDefault="008878DD" w:rsidP="008878D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Все субподрядные организации интегрируются в общую организационную структуру.</w:t>
      </w:r>
    </w:p>
    <w:p w14:paraId="531DD276" w14:textId="77777777" w:rsidR="008878DD" w:rsidRPr="008878DD" w:rsidRDefault="008878DD" w:rsidP="00DA3658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Единые требования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Они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обязаны соблюдать единые для проекта правила по ОТ и ПБ, качеству, отчетности и системе взаимодействия.</w:t>
      </w:r>
    </w:p>
    <w:p w14:paraId="3A1FD0AF" w14:textId="77777777" w:rsidR="008878DD" w:rsidRPr="008878DD" w:rsidRDefault="008878DD" w:rsidP="00DA3658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Кураторство</w:t>
      </w:r>
      <w:proofErr w:type="gramStart"/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</w:t>
      </w:r>
      <w:proofErr w:type="gramEnd"/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каждого субподрядчика закрепляется куратор из числа сотрудников генерального подрядчика (например, начальник участка), который координирует его работу.</w:t>
      </w:r>
    </w:p>
    <w:p w14:paraId="71959EEA" w14:textId="77777777" w:rsidR="008878DD" w:rsidRPr="008878DD" w:rsidRDefault="008878DD" w:rsidP="00DA3658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Планирование: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Работы субподрядчиков включены в общий календарный график, их представители участвуют в еженедельных оперативках.</w:t>
      </w:r>
    </w:p>
    <w:p w14:paraId="13FE72F1" w14:textId="50692F29" w:rsidR="008878DD" w:rsidRDefault="008878DD" w:rsidP="00DA3658">
      <w:pPr>
        <w:numPr>
          <w:ilvl w:val="0"/>
          <w:numId w:val="31"/>
        </w:numPr>
        <w:shd w:val="clear" w:color="auto" w:fill="FFFFFF"/>
        <w:spacing w:before="100" w:beforeAutospacing="1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878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Контроль:</w:t>
      </w:r>
      <w:r w:rsidRPr="008878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Приемка работ субподрядчиков осуществляется с участием ОТК и технических служб генподрядчика.</w:t>
      </w:r>
    </w:p>
    <w:p w14:paraId="672D20B1" w14:textId="12DE22B2" w:rsidR="00C47777" w:rsidRPr="00C47777" w:rsidRDefault="00C47777" w:rsidP="00DA3658">
      <w:pPr>
        <w:pStyle w:val="2"/>
        <w:numPr>
          <w:ilvl w:val="1"/>
          <w:numId w:val="33"/>
        </w:numPr>
        <w:rPr>
          <w:rStyle w:val="a3"/>
          <w:sz w:val="36"/>
        </w:rPr>
      </w:pPr>
      <w:r w:rsidRPr="00C47777">
        <w:rPr>
          <w:rStyle w:val="a3"/>
          <w:sz w:val="36"/>
        </w:rPr>
        <w:t>ОБЩИЕ ТЕХНИКО-ЭКОНОМИЧЕСКИЕ ПОКАЗАТЕЛИ</w:t>
      </w:r>
    </w:p>
    <w:p w14:paraId="494C1040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содержит систематизированные технико-экономические показатели проекта строительства железнодорожно-автомобильного мостового перехода через реку Лена. Показатели отражают комплексный подход к проектированию, организации строительства и экономическому обоснованию одного из крупнейших инфраструктурных объектов в Сибирском регионе, характеризующегося значительными капитальными вложениями, высокой технологической сложностью и стратегической важностью.</w:t>
      </w:r>
    </w:p>
    <w:p w14:paraId="06183AF3" w14:textId="7294780D" w:rsidR="00C47777" w:rsidRDefault="00C47777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</w:t>
      </w:r>
      <w:r w:rsidR="00BB1B3E">
        <w:rPr>
          <w:rStyle w:val="a3"/>
          <w:rFonts w:ascii="Segoe UI" w:hAnsi="Segoe UI" w:cs="Segoe UI"/>
          <w:b w:val="0"/>
          <w:bCs w:val="0"/>
          <w:color w:val="0F1115"/>
        </w:rPr>
        <w:t>Сводные технико-экономические показатели</w:t>
      </w:r>
    </w:p>
    <w:p w14:paraId="6A9A2BA1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Данный подраздел представляет собой консолидированную сводку ключевых параметров проекта, дающую общее представление о его масштабах, стоимости, сроках и ресурсной потребности.</w:t>
      </w:r>
    </w:p>
    <w:p w14:paraId="3788B7E6" w14:textId="677793BF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технические параметры мостового перехода</w:t>
      </w:r>
    </w:p>
    <w:p w14:paraId="1303C86D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Мостовой переход представляет собой совмещенный железнодорожно-автомобильный мост балочно-неразрезной системы. Его основные параметры разработаны с учетом судоходных требований, сейсмичности района (7 баллов), ледовой нагрузки и интенсивности транспортных потоков.</w:t>
      </w:r>
    </w:p>
    <w:p w14:paraId="132CB738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длина мостового перехода:</w:t>
      </w:r>
      <w:r>
        <w:rPr>
          <w:rFonts w:ascii="Segoe UI" w:hAnsi="Segoe UI" w:cs="Segoe UI"/>
          <w:color w:val="0F1115"/>
        </w:rPr>
        <w:t> 1245 м.</w:t>
      </w:r>
    </w:p>
    <w:p w14:paraId="357DACF8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Длина </w:t>
      </w:r>
      <w:proofErr w:type="spellStart"/>
      <w:r>
        <w:rPr>
          <w:rStyle w:val="a3"/>
          <w:rFonts w:ascii="Segoe UI" w:hAnsi="Segoe UI" w:cs="Segoe UI"/>
          <w:color w:val="0F1115"/>
        </w:rPr>
        <w:t>подмостового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судоходного пролета:</w:t>
      </w:r>
      <w:r>
        <w:rPr>
          <w:rFonts w:ascii="Segoe UI" w:hAnsi="Segoe UI" w:cs="Segoe UI"/>
          <w:color w:val="0F1115"/>
        </w:rPr>
        <w:t> 220 м.</w:t>
      </w:r>
    </w:p>
    <w:p w14:paraId="316186D4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Количество пролетов:</w:t>
      </w:r>
      <w:r>
        <w:rPr>
          <w:rFonts w:ascii="Segoe UI" w:hAnsi="Segoe UI" w:cs="Segoe UI"/>
          <w:color w:val="0F1115"/>
        </w:rPr>
        <w:t> 9 (включая судоходный пролет).</w:t>
      </w:r>
    </w:p>
    <w:p w14:paraId="057E399A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Конструкция пролетных строений:</w:t>
      </w:r>
      <w:r>
        <w:rPr>
          <w:rFonts w:ascii="Segoe UI" w:hAnsi="Segoe UI" w:cs="Segoe UI"/>
          <w:color w:val="0F1115"/>
        </w:rPr>
        <w:t> Неразрезные сталежелезобетонные балки с ортотропной плитой проезжей части.</w:t>
      </w:r>
    </w:p>
    <w:p w14:paraId="56748077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Количество опор:</w:t>
      </w:r>
      <w:r>
        <w:rPr>
          <w:rFonts w:ascii="Segoe UI" w:hAnsi="Segoe UI" w:cs="Segoe UI"/>
          <w:color w:val="0F1115"/>
        </w:rPr>
        <w:t> 8 промежуточных (№2-№9) и 2 устоя (№1, №10).</w:t>
      </w:r>
    </w:p>
    <w:p w14:paraId="4E7145EC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проезжей части:</w:t>
      </w:r>
    </w:p>
    <w:p w14:paraId="6A944FC4" w14:textId="77777777" w:rsidR="00C47777" w:rsidRDefault="00C47777" w:rsidP="00DA3658">
      <w:pPr>
        <w:pStyle w:val="ds-markdown-paragraph"/>
        <w:numPr>
          <w:ilvl w:val="1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Автомобильная часть: 4 полосы (2х2) общей шириной 15.0 м.</w:t>
      </w:r>
    </w:p>
    <w:p w14:paraId="56C4F4A8" w14:textId="77777777" w:rsidR="00C47777" w:rsidRDefault="00C47777" w:rsidP="00DA3658">
      <w:pPr>
        <w:pStyle w:val="ds-markdown-paragraph"/>
        <w:numPr>
          <w:ilvl w:val="1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Железнодорожная часть: 2 пути для грузового и пассажирского движения.</w:t>
      </w:r>
    </w:p>
    <w:p w14:paraId="5CEAC4CB" w14:textId="77777777" w:rsidR="00C47777" w:rsidRDefault="00C47777" w:rsidP="00DA3658">
      <w:pPr>
        <w:pStyle w:val="ds-markdown-paragraph"/>
        <w:numPr>
          <w:ilvl w:val="1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Общая ширина моста: 34.5 м (с учетом пешеходных тротуаров и барьерных ограждений).</w:t>
      </w:r>
    </w:p>
    <w:p w14:paraId="358C91F0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Высота пролета над расчетным уровнем воды (РУВВ):</w:t>
      </w:r>
      <w:r>
        <w:rPr>
          <w:rFonts w:ascii="Segoe UI" w:hAnsi="Segoe UI" w:cs="Segoe UI"/>
          <w:color w:val="0F1115"/>
        </w:rPr>
        <w:t> 22.5 м (обеспечивает габарит судоходства 16x180 м).</w:t>
      </w:r>
    </w:p>
    <w:p w14:paraId="6CC77721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Расчетная нагрузка:</w:t>
      </w:r>
    </w:p>
    <w:p w14:paraId="3B32301D" w14:textId="77777777" w:rsidR="00C47777" w:rsidRDefault="00C47777" w:rsidP="00DA3658">
      <w:pPr>
        <w:pStyle w:val="ds-markdown-paragraph"/>
        <w:numPr>
          <w:ilvl w:val="1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Автомобильная: А-14 (нормативная нагрузка НК-120).</w:t>
      </w:r>
    </w:p>
    <w:p w14:paraId="0F6C9D95" w14:textId="77777777" w:rsidR="00C47777" w:rsidRDefault="00C47777" w:rsidP="00DA3658">
      <w:pPr>
        <w:pStyle w:val="ds-markdown-paragraph"/>
        <w:numPr>
          <w:ilvl w:val="1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Железнодорожная: С14 (по классификации ЦПИ-4).</w:t>
      </w:r>
    </w:p>
    <w:p w14:paraId="54E616D3" w14:textId="77777777" w:rsidR="00C47777" w:rsidRDefault="00C47777" w:rsidP="00DA3658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Срок службы:</w:t>
      </w:r>
      <w:r>
        <w:rPr>
          <w:rFonts w:ascii="Segoe UI" w:hAnsi="Segoe UI" w:cs="Segoe UI"/>
          <w:color w:val="0F1115"/>
        </w:rPr>
        <w:t> 100 лет.</w:t>
      </w:r>
    </w:p>
    <w:p w14:paraId="1A067140" w14:textId="1CDA35CE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Сметная стоимость строительства</w:t>
      </w:r>
    </w:p>
    <w:p w14:paraId="04335A81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Сметная стоимость строительства определена на основе укрупненных показателей стоимости (УПСС) с учетом поправочных коэффициентов на район строительства (для Дальнего Востока и Сибири - 1.25), зимнее удорожание (1.15) и инфляционный прогноз (в среднем 5.5% годовых).</w:t>
      </w:r>
    </w:p>
    <w:p w14:paraId="4123A775" w14:textId="77777777" w:rsidR="00C47777" w:rsidRDefault="00C47777" w:rsidP="00DA3658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сметная стоимость проекта:</w:t>
      </w:r>
      <w:r>
        <w:rPr>
          <w:rFonts w:ascii="Segoe UI" w:hAnsi="Segoe UI" w:cs="Segoe UI"/>
          <w:color w:val="0F1115"/>
        </w:rPr>
        <w:t> 48 750 млн рублей (в ценах 2024 года).</w:t>
      </w:r>
    </w:p>
    <w:p w14:paraId="0FDC0DDF" w14:textId="77777777" w:rsidR="00C47777" w:rsidRDefault="00C47777" w:rsidP="00DA3658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Стоимость строительно-монтажных работ (СМР):</w:t>
      </w:r>
      <w:r>
        <w:rPr>
          <w:rFonts w:ascii="Segoe UI" w:hAnsi="Segoe UI" w:cs="Segoe UI"/>
          <w:color w:val="0F1115"/>
        </w:rPr>
        <w:t> 36 200 млн рублей (74.3% от общей стоимости).</w:t>
      </w:r>
    </w:p>
    <w:p w14:paraId="080CD9BD" w14:textId="77777777" w:rsidR="00C47777" w:rsidRDefault="00C47777" w:rsidP="00DA3658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Стоимость оборудования, мебели и инвентаря (ОМИ):</w:t>
      </w:r>
      <w:r>
        <w:rPr>
          <w:rFonts w:ascii="Segoe UI" w:hAnsi="Segoe UI" w:cs="Segoe UI"/>
          <w:color w:val="0F1115"/>
        </w:rPr>
        <w:t> 7 500 млн рублей (15.4%).</w:t>
      </w:r>
    </w:p>
    <w:p w14:paraId="7009E433" w14:textId="77777777" w:rsidR="00C47777" w:rsidRDefault="00C47777" w:rsidP="00DA3658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Проектно-изыскательские работы (ПИР):</w:t>
      </w:r>
      <w:r>
        <w:rPr>
          <w:rFonts w:ascii="Segoe UI" w:hAnsi="Segoe UI" w:cs="Segoe UI"/>
          <w:color w:val="0F1115"/>
        </w:rPr>
        <w:t> 2 500 млн рублей (5.1%).</w:t>
      </w:r>
    </w:p>
    <w:p w14:paraId="46846FBD" w14:textId="77777777" w:rsidR="00C47777" w:rsidRDefault="00C47777" w:rsidP="00DA3658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 средств на непредвиденные работы и затраты:</w:t>
      </w:r>
      <w:r>
        <w:rPr>
          <w:rFonts w:ascii="Segoe UI" w:hAnsi="Segoe UI" w:cs="Segoe UI"/>
          <w:color w:val="0F1115"/>
        </w:rPr>
        <w:t> 2 550 млн рублей (5.2%).</w:t>
      </w:r>
    </w:p>
    <w:p w14:paraId="61BF7F33" w14:textId="73DCF5B2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Трудоемкость и сроки реализации</w:t>
      </w:r>
    </w:p>
    <w:p w14:paraId="0A7FA3B1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Общая трудоемкость строительства рассчитана на основе ведомостей объемов работ и действующих норм времени (</w:t>
      </w:r>
      <w:proofErr w:type="spellStart"/>
      <w:r>
        <w:rPr>
          <w:rFonts w:ascii="Segoe UI" w:hAnsi="Segoe UI" w:cs="Segoe UI"/>
          <w:color w:val="0F1115"/>
        </w:rPr>
        <w:t>ЕНиР</w:t>
      </w:r>
      <w:proofErr w:type="spellEnd"/>
      <w:r>
        <w:rPr>
          <w:rFonts w:ascii="Segoe UI" w:hAnsi="Segoe UI" w:cs="Segoe UI"/>
          <w:color w:val="0F1115"/>
        </w:rPr>
        <w:t>, ГЭСН).</w:t>
      </w:r>
    </w:p>
    <w:p w14:paraId="5DB780CF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трудоемкость строительства:</w:t>
      </w:r>
      <w:r>
        <w:rPr>
          <w:rFonts w:ascii="Segoe UI" w:hAnsi="Segoe UI" w:cs="Segoe UI"/>
          <w:color w:val="0F1115"/>
        </w:rPr>
        <w:t> 1 850 000 чел.-час.</w:t>
      </w:r>
    </w:p>
    <w:p w14:paraId="63D5784A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Среднегодовая численность рабочих основного производства:</w:t>
      </w:r>
      <w:r>
        <w:rPr>
          <w:rFonts w:ascii="Segoe UI" w:hAnsi="Segoe UI" w:cs="Segoe UI"/>
          <w:color w:val="0F1115"/>
        </w:rPr>
        <w:t> 620 человек.</w:t>
      </w:r>
    </w:p>
    <w:p w14:paraId="0F7488BA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Максимальная численность персонала на пике строительства (2026 г.):</w:t>
      </w:r>
      <w:r>
        <w:rPr>
          <w:rFonts w:ascii="Segoe UI" w:hAnsi="Segoe UI" w:cs="Segoe UI"/>
          <w:color w:val="0F1115"/>
        </w:rPr>
        <w:t> 1250 человек.</w:t>
      </w:r>
    </w:p>
    <w:p w14:paraId="04ADF2E2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строительства:</w:t>
      </w:r>
      <w:r>
        <w:rPr>
          <w:rFonts w:ascii="Segoe UI" w:hAnsi="Segoe UI" w:cs="Segoe UI"/>
          <w:color w:val="0F1115"/>
        </w:rPr>
        <w:t> 48 месяцев (4 года).</w:t>
      </w:r>
    </w:p>
    <w:p w14:paraId="204B7B21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период:</w:t>
      </w:r>
      <w:r>
        <w:rPr>
          <w:rFonts w:ascii="Segoe UI" w:hAnsi="Segoe UI" w:cs="Segoe UI"/>
          <w:color w:val="0F1115"/>
        </w:rPr>
        <w:t> 6 месяцев (I-II кварталы 2024 года).</w:t>
      </w:r>
    </w:p>
    <w:p w14:paraId="0ABF6F38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период строительства:</w:t>
      </w:r>
      <w:r>
        <w:rPr>
          <w:rFonts w:ascii="Segoe UI" w:hAnsi="Segoe UI" w:cs="Segoe UI"/>
          <w:color w:val="0F1115"/>
        </w:rPr>
        <w:t> 36 месяцев (III кв. 2024 – II кв. 2027).</w:t>
      </w:r>
    </w:p>
    <w:p w14:paraId="6D1A5CBB" w14:textId="77777777" w:rsidR="00C47777" w:rsidRDefault="00C47777" w:rsidP="00DA3658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Пуско-наладочные работы и ввод в эксплуатацию:</w:t>
      </w:r>
      <w:r>
        <w:rPr>
          <w:rFonts w:ascii="Segoe UI" w:hAnsi="Segoe UI" w:cs="Segoe UI"/>
          <w:color w:val="0F1115"/>
        </w:rPr>
        <w:t> 6 месяцев (III-IV кв. 2027 года).</w:t>
      </w:r>
    </w:p>
    <w:p w14:paraId="27646447" w14:textId="57CF7DB0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Ключевые ресурсные показатели</w:t>
      </w:r>
    </w:p>
    <w:p w14:paraId="5167B276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Потребность в основных материально-технических ресурсах определена проектом организации строительства (ПОС).</w:t>
      </w:r>
    </w:p>
    <w:p w14:paraId="12363B53" w14:textId="77777777" w:rsidR="00C47777" w:rsidRDefault="00C47777" w:rsidP="00DA3658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Бетон и железобетон:</w:t>
      </w:r>
      <w:r>
        <w:rPr>
          <w:rFonts w:ascii="Segoe UI" w:hAnsi="Segoe UI" w:cs="Segoe UI"/>
          <w:color w:val="0F1115"/>
        </w:rPr>
        <w:t> 122 000 м³.</w:t>
      </w:r>
    </w:p>
    <w:p w14:paraId="458EAC8E" w14:textId="77777777" w:rsidR="00C47777" w:rsidRDefault="00C47777" w:rsidP="00DA3658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Арматурная сталь:</w:t>
      </w:r>
      <w:r>
        <w:rPr>
          <w:rFonts w:ascii="Segoe UI" w:hAnsi="Segoe UI" w:cs="Segoe UI"/>
          <w:color w:val="0F1115"/>
        </w:rPr>
        <w:t> 15 800 тонн.</w:t>
      </w:r>
    </w:p>
    <w:p w14:paraId="0D7E8F6B" w14:textId="77777777" w:rsidR="00C47777" w:rsidRDefault="00C47777" w:rsidP="00DA3658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Стальные конструкции пролетных строений:</w:t>
      </w:r>
      <w:r>
        <w:rPr>
          <w:rFonts w:ascii="Segoe UI" w:hAnsi="Segoe UI" w:cs="Segoe UI"/>
          <w:color w:val="0F1115"/>
        </w:rPr>
        <w:t> 8 200 тонн.</w:t>
      </w:r>
    </w:p>
    <w:p w14:paraId="4B50A874" w14:textId="77777777" w:rsidR="00C47777" w:rsidRDefault="00C47777" w:rsidP="00DA3658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Высокопрочный крепеж:</w:t>
      </w:r>
      <w:r>
        <w:rPr>
          <w:rFonts w:ascii="Segoe UI" w:hAnsi="Segoe UI" w:cs="Segoe UI"/>
          <w:color w:val="0F1115"/>
        </w:rPr>
        <w:t> 185 тонн.</w:t>
      </w:r>
    </w:p>
    <w:p w14:paraId="705B46E6" w14:textId="77777777" w:rsidR="00C47777" w:rsidRDefault="00C47777" w:rsidP="00DA3658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 (осветительное, системы мониторинга, СЦБ):</w:t>
      </w:r>
      <w:r>
        <w:rPr>
          <w:rFonts w:ascii="Segoe UI" w:hAnsi="Segoe UI" w:cs="Segoe UI"/>
          <w:color w:val="0F1115"/>
        </w:rPr>
        <w:t> 7 500 млн рублей.</w:t>
      </w:r>
    </w:p>
    <w:p w14:paraId="78BBE0CF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ТАБЛИЦА 1.3.1: Сводные технико-экономические показатели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1608"/>
        <w:gridCol w:w="1491"/>
        <w:gridCol w:w="2758"/>
      </w:tblGrid>
      <w:tr w:rsidR="00C47777" w14:paraId="6B76095A" w14:textId="77777777" w:rsidTr="00C4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C5DC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Показатель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95BF5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Ед. изм.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DAE4C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723D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C47777" w14:paraId="7A43BD79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51A84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1. Технические показатели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1528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801B9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26F9A3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47777" w14:paraId="0E929D65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C8D44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длина моста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8565D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1AB9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1245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40DE0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06AAE63C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ACE01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Ширина моста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1CC4B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B47B5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34.5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0EBF1D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646F6A60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4F46B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автомобильных полос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57C54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шт.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8DC0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5D2C0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61258BA8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50D0B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ж/д путей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63251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шт.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93AB5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201DD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5F22796E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6BA20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45D0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шт.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E2D30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C59CF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промежуточных, 2 устоя</w:t>
            </w:r>
          </w:p>
        </w:tc>
      </w:tr>
      <w:tr w:rsidR="00C47777" w14:paraId="72B04CF9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994D6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Срок службы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C079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FD1B0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01D0B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73904181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85E68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2. Экономические показатели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E92BB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0177B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D17C0A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47777" w14:paraId="5ECFD682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2DE2B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сметная стоимость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5F028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млн руб.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01D6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48 750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A3E68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ценах 2024 г.</w:t>
            </w:r>
          </w:p>
        </w:tc>
      </w:tr>
      <w:tr w:rsidR="00C47777" w14:paraId="1209CAC6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510A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Стоимость СМР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3D48F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млн руб.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25D5B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36 200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84DC7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1CCC2CC4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B4BAB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 на непредвиденные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6CAFF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млн руб.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A75F4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2 550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FE609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13446E26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DE1F9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3. Трудовые показатели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F9DA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0004C8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BC442D3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47777" w14:paraId="60475314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4264F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трудоемкость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277A2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тыс. чел.-час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85BC4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1 850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95AE2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67949007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4B0D9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Среднегодовая численность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55463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чел.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73056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A2B8B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23D9CF76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66570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Максимальная численность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2666E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чел.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45F22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6773F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 пике в 2026 г.</w:t>
            </w:r>
          </w:p>
        </w:tc>
      </w:tr>
      <w:tr w:rsidR="00C47777" w14:paraId="1100E5B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F8A2D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4. Ресурсные показатели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8B8B5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6E3B70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EB0A8E" w14:textId="77777777" w:rsidR="00C47777" w:rsidRDefault="00C4777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47777" w14:paraId="32A45FC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7A830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 и ЖБИ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01E86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CB19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7604D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1B35868A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FC486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Арматурная сталь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72D78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3721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FDD08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C47777" w14:paraId="5CEFB91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77182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Стальные 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E6569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9521E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4220C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739DC3C2" w14:textId="77777777" w:rsidR="00C47777" w:rsidRDefault="00C47777" w:rsidP="00C47777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106478B4">
          <v:rect id="_x0000_i1025" style="width:0;height:.75pt" o:hralign="center" o:hrstd="t" o:hr="t" fillcolor="#a0a0a0" stroked="f"/>
        </w:pict>
      </w:r>
    </w:p>
    <w:p w14:paraId="066BE018" w14:textId="16C81B8D" w:rsidR="00C47777" w:rsidRDefault="00C47777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ДЕТАЛИЗАЦИЯ ТЕХНИЧЕСКИХ ПОКАЗАТЕЛЕЙ</w:t>
      </w:r>
    </w:p>
    <w:p w14:paraId="73809A82" w14:textId="7D6BDF4A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мостовых пролетов и опор</w:t>
      </w:r>
    </w:p>
    <w:p w14:paraId="27B46A5C" w14:textId="77777777" w:rsidR="00C47777" w:rsidRDefault="00C47777" w:rsidP="00DA3658">
      <w:pPr>
        <w:pStyle w:val="ds-markdown-paragraph"/>
        <w:numPr>
          <w:ilvl w:val="0"/>
          <w:numId w:val="3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Пролетные строения:</w:t>
      </w:r>
    </w:p>
    <w:p w14:paraId="4F610C16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Схема разбивки на пролеты: 85 + 110 + 4x135 + 220 (судоходный) + 135 + 85 м.</w:t>
      </w:r>
    </w:p>
    <w:p w14:paraId="59197877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Судоходный пролет (220 м): цельносварное стальное пролетное строение коробчатого сечения.</w:t>
      </w:r>
    </w:p>
    <w:p w14:paraId="412F4A37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Стандартные пролеты (85, 110, 135 м): предварительно напряженные железобетонные балки таврового сечения, </w:t>
      </w:r>
      <w:proofErr w:type="spellStart"/>
      <w:r>
        <w:rPr>
          <w:rFonts w:ascii="Segoe UI" w:hAnsi="Segoe UI" w:cs="Segoe UI"/>
          <w:color w:val="0F1115"/>
        </w:rPr>
        <w:t>монолитируемые</w:t>
      </w:r>
      <w:proofErr w:type="spellEnd"/>
      <w:r>
        <w:rPr>
          <w:rFonts w:ascii="Segoe UI" w:hAnsi="Segoe UI" w:cs="Segoe UI"/>
          <w:color w:val="0F1115"/>
        </w:rPr>
        <w:t xml:space="preserve"> на месте.</w:t>
      </w:r>
    </w:p>
    <w:p w14:paraId="4E3F09C7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Масса самого тяжелого элемента пролетного строения: 380 тонн (секция судоходного пролета).</w:t>
      </w:r>
    </w:p>
    <w:p w14:paraId="6367036A" w14:textId="77777777" w:rsidR="00C47777" w:rsidRDefault="00C47777" w:rsidP="00DA3658">
      <w:pPr>
        <w:pStyle w:val="ds-markdown-paragraph"/>
        <w:numPr>
          <w:ilvl w:val="0"/>
          <w:numId w:val="3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Опора и фундаменты:</w:t>
      </w:r>
    </w:p>
    <w:p w14:paraId="01FAD779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Промежуточные опоры (№2-№9): монолитные железобетонные оболочки диаметром 4.5 м, заполненные бетоном.</w:t>
      </w:r>
    </w:p>
    <w:p w14:paraId="0F28E7E5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Фундаменты опор: буронабивные сваи диаметром 1.5 м, длиной до 28 м, с ростверком.</w:t>
      </w:r>
    </w:p>
    <w:p w14:paraId="2F54F2BE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Общий объем буронабивных свай: 18 500 м³.</w:t>
      </w:r>
    </w:p>
    <w:p w14:paraId="68F1367E" w14:textId="77777777" w:rsidR="00C47777" w:rsidRDefault="00C47777" w:rsidP="00DA3658">
      <w:pPr>
        <w:pStyle w:val="ds-markdown-paragraph"/>
        <w:numPr>
          <w:ilvl w:val="1"/>
          <w:numId w:val="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Устои: массивные железобетонные конструкции с обратными стенками, общий объем бетона на устоях – 12 000 м³.</w:t>
      </w:r>
    </w:p>
    <w:p w14:paraId="08C466F4" w14:textId="49890EA9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Характеристики проезжей части и путей</w:t>
      </w:r>
    </w:p>
    <w:p w14:paraId="71AE56AF" w14:textId="77777777" w:rsidR="00C47777" w:rsidRDefault="00C47777" w:rsidP="00DA3658">
      <w:pPr>
        <w:pStyle w:val="ds-markdown-paragraph"/>
        <w:numPr>
          <w:ilvl w:val="0"/>
          <w:numId w:val="4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проезжая часть:</w:t>
      </w:r>
    </w:p>
    <w:p w14:paraId="484072AE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Дорожная одежда: Монолитная железобетонная плита толщиной 250 мм.</w:t>
      </w:r>
    </w:p>
    <w:p w14:paraId="6B7C67D5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Гидроизоляция: Двухслойная рулонная изоляция.</w:t>
      </w:r>
    </w:p>
    <w:p w14:paraId="1EA8426E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Дорожное покрытие: Литой асфальтобетон толщиной 60 мм.</w:t>
      </w:r>
    </w:p>
    <w:p w14:paraId="380926BD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Ограждение: Металлическое барьерное ограждение 11-го класса ударной прочности.</w:t>
      </w:r>
    </w:p>
    <w:p w14:paraId="52200404" w14:textId="77777777" w:rsidR="00C47777" w:rsidRDefault="00C47777" w:rsidP="00DA3658">
      <w:pPr>
        <w:pStyle w:val="ds-markdown-paragraph"/>
        <w:numPr>
          <w:ilvl w:val="0"/>
          <w:numId w:val="4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Железнодорожная часть:</w:t>
      </w:r>
    </w:p>
    <w:p w14:paraId="3146E1C0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Подрельсовое</w:t>
      </w:r>
      <w:proofErr w:type="spellEnd"/>
      <w:r>
        <w:rPr>
          <w:rFonts w:ascii="Segoe UI" w:hAnsi="Segoe UI" w:cs="Segoe UI"/>
          <w:color w:val="0F1115"/>
        </w:rPr>
        <w:t xml:space="preserve"> основание: Железобетонные балки с балластным слоем (щебень фракции 25-60 мм).</w:t>
      </w:r>
    </w:p>
    <w:p w14:paraId="074F437E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Рельсы: Р65 термически упрочненные.</w:t>
      </w:r>
    </w:p>
    <w:p w14:paraId="06DCE9DB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Шпалы: Железобетонные.</w:t>
      </w:r>
    </w:p>
    <w:p w14:paraId="6404290F" w14:textId="77777777" w:rsidR="00C47777" w:rsidRDefault="00C47777" w:rsidP="00DA3658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сигнализации и связи: Автоблокировка с централизацией.</w:t>
      </w:r>
    </w:p>
    <w:p w14:paraId="0EA80EA0" w14:textId="7F4FDE6B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Показатели инженерных систем и оборудования</w:t>
      </w:r>
    </w:p>
    <w:p w14:paraId="6045D25C" w14:textId="77777777" w:rsidR="00C47777" w:rsidRDefault="00C47777" w:rsidP="00DA3658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Освещение:</w:t>
      </w:r>
      <w:r>
        <w:rPr>
          <w:rFonts w:ascii="Segoe UI" w:hAnsi="Segoe UI" w:cs="Segoe UI"/>
          <w:color w:val="0F1115"/>
        </w:rPr>
        <w:t> 180 светодиодных прожекторов мощностью 400 Вт каждый.</w:t>
      </w:r>
    </w:p>
    <w:p w14:paraId="71A40323" w14:textId="77777777" w:rsidR="00C47777" w:rsidRDefault="00C47777" w:rsidP="00DA3658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мониторинга:</w:t>
      </w:r>
      <w:r>
        <w:rPr>
          <w:rFonts w:ascii="Segoe UI" w:hAnsi="Segoe UI" w:cs="Segoe UI"/>
          <w:color w:val="0F1115"/>
        </w:rPr>
        <w:t> 45 датчиков (тензометрических, акселерометров, датчиков температуры и ветра).</w:t>
      </w:r>
    </w:p>
    <w:p w14:paraId="3C194F40" w14:textId="77777777" w:rsidR="00C47777" w:rsidRDefault="00C47777" w:rsidP="00DA3658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Противообледенительная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система:</w:t>
      </w:r>
      <w:r>
        <w:rPr>
          <w:rFonts w:ascii="Segoe UI" w:hAnsi="Segoe UI" w:cs="Segoe UI"/>
          <w:color w:val="0F1115"/>
        </w:rPr>
        <w:t> Кабельная система обогрева на подходах к мосту.</w:t>
      </w:r>
    </w:p>
    <w:p w14:paraId="320215B4" w14:textId="77777777" w:rsidR="00C47777" w:rsidRDefault="00C47777" w:rsidP="00DA3658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Водоотвод:</w:t>
      </w:r>
      <w:r>
        <w:rPr>
          <w:rFonts w:ascii="Segoe UI" w:hAnsi="Segoe UI" w:cs="Segoe UI"/>
          <w:color w:val="0F1115"/>
        </w:rPr>
        <w:t> Линейный водоотвод с подогревом.</w:t>
      </w:r>
    </w:p>
    <w:p w14:paraId="150770DC" w14:textId="77777777" w:rsidR="00C47777" w:rsidRDefault="00C47777" w:rsidP="00DA3658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Молниезащита:</w:t>
      </w:r>
      <w:r>
        <w:rPr>
          <w:rFonts w:ascii="Segoe UI" w:hAnsi="Segoe UI" w:cs="Segoe UI"/>
          <w:color w:val="0F1115"/>
        </w:rPr>
        <w:t> Заземляющий контур по всей длине моста.</w:t>
      </w:r>
    </w:p>
    <w:p w14:paraId="598172ED" w14:textId="15DE898D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Эксплуатационные характеристики</w:t>
      </w:r>
    </w:p>
    <w:p w14:paraId="5622C11E" w14:textId="77777777" w:rsidR="00C47777" w:rsidRDefault="00C47777" w:rsidP="00DA3658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Пропускная способность (авто):</w:t>
      </w:r>
      <w:r>
        <w:rPr>
          <w:rFonts w:ascii="Segoe UI" w:hAnsi="Segoe UI" w:cs="Segoe UI"/>
          <w:color w:val="0F1115"/>
        </w:rPr>
        <w:t> 45 000 автомобилей/сутки.</w:t>
      </w:r>
    </w:p>
    <w:p w14:paraId="0E577FA2" w14:textId="77777777" w:rsidR="00C47777" w:rsidRDefault="00C47777" w:rsidP="00DA3658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Пропускная способность (ж/д):</w:t>
      </w:r>
      <w:r>
        <w:rPr>
          <w:rFonts w:ascii="Segoe UI" w:hAnsi="Segoe UI" w:cs="Segoe UI"/>
          <w:color w:val="0F1115"/>
        </w:rPr>
        <w:t> 75 пар поездов/сутки.</w:t>
      </w:r>
    </w:p>
    <w:p w14:paraId="4DC81443" w14:textId="77777777" w:rsidR="00C47777" w:rsidRDefault="00C47777" w:rsidP="00DA3658">
      <w:pPr>
        <w:pStyle w:val="ds-markdown-paragraph"/>
        <w:numPr>
          <w:ilvl w:val="0"/>
          <w:numId w:val="42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Расчетная скорость:</w:t>
      </w:r>
    </w:p>
    <w:p w14:paraId="0FBE20D7" w14:textId="77777777" w:rsidR="00C47777" w:rsidRDefault="00C47777" w:rsidP="00DA3658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Автотранспорт: 120 км/ч.</w:t>
      </w:r>
    </w:p>
    <w:p w14:paraId="0BFE8B0F" w14:textId="77777777" w:rsidR="00C47777" w:rsidRDefault="00C47777" w:rsidP="00DA3658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Железнодорожный транспорт: 100 км/ч (грузовые), 120 км/ч (пассажирские).</w:t>
      </w:r>
    </w:p>
    <w:p w14:paraId="3F2985B5" w14:textId="77777777" w:rsidR="00C47777" w:rsidRDefault="00C47777" w:rsidP="00DA3658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Класс надежности:</w:t>
      </w:r>
      <w:r>
        <w:rPr>
          <w:rFonts w:ascii="Segoe UI" w:hAnsi="Segoe UI" w:cs="Segoe UI"/>
          <w:color w:val="0F1115"/>
        </w:rPr>
        <w:t> КН-1 (повышенный).</w:t>
      </w:r>
    </w:p>
    <w:p w14:paraId="36FB40A1" w14:textId="77777777" w:rsidR="00C47777" w:rsidRDefault="00C47777" w:rsidP="00DA3658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технического обслуживания:</w:t>
      </w:r>
      <w:r>
        <w:rPr>
          <w:rFonts w:ascii="Segoe UI" w:hAnsi="Segoe UI" w:cs="Segoe UI"/>
          <w:color w:val="0F1115"/>
        </w:rPr>
        <w:t> Планово-предупредительный ремонт с ежегодным техническим освидетельствованием.</w:t>
      </w:r>
    </w:p>
    <w:p w14:paraId="5FEB2C17" w14:textId="77777777" w:rsidR="00C47777" w:rsidRDefault="00C47777" w:rsidP="00C47777">
      <w:pPr>
        <w:spacing w:before="480" w:after="480"/>
        <w:rPr>
          <w:rFonts w:ascii="Times New Roman" w:hAnsi="Times New Roman" w:cs="Times New Roman"/>
        </w:rPr>
      </w:pPr>
      <w:r>
        <w:pict w14:anchorId="7977556C">
          <v:rect id="_x0000_i1026" style="width:0;height:.75pt" o:hralign="center" o:hrstd="t" o:hr="t" fillcolor="#a0a0a0" stroked="f"/>
        </w:pict>
      </w:r>
    </w:p>
    <w:p w14:paraId="5C0752C2" w14:textId="0A3FA93F" w:rsidR="00C47777" w:rsidRDefault="00C47777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СТРУКТУРА КАПИТАЛЬНЫХ ВЛОЖЕНИЙ</w:t>
      </w:r>
    </w:p>
    <w:p w14:paraId="1FFEC59A" w14:textId="2F557D9E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Распределение затрат по видам работ</w:t>
      </w:r>
    </w:p>
    <w:p w14:paraId="0BEF78B8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Подготовительные работы:</w:t>
      </w:r>
      <w:r>
        <w:rPr>
          <w:rFonts w:ascii="Segoe UI" w:hAnsi="Segoe UI" w:cs="Segoe UI"/>
          <w:color w:val="0F1115"/>
        </w:rPr>
        <w:t> 2 100 млн руб. (5.8% от СМР).</w:t>
      </w:r>
    </w:p>
    <w:p w14:paraId="7CF6E12A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Устройство фундаментов и опор:</w:t>
      </w:r>
      <w:r>
        <w:rPr>
          <w:rFonts w:ascii="Segoe UI" w:hAnsi="Segoe UI" w:cs="Segoe UI"/>
          <w:color w:val="0F1115"/>
        </w:rPr>
        <w:t> 14 500 млн руб. (40.1%).</w:t>
      </w:r>
    </w:p>
    <w:p w14:paraId="2628FC8C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Изготовление и монтаж пролетных строений:</w:t>
      </w:r>
      <w:r>
        <w:rPr>
          <w:rFonts w:ascii="Segoe UI" w:hAnsi="Segoe UI" w:cs="Segoe UI"/>
          <w:color w:val="0F1115"/>
        </w:rPr>
        <w:t> 11 800 млн руб. (32.6%).</w:t>
      </w:r>
    </w:p>
    <w:p w14:paraId="0D6D5D1B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Устройство проезжей части и путей:</w:t>
      </w:r>
      <w:r>
        <w:rPr>
          <w:rFonts w:ascii="Segoe UI" w:hAnsi="Segoe UI" w:cs="Segoe UI"/>
          <w:color w:val="0F1115"/>
        </w:rPr>
        <w:t> 3 600 млн руб. (9.9%).</w:t>
      </w:r>
    </w:p>
    <w:p w14:paraId="37998AE8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 инженерных систем и благоустройство:</w:t>
      </w:r>
      <w:r>
        <w:rPr>
          <w:rFonts w:ascii="Segoe UI" w:hAnsi="Segoe UI" w:cs="Segoe UI"/>
          <w:color w:val="0F1115"/>
        </w:rPr>
        <w:t> 2 400 млн руб. (6.6%).</w:t>
      </w:r>
    </w:p>
    <w:p w14:paraId="1872C5AB" w14:textId="77777777" w:rsidR="00C47777" w:rsidRDefault="00C47777" w:rsidP="00DA3658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Пуско-наладочные работы:</w:t>
      </w:r>
      <w:r>
        <w:rPr>
          <w:rFonts w:ascii="Segoe UI" w:hAnsi="Segoe UI" w:cs="Segoe UI"/>
          <w:color w:val="0F1115"/>
        </w:rPr>
        <w:t> 1 800 млн руб. (5.0%).</w:t>
      </w:r>
    </w:p>
    <w:p w14:paraId="0615ED5E" w14:textId="2B07F156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Стоимость основных материалов и конструкций</w:t>
      </w:r>
    </w:p>
    <w:p w14:paraId="123FE420" w14:textId="77777777" w:rsidR="00C47777" w:rsidRDefault="00C47777" w:rsidP="00DA3658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Бетон и растворы:</w:t>
      </w:r>
      <w:r>
        <w:rPr>
          <w:rFonts w:ascii="Segoe UI" w:hAnsi="Segoe UI" w:cs="Segoe UI"/>
          <w:color w:val="0F1115"/>
        </w:rPr>
        <w:t> 7 320 млн руб. (1500 руб./т * 122 000 м³ * 4 т/м³ усредненно).</w:t>
      </w:r>
    </w:p>
    <w:p w14:paraId="381F6336" w14:textId="77777777" w:rsidR="00C47777" w:rsidRDefault="00C47777" w:rsidP="00DA3658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Арматурная сталь:</w:t>
      </w:r>
      <w:r>
        <w:rPr>
          <w:rFonts w:ascii="Segoe UI" w:hAnsi="Segoe UI" w:cs="Segoe UI"/>
          <w:color w:val="0F1115"/>
        </w:rPr>
        <w:t> 948 млн руб. (60 000 руб./т * 15 800 т).</w:t>
      </w:r>
    </w:p>
    <w:p w14:paraId="272DE250" w14:textId="77777777" w:rsidR="00C47777" w:rsidRDefault="00C47777" w:rsidP="00DA3658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Стальные конструкции:</w:t>
      </w:r>
      <w:r>
        <w:rPr>
          <w:rFonts w:ascii="Segoe UI" w:hAnsi="Segoe UI" w:cs="Segoe UI"/>
          <w:color w:val="0F1115"/>
        </w:rPr>
        <w:t> 4 100 млн руб. (500 000 руб./т * 8 200 т).</w:t>
      </w:r>
    </w:p>
    <w:p w14:paraId="264FECC8" w14:textId="77777777" w:rsidR="00C47777" w:rsidRDefault="00C47777" w:rsidP="00DA3658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Готовые железобетонные изделия (балки, плиты):</w:t>
      </w:r>
      <w:r>
        <w:rPr>
          <w:rFonts w:ascii="Segoe UI" w:hAnsi="Segoe UI" w:cs="Segoe UI"/>
          <w:color w:val="0F1115"/>
        </w:rPr>
        <w:t> 3 050 млн руб.</w:t>
      </w:r>
    </w:p>
    <w:p w14:paraId="633B86B3" w14:textId="77777777" w:rsidR="00C47777" w:rsidRDefault="00C47777" w:rsidP="00DA3658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Дорожное покрытие и гидроизоляция:</w:t>
      </w:r>
      <w:r>
        <w:rPr>
          <w:rFonts w:ascii="Segoe UI" w:hAnsi="Segoe UI" w:cs="Segoe UI"/>
          <w:color w:val="0F1115"/>
        </w:rPr>
        <w:t> 1 150 млн руб.</w:t>
      </w:r>
    </w:p>
    <w:p w14:paraId="7DAB7D41" w14:textId="6464EE87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Затраты на механизацию и оборудование</w:t>
      </w:r>
    </w:p>
    <w:p w14:paraId="36F12CF6" w14:textId="77777777" w:rsidR="00C47777" w:rsidRDefault="00C47777" w:rsidP="00DA3658">
      <w:pPr>
        <w:pStyle w:val="ds-markdown-paragraph"/>
        <w:numPr>
          <w:ilvl w:val="0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Аренда и эксплуатация строительных машин:</w:t>
      </w:r>
      <w:r>
        <w:rPr>
          <w:rFonts w:ascii="Segoe UI" w:hAnsi="Segoe UI" w:cs="Segoe UI"/>
          <w:color w:val="0F1115"/>
        </w:rPr>
        <w:t> 5 430 млн руб. (15% от СМР).</w:t>
      </w:r>
    </w:p>
    <w:p w14:paraId="5D56A711" w14:textId="77777777" w:rsidR="00C47777" w:rsidRDefault="00C47777" w:rsidP="00DA3658">
      <w:pPr>
        <w:pStyle w:val="ds-markdown-paragraph"/>
        <w:numPr>
          <w:ilvl w:val="0"/>
          <w:numId w:val="4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механизмы:</w:t>
      </w:r>
    </w:p>
    <w:p w14:paraId="60541EE0" w14:textId="77777777" w:rsidR="00C47777" w:rsidRDefault="00C47777" w:rsidP="00DA3658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Башенные краны грузоподъемностью 25 т – 6 ед.</w:t>
      </w:r>
    </w:p>
    <w:p w14:paraId="16316034" w14:textId="77777777" w:rsidR="00C47777" w:rsidRDefault="00C47777" w:rsidP="00DA3658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Гусеничные краны грузоподъемностью 250-400 т – 12 ед.</w:t>
      </w:r>
    </w:p>
    <w:p w14:paraId="7F4462C9" w14:textId="77777777" w:rsidR="00C47777" w:rsidRDefault="00C47777" w:rsidP="00DA3658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Сваебойные установки – 4 ед.</w:t>
      </w:r>
    </w:p>
    <w:p w14:paraId="7D8EA630" w14:textId="77777777" w:rsidR="00C47777" w:rsidRDefault="00C47777" w:rsidP="00DA3658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Бетононасосы – 8 ед.</w:t>
      </w:r>
    </w:p>
    <w:p w14:paraId="648A724D" w14:textId="77777777" w:rsidR="00C47777" w:rsidRDefault="00C47777" w:rsidP="00DA3658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Автопарк (самосвалы, тягачи) – 45 ед.</w:t>
      </w:r>
    </w:p>
    <w:p w14:paraId="2E4FDF59" w14:textId="383CFBD5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Накладные расходы и инфраструктура</w:t>
      </w:r>
    </w:p>
    <w:p w14:paraId="493817F9" w14:textId="77777777" w:rsidR="00C47777" w:rsidRDefault="00C47777" w:rsidP="00DA3658">
      <w:pPr>
        <w:pStyle w:val="ds-markdown-paragraph"/>
        <w:numPr>
          <w:ilvl w:val="0"/>
          <w:numId w:val="4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Накладные расходы:</w:t>
      </w:r>
      <w:r>
        <w:rPr>
          <w:rFonts w:ascii="Segoe UI" w:hAnsi="Segoe UI" w:cs="Segoe UI"/>
          <w:color w:val="0F1115"/>
        </w:rPr>
        <w:t> 7 240 млн руб. (20% от стоимости прямых затрат).</w:t>
      </w:r>
    </w:p>
    <w:p w14:paraId="07FC7F9B" w14:textId="77777777" w:rsidR="00C47777" w:rsidRDefault="00C47777" w:rsidP="00DA3658">
      <w:pPr>
        <w:pStyle w:val="ds-markdown-paragraph"/>
        <w:numPr>
          <w:ilvl w:val="0"/>
          <w:numId w:val="4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Временные здания и сооружения (стройбаза, бытовки):</w:t>
      </w:r>
      <w:r>
        <w:rPr>
          <w:rFonts w:ascii="Segoe UI" w:hAnsi="Segoe UI" w:cs="Segoe UI"/>
          <w:color w:val="0F1115"/>
        </w:rPr>
        <w:t> 1 200 млн руб.</w:t>
      </w:r>
    </w:p>
    <w:p w14:paraId="7CB8101B" w14:textId="77777777" w:rsidR="00C47777" w:rsidRDefault="00C47777" w:rsidP="00DA3658">
      <w:pPr>
        <w:pStyle w:val="ds-markdown-paragraph"/>
        <w:numPr>
          <w:ilvl w:val="0"/>
          <w:numId w:val="4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Подъездные пути и временные дороги:</w:t>
      </w:r>
      <w:r>
        <w:rPr>
          <w:rFonts w:ascii="Segoe UI" w:hAnsi="Segoe UI" w:cs="Segoe UI"/>
          <w:color w:val="0F1115"/>
        </w:rPr>
        <w:t> 850 млн руб.</w:t>
      </w:r>
    </w:p>
    <w:p w14:paraId="3C4EE1DB" w14:textId="77777777" w:rsidR="00C47777" w:rsidRDefault="00C47777" w:rsidP="00DA3658">
      <w:pPr>
        <w:pStyle w:val="ds-markdown-paragraph"/>
        <w:numPr>
          <w:ilvl w:val="0"/>
          <w:numId w:val="4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Энергоснабжение строительной площадки:</w:t>
      </w:r>
      <w:r>
        <w:rPr>
          <w:rFonts w:ascii="Segoe UI" w:hAnsi="Segoe UI" w:cs="Segoe UI"/>
          <w:color w:val="0F1115"/>
        </w:rPr>
        <w:t> 450 млн руб.</w:t>
      </w:r>
    </w:p>
    <w:p w14:paraId="393B66C0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1.3.2: Структура капитальных вложений по годам (млн руб.)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1065"/>
        <w:gridCol w:w="1185"/>
        <w:gridCol w:w="1185"/>
        <w:gridCol w:w="1185"/>
        <w:gridCol w:w="1142"/>
      </w:tblGrid>
      <w:tr w:rsidR="00C47777" w14:paraId="76AE5B76" w14:textId="77777777" w:rsidTr="00C4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E1A59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Наименование затрат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9B95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2024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69112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2025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C311D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2026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90C37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2027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A896C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</w:t>
            </w:r>
          </w:p>
        </w:tc>
      </w:tr>
      <w:tr w:rsidR="00C47777" w14:paraId="1A3A790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F7BD2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Подготовительные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210BD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FFC3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0AA96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11F12B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5DD82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2 100</w:t>
            </w:r>
          </w:p>
        </w:tc>
      </w:tr>
      <w:tr w:rsidR="00C47777" w14:paraId="1C45DF72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42F7F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Фундаменты и опоры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2F651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6238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CEF69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D80B2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30A56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14 500</w:t>
            </w:r>
          </w:p>
        </w:tc>
      </w:tr>
      <w:tr w:rsidR="00C47777" w14:paraId="2C76A405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99E46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Пролетные строения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DBB13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2A392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DEC95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DF998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109D7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11 800</w:t>
            </w:r>
          </w:p>
        </w:tc>
      </w:tr>
      <w:tr w:rsidR="00C47777" w14:paraId="0E37EBBD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7F24F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Проезжая часть и пути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B9E6B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D4727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38085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A5960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7A486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3 600</w:t>
            </w:r>
          </w:p>
        </w:tc>
      </w:tr>
      <w:tr w:rsidR="00C47777" w14:paraId="236720DA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5B691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Инженерные системы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DC1A8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F2B89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F280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CF8BD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34247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2 400</w:t>
            </w:r>
          </w:p>
        </w:tc>
      </w:tr>
      <w:tr w:rsidR="00C47777" w14:paraId="6614515D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64133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Пуско-наладочные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417AB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0DD3F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896C8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14F03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50A69B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1 800</w:t>
            </w:r>
          </w:p>
        </w:tc>
      </w:tr>
      <w:tr w:rsidR="00C47777" w14:paraId="2FD5C0F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823A7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 СМР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09033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CA8E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79471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14 200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A8462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6 900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9777A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36 200</w:t>
            </w:r>
          </w:p>
        </w:tc>
      </w:tr>
      <w:tr w:rsidR="00C47777" w14:paraId="3A0B51C7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59B82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Оборудование (ОМИ)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F9740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E4E03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79CC1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972D5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B49D8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7 500</w:t>
            </w:r>
          </w:p>
        </w:tc>
      </w:tr>
      <w:tr w:rsidR="00C47777" w14:paraId="4A5B5C69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4D190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Прочие затраты (ПИР, резерв)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C71F2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02F8A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0AF91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1AA1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E6EE9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5 050</w:t>
            </w:r>
          </w:p>
        </w:tc>
      </w:tr>
      <w:tr w:rsidR="00C47777" w14:paraId="6B94132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F50E4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ВСЕГО за год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315D0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7 100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C9FDCD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13 000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1A86C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19 200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149F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9 450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6EB7F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48 750</w:t>
            </w:r>
          </w:p>
        </w:tc>
      </w:tr>
      <w:tr w:rsidR="00C47777" w14:paraId="1CBD0097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B0E27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Накопленным итогом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ECDAC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7 100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90EAB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88543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39 300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1328C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48 750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113F7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19CC6F75" w14:textId="2335EDF6" w:rsidR="00BA0D44" w:rsidRDefault="00C47777" w:rsidP="00C47777">
      <w:pPr>
        <w:spacing w:before="480" w:after="480" w:line="240" w:lineRule="auto"/>
      </w:pPr>
      <w:r>
        <w:pict w14:anchorId="72150DBD">
          <v:rect id="_x0000_i1027" style="width:0;height:.75pt" o:hralign="center" o:hrstd="t" o:hr="t" fillcolor="#a0a0a0" stroked="f"/>
        </w:pict>
      </w:r>
    </w:p>
    <w:p w14:paraId="66F6C5F0" w14:textId="77777777" w:rsidR="00BA0D44" w:rsidRDefault="00BA0D44">
      <w:r>
        <w:br w:type="page"/>
      </w:r>
    </w:p>
    <w:p w14:paraId="2957AA88" w14:textId="77777777" w:rsidR="00C47777" w:rsidRDefault="00C47777" w:rsidP="00C47777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14:paraId="52DCA3BC" w14:textId="3732D0D9" w:rsidR="00C47777" w:rsidRDefault="00C47777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РЕСУРСНЫЕ И ТРУДОВЫЕ ПОКАЗАТЕЛИ</w:t>
      </w:r>
    </w:p>
    <w:p w14:paraId="75824107" w14:textId="4851D0C6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Потребность в основных материалах</w:t>
      </w:r>
    </w:p>
    <w:p w14:paraId="2105B2AA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1.3.3: Ведомость потребности в основных материалах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053"/>
        <w:gridCol w:w="1973"/>
        <w:gridCol w:w="1496"/>
        <w:gridCol w:w="2314"/>
      </w:tblGrid>
      <w:tr w:rsidR="00C47777" w14:paraId="31914493" w14:textId="77777777" w:rsidTr="00C4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A3E6D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Наименование материала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DACF9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Ед. изм.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59E06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Общее 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0239B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на опоры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6BFB3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на пролетные строения</w:t>
            </w:r>
          </w:p>
        </w:tc>
      </w:tr>
      <w:tr w:rsidR="00C47777" w14:paraId="43390E1F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007BD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 В35 (М450)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9BC90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7C479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D4611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78 000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9CE63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7 000</w:t>
            </w:r>
          </w:p>
        </w:tc>
      </w:tr>
      <w:tr w:rsidR="00C47777" w14:paraId="055100F7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DF86F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 В25 (М350)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48908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EA30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37 000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211EA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A1E81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12 000</w:t>
            </w:r>
          </w:p>
        </w:tc>
      </w:tr>
      <w:tr w:rsidR="00C47777" w14:paraId="10E631A0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9EB1F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Арматура А500С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1E06F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FE922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39497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C3502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</w:tr>
      <w:tr w:rsidR="00C47777" w14:paraId="39D530CE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0A719B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Арматура А1200 (напрягаемая)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B5472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76DEE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52584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11682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3 300</w:t>
            </w:r>
          </w:p>
        </w:tc>
      </w:tr>
      <w:tr w:rsidR="00C47777" w14:paraId="05A63B8A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BE0EC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Сталь листовая (10ХСНД)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48B34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2178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1DC8D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AE094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6 500</w:t>
            </w:r>
          </w:p>
        </w:tc>
      </w:tr>
      <w:tr w:rsidR="00C47777" w14:paraId="124453A8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46DBB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Высокопрочные болты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672F3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8ABB2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3B8CA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8FE4A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135</w:t>
            </w:r>
          </w:p>
        </w:tc>
      </w:tr>
      <w:tr w:rsidR="00C47777" w14:paraId="06CD9103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4A1E3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Щебень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75D0B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тыс.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D4C0D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F5DE9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68A6A2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</w:tr>
    </w:tbl>
    <w:p w14:paraId="1740D2BF" w14:textId="3D423178" w:rsidR="00C47777" w:rsidRPr="00BA0D44" w:rsidRDefault="00C47777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</w:rPr>
      </w:pPr>
      <w:r w:rsidRPr="00BA0D44">
        <w:rPr>
          <w:rStyle w:val="a3"/>
          <w:rFonts w:ascii="Times New Roman" w:hAnsi="Times New Roman" w:cs="Times New Roman"/>
          <w:b w:val="0"/>
          <w:bCs w:val="0"/>
          <w:color w:val="auto"/>
        </w:rPr>
        <w:t>Трудоемкость по основным видам работ</w:t>
      </w:r>
    </w:p>
    <w:p w14:paraId="2CE194C6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Устройство фундаментов:</w:t>
      </w:r>
      <w:r>
        <w:rPr>
          <w:rFonts w:ascii="Segoe UI" w:hAnsi="Segoe UI" w:cs="Segoe UI"/>
          <w:color w:val="0F1115"/>
        </w:rPr>
        <w:t> 450 000 чел.-час.</w:t>
      </w:r>
    </w:p>
    <w:p w14:paraId="651529EC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Возведение опор:</w:t>
      </w:r>
      <w:r>
        <w:rPr>
          <w:rFonts w:ascii="Segoe UI" w:hAnsi="Segoe UI" w:cs="Segoe UI"/>
          <w:color w:val="0F1115"/>
        </w:rPr>
        <w:t> 380 000 чел.-час.</w:t>
      </w:r>
    </w:p>
    <w:p w14:paraId="77F63333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 пролетных строений:</w:t>
      </w:r>
      <w:r>
        <w:rPr>
          <w:rFonts w:ascii="Segoe UI" w:hAnsi="Segoe UI" w:cs="Segoe UI"/>
          <w:color w:val="0F1115"/>
        </w:rPr>
        <w:t> 520 000 чел.-час.</w:t>
      </w:r>
    </w:p>
    <w:p w14:paraId="3B171E05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Устройство проезжей части и путей:</w:t>
      </w:r>
      <w:r>
        <w:rPr>
          <w:rFonts w:ascii="Segoe UI" w:hAnsi="Segoe UI" w:cs="Segoe UI"/>
          <w:color w:val="0F1115"/>
        </w:rPr>
        <w:t> 280 000 чел.-час.</w:t>
      </w:r>
    </w:p>
    <w:p w14:paraId="00E76E47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 инженерных систем:</w:t>
      </w:r>
      <w:r>
        <w:rPr>
          <w:rFonts w:ascii="Segoe UI" w:hAnsi="Segoe UI" w:cs="Segoe UI"/>
          <w:color w:val="0F1115"/>
        </w:rPr>
        <w:t> 150 000 чел.-час.</w:t>
      </w:r>
    </w:p>
    <w:p w14:paraId="497E3FB5" w14:textId="77777777" w:rsidR="00C47777" w:rsidRDefault="00C47777" w:rsidP="00DA3658">
      <w:pPr>
        <w:pStyle w:val="ds-markdown-paragraph"/>
        <w:numPr>
          <w:ilvl w:val="0"/>
          <w:numId w:val="4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Прочие и вспомогательные работы:</w:t>
      </w:r>
      <w:r>
        <w:rPr>
          <w:rFonts w:ascii="Segoe UI" w:hAnsi="Segoe UI" w:cs="Segoe UI"/>
          <w:color w:val="0F1115"/>
        </w:rPr>
        <w:t> 70 000 чел.-час.</w:t>
      </w:r>
    </w:p>
    <w:p w14:paraId="0B5ED927" w14:textId="05100771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Численность персонала по категориям</w:t>
      </w:r>
    </w:p>
    <w:p w14:paraId="50BD564E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пиковый период строительства (2026 год):</w:t>
      </w:r>
    </w:p>
    <w:p w14:paraId="0AA4BD77" w14:textId="77777777" w:rsidR="00C47777" w:rsidRDefault="00C47777" w:rsidP="00DA3658">
      <w:pPr>
        <w:pStyle w:val="ds-markdown-paragraph"/>
        <w:numPr>
          <w:ilvl w:val="0"/>
          <w:numId w:val="48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Рабочие основного производства:</w:t>
      </w:r>
      <w:r>
        <w:rPr>
          <w:rFonts w:ascii="Segoe UI" w:hAnsi="Segoe UI" w:cs="Segoe UI"/>
          <w:color w:val="0F1115"/>
        </w:rPr>
        <w:t> 980 чел.</w:t>
      </w:r>
    </w:p>
    <w:p w14:paraId="6D052A83" w14:textId="77777777" w:rsidR="00C47777" w:rsidRDefault="00C47777" w:rsidP="00DA3658">
      <w:pPr>
        <w:pStyle w:val="ds-markdown-paragraph"/>
        <w:numPr>
          <w:ilvl w:val="1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Бетонщики-арматурщики: 320 чел. (16 бригад по 20 чел.).</w:t>
      </w:r>
    </w:p>
    <w:p w14:paraId="7A3CCAD6" w14:textId="77777777" w:rsidR="00C47777" w:rsidRDefault="00C47777" w:rsidP="00DA3658">
      <w:pPr>
        <w:pStyle w:val="ds-markdown-paragraph"/>
        <w:numPr>
          <w:ilvl w:val="1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Монтажники металлоконструкций: 240 чел. (12 бригад).</w:t>
      </w:r>
    </w:p>
    <w:p w14:paraId="093E7FA3" w14:textId="77777777" w:rsidR="00C47777" w:rsidRDefault="00C47777" w:rsidP="00DA3658">
      <w:pPr>
        <w:pStyle w:val="ds-markdown-paragraph"/>
        <w:numPr>
          <w:ilvl w:val="1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Мостостроители-универсалы: 300 чел. (15 бригад).</w:t>
      </w:r>
    </w:p>
    <w:p w14:paraId="3DB3487D" w14:textId="77777777" w:rsidR="00C47777" w:rsidRDefault="00C47777" w:rsidP="00DA3658">
      <w:pPr>
        <w:pStyle w:val="ds-markdown-paragraph"/>
        <w:numPr>
          <w:ilvl w:val="1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Дорожники-путейцы: 120 чел. (6 бригад).</w:t>
      </w:r>
    </w:p>
    <w:p w14:paraId="21F0A6B3" w14:textId="77777777" w:rsidR="00C47777" w:rsidRDefault="00C47777" w:rsidP="00DA3658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Машинисты строительных машин:</w:t>
      </w:r>
      <w:r>
        <w:rPr>
          <w:rFonts w:ascii="Segoe UI" w:hAnsi="Segoe UI" w:cs="Segoe UI"/>
          <w:color w:val="0F1115"/>
        </w:rPr>
        <w:t> 150 чел.</w:t>
      </w:r>
    </w:p>
    <w:p w14:paraId="2837D8DA" w14:textId="77777777" w:rsidR="00C47777" w:rsidRDefault="00C47777" w:rsidP="00DA3658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Инженерно-технические работники (ИТР):</w:t>
      </w:r>
      <w:r>
        <w:rPr>
          <w:rFonts w:ascii="Segoe UI" w:hAnsi="Segoe UI" w:cs="Segoe UI"/>
          <w:color w:val="0F1115"/>
        </w:rPr>
        <w:t> 80 чел.</w:t>
      </w:r>
    </w:p>
    <w:p w14:paraId="0186E30A" w14:textId="77777777" w:rsidR="00C47777" w:rsidRDefault="00C47777" w:rsidP="00DA3658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Служащие и обслуживающий персонал:</w:t>
      </w:r>
      <w:r>
        <w:rPr>
          <w:rFonts w:ascii="Segoe UI" w:hAnsi="Segoe UI" w:cs="Segoe UI"/>
          <w:color w:val="0F1115"/>
        </w:rPr>
        <w:t> 40 чел.</w:t>
      </w:r>
    </w:p>
    <w:p w14:paraId="2EC0A0D2" w14:textId="77777777" w:rsidR="00C47777" w:rsidRDefault="00C47777" w:rsidP="00DA3658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ИТОГО:</w:t>
      </w:r>
      <w:r>
        <w:rPr>
          <w:rFonts w:ascii="Segoe UI" w:hAnsi="Segoe UI" w:cs="Segoe UI"/>
          <w:color w:val="0F1115"/>
        </w:rPr>
        <w:t> 1250 чел.</w:t>
      </w:r>
    </w:p>
    <w:p w14:paraId="2EE655E2" w14:textId="27D374A5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Показатели использования техники</w:t>
      </w:r>
    </w:p>
    <w:p w14:paraId="557989EB" w14:textId="77777777" w:rsidR="00C47777" w:rsidRDefault="00C47777" w:rsidP="00DA3658">
      <w:pPr>
        <w:pStyle w:val="ds-markdown-paragraph"/>
        <w:numPr>
          <w:ilvl w:val="0"/>
          <w:numId w:val="4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Коэффициент сменности работы кранов:</w:t>
      </w:r>
      <w:r>
        <w:rPr>
          <w:rFonts w:ascii="Segoe UI" w:hAnsi="Segoe UI" w:cs="Segoe UI"/>
          <w:color w:val="0F1115"/>
        </w:rPr>
        <w:t> 1.8.</w:t>
      </w:r>
    </w:p>
    <w:p w14:paraId="32ACD127" w14:textId="77777777" w:rsidR="00C47777" w:rsidRDefault="00C47777" w:rsidP="00DA3658">
      <w:pPr>
        <w:pStyle w:val="ds-markdown-paragraph"/>
        <w:numPr>
          <w:ilvl w:val="0"/>
          <w:numId w:val="4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Среднегодовая выработка на 1 крановщика:</w:t>
      </w:r>
      <w:r>
        <w:rPr>
          <w:rFonts w:ascii="Segoe UI" w:hAnsi="Segoe UI" w:cs="Segoe UI"/>
          <w:color w:val="0F1115"/>
        </w:rPr>
        <w:t> 12 500 м³ смонтированного бетона/металла.</w:t>
      </w:r>
    </w:p>
    <w:p w14:paraId="2AE09FFC" w14:textId="77777777" w:rsidR="00C47777" w:rsidRDefault="00C47777" w:rsidP="00DA3658">
      <w:pPr>
        <w:pStyle w:val="ds-markdown-paragraph"/>
        <w:numPr>
          <w:ilvl w:val="0"/>
          <w:numId w:val="4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Норма расхода топлива на механизмы:</w:t>
      </w:r>
      <w:r>
        <w:rPr>
          <w:rFonts w:ascii="Segoe UI" w:hAnsi="Segoe UI" w:cs="Segoe UI"/>
          <w:color w:val="0F1115"/>
        </w:rPr>
        <w:t> 1 850 тыс. литров дизельного топлива в год (на пике).</w:t>
      </w:r>
    </w:p>
    <w:p w14:paraId="06663FB9" w14:textId="77777777" w:rsidR="00C47777" w:rsidRDefault="00C47777" w:rsidP="00DA3658">
      <w:pPr>
        <w:pStyle w:val="ds-markdown-paragraph"/>
        <w:numPr>
          <w:ilvl w:val="0"/>
          <w:numId w:val="4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 труда:</w:t>
      </w:r>
      <w:r>
        <w:rPr>
          <w:rFonts w:ascii="Segoe UI" w:hAnsi="Segoe UI" w:cs="Segoe UI"/>
          <w:color w:val="0F1115"/>
        </w:rPr>
        <w:t> Выработка на одного рабочего в год составляет 1.95 млн руб. (в сметных ценах).</w:t>
      </w:r>
    </w:p>
    <w:p w14:paraId="1BA74006" w14:textId="77777777" w:rsidR="00C47777" w:rsidRDefault="00C47777" w:rsidP="00C47777">
      <w:pPr>
        <w:spacing w:before="480" w:after="480"/>
        <w:rPr>
          <w:rFonts w:ascii="Times New Roman" w:hAnsi="Times New Roman" w:cs="Times New Roman"/>
        </w:rPr>
      </w:pPr>
      <w:r>
        <w:pict w14:anchorId="2CBCEF17">
          <v:rect id="_x0000_i1028" style="width:0;height:.75pt" o:hralign="center" o:hrstd="t" o:hr="t" fillcolor="#a0a0a0" stroked="f"/>
        </w:pict>
      </w:r>
    </w:p>
    <w:p w14:paraId="7A4FF946" w14:textId="1FED58EE" w:rsidR="00C47777" w:rsidRDefault="00C47777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КАЛЕНДАРНЫЕ И ЭКОНОМИЧЕСКИЕ ПОКАЗАТЕЛИ</w:t>
      </w:r>
    </w:p>
    <w:p w14:paraId="691ADD20" w14:textId="5A12B819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календарный график проекта</w:t>
      </w:r>
    </w:p>
    <w:p w14:paraId="46A207A4" w14:textId="77777777" w:rsidR="00C47777" w:rsidRDefault="00C47777" w:rsidP="00DA3658">
      <w:pPr>
        <w:pStyle w:val="ds-markdown-paragraph"/>
        <w:numPr>
          <w:ilvl w:val="0"/>
          <w:numId w:val="5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2024 г. (I-II кв.):</w:t>
      </w:r>
      <w:r>
        <w:rPr>
          <w:rFonts w:ascii="Segoe UI" w:hAnsi="Segoe UI" w:cs="Segoe UI"/>
          <w:color w:val="0F1115"/>
        </w:rPr>
        <w:t> Подготовительный период. Создание стройбазы, геодезическая разбивка, мобилизация техники.</w:t>
      </w:r>
    </w:p>
    <w:p w14:paraId="510BF173" w14:textId="77777777" w:rsidR="00C47777" w:rsidRDefault="00C47777" w:rsidP="00DA3658">
      <w:pPr>
        <w:pStyle w:val="ds-markdown-paragraph"/>
        <w:numPr>
          <w:ilvl w:val="0"/>
          <w:numId w:val="5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2024 г. (III-IV кв.) – 2025 г.:</w:t>
      </w:r>
      <w:r>
        <w:rPr>
          <w:rFonts w:ascii="Segoe UI" w:hAnsi="Segoe UI" w:cs="Segoe UI"/>
          <w:color w:val="0F1115"/>
        </w:rPr>
        <w:t> Устройство фундаментов опор №2-№5 с левого берега и №6-№9 с правого берега. Начало возведения опор.</w:t>
      </w:r>
    </w:p>
    <w:p w14:paraId="523A9E92" w14:textId="77777777" w:rsidR="00C47777" w:rsidRDefault="00C47777" w:rsidP="00DA3658">
      <w:pPr>
        <w:pStyle w:val="ds-markdown-paragraph"/>
        <w:numPr>
          <w:ilvl w:val="0"/>
          <w:numId w:val="5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2026 г. (пиковый год):</w:t>
      </w:r>
      <w:r>
        <w:rPr>
          <w:rFonts w:ascii="Segoe UI" w:hAnsi="Segoe UI" w:cs="Segoe UI"/>
          <w:color w:val="0F1115"/>
        </w:rPr>
        <w:t> Завершение возведения всех опор. Параллельный монтаж пролетных строений с двух берегов. Начало устройства монолитной плиты проезжей части.</w:t>
      </w:r>
    </w:p>
    <w:p w14:paraId="2DE2200E" w14:textId="77777777" w:rsidR="00C47777" w:rsidRDefault="00C47777" w:rsidP="00DA3658">
      <w:pPr>
        <w:pStyle w:val="ds-markdown-paragraph"/>
        <w:numPr>
          <w:ilvl w:val="0"/>
          <w:numId w:val="5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2027 г. (I-II кв.):</w:t>
      </w:r>
      <w:r>
        <w:rPr>
          <w:rFonts w:ascii="Segoe UI" w:hAnsi="Segoe UI" w:cs="Segoe UI"/>
          <w:color w:val="0F1115"/>
        </w:rPr>
        <w:t> Завершение монтажа всех пролетных строений, включая замыкание в судоходном пролете. Устройство ж/д путей и дорожной одежды.</w:t>
      </w:r>
    </w:p>
    <w:p w14:paraId="56F48AD5" w14:textId="52726336" w:rsidR="00BA0D44" w:rsidRDefault="00C47777" w:rsidP="00DA3658">
      <w:pPr>
        <w:pStyle w:val="ds-markdown-paragraph"/>
        <w:numPr>
          <w:ilvl w:val="0"/>
          <w:numId w:val="5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2027 г. (III-IV кв.):</w:t>
      </w:r>
      <w:r>
        <w:rPr>
          <w:rFonts w:ascii="Segoe UI" w:hAnsi="Segoe UI" w:cs="Segoe UI"/>
          <w:color w:val="0F1115"/>
        </w:rPr>
        <w:t> Монтаж инженерных систем, освещения, ограждений. Пуско-наладочные работы, комплексные испытания, сдача в эксплуатацию.</w:t>
      </w:r>
    </w:p>
    <w:p w14:paraId="0954E790" w14:textId="77777777" w:rsidR="00BA0D44" w:rsidRDefault="00BA0D44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hAnsi="Segoe UI" w:cs="Segoe UI"/>
          <w:color w:val="0F1115"/>
        </w:rPr>
        <w:br w:type="page"/>
      </w:r>
    </w:p>
    <w:p w14:paraId="0826C579" w14:textId="77777777" w:rsidR="00C47777" w:rsidRDefault="00C47777" w:rsidP="00BA0D44">
      <w:pPr>
        <w:pStyle w:val="ds-markdown-paragraph"/>
        <w:shd w:val="clear" w:color="auto" w:fill="FFFFFF"/>
        <w:spacing w:after="0" w:afterAutospacing="0"/>
        <w:ind w:left="720"/>
        <w:rPr>
          <w:rFonts w:ascii="Segoe UI" w:hAnsi="Segoe UI" w:cs="Segoe UI"/>
          <w:color w:val="0F1115"/>
        </w:rPr>
      </w:pPr>
    </w:p>
    <w:p w14:paraId="7E7EEDBC" w14:textId="40E7EC45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Поквартальное распределение финансирования</w:t>
      </w:r>
    </w:p>
    <w:p w14:paraId="667335C3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1.3.4: Поквартальный план финансирования (млн руб.)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205"/>
        <w:gridCol w:w="1205"/>
        <w:gridCol w:w="1205"/>
        <w:gridCol w:w="1205"/>
        <w:gridCol w:w="1881"/>
      </w:tblGrid>
      <w:tr w:rsidR="00C47777" w14:paraId="7C104735" w14:textId="77777777" w:rsidTr="00C4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E26C6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65A13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E6366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C230EA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III кв.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DB418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IV кв.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6D743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 за год</w:t>
            </w:r>
          </w:p>
        </w:tc>
      </w:tr>
      <w:tr w:rsidR="00C47777" w14:paraId="3D6EB62A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88A54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3A6E4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A5D54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F3572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63A85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3E19C0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7 100</w:t>
            </w:r>
          </w:p>
        </w:tc>
      </w:tr>
      <w:tr w:rsidR="00C47777" w14:paraId="3088C62E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4F33C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3822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244EC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F029B9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7D85D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841E3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13 000</w:t>
            </w:r>
          </w:p>
        </w:tc>
      </w:tr>
      <w:tr w:rsidR="00C47777" w14:paraId="61280A02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27992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2AF06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54FEE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C39DD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8B043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2E8EC6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19 200</w:t>
            </w:r>
          </w:p>
        </w:tc>
      </w:tr>
      <w:tr w:rsidR="00C47777" w14:paraId="24C928CB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14E4E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9DC377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606E65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77DB14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1C658F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70E9E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9 450</w:t>
            </w:r>
          </w:p>
        </w:tc>
      </w:tr>
      <w:tr w:rsidR="00C47777" w14:paraId="010509B3" w14:textId="77777777" w:rsidTr="00C4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2EB53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B8F33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10 800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E1472E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12 600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749DA1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D0153C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12 550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CB8048" w14:textId="77777777" w:rsidR="00C47777" w:rsidRDefault="00C4777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48 750</w:t>
            </w:r>
          </w:p>
        </w:tc>
      </w:tr>
    </w:tbl>
    <w:p w14:paraId="3951CCB4" w14:textId="2AF342DF" w:rsidR="00C47777" w:rsidRDefault="00C47777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color w:val="0F1115"/>
        </w:rPr>
        <w:t>Показатели экономической эффективности</w:t>
      </w:r>
    </w:p>
    <w:p w14:paraId="1226E378" w14:textId="77777777" w:rsidR="00C47777" w:rsidRDefault="00C47777" w:rsidP="00C4777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Расчеты эффективности основаны на сопоставлении инвестиционных затрат с ожидаемыми доходами от эксплуатации (платный проезд, железнодорожные тарифы).</w:t>
      </w:r>
    </w:p>
    <w:p w14:paraId="78F13BDF" w14:textId="77777777" w:rsidR="00C47777" w:rsidRDefault="00C47777" w:rsidP="00DA3658">
      <w:pPr>
        <w:pStyle w:val="ds-markdown-paragraph"/>
        <w:numPr>
          <w:ilvl w:val="0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Чистый дисконтированный доход (NPV):</w:t>
      </w:r>
      <w:r>
        <w:rPr>
          <w:rFonts w:ascii="Segoe UI" w:hAnsi="Segoe UI" w:cs="Segoe UI"/>
          <w:color w:val="0F1115"/>
        </w:rPr>
        <w:t> 8 200 млн руб. (при ставке дисконтирования 12%).</w:t>
      </w:r>
    </w:p>
    <w:p w14:paraId="5992CC93" w14:textId="77777777" w:rsidR="00C47777" w:rsidRDefault="00C47777" w:rsidP="00DA3658">
      <w:pPr>
        <w:pStyle w:val="ds-markdown-paragraph"/>
        <w:numPr>
          <w:ilvl w:val="0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Внутренняя норма доходности (IRR):</w:t>
      </w:r>
      <w:r>
        <w:rPr>
          <w:rFonts w:ascii="Segoe UI" w:hAnsi="Segoe UI" w:cs="Segoe UI"/>
          <w:color w:val="0F1115"/>
        </w:rPr>
        <w:t> 14.8%.</w:t>
      </w:r>
    </w:p>
    <w:p w14:paraId="6FBF1943" w14:textId="77777777" w:rsidR="00C47777" w:rsidRDefault="00C47777" w:rsidP="00DA3658">
      <w:pPr>
        <w:pStyle w:val="ds-markdown-paragraph"/>
        <w:numPr>
          <w:ilvl w:val="0"/>
          <w:numId w:val="51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Срок окупаемости (PP):</w:t>
      </w:r>
    </w:p>
    <w:p w14:paraId="113914D5" w14:textId="77777777" w:rsidR="00C47777" w:rsidRDefault="00C47777" w:rsidP="00DA3658">
      <w:pPr>
        <w:pStyle w:val="ds-markdown-paragraph"/>
        <w:numPr>
          <w:ilvl w:val="1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Дисконтированный: 18 лет.</w:t>
      </w:r>
    </w:p>
    <w:p w14:paraId="55E0DBA9" w14:textId="77777777" w:rsidR="00C47777" w:rsidRDefault="00C47777" w:rsidP="00DA3658">
      <w:pPr>
        <w:pStyle w:val="ds-markdown-paragraph"/>
        <w:numPr>
          <w:ilvl w:val="1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Простой: 16 лет.</w:t>
      </w:r>
    </w:p>
    <w:p w14:paraId="2E57C9A6" w14:textId="77777777" w:rsidR="00C47777" w:rsidRDefault="00C47777" w:rsidP="00DA3658">
      <w:pPr>
        <w:pStyle w:val="ds-markdown-paragraph"/>
        <w:numPr>
          <w:ilvl w:val="0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Индекс доходности (PI):</w:t>
      </w:r>
      <w:r>
        <w:rPr>
          <w:rFonts w:ascii="Segoe UI" w:hAnsi="Segoe UI" w:cs="Segoe UI"/>
          <w:color w:val="0F1115"/>
        </w:rPr>
        <w:t> 1.17.</w:t>
      </w:r>
    </w:p>
    <w:p w14:paraId="78DFA451" w14:textId="77777777" w:rsidR="00C47777" w:rsidRDefault="00C47777" w:rsidP="00DA3658">
      <w:pPr>
        <w:pStyle w:val="ds-markdown-paragraph"/>
        <w:numPr>
          <w:ilvl w:val="0"/>
          <w:numId w:val="5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Годовой экономический эффект от сокращения логистических издержек для региона:</w:t>
      </w:r>
      <w:r>
        <w:rPr>
          <w:rFonts w:ascii="Segoe UI" w:hAnsi="Segoe UI" w:cs="Segoe UI"/>
          <w:color w:val="0F1115"/>
        </w:rPr>
        <w:t> 3.5 млрд руб./год.</w:t>
      </w:r>
    </w:p>
    <w:p w14:paraId="36AFAE6A" w14:textId="087B871C" w:rsidR="00C47777" w:rsidRPr="00BA0D44" w:rsidRDefault="00C47777" w:rsidP="00DA3658">
      <w:pPr>
        <w:pStyle w:val="4"/>
        <w:numPr>
          <w:ilvl w:val="3"/>
          <w:numId w:val="33"/>
        </w:numPr>
        <w:rPr>
          <w:rStyle w:val="a3"/>
          <w:rFonts w:ascii="Times New Roman" w:hAnsi="Times New Roman" w:cs="Times New Roman"/>
          <w:color w:val="auto"/>
        </w:rPr>
      </w:pPr>
      <w:r w:rsidRPr="00BA0D44">
        <w:rPr>
          <w:rStyle w:val="a3"/>
          <w:rFonts w:ascii="Times New Roman" w:hAnsi="Times New Roman" w:cs="Times New Roman"/>
          <w:b w:val="0"/>
          <w:bCs w:val="0"/>
          <w:color w:val="auto"/>
        </w:rPr>
        <w:t>Ожидаемые эксплуатационные показатели</w:t>
      </w:r>
    </w:p>
    <w:p w14:paraId="0CC2DD12" w14:textId="77777777" w:rsidR="00C47777" w:rsidRDefault="00C47777" w:rsidP="00DA3658">
      <w:pPr>
        <w:pStyle w:val="ds-markdown-paragraph"/>
        <w:numPr>
          <w:ilvl w:val="0"/>
          <w:numId w:val="5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Расчетный срок службы до первого капитального ремонта:</w:t>
      </w:r>
      <w:r>
        <w:rPr>
          <w:rFonts w:ascii="Segoe UI" w:hAnsi="Segoe UI" w:cs="Segoe UI"/>
          <w:color w:val="0F1115"/>
        </w:rPr>
        <w:t> 25 лет.</w:t>
      </w:r>
    </w:p>
    <w:p w14:paraId="2AA7B6BC" w14:textId="77777777" w:rsidR="00C47777" w:rsidRDefault="00C47777" w:rsidP="00DA3658">
      <w:pPr>
        <w:pStyle w:val="ds-markdown-paragraph"/>
        <w:numPr>
          <w:ilvl w:val="0"/>
          <w:numId w:val="5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Годовые эксплуатационные расходы:</w:t>
      </w:r>
      <w:r>
        <w:rPr>
          <w:rFonts w:ascii="Segoe UI" w:hAnsi="Segoe UI" w:cs="Segoe UI"/>
          <w:color w:val="0F1115"/>
        </w:rPr>
        <w:t> 280 млн руб./год (включая техобслуживание, энергоснабжение, зарплату персонала).</w:t>
      </w:r>
    </w:p>
    <w:p w14:paraId="7F1A10CD" w14:textId="77777777" w:rsidR="00C47777" w:rsidRDefault="00C47777" w:rsidP="00DA3658">
      <w:pPr>
        <w:pStyle w:val="ds-markdown-paragraph"/>
        <w:numPr>
          <w:ilvl w:val="0"/>
          <w:numId w:val="5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Доходы от платного проезда (авто):</w:t>
      </w:r>
      <w:r>
        <w:rPr>
          <w:rFonts w:ascii="Segoe UI" w:hAnsi="Segoe UI" w:cs="Segoe UI"/>
          <w:color w:val="0F1115"/>
        </w:rPr>
        <w:t> 1 200 млн руб./год (при средней ставке 300 руб. с легкового автомобиля и 40% загрузке пропускной способности).</w:t>
      </w:r>
    </w:p>
    <w:p w14:paraId="260385C1" w14:textId="77777777" w:rsidR="00C47777" w:rsidRDefault="00C47777" w:rsidP="00DA3658">
      <w:pPr>
        <w:pStyle w:val="ds-markdown-paragraph"/>
        <w:numPr>
          <w:ilvl w:val="0"/>
          <w:numId w:val="5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Доходы от железнодорожных тарифов:</w:t>
      </w:r>
      <w:r>
        <w:rPr>
          <w:rFonts w:ascii="Segoe UI" w:hAnsi="Segoe UI" w:cs="Segoe UI"/>
          <w:color w:val="0F1115"/>
        </w:rPr>
        <w:t> 900 млн руб./год.</w:t>
      </w:r>
    </w:p>
    <w:p w14:paraId="702F0B90" w14:textId="77777777" w:rsidR="00C47777" w:rsidRDefault="00C47777" w:rsidP="00DA3658">
      <w:pPr>
        <w:pStyle w:val="ds-markdown-paragraph"/>
        <w:numPr>
          <w:ilvl w:val="0"/>
          <w:numId w:val="5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Экологический эффект:</w:t>
      </w:r>
      <w:r>
        <w:rPr>
          <w:rFonts w:ascii="Segoe UI" w:hAnsi="Segoe UI" w:cs="Segoe UI"/>
          <w:color w:val="0F1115"/>
        </w:rPr>
        <w:t> Снижение выбросов CO2 на 45 000 тонн/год за счет сокращения длины транспортных плеч.</w:t>
      </w:r>
    </w:p>
    <w:p w14:paraId="752D8E20" w14:textId="77777777" w:rsidR="006B00C4" w:rsidRPr="006B00C4" w:rsidRDefault="006B00C4" w:rsidP="00DA3658">
      <w:pPr>
        <w:pStyle w:val="a6"/>
        <w:keepNext/>
        <w:keepLines/>
        <w:numPr>
          <w:ilvl w:val="0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2723CD6D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62834C42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533E8417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5CF97701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549DB382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2C704955" w14:textId="77777777" w:rsidR="006B00C4" w:rsidRPr="006B00C4" w:rsidRDefault="006B00C4" w:rsidP="00DA3658">
      <w:pPr>
        <w:pStyle w:val="a6"/>
        <w:keepNext/>
        <w:keepLines/>
        <w:numPr>
          <w:ilvl w:val="1"/>
          <w:numId w:val="74"/>
        </w:numPr>
        <w:shd w:val="clear" w:color="auto" w:fill="FFFFFF"/>
        <w:spacing w:before="480" w:after="240" w:line="450" w:lineRule="atLeast"/>
        <w:contextualSpacing w:val="0"/>
        <w:outlineLvl w:val="2"/>
        <w:rPr>
          <w:rStyle w:val="a3"/>
          <w:rFonts w:ascii="Segoe UI" w:eastAsiaTheme="majorEastAsia" w:hAnsi="Segoe UI" w:cs="Segoe UI"/>
          <w:b w:val="0"/>
          <w:bCs w:val="0"/>
          <w:vanish/>
          <w:color w:val="0F1115"/>
          <w:sz w:val="30"/>
          <w:szCs w:val="30"/>
        </w:rPr>
      </w:pPr>
    </w:p>
    <w:p w14:paraId="1F03F12B" w14:textId="77DA2B1E" w:rsidR="00891A9D" w:rsidRPr="009437D4" w:rsidRDefault="00891A9D" w:rsidP="00DA3658">
      <w:pPr>
        <w:pStyle w:val="2"/>
        <w:numPr>
          <w:ilvl w:val="1"/>
          <w:numId w:val="33"/>
        </w:numPr>
        <w:rPr>
          <w:rStyle w:val="a3"/>
          <w:sz w:val="36"/>
        </w:rPr>
      </w:pPr>
      <w:r w:rsidRPr="009437D4">
        <w:rPr>
          <w:rStyle w:val="a3"/>
          <w:sz w:val="36"/>
        </w:rPr>
        <w:t xml:space="preserve"> СИСТЕМА КОНТРОЛЯ КАЧЕСТВА</w:t>
      </w:r>
    </w:p>
    <w:p w14:paraId="7547C906" w14:textId="0F49C51F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ОБЩИЕ ПОЛОЖЕНИЯ СИСТЕМЫ КОНТРОЛЯ КАЧЕСТВА</w:t>
      </w:r>
    </w:p>
    <w:p w14:paraId="5DF7D32E" w14:textId="1D12A9F3" w:rsidR="00891A9D" w:rsidRPr="006B00C4" w:rsidRDefault="00891A9D" w:rsidP="00DA3658">
      <w:pPr>
        <w:pStyle w:val="4"/>
        <w:numPr>
          <w:ilvl w:val="3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Цели и задачи системы контроля качества</w:t>
      </w:r>
    </w:p>
    <w:p w14:paraId="076D6A0D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Целью</w:t>
      </w:r>
      <w:r>
        <w:rPr>
          <w:rFonts w:ascii="Segoe UI" w:hAnsi="Segoe UI" w:cs="Segoe UI"/>
          <w:color w:val="0F1115"/>
        </w:rPr>
        <w:t> создания и функционирования Системы контроля качества (СКК) при строительстве железнодорожно-автомобильного моста через реку Лена является гарантированное обеспечение соответствия всех выполняемых работ, применяемых материалов и конструкций требованиям проектной документации, действующих строительных норм, правил, стандартов и технических регламентов. Это направлено на достижение ключевых параметров объекта: высочайшей надежности, безопасности, долговечности (не менее 100 лет) и эксплуатационной пригодности.</w:t>
      </w:r>
    </w:p>
    <w:p w14:paraId="0B8A1C23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задачи СКК:</w:t>
      </w:r>
    </w:p>
    <w:p w14:paraId="4C663305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Предупреждение</w:t>
      </w:r>
      <w:r>
        <w:rPr>
          <w:rFonts w:ascii="Segoe UI" w:hAnsi="Segoe UI" w:cs="Segoe UI"/>
          <w:color w:val="0F1115"/>
        </w:rPr>
        <w:t> возникновения дефектов и несоответствий на всех стадиях строительства за счет превентивного контроля.</w:t>
      </w:r>
    </w:p>
    <w:p w14:paraId="07C02B86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Своевременное выявление</w:t>
      </w:r>
      <w:r>
        <w:rPr>
          <w:rFonts w:ascii="Segoe UI" w:hAnsi="Segoe UI" w:cs="Segoe UI"/>
          <w:color w:val="0F1115"/>
        </w:rPr>
        <w:t> и устранение отклонений от установленных требований.</w:t>
      </w:r>
    </w:p>
    <w:p w14:paraId="72526BF3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Документирование</w:t>
      </w:r>
      <w:r>
        <w:rPr>
          <w:rFonts w:ascii="Segoe UI" w:hAnsi="Segoe UI" w:cs="Segoe UI"/>
          <w:color w:val="0F1115"/>
        </w:rPr>
        <w:t> всех процессов контроля, подтверждающее соответствие качества.</w:t>
      </w:r>
    </w:p>
    <w:p w14:paraId="5F0432ED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</w:t>
      </w:r>
      <w:r>
        <w:rPr>
          <w:rFonts w:ascii="Segoe UI" w:hAnsi="Segoe UI" w:cs="Segoe UI"/>
          <w:color w:val="0F1115"/>
        </w:rPr>
        <w:t> прослеживаемости применяемых материалов и оборудования от поставщика до места монтажа.</w:t>
      </w:r>
    </w:p>
    <w:p w14:paraId="3F228C6F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Координация</w:t>
      </w:r>
      <w:r>
        <w:rPr>
          <w:rFonts w:ascii="Segoe UI" w:hAnsi="Segoe UI" w:cs="Segoe UI"/>
          <w:color w:val="0F1115"/>
        </w:rPr>
        <w:t> деятельности всех участников строительства (подрядчиков, субподрядчиков, поставщиков) в области качества.</w:t>
      </w:r>
    </w:p>
    <w:p w14:paraId="2B724C1A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Поддержание</w:t>
      </w:r>
      <w:r>
        <w:rPr>
          <w:rFonts w:ascii="Segoe UI" w:hAnsi="Segoe UI" w:cs="Segoe UI"/>
          <w:color w:val="0F1115"/>
        </w:rPr>
        <w:t> постоянной обратной связи с производственными подразделениями для оперативного устранения недостатков.</w:t>
      </w:r>
    </w:p>
    <w:p w14:paraId="5ADE49C0" w14:textId="77777777" w:rsidR="00891A9D" w:rsidRDefault="00891A9D" w:rsidP="00DA3658">
      <w:pPr>
        <w:pStyle w:val="ds-markdown-paragraph"/>
        <w:numPr>
          <w:ilvl w:val="0"/>
          <w:numId w:val="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Формирование</w:t>
      </w:r>
      <w:r>
        <w:rPr>
          <w:rFonts w:ascii="Segoe UI" w:hAnsi="Segoe UI" w:cs="Segoe UI"/>
          <w:color w:val="0F1115"/>
        </w:rPr>
        <w:t> достоверной отчетности для Заказчика и надзорных органов.</w:t>
      </w:r>
    </w:p>
    <w:p w14:paraId="1CC02F75" w14:textId="01520044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Нормативная и методическая база</w:t>
      </w:r>
    </w:p>
    <w:p w14:paraId="13E953C7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Деятельность СКК регламентируется следующими документами:</w:t>
      </w:r>
    </w:p>
    <w:p w14:paraId="793FBC93" w14:textId="77777777" w:rsidR="00891A9D" w:rsidRDefault="00891A9D" w:rsidP="00DA3658">
      <w:pPr>
        <w:pStyle w:val="ds-markdown-paragraph"/>
        <w:numPr>
          <w:ilvl w:val="0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Федеральное законодательство:</w:t>
      </w:r>
      <w:r>
        <w:rPr>
          <w:rFonts w:ascii="Segoe UI" w:hAnsi="Segoe UI" w:cs="Segoe UI"/>
          <w:color w:val="0F1115"/>
        </w:rPr>
        <w:t> Градостроительный кодекс РФ, Федеральный закон № 384-ФЗ "Технический регламент о безопасности зданий и сооружений".</w:t>
      </w:r>
    </w:p>
    <w:p w14:paraId="1D3257F4" w14:textId="77777777" w:rsidR="00891A9D" w:rsidRDefault="00891A9D" w:rsidP="00DA3658">
      <w:pPr>
        <w:pStyle w:val="ds-markdown-paragraph"/>
        <w:numPr>
          <w:ilvl w:val="0"/>
          <w:numId w:val="5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Строительные нормы и правила (СНиП, СП):</w:t>
      </w:r>
    </w:p>
    <w:p w14:paraId="2F64EB8E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48.13330.2019 "Организация строительства"</w:t>
      </w:r>
    </w:p>
    <w:p w14:paraId="4DAD7E1A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70.13330.2012 "Несущие и ограждающие конструкции" (в части монтажа)</w:t>
      </w:r>
    </w:p>
    <w:p w14:paraId="13CB8B48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63.13330.2018 "Бетонные и железобетонные конструкции"</w:t>
      </w:r>
    </w:p>
    <w:p w14:paraId="02AB08D9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16.13330.2017 "Стальные конструкции"</w:t>
      </w:r>
    </w:p>
    <w:p w14:paraId="767F2F71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28.13330.2017 "Защита строительных конструкций от коррозии"</w:t>
      </w:r>
    </w:p>
    <w:p w14:paraId="084BEE41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46.13330.2012 "Сооружения транспорта. Мосты и трубы"</w:t>
      </w:r>
    </w:p>
    <w:p w14:paraId="63FFE2E4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СНиП 3.01.03-84 "Геодезические работы в строительстве"</w:t>
      </w:r>
    </w:p>
    <w:p w14:paraId="6AB03644" w14:textId="77777777" w:rsidR="00891A9D" w:rsidRDefault="00891A9D" w:rsidP="00DA3658">
      <w:pPr>
        <w:pStyle w:val="ds-markdown-paragraph"/>
        <w:numPr>
          <w:ilvl w:val="1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СНиП 3.03.01-87 "Несущие и ограждающие конструкции"</w:t>
      </w:r>
    </w:p>
    <w:p w14:paraId="051ECF0F" w14:textId="77777777" w:rsidR="00891A9D" w:rsidRDefault="00891A9D" w:rsidP="00DA3658">
      <w:pPr>
        <w:pStyle w:val="ds-markdown-paragraph"/>
        <w:numPr>
          <w:ilvl w:val="0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Государственные стандарты (ГОСТ):</w:t>
      </w:r>
      <w:r>
        <w:rPr>
          <w:rFonts w:ascii="Segoe UI" w:hAnsi="Segoe UI" w:cs="Segoe UI"/>
          <w:color w:val="0F1115"/>
        </w:rPr>
        <w:t> Комплекс стандартов на материалы (цемент, арматура, металлопрокат, сварочные материалы), методы испытаний бетона, сварных соединений, защитных покрытий.</w:t>
      </w:r>
    </w:p>
    <w:p w14:paraId="09FA2BB3" w14:textId="77777777" w:rsidR="00891A9D" w:rsidRDefault="00891A9D" w:rsidP="00DA3658">
      <w:pPr>
        <w:pStyle w:val="ds-markdown-paragraph"/>
        <w:numPr>
          <w:ilvl w:val="0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Проектная и рабочая документация:</w:t>
      </w:r>
      <w:r>
        <w:rPr>
          <w:rFonts w:ascii="Segoe UI" w:hAnsi="Segoe UI" w:cs="Segoe UI"/>
          <w:color w:val="0F1115"/>
        </w:rPr>
        <w:t> Раздел ПОС, проектные решения, рабочие чертежи.</w:t>
      </w:r>
    </w:p>
    <w:p w14:paraId="5D6B1CCF" w14:textId="77777777" w:rsidR="00891A9D" w:rsidRDefault="00891A9D" w:rsidP="00DA3658">
      <w:pPr>
        <w:pStyle w:val="ds-markdown-paragraph"/>
        <w:numPr>
          <w:ilvl w:val="0"/>
          <w:numId w:val="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Внутренние документы:</w:t>
      </w:r>
      <w:r>
        <w:rPr>
          <w:rFonts w:ascii="Segoe UI" w:hAnsi="Segoe UI" w:cs="Segoe UI"/>
          <w:color w:val="0F1115"/>
        </w:rPr>
        <w:t> Регламенты СКК, технологические карты, инструкции по контролю, утвержденные на предприятии.</w:t>
      </w:r>
    </w:p>
    <w:p w14:paraId="713D2689" w14:textId="10D51A9F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Принципы организации контроля качества</w:t>
      </w:r>
    </w:p>
    <w:p w14:paraId="51FC40D7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Непрерывность и системность:</w:t>
      </w:r>
      <w:r>
        <w:rPr>
          <w:rFonts w:ascii="Segoe UI" w:hAnsi="Segoe UI" w:cs="Segoe UI"/>
          <w:color w:val="0F1115"/>
        </w:rPr>
        <w:t> Контроль осуществляется на всех этапах строительного процесса – от входного контроля материалов до сдачи объекта в эксплуатацию.</w:t>
      </w:r>
    </w:p>
    <w:p w14:paraId="555067AC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Всеобщность:</w:t>
      </w:r>
      <w:r>
        <w:rPr>
          <w:rFonts w:ascii="Segoe UI" w:hAnsi="Segoe UI" w:cs="Segoe UI"/>
          <w:color w:val="0F1115"/>
        </w:rPr>
        <w:t> Контролю подлежат все без исключения виды работ, материалы, конструкции и технологические процессы.</w:t>
      </w:r>
    </w:p>
    <w:p w14:paraId="08A61D16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Независимость:</w:t>
      </w:r>
      <w:r>
        <w:rPr>
          <w:rFonts w:ascii="Segoe UI" w:hAnsi="Segoe UI" w:cs="Segoe UI"/>
          <w:color w:val="0F1115"/>
        </w:rPr>
        <w:t> Служба Отдела технического контроля (ОТК) организационно и функционально независима от производственных подразделений и подчиняется непосредственно Главному инженеру проекта.</w:t>
      </w:r>
    </w:p>
    <w:p w14:paraId="67B6822C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Компетентность:</w:t>
      </w:r>
      <w:r>
        <w:rPr>
          <w:rFonts w:ascii="Segoe UI" w:hAnsi="Segoe UI" w:cs="Segoe UI"/>
          <w:color w:val="0F1115"/>
        </w:rPr>
        <w:t> Персонал, осуществляющий контроль, обладает необходимой квалификацией, опытом и регулярно проходит аттестацию.</w:t>
      </w:r>
    </w:p>
    <w:p w14:paraId="5FACC021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Документированность:</w:t>
      </w:r>
      <w:r>
        <w:rPr>
          <w:rFonts w:ascii="Segoe UI" w:hAnsi="Segoe UI" w:cs="Segoe UI"/>
          <w:color w:val="0F1115"/>
        </w:rPr>
        <w:t> Все результаты контроля фиксируются в установленных формах журналов, актов, протоколов.</w:t>
      </w:r>
    </w:p>
    <w:p w14:paraId="01538C48" w14:textId="77777777" w:rsidR="00891A9D" w:rsidRDefault="00891A9D" w:rsidP="00DA3658">
      <w:pPr>
        <w:pStyle w:val="ds-markdown-paragraph"/>
        <w:numPr>
          <w:ilvl w:val="0"/>
          <w:numId w:val="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Ответственность:</w:t>
      </w:r>
      <w:r>
        <w:rPr>
          <w:rFonts w:ascii="Segoe UI" w:hAnsi="Segoe UI" w:cs="Segoe UI"/>
          <w:color w:val="0F1115"/>
        </w:rPr>
        <w:t> Персональная ответственность за качество работ возлагается на непосредственных исполнителей (бригадиров, мастеров, прорабов), а ОТК осуществляет проверку и надзор.</w:t>
      </w:r>
    </w:p>
    <w:p w14:paraId="7D3954E8" w14:textId="0A08CC15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ОРГАНИЗАЦИОННАЯ СТРУКТУРА КОНТРОЛЯ КАЧЕСТВА</w:t>
      </w:r>
    </w:p>
    <w:p w14:paraId="1B7B55AD" w14:textId="61896091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Руководство и координация системы качества</w:t>
      </w:r>
    </w:p>
    <w:p w14:paraId="65928392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Общее руководство СКК осуществляет </w:t>
      </w:r>
      <w:r>
        <w:rPr>
          <w:rStyle w:val="a3"/>
          <w:rFonts w:ascii="Segoe UI" w:hAnsi="Segoe UI" w:cs="Segoe UI"/>
          <w:color w:val="0F1115"/>
        </w:rPr>
        <w:t>Главный инженер проекта (ГИП)</w:t>
      </w:r>
      <w:r>
        <w:rPr>
          <w:rFonts w:ascii="Segoe UI" w:hAnsi="Segoe UI" w:cs="Segoe UI"/>
          <w:color w:val="0F1115"/>
        </w:rPr>
        <w:t>. Он утверждает регламенты, планы-графики контроля, принимает окончательные решения по устранению критических несоответствий. Координацию текущей деятельности СКК выполняет </w:t>
      </w:r>
      <w:r>
        <w:rPr>
          <w:rStyle w:val="a3"/>
          <w:rFonts w:ascii="Segoe UI" w:hAnsi="Segoe UI" w:cs="Segoe UI"/>
          <w:color w:val="0F1115"/>
        </w:rPr>
        <w:t>Начальник Отдела технического контроля (ОТК)</w:t>
      </w:r>
      <w:r>
        <w:rPr>
          <w:rFonts w:ascii="Segoe UI" w:hAnsi="Segoe UI" w:cs="Segoe UI"/>
          <w:color w:val="0F1115"/>
        </w:rPr>
        <w:t xml:space="preserve">, который подчиняется </w:t>
      </w:r>
      <w:proofErr w:type="spellStart"/>
      <w:r>
        <w:rPr>
          <w:rFonts w:ascii="Segoe UI" w:hAnsi="Segoe UI" w:cs="Segoe UI"/>
          <w:color w:val="0F1115"/>
        </w:rPr>
        <w:t>ГИПу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40CE5AF2" w14:textId="6A958F5A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Отдел технического контроля (ОТК)</w:t>
      </w:r>
    </w:p>
    <w:p w14:paraId="4783C6C3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ОТК является центральным звеном системы. Структура ОТК включает:</w:t>
      </w:r>
    </w:p>
    <w:p w14:paraId="256D004E" w14:textId="77777777" w:rsidR="00891A9D" w:rsidRDefault="00891A9D" w:rsidP="00DA3658">
      <w:pPr>
        <w:pStyle w:val="ds-markdown-paragraph"/>
        <w:numPr>
          <w:ilvl w:val="0"/>
          <w:numId w:val="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Группа общестроительного контроля:</w:t>
      </w:r>
      <w:r>
        <w:rPr>
          <w:rFonts w:ascii="Segoe UI" w:hAnsi="Segoe UI" w:cs="Segoe UI"/>
          <w:color w:val="0F1115"/>
        </w:rPr>
        <w:t> Инженеры по контролю, закрепленные за производственными участками (левый/правый берег, центральная часть, подходы).</w:t>
      </w:r>
    </w:p>
    <w:p w14:paraId="61B18587" w14:textId="77777777" w:rsidR="00891A9D" w:rsidRDefault="00891A9D" w:rsidP="00DA3658">
      <w:pPr>
        <w:pStyle w:val="ds-markdown-paragraph"/>
        <w:numPr>
          <w:ilvl w:val="0"/>
          <w:numId w:val="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Группа специализированного контроля:</w:t>
      </w:r>
      <w:r>
        <w:rPr>
          <w:rFonts w:ascii="Segoe UI" w:hAnsi="Segoe UI" w:cs="Segoe UI"/>
          <w:color w:val="0F1115"/>
        </w:rPr>
        <w:t> Специалисты по сварке, геодезии, лабораторным испытаниям.</w:t>
      </w:r>
    </w:p>
    <w:p w14:paraId="725C7A09" w14:textId="77777777" w:rsidR="00891A9D" w:rsidRDefault="00891A9D" w:rsidP="00DA3658">
      <w:pPr>
        <w:pStyle w:val="ds-markdown-paragraph"/>
        <w:numPr>
          <w:ilvl w:val="0"/>
          <w:numId w:val="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Группа документации:</w:t>
      </w:r>
      <w:r>
        <w:rPr>
          <w:rFonts w:ascii="Segoe UI" w:hAnsi="Segoe UI" w:cs="Segoe UI"/>
          <w:color w:val="0F1115"/>
        </w:rPr>
        <w:t> Обработка и архивирование журналов, актов, протоколов.</w:t>
      </w:r>
    </w:p>
    <w:p w14:paraId="60C29DFC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 ОТК:</w:t>
      </w:r>
    </w:p>
    <w:p w14:paraId="2533A9FC" w14:textId="77777777" w:rsidR="00891A9D" w:rsidRDefault="00891A9D" w:rsidP="00DA3658">
      <w:pPr>
        <w:pStyle w:val="ds-markdown-paragraph"/>
        <w:numPr>
          <w:ilvl w:val="0"/>
          <w:numId w:val="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приемочного контроля всех критических и скрытых работ.</w:t>
      </w:r>
    </w:p>
    <w:p w14:paraId="4A0CEF6E" w14:textId="77777777" w:rsidR="00891A9D" w:rsidRDefault="00891A9D" w:rsidP="00DA3658">
      <w:pPr>
        <w:pStyle w:val="ds-markdown-paragraph"/>
        <w:numPr>
          <w:ilvl w:val="0"/>
          <w:numId w:val="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Выполнение выборочного операционного контроля.</w:t>
      </w:r>
    </w:p>
    <w:p w14:paraId="6D4A225B" w14:textId="77777777" w:rsidR="00891A9D" w:rsidRDefault="00891A9D" w:rsidP="00DA3658">
      <w:pPr>
        <w:pStyle w:val="ds-markdown-paragraph"/>
        <w:numPr>
          <w:ilvl w:val="0"/>
          <w:numId w:val="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Анализ результатов лабораторных испытаний.</w:t>
      </w:r>
    </w:p>
    <w:p w14:paraId="5014DD44" w14:textId="77777777" w:rsidR="00891A9D" w:rsidRDefault="00891A9D" w:rsidP="00DA3658">
      <w:pPr>
        <w:pStyle w:val="ds-markdown-paragraph"/>
        <w:numPr>
          <w:ilvl w:val="0"/>
          <w:numId w:val="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Ведение журналов ОТК и оформление актов освидетельствования.</w:t>
      </w:r>
    </w:p>
    <w:p w14:paraId="4B795C3C" w14:textId="77777777" w:rsidR="00891A9D" w:rsidRDefault="00891A9D" w:rsidP="00DA3658">
      <w:pPr>
        <w:pStyle w:val="ds-markdown-paragraph"/>
        <w:numPr>
          <w:ilvl w:val="0"/>
          <w:numId w:val="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Инициирование корректирующих действий.</w:t>
      </w:r>
    </w:p>
    <w:p w14:paraId="09D43E2B" w14:textId="2B9FF877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Производственный контроль (внутрибригадный)</w:t>
      </w:r>
    </w:p>
    <w:p w14:paraId="2E61BF54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Является первой и основной ступенью контроля. Осуществляется:</w:t>
      </w:r>
    </w:p>
    <w:p w14:paraId="76F5CCD5" w14:textId="77777777" w:rsidR="00891A9D" w:rsidRDefault="00891A9D" w:rsidP="00DA3658">
      <w:pPr>
        <w:pStyle w:val="ds-markdown-paragraph"/>
        <w:numPr>
          <w:ilvl w:val="0"/>
          <w:numId w:val="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Исполнителями работ (рабочими):</w:t>
      </w:r>
      <w:r>
        <w:rPr>
          <w:rFonts w:ascii="Segoe UI" w:hAnsi="Segoe UI" w:cs="Segoe UI"/>
          <w:color w:val="0F1115"/>
        </w:rPr>
        <w:t> Самоконтроль после выполнения каждой операции.</w:t>
      </w:r>
    </w:p>
    <w:p w14:paraId="4EC006FB" w14:textId="77777777" w:rsidR="00891A9D" w:rsidRDefault="00891A9D" w:rsidP="00DA3658">
      <w:pPr>
        <w:pStyle w:val="ds-markdown-paragraph"/>
        <w:numPr>
          <w:ilvl w:val="0"/>
          <w:numId w:val="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Бригадирами/Мастерами:</w:t>
      </w:r>
      <w:r>
        <w:rPr>
          <w:rFonts w:ascii="Segoe UI" w:hAnsi="Segoe UI" w:cs="Segoe UI"/>
          <w:color w:val="0F1115"/>
        </w:rPr>
        <w:t> Сплошной или выборочный контроль в течение смены. Проверка соответствия чертежам и технологии.</w:t>
      </w:r>
    </w:p>
    <w:p w14:paraId="37D8B1E9" w14:textId="77777777" w:rsidR="00891A9D" w:rsidRDefault="00891A9D" w:rsidP="00DA3658">
      <w:pPr>
        <w:pStyle w:val="ds-markdown-paragraph"/>
        <w:numPr>
          <w:ilvl w:val="0"/>
          <w:numId w:val="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Производителями работ (прорабами):</w:t>
      </w:r>
      <w:r>
        <w:rPr>
          <w:rFonts w:ascii="Segoe UI" w:hAnsi="Segoe UI" w:cs="Segoe UI"/>
          <w:color w:val="0F1115"/>
        </w:rPr>
        <w:t> Ежесменный контроль всех работ на своем участке, оформление журналов производства работ.</w:t>
      </w:r>
    </w:p>
    <w:p w14:paraId="0F2E129C" w14:textId="2284987E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Внешний и независимый контроль</w:t>
      </w:r>
    </w:p>
    <w:p w14:paraId="758CB1C7" w14:textId="77777777" w:rsidR="00891A9D" w:rsidRDefault="00891A9D" w:rsidP="00DA3658">
      <w:pPr>
        <w:pStyle w:val="ds-markdown-paragraph"/>
        <w:numPr>
          <w:ilvl w:val="0"/>
          <w:numId w:val="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Технический надзор Заказчика:</w:t>
      </w:r>
      <w:r>
        <w:rPr>
          <w:rFonts w:ascii="Segoe UI" w:hAnsi="Segoe UI" w:cs="Segoe UI"/>
          <w:color w:val="0F1115"/>
        </w:rPr>
        <w:t> Постоянный контроль со стороны представителя Заказчика.</w:t>
      </w:r>
    </w:p>
    <w:p w14:paraId="318D0798" w14:textId="77777777" w:rsidR="00891A9D" w:rsidRDefault="00891A9D" w:rsidP="00DA3658">
      <w:pPr>
        <w:pStyle w:val="ds-markdown-paragraph"/>
        <w:numPr>
          <w:ilvl w:val="0"/>
          <w:numId w:val="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Государственный строительный надзор (Госстройнадзор):</w:t>
      </w:r>
      <w:r>
        <w:rPr>
          <w:rFonts w:ascii="Segoe UI" w:hAnsi="Segoe UI" w:cs="Segoe UI"/>
          <w:color w:val="0F1115"/>
        </w:rPr>
        <w:t> Проведение плановых и внеплановых проверок.</w:t>
      </w:r>
    </w:p>
    <w:p w14:paraId="0A692611" w14:textId="77777777" w:rsidR="00891A9D" w:rsidRDefault="00891A9D" w:rsidP="00DA3658">
      <w:pPr>
        <w:pStyle w:val="ds-markdown-paragraph"/>
        <w:numPr>
          <w:ilvl w:val="0"/>
          <w:numId w:val="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Независимые экспертные и лабораторные центры (ИЛ):</w:t>
      </w:r>
      <w:r>
        <w:rPr>
          <w:rFonts w:ascii="Segoe UI" w:hAnsi="Segoe UI" w:cs="Segoe UI"/>
          <w:color w:val="0F1115"/>
        </w:rPr>
        <w:t> Проведение комплексных испытаний конструкций (например, статические и динамические испытания пролетных строений), экспертиза особо ответственных сварных соединений.</w:t>
      </w:r>
    </w:p>
    <w:p w14:paraId="7EE61777" w14:textId="4055424B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ПРОЦЕДУРЫ КОНТРОЛЯ КАЧЕСТВА НА РАЗНЫХ ЭТАПАХ</w:t>
      </w:r>
    </w:p>
    <w:p w14:paraId="5C1F2066" w14:textId="31AEA2D8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Входной контроль материалов и оборудования</w:t>
      </w:r>
    </w:p>
    <w:p w14:paraId="312ABFBF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Не</w:t>
      </w:r>
      <w:proofErr w:type="gramEnd"/>
      <w:r>
        <w:rPr>
          <w:rFonts w:ascii="Segoe UI" w:hAnsi="Segoe UI" w:cs="Segoe UI"/>
          <w:color w:val="0F1115"/>
        </w:rPr>
        <w:t xml:space="preserve"> допустить поступление в производство некачественных материалов.</w:t>
      </w:r>
    </w:p>
    <w:p w14:paraId="500AE24B" w14:textId="77777777" w:rsidR="00891A9D" w:rsidRDefault="00891A9D" w:rsidP="00DA3658">
      <w:pPr>
        <w:pStyle w:val="ds-markdown-paragraph"/>
        <w:numPr>
          <w:ilvl w:val="0"/>
          <w:numId w:val="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Процедура:</w:t>
      </w:r>
      <w:r>
        <w:rPr>
          <w:rFonts w:ascii="Segoe UI" w:hAnsi="Segoe UI" w:cs="Segoe UI"/>
          <w:color w:val="0F1115"/>
        </w:rPr>
        <w:t> Все материалы и оборудование, поступающие на стройплощадку, сопровождаются паспортами, сертификатами, протоколами заводских испытаний. ОТК проводит визуальный осмотр, сверку маркировки, отбирает пробы/образцы для лабораторных испытаний.</w:t>
      </w:r>
    </w:p>
    <w:p w14:paraId="4C984444" w14:textId="77777777" w:rsidR="00891A9D" w:rsidRDefault="00891A9D" w:rsidP="00DA3658">
      <w:pPr>
        <w:pStyle w:val="ds-markdown-paragraph"/>
        <w:numPr>
          <w:ilvl w:val="0"/>
          <w:numId w:val="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Специалист ОТК совместно с представителем отдела снабжения.</w:t>
      </w:r>
    </w:p>
    <w:p w14:paraId="087FC98F" w14:textId="77777777" w:rsidR="00891A9D" w:rsidRDefault="00891A9D" w:rsidP="00DA3658">
      <w:pPr>
        <w:pStyle w:val="ds-markdown-paragraph"/>
        <w:numPr>
          <w:ilvl w:val="0"/>
          <w:numId w:val="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Критические материалы:</w:t>
      </w:r>
      <w:r>
        <w:rPr>
          <w:rFonts w:ascii="Segoe UI" w:hAnsi="Segoe UI" w:cs="Segoe UI"/>
          <w:color w:val="0F1115"/>
        </w:rPr>
        <w:t> Цемент, арматура, стальной прокат, высокопрочные болты, сварочные материалы, элементы пролетных строений, гидроизоляционные материалы.</w:t>
      </w:r>
    </w:p>
    <w:p w14:paraId="29643929" w14:textId="77777777" w:rsidR="00891A9D" w:rsidRDefault="00891A9D" w:rsidP="00DA3658">
      <w:pPr>
        <w:pStyle w:val="ds-markdown-paragraph"/>
        <w:numPr>
          <w:ilvl w:val="0"/>
          <w:numId w:val="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Документирование:</w:t>
      </w:r>
      <w:r>
        <w:rPr>
          <w:rFonts w:ascii="Segoe UI" w:hAnsi="Segoe UI" w:cs="Segoe UI"/>
          <w:color w:val="0F1115"/>
        </w:rPr>
        <w:t> Журнал входного контроля, акты отбора проб.</w:t>
      </w:r>
    </w:p>
    <w:p w14:paraId="04F194F1" w14:textId="7412BEDC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Операционный контроль в процессе производства работ</w:t>
      </w:r>
    </w:p>
    <w:p w14:paraId="42EB9A1F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Своевременно</w:t>
      </w:r>
      <w:proofErr w:type="gramEnd"/>
      <w:r>
        <w:rPr>
          <w:rFonts w:ascii="Segoe UI" w:hAnsi="Segoe UI" w:cs="Segoe UI"/>
          <w:color w:val="0F1115"/>
        </w:rPr>
        <w:t xml:space="preserve"> выявить отклонения в технологическом процессе.</w:t>
      </w:r>
    </w:p>
    <w:p w14:paraId="6384766B" w14:textId="77777777" w:rsidR="00891A9D" w:rsidRDefault="00891A9D" w:rsidP="00DA3658">
      <w:pPr>
        <w:pStyle w:val="ds-markdown-paragraph"/>
        <w:numPr>
          <w:ilvl w:val="0"/>
          <w:numId w:val="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Процедура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Осуществляется</w:t>
      </w:r>
      <w:proofErr w:type="gramEnd"/>
      <w:r>
        <w:rPr>
          <w:rFonts w:ascii="Segoe UI" w:hAnsi="Segoe UI" w:cs="Segoe UI"/>
          <w:color w:val="0F1115"/>
        </w:rPr>
        <w:t xml:space="preserve"> мастерами и прорабами в течение всей смены. Инженеры ОТК проводят выборочные проверки. Особое внимание – соблюдение последовательности операций, режимов, применению правильного инструмента.</w:t>
      </w:r>
    </w:p>
    <w:p w14:paraId="6BBFDAEF" w14:textId="77777777" w:rsidR="00891A9D" w:rsidRDefault="00891A9D" w:rsidP="00DA3658">
      <w:pPr>
        <w:pStyle w:val="ds-markdown-paragraph"/>
        <w:numPr>
          <w:ilvl w:val="0"/>
          <w:numId w:val="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Пример:</w:t>
      </w:r>
      <w:r>
        <w:rPr>
          <w:rFonts w:ascii="Segoe UI" w:hAnsi="Segoe UI" w:cs="Segoe UI"/>
          <w:color w:val="0F1115"/>
        </w:rPr>
        <w:t> Контроль температуры бетонной смеси при укладке, контроль силы натяжения в болтах, контроль подготовленных кромок под сварку.</w:t>
      </w:r>
    </w:p>
    <w:p w14:paraId="3A3EEA87" w14:textId="77777777" w:rsidR="00891A9D" w:rsidRDefault="00891A9D" w:rsidP="00DA3658">
      <w:pPr>
        <w:pStyle w:val="ds-markdown-paragraph"/>
        <w:numPr>
          <w:ilvl w:val="0"/>
          <w:numId w:val="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Документирование:</w:t>
      </w:r>
      <w:r>
        <w:rPr>
          <w:rFonts w:ascii="Segoe UI" w:hAnsi="Segoe UI" w:cs="Segoe UI"/>
          <w:color w:val="0F1115"/>
        </w:rPr>
        <w:t> Журналы производства работ (бетонных, сварочных, монтажных и т.д.).</w:t>
      </w:r>
    </w:p>
    <w:p w14:paraId="1AB7FF82" w14:textId="3695A82C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Приемочный контроль завершенных работ</w:t>
      </w:r>
    </w:p>
    <w:p w14:paraId="1FD1D620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Цоль</w:t>
      </w:r>
      <w:proofErr w:type="spellEnd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Окончательное подтверждение соответствия выполненной работы требованиям НД.</w:t>
      </w:r>
    </w:p>
    <w:p w14:paraId="5010506E" w14:textId="77777777" w:rsidR="00891A9D" w:rsidRDefault="00891A9D" w:rsidP="00DA3658">
      <w:pPr>
        <w:pStyle w:val="ds-markdown-paragraph"/>
        <w:numPr>
          <w:ilvl w:val="0"/>
          <w:numId w:val="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Процедура:</w:t>
      </w:r>
      <w:r>
        <w:rPr>
          <w:rFonts w:ascii="Segoe UI" w:hAnsi="Segoe UI" w:cs="Segoe UI"/>
          <w:color w:val="0F1115"/>
        </w:rPr>
        <w:t> Проводится ОТК после завершения комплекса работ и получения уведомления от производителя работ. Визуальный осмотр, инструментальные проверки геометрических параметров. Для скрытых работ (армирование, закладные детали) проводится освидетельствование до их закрытия (бетонированием).</w:t>
      </w:r>
    </w:p>
    <w:p w14:paraId="1CEA7EC1" w14:textId="77777777" w:rsidR="00891A9D" w:rsidRDefault="00891A9D" w:rsidP="00DA3658">
      <w:pPr>
        <w:pStyle w:val="ds-markdown-paragraph"/>
        <w:numPr>
          <w:ilvl w:val="0"/>
          <w:numId w:val="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Инженер ОТК, представитель технического надзора Заказчика.</w:t>
      </w:r>
    </w:p>
    <w:p w14:paraId="6B0D7014" w14:textId="77777777" w:rsidR="00891A9D" w:rsidRDefault="00891A9D" w:rsidP="00DA3658">
      <w:pPr>
        <w:pStyle w:val="ds-markdown-paragraph"/>
        <w:numPr>
          <w:ilvl w:val="0"/>
          <w:numId w:val="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Документирование:</w:t>
      </w:r>
      <w:r>
        <w:rPr>
          <w:rFonts w:ascii="Segoe UI" w:hAnsi="Segoe UI" w:cs="Segoe UI"/>
          <w:color w:val="0F1115"/>
        </w:rPr>
        <w:t> Акт освидетельствования скрытых работ, Акт приемки ответственных конструкций.</w:t>
      </w:r>
    </w:p>
    <w:p w14:paraId="7D91916B" w14:textId="1690958F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Лабораторный контроль и испытания</w:t>
      </w:r>
    </w:p>
    <w:p w14:paraId="5484B446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Получение объективных количественных данных о качестве материалов и конструкций.</w:t>
      </w:r>
    </w:p>
    <w:p w14:paraId="0204CBC2" w14:textId="77777777" w:rsidR="00891A9D" w:rsidRDefault="00891A9D" w:rsidP="00DA3658">
      <w:pPr>
        <w:pStyle w:val="ds-markdown-paragraph"/>
        <w:numPr>
          <w:ilvl w:val="0"/>
          <w:numId w:val="64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Процедура:</w:t>
      </w:r>
      <w:r>
        <w:rPr>
          <w:rFonts w:ascii="Segoe UI" w:hAnsi="Segoe UI" w:cs="Segoe UI"/>
          <w:color w:val="0F1115"/>
        </w:rPr>
        <w:t> Строительная лаборатория (собственная или привлеченная) проводит:</w:t>
      </w:r>
    </w:p>
    <w:p w14:paraId="0D097B4A" w14:textId="77777777" w:rsidR="00891A9D" w:rsidRDefault="00891A9D" w:rsidP="00DA3658">
      <w:pPr>
        <w:pStyle w:val="ds-markdown-paragraph"/>
        <w:numPr>
          <w:ilvl w:val="1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Испытания бетонной смеси (подвижность, температура, </w:t>
      </w:r>
      <w:proofErr w:type="spellStart"/>
      <w:r>
        <w:rPr>
          <w:rFonts w:ascii="Segoe UI" w:hAnsi="Segoe UI" w:cs="Segoe UI"/>
          <w:color w:val="0F1115"/>
        </w:rPr>
        <w:t>воздухововлечение</w:t>
      </w:r>
      <w:proofErr w:type="spellEnd"/>
      <w:r>
        <w:rPr>
          <w:rFonts w:ascii="Segoe UI" w:hAnsi="Segoe UI" w:cs="Segoe UI"/>
          <w:color w:val="0F1115"/>
        </w:rPr>
        <w:t>).</w:t>
      </w:r>
    </w:p>
    <w:p w14:paraId="3FCB8700" w14:textId="77777777" w:rsidR="00891A9D" w:rsidRDefault="00891A9D" w:rsidP="00DA3658">
      <w:pPr>
        <w:pStyle w:val="ds-markdown-paragraph"/>
        <w:numPr>
          <w:ilvl w:val="1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Изготовление и испытание контрольных образцов бетона на прочность.</w:t>
      </w:r>
    </w:p>
    <w:p w14:paraId="7E06CF8C" w14:textId="77777777" w:rsidR="00891A9D" w:rsidRDefault="00891A9D" w:rsidP="00DA3658">
      <w:pPr>
        <w:pStyle w:val="ds-markdown-paragraph"/>
        <w:numPr>
          <w:ilvl w:val="1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Испытания грунтов и дорожных материалов.</w:t>
      </w:r>
    </w:p>
    <w:p w14:paraId="6655267E" w14:textId="77777777" w:rsidR="00891A9D" w:rsidRDefault="00891A9D" w:rsidP="00DA3658">
      <w:pPr>
        <w:pStyle w:val="ds-markdown-paragraph"/>
        <w:numPr>
          <w:ilvl w:val="1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защитных покрытий (толщина, адгезия).</w:t>
      </w:r>
    </w:p>
    <w:p w14:paraId="6BB29AB2" w14:textId="77777777" w:rsidR="00891A9D" w:rsidRDefault="00891A9D" w:rsidP="00DA3658">
      <w:pPr>
        <w:pStyle w:val="ds-markdown-paragraph"/>
        <w:numPr>
          <w:ilvl w:val="0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Лаборант, инженер-химик. Отбор проб – совместно с ОТК.</w:t>
      </w:r>
    </w:p>
    <w:p w14:paraId="3DE58039" w14:textId="77777777" w:rsidR="00891A9D" w:rsidRDefault="00891A9D" w:rsidP="00DA3658">
      <w:pPr>
        <w:pStyle w:val="ds-markdown-paragraph"/>
        <w:numPr>
          <w:ilvl w:val="0"/>
          <w:numId w:val="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Документирование:</w:t>
      </w:r>
      <w:r>
        <w:rPr>
          <w:rFonts w:ascii="Segoe UI" w:hAnsi="Segoe UI" w:cs="Segoe UI"/>
          <w:color w:val="0F1115"/>
        </w:rPr>
        <w:t> Протоколы лабораторных испытаний.</w:t>
      </w:r>
    </w:p>
    <w:p w14:paraId="2874D15E" w14:textId="5049B133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МЕТОДЫ И СРЕДСТВА КОНТРОЛЯ</w:t>
      </w:r>
    </w:p>
    <w:p w14:paraId="2490C1A4" w14:textId="04CABA1F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Геодезический контроль</w:t>
      </w:r>
    </w:p>
    <w:p w14:paraId="606176C9" w14:textId="77777777" w:rsidR="00891A9D" w:rsidRDefault="00891A9D" w:rsidP="00DA3658">
      <w:pPr>
        <w:pStyle w:val="ds-markdown-paragraph"/>
        <w:numPr>
          <w:ilvl w:val="0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Методы:</w:t>
      </w:r>
      <w:r>
        <w:rPr>
          <w:rFonts w:ascii="Segoe UI" w:hAnsi="Segoe UI" w:cs="Segoe UI"/>
          <w:color w:val="0F1115"/>
        </w:rPr>
        <w:t> Спутниковые измерения (GPS/ГЛОНАСС), тахеометрическая съемка, нивелирование, лазерное сканирование.</w:t>
      </w:r>
    </w:p>
    <w:p w14:paraId="1616DE6E" w14:textId="77777777" w:rsidR="00891A9D" w:rsidRDefault="00891A9D" w:rsidP="00DA3658">
      <w:pPr>
        <w:pStyle w:val="ds-markdown-paragraph"/>
        <w:numPr>
          <w:ilvl w:val="0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Контролируемые параметры:</w:t>
      </w:r>
      <w:r>
        <w:rPr>
          <w:rFonts w:ascii="Segoe UI" w:hAnsi="Segoe UI" w:cs="Segoe UI"/>
          <w:color w:val="0F1115"/>
        </w:rPr>
        <w:t> Положение осей и отметки опор, пролетных строений, точность монтажа.</w:t>
      </w:r>
    </w:p>
    <w:p w14:paraId="065FDA89" w14:textId="77777777" w:rsidR="00891A9D" w:rsidRDefault="00891A9D" w:rsidP="00DA3658">
      <w:pPr>
        <w:pStyle w:val="ds-markdown-paragraph"/>
        <w:numPr>
          <w:ilvl w:val="0"/>
          <w:numId w:val="6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Периодичность:</w:t>
      </w:r>
    </w:p>
    <w:p w14:paraId="264F7291" w14:textId="77777777" w:rsidR="00891A9D" w:rsidRDefault="00891A9D" w:rsidP="00DA3658">
      <w:pPr>
        <w:pStyle w:val="ds-markdown-paragraph"/>
        <w:numPr>
          <w:ilvl w:val="1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Разбивка осей – однократно с контролем.</w:t>
      </w:r>
    </w:p>
    <w:p w14:paraId="50EAF260" w14:textId="77777777" w:rsidR="00891A9D" w:rsidRDefault="00891A9D" w:rsidP="00DA3658">
      <w:pPr>
        <w:pStyle w:val="ds-markdown-paragraph"/>
        <w:numPr>
          <w:ilvl w:val="1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Положение опор в плане и по высоте – после каждого цикла бетонирования, перед монтажом.</w:t>
      </w:r>
    </w:p>
    <w:p w14:paraId="60613493" w14:textId="77777777" w:rsidR="00891A9D" w:rsidRDefault="00891A9D" w:rsidP="00DA3658">
      <w:pPr>
        <w:pStyle w:val="ds-markdown-paragraph"/>
        <w:numPr>
          <w:ilvl w:val="1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 пролетных строений – непрерывный контроль в режиме реального времени.</w:t>
      </w:r>
    </w:p>
    <w:p w14:paraId="0C2AD43B" w14:textId="77777777" w:rsidR="00891A9D" w:rsidRDefault="00891A9D" w:rsidP="00DA3658">
      <w:pPr>
        <w:pStyle w:val="ds-markdown-paragraph"/>
        <w:numPr>
          <w:ilvl w:val="0"/>
          <w:numId w:val="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Геодезист участка, проверка – главный геодезист проекта.</w:t>
      </w:r>
    </w:p>
    <w:p w14:paraId="621C9354" w14:textId="435CCF46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Контроль сварных соединений</w:t>
      </w:r>
    </w:p>
    <w:p w14:paraId="7D4CEAAF" w14:textId="77777777" w:rsidR="00891A9D" w:rsidRDefault="00891A9D" w:rsidP="00DA3658">
      <w:pPr>
        <w:pStyle w:val="ds-markdown-paragraph"/>
        <w:numPr>
          <w:ilvl w:val="0"/>
          <w:numId w:val="66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Методы:</w:t>
      </w:r>
    </w:p>
    <w:p w14:paraId="0AD42E5E" w14:textId="77777777" w:rsidR="00891A9D" w:rsidRDefault="00891A9D" w:rsidP="00DA3658">
      <w:pPr>
        <w:pStyle w:val="ds-markdown-paragraph"/>
        <w:numPr>
          <w:ilvl w:val="1"/>
          <w:numId w:val="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Визуальный и измерительный (ВИК):</w:t>
      </w:r>
      <w:r>
        <w:rPr>
          <w:rFonts w:ascii="Segoe UI" w:hAnsi="Segoe UI" w:cs="Segoe UI"/>
          <w:color w:val="0F1115"/>
        </w:rPr>
        <w:t> 100% контроль всех швов.</w:t>
      </w:r>
    </w:p>
    <w:p w14:paraId="09038A1E" w14:textId="77777777" w:rsidR="00891A9D" w:rsidRDefault="00891A9D" w:rsidP="00DA3658">
      <w:pPr>
        <w:pStyle w:val="ds-markdown-paragraph"/>
        <w:numPr>
          <w:ilvl w:val="1"/>
          <w:numId w:val="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Ультразвуковой контроль (УЗК):</w:t>
      </w:r>
      <w:r>
        <w:rPr>
          <w:rFonts w:ascii="Segoe UI" w:hAnsi="Segoe UI" w:cs="Segoe UI"/>
          <w:color w:val="0F1115"/>
        </w:rPr>
        <w:t> 100% контроль основных соединений пролетных строений и опор.</w:t>
      </w:r>
    </w:p>
    <w:p w14:paraId="67D65CB0" w14:textId="77777777" w:rsidR="00891A9D" w:rsidRDefault="00891A9D" w:rsidP="00DA3658">
      <w:pPr>
        <w:pStyle w:val="ds-markdown-paragraph"/>
        <w:numPr>
          <w:ilvl w:val="1"/>
          <w:numId w:val="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Капиллярный контроль (ПВК):</w:t>
      </w:r>
      <w:r>
        <w:rPr>
          <w:rFonts w:ascii="Segoe UI" w:hAnsi="Segoe UI" w:cs="Segoe UI"/>
          <w:color w:val="0F1115"/>
        </w:rPr>
        <w:t> Контроль поверхностных дефектов.</w:t>
      </w:r>
    </w:p>
    <w:p w14:paraId="25AECA32" w14:textId="77777777" w:rsidR="00891A9D" w:rsidRDefault="00891A9D" w:rsidP="00DA3658">
      <w:pPr>
        <w:pStyle w:val="ds-markdown-paragraph"/>
        <w:numPr>
          <w:ilvl w:val="0"/>
          <w:numId w:val="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ВИК – мастер/бригадир; УЗК/ПВК – аттестованные специалисты-дефектоскописты лаборатории неразрушающего контроля.</w:t>
      </w:r>
    </w:p>
    <w:p w14:paraId="3D8F961D" w14:textId="77777777" w:rsidR="00891A9D" w:rsidRDefault="00891A9D" w:rsidP="00DA3658">
      <w:pPr>
        <w:pStyle w:val="ds-markdown-paragraph"/>
        <w:numPr>
          <w:ilvl w:val="0"/>
          <w:numId w:val="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Документирование:</w:t>
      </w:r>
      <w:r>
        <w:rPr>
          <w:rFonts w:ascii="Segoe UI" w:hAnsi="Segoe UI" w:cs="Segoe UI"/>
          <w:color w:val="0F1115"/>
        </w:rPr>
        <w:t> Журналы сварочных работ, протоколы УЗК и ПВК.</w:t>
      </w:r>
    </w:p>
    <w:p w14:paraId="487EA7FB" w14:textId="329D1774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Контроль бетонных и железобетонных работ</w:t>
      </w:r>
    </w:p>
    <w:p w14:paraId="3DFF3308" w14:textId="77777777" w:rsidR="00891A9D" w:rsidRDefault="00891A9D" w:rsidP="00DA3658">
      <w:pPr>
        <w:pStyle w:val="ds-markdown-paragraph"/>
        <w:numPr>
          <w:ilvl w:val="0"/>
          <w:numId w:val="6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Методы:</w:t>
      </w:r>
      <w:r>
        <w:rPr>
          <w:rFonts w:ascii="Segoe UI" w:hAnsi="Segoe UI" w:cs="Segoe UI"/>
          <w:color w:val="0F1115"/>
        </w:rPr>
        <w:t> Контроль опалубки (геометрия, жесткость), контроль арматурных каркасов (диаметр, шаг, защитный слой), контроль бетонной смеси (лаборатория), контроль температурного режима твердения бетона.</w:t>
      </w:r>
    </w:p>
    <w:p w14:paraId="02559480" w14:textId="77777777" w:rsidR="00891A9D" w:rsidRDefault="00891A9D" w:rsidP="00DA3658">
      <w:pPr>
        <w:pStyle w:val="ds-markdown-paragraph"/>
        <w:numPr>
          <w:ilvl w:val="0"/>
          <w:numId w:val="6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Средства:</w:t>
      </w:r>
      <w:r>
        <w:rPr>
          <w:rFonts w:ascii="Segoe UI" w:hAnsi="Segoe UI" w:cs="Segoe UI"/>
          <w:color w:val="0F1115"/>
        </w:rPr>
        <w:t> Штангенциркули, рулетки, термометры, термопары для мониторинга температуры в массиве.</w:t>
      </w:r>
    </w:p>
    <w:p w14:paraId="282E96C4" w14:textId="77777777" w:rsidR="00891A9D" w:rsidRDefault="00891A9D" w:rsidP="00DA3658">
      <w:pPr>
        <w:pStyle w:val="ds-markdown-paragraph"/>
        <w:numPr>
          <w:ilvl w:val="0"/>
          <w:numId w:val="6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Ответственный:</w:t>
      </w:r>
      <w:r>
        <w:rPr>
          <w:rFonts w:ascii="Segoe UI" w:hAnsi="Segoe UI" w:cs="Segoe UI"/>
          <w:color w:val="0F1115"/>
        </w:rPr>
        <w:t> Прораб, мастер, лаборант. Контроль защитного слоя – ОТК.</w:t>
      </w:r>
    </w:p>
    <w:p w14:paraId="1E5AB3C0" w14:textId="474B3806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. Неразрушающий и разрушающий контроль</w:t>
      </w:r>
    </w:p>
    <w:p w14:paraId="18AE8F5D" w14:textId="77777777" w:rsidR="00891A9D" w:rsidRDefault="00891A9D" w:rsidP="00DA3658">
      <w:pPr>
        <w:pStyle w:val="ds-markdown-paragraph"/>
        <w:numPr>
          <w:ilvl w:val="0"/>
          <w:numId w:val="6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Неразрушающий контроль (НК):</w:t>
      </w:r>
    </w:p>
    <w:p w14:paraId="7BBEA89D" w14:textId="77777777" w:rsidR="00891A9D" w:rsidRDefault="00891A9D" w:rsidP="00DA3658">
      <w:pPr>
        <w:pStyle w:val="ds-markdown-paragraph"/>
        <w:numPr>
          <w:ilvl w:val="1"/>
          <w:numId w:val="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Ультразвуковой метод (УЗК)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контроля прочности бетона (скорость ультразвука) и сварных швов.</w:t>
      </w:r>
    </w:p>
    <w:p w14:paraId="5C579A53" w14:textId="77777777" w:rsidR="00891A9D" w:rsidRDefault="00891A9D" w:rsidP="00DA3658">
      <w:pPr>
        <w:pStyle w:val="ds-markdown-paragraph"/>
        <w:numPr>
          <w:ilvl w:val="1"/>
          <w:numId w:val="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 ударного импульса (склерометр)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ориентировочной оценки прочности бетона на поверхности.</w:t>
      </w:r>
    </w:p>
    <w:p w14:paraId="27C855C5" w14:textId="77777777" w:rsidR="00891A9D" w:rsidRDefault="00891A9D" w:rsidP="00DA3658">
      <w:pPr>
        <w:pStyle w:val="ds-markdown-paragraph"/>
        <w:numPr>
          <w:ilvl w:val="1"/>
          <w:numId w:val="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Радиографический контроль (РК)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особо ответственных сварных соединений (по решению экспертизы).</w:t>
      </w:r>
    </w:p>
    <w:p w14:paraId="4B8F2475" w14:textId="77777777" w:rsidR="00891A9D" w:rsidRDefault="00891A9D" w:rsidP="00DA3658">
      <w:pPr>
        <w:pStyle w:val="ds-markdown-paragraph"/>
        <w:numPr>
          <w:ilvl w:val="0"/>
          <w:numId w:val="6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Разрушающий контроль (ИК):</w:t>
      </w:r>
    </w:p>
    <w:p w14:paraId="4D7677B1" w14:textId="77777777" w:rsidR="00891A9D" w:rsidRDefault="00891A9D" w:rsidP="00DA3658">
      <w:pPr>
        <w:pStyle w:val="ds-markdown-paragraph"/>
        <w:numPr>
          <w:ilvl w:val="1"/>
          <w:numId w:val="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Испытание контрольных образцов бетона</w:t>
      </w:r>
      <w:r>
        <w:rPr>
          <w:rFonts w:ascii="Segoe UI" w:hAnsi="Segoe UI" w:cs="Segoe UI"/>
          <w:color w:val="0F1115"/>
        </w:rPr>
        <w:t> на сжатие и изгиб в возрасте 7, 28 и 90 суток.</w:t>
      </w:r>
    </w:p>
    <w:p w14:paraId="54DA9D50" w14:textId="77777777" w:rsidR="00891A9D" w:rsidRDefault="00891A9D" w:rsidP="00DA3658">
      <w:pPr>
        <w:pStyle w:val="ds-markdown-paragraph"/>
        <w:numPr>
          <w:ilvl w:val="1"/>
          <w:numId w:val="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Испытание сварных соединений</w:t>
      </w:r>
      <w:r>
        <w:rPr>
          <w:rFonts w:ascii="Segoe UI" w:hAnsi="Segoe UI" w:cs="Segoe UI"/>
          <w:color w:val="0F1115"/>
        </w:rPr>
        <w:t> на технологических образцах.</w:t>
      </w:r>
    </w:p>
    <w:p w14:paraId="61D1E1FF" w14:textId="56679741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ДОКУМЕНТИРОВАНИЕ И ОТЧЕТНОСТЬ</w:t>
      </w:r>
    </w:p>
    <w:p w14:paraId="4BD7EEF8" w14:textId="4F2920DD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Журналы производства работ</w:t>
      </w:r>
    </w:p>
    <w:p w14:paraId="35F7792F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Ведутся по каждому виду работ (общестроительные, сварочные, монтажные, бетонные). Заполняются </w:t>
      </w:r>
      <w:proofErr w:type="spellStart"/>
      <w:r>
        <w:rPr>
          <w:rFonts w:ascii="Segoe UI" w:hAnsi="Segoe UI" w:cs="Segoe UI"/>
          <w:color w:val="0F1115"/>
        </w:rPr>
        <w:t>ежесменно</w:t>
      </w:r>
      <w:proofErr w:type="spellEnd"/>
      <w:r>
        <w:rPr>
          <w:rFonts w:ascii="Segoe UI" w:hAnsi="Segoe UI" w:cs="Segoe UI"/>
          <w:color w:val="0F1115"/>
        </w:rPr>
        <w:t xml:space="preserve"> прорабом, подписываются мастером. Содержат дату, описание работ, применяемые материалы, данные операционного контроля, подписи исполнителей.</w:t>
      </w:r>
    </w:p>
    <w:p w14:paraId="71F0D8C9" w14:textId="77777777" w:rsidR="00891A9D" w:rsidRDefault="00891A9D" w:rsidP="00891A9D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1.4.5.2. Акты освидетельствования скрытых работ</w:t>
      </w:r>
    </w:p>
    <w:p w14:paraId="3FB9999F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Составляются на каждый закрываемый элемент (арматура, закладные детали, анкеры) перед бетонированием. Подписываются представителем подрядчика, ОТК и Технического надзора Заказчика. Являются основанием для производства последующих работ.</w:t>
      </w:r>
    </w:p>
    <w:p w14:paraId="4E473351" w14:textId="3650DCC0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Протоколы испытаний</w:t>
      </w:r>
    </w:p>
    <w:p w14:paraId="1C887A01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Формируются лабораторией на основании проведенных испытаний. Содержат дату, место отбора, наименование материала/конструкции, результаты испытаний и заключение о соответствии.</w:t>
      </w:r>
    </w:p>
    <w:p w14:paraId="3ABD2818" w14:textId="47A9E8BE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Отчетность по качеству</w:t>
      </w:r>
    </w:p>
    <w:p w14:paraId="05B7EF3F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Еженедельные и ежемесячные отчеты ОТК для руководства проекта. Содержат статистику по выявленным несоответствиям, данным входного и приемочного контроля, результатам испытаний, перечень корректирующих действий.</w:t>
      </w:r>
    </w:p>
    <w:p w14:paraId="7C620525" w14:textId="0CF5451F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УПРАВЛЕНИЕ НЕСООТВЕТСТВИЯМИ И КОРРЕКТИРУЮЩИЕ ДЕЙСТВИЯ</w:t>
      </w:r>
    </w:p>
    <w:p w14:paraId="576C64A9" w14:textId="27AA2BF9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Выявление и регистрация несоответствий</w:t>
      </w:r>
    </w:p>
    <w:p w14:paraId="745E89EC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Несоответствие фиксируется в «Журнале регистрации несоответствий» с присвоением номера. Оформляется «Акт о выявленном несоответствии» с указанием: что обнаружено, где, когда, кем. Акт передается начальнику ОТК и производителю работ.</w:t>
      </w:r>
    </w:p>
    <w:p w14:paraId="69DE1D77" w14:textId="6A9501D6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Анализ причин несоответствий</w:t>
      </w:r>
    </w:p>
    <w:p w14:paraId="091D4C74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Проводится комиссией в составе: начальник ОТК, производитель работ, мастер, представитель бригады. Цель – установить коренную причину (человеческий фактор, неисправное оборудование, некачественный материал, ошибочная технология).</w:t>
      </w:r>
    </w:p>
    <w:p w14:paraId="440AB909" w14:textId="07A00B4A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Разработка и реализация корректирующих действий</w:t>
      </w:r>
    </w:p>
    <w:p w14:paraId="6A695F44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основании анализа комиссия разрабатывает план корректирующих действий: переделать, исправить, демонтировать. Указываются сроки и ответственные. ОТК контролирует исполнение.</w:t>
      </w:r>
    </w:p>
    <w:p w14:paraId="67789B1A" w14:textId="33476875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Профилактические мероприятия</w:t>
      </w:r>
    </w:p>
    <w:p w14:paraId="18E327C3" w14:textId="77777777" w:rsidR="00891A9D" w:rsidRDefault="00891A9D" w:rsidP="00891A9D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предотвращения повторения:</w:t>
      </w:r>
    </w:p>
    <w:p w14:paraId="5D792C38" w14:textId="77777777" w:rsidR="00891A9D" w:rsidRDefault="00891A9D" w:rsidP="00DA3658">
      <w:pPr>
        <w:pStyle w:val="ds-markdown-paragraph"/>
        <w:numPr>
          <w:ilvl w:val="0"/>
          <w:numId w:val="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Внеочередной инструктаж бригад.</w:t>
      </w:r>
    </w:p>
    <w:p w14:paraId="0CA24C05" w14:textId="77777777" w:rsidR="00891A9D" w:rsidRDefault="00891A9D" w:rsidP="00DA3658">
      <w:pPr>
        <w:pStyle w:val="ds-markdown-paragraph"/>
        <w:numPr>
          <w:ilvl w:val="0"/>
          <w:numId w:val="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Уточнение технологических карт.</w:t>
      </w:r>
    </w:p>
    <w:p w14:paraId="494B0FF7" w14:textId="77777777" w:rsidR="00891A9D" w:rsidRDefault="00891A9D" w:rsidP="00DA3658">
      <w:pPr>
        <w:pStyle w:val="ds-markdown-paragraph"/>
        <w:numPr>
          <w:ilvl w:val="0"/>
          <w:numId w:val="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Внесение изменений в регламенты контроля.</w:t>
      </w:r>
    </w:p>
    <w:p w14:paraId="5FB060C1" w14:textId="77777777" w:rsidR="00891A9D" w:rsidRDefault="00891A9D" w:rsidP="00DA3658">
      <w:pPr>
        <w:pStyle w:val="ds-markdown-paragraph"/>
        <w:numPr>
          <w:ilvl w:val="0"/>
          <w:numId w:val="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внеплановых проверок смежных операций.</w:t>
      </w:r>
    </w:p>
    <w:p w14:paraId="0C7CA6C8" w14:textId="5E789F4E" w:rsidR="00891A9D" w:rsidRDefault="00891A9D" w:rsidP="00DA3658">
      <w:pPr>
        <w:pStyle w:val="3"/>
        <w:numPr>
          <w:ilvl w:val="2"/>
          <w:numId w:val="33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КРИТИЧЕСКИЕ КОНТРОЛИРУЕМЫЕ ПАРАМЕТРЫ</w:t>
      </w:r>
    </w:p>
    <w:p w14:paraId="2516F1E4" w14:textId="50CF3CAC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Критические точки контроля для мостовых опор</w:t>
      </w:r>
    </w:p>
    <w:p w14:paraId="7C4A8A3F" w14:textId="77777777" w:rsidR="00891A9D" w:rsidRDefault="00891A9D" w:rsidP="00DA3658">
      <w:pPr>
        <w:pStyle w:val="ds-markdown-paragraph"/>
        <w:numPr>
          <w:ilvl w:val="0"/>
          <w:numId w:val="7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Погружение свай/устройство буронабивных свай:</w:t>
      </w:r>
      <w:r>
        <w:rPr>
          <w:rFonts w:ascii="Segoe UI" w:hAnsi="Segoe UI" w:cs="Segoe UI"/>
          <w:color w:val="0F1115"/>
        </w:rPr>
        <w:t> Отклонение от оси, глубина, несущая способность (по динамическим или статическим испытаниям).</w:t>
      </w:r>
    </w:p>
    <w:p w14:paraId="52A68B98" w14:textId="77777777" w:rsidR="00891A9D" w:rsidRDefault="00891A9D" w:rsidP="00DA3658">
      <w:pPr>
        <w:pStyle w:val="ds-markdown-paragraph"/>
        <w:numPr>
          <w:ilvl w:val="0"/>
          <w:numId w:val="7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Бетонирование тела опоры:</w:t>
      </w:r>
      <w:r>
        <w:rPr>
          <w:rFonts w:ascii="Segoe UI" w:hAnsi="Segoe UI" w:cs="Segoe UI"/>
          <w:color w:val="0F1115"/>
        </w:rPr>
        <w:t xml:space="preserve"> Марка/класс бетона, температура укладки и твердения, однородность бетонирования, </w:t>
      </w:r>
      <w:proofErr w:type="spellStart"/>
      <w:r>
        <w:rPr>
          <w:rFonts w:ascii="Segoe UI" w:hAnsi="Segoe UI" w:cs="Segoe UI"/>
          <w:color w:val="0F1115"/>
        </w:rPr>
        <w:t>виброуплотнение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5A463809" w14:textId="77777777" w:rsidR="00891A9D" w:rsidRDefault="00891A9D" w:rsidP="00DA3658">
      <w:pPr>
        <w:pStyle w:val="ds-markdown-paragraph"/>
        <w:numPr>
          <w:ilvl w:val="0"/>
          <w:numId w:val="7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Геометрические параметры опор:</w:t>
      </w:r>
      <w:r>
        <w:rPr>
          <w:rFonts w:ascii="Segoe UI" w:hAnsi="Segoe UI" w:cs="Segoe UI"/>
          <w:color w:val="0F1115"/>
        </w:rPr>
        <w:t> Отметки верха, положение в плане, вертикальность.</w:t>
      </w:r>
    </w:p>
    <w:p w14:paraId="52E087BC" w14:textId="3015FA76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Контроль качества пролетных строений</w:t>
      </w:r>
    </w:p>
    <w:p w14:paraId="0AC428AB" w14:textId="77777777" w:rsidR="00891A9D" w:rsidRDefault="00891A9D" w:rsidP="00DA3658">
      <w:pPr>
        <w:pStyle w:val="ds-markdown-paragraph"/>
        <w:numPr>
          <w:ilvl w:val="0"/>
          <w:numId w:val="7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Завод-изготовитель:</w:t>
      </w:r>
      <w:r>
        <w:rPr>
          <w:rFonts w:ascii="Segoe UI" w:hAnsi="Segoe UI" w:cs="Segoe UI"/>
          <w:color w:val="0F1115"/>
        </w:rPr>
        <w:t> Входной контроль на стройплощадке (геометрия, качество сварки, окраски).</w:t>
      </w:r>
    </w:p>
    <w:p w14:paraId="2258D4C8" w14:textId="77777777" w:rsidR="00891A9D" w:rsidRDefault="00891A9D" w:rsidP="00DA3658">
      <w:pPr>
        <w:pStyle w:val="ds-markdown-paragraph"/>
        <w:numPr>
          <w:ilvl w:val="0"/>
          <w:numId w:val="7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Монтаж:</w:t>
      </w:r>
      <w:r>
        <w:rPr>
          <w:rFonts w:ascii="Segoe UI" w:hAnsi="Segoe UI" w:cs="Segoe UI"/>
          <w:color w:val="0F1115"/>
        </w:rPr>
        <w:t> Контроль положения в проектном положении (геодезический), контроль соединений (болтовых, сварных).</w:t>
      </w:r>
    </w:p>
    <w:p w14:paraId="44E7BA06" w14:textId="52F9F018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Контроль монтажа и сварки</w:t>
      </w:r>
    </w:p>
    <w:p w14:paraId="08D848F5" w14:textId="77777777" w:rsidR="00891A9D" w:rsidRDefault="00891A9D" w:rsidP="00DA3658">
      <w:pPr>
        <w:pStyle w:val="ds-markdown-paragraph"/>
        <w:numPr>
          <w:ilvl w:val="0"/>
          <w:numId w:val="7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Стыковые швы пролетных строений:</w:t>
      </w:r>
      <w:r>
        <w:rPr>
          <w:rFonts w:ascii="Segoe UI" w:hAnsi="Segoe UI" w:cs="Segoe UI"/>
          <w:color w:val="0F1115"/>
        </w:rPr>
        <w:t> 100% УЗК и ВИК.</w:t>
      </w:r>
    </w:p>
    <w:p w14:paraId="6C738B22" w14:textId="77777777" w:rsidR="00891A9D" w:rsidRDefault="00891A9D" w:rsidP="00DA3658">
      <w:pPr>
        <w:pStyle w:val="ds-markdown-paragraph"/>
        <w:numPr>
          <w:ilvl w:val="0"/>
          <w:numId w:val="7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Монтажные соединения на высокопрочных болтах:</w:t>
      </w:r>
      <w:r>
        <w:rPr>
          <w:rFonts w:ascii="Segoe UI" w:hAnsi="Segoe UI" w:cs="Segoe UI"/>
          <w:color w:val="0F1115"/>
        </w:rPr>
        <w:t> Контроль момента затяжки динамометрическим ключом (выборочно не менее 10%).</w:t>
      </w:r>
    </w:p>
    <w:p w14:paraId="27AD9708" w14:textId="77777777" w:rsidR="00891A9D" w:rsidRDefault="00891A9D" w:rsidP="00DA3658">
      <w:pPr>
        <w:pStyle w:val="ds-markdown-paragraph"/>
        <w:numPr>
          <w:ilvl w:val="0"/>
          <w:numId w:val="7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Сварка закладных деталей:</w:t>
      </w:r>
      <w:r>
        <w:rPr>
          <w:rFonts w:ascii="Segoe UI" w:hAnsi="Segoe UI" w:cs="Segoe UI"/>
          <w:color w:val="0F1115"/>
        </w:rPr>
        <w:t> ВИК 100%.</w:t>
      </w:r>
    </w:p>
    <w:p w14:paraId="4987D52A" w14:textId="7453D740" w:rsidR="00891A9D" w:rsidRDefault="00891A9D" w:rsidP="00DA3658">
      <w:pPr>
        <w:pStyle w:val="4"/>
        <w:numPr>
          <w:ilvl w:val="3"/>
          <w:numId w:val="33"/>
        </w:numPr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Контроль защитных покрытий и гидроизоляции</w:t>
      </w:r>
    </w:p>
    <w:p w14:paraId="7B097C21" w14:textId="77777777" w:rsidR="00891A9D" w:rsidRDefault="00891A9D" w:rsidP="00DA3658">
      <w:pPr>
        <w:pStyle w:val="ds-markdown-paragraph"/>
        <w:numPr>
          <w:ilvl w:val="0"/>
          <w:numId w:val="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Подготовка поверхности:</w:t>
      </w:r>
      <w:r>
        <w:rPr>
          <w:rFonts w:ascii="Segoe UI" w:hAnsi="Segoe UI" w:cs="Segoe UI"/>
          <w:color w:val="0F1115"/>
        </w:rPr>
        <w:t xml:space="preserve"> Степень очистки (до </w:t>
      </w:r>
      <w:proofErr w:type="spellStart"/>
      <w:r>
        <w:rPr>
          <w:rFonts w:ascii="Segoe UI" w:hAnsi="Segoe UI" w:cs="Segoe UI"/>
          <w:color w:val="0F1115"/>
        </w:rPr>
        <w:t>Sa</w:t>
      </w:r>
      <w:proofErr w:type="spellEnd"/>
      <w:r>
        <w:rPr>
          <w:rFonts w:ascii="Segoe UI" w:hAnsi="Segoe UI" w:cs="Segoe UI"/>
          <w:color w:val="0F1115"/>
        </w:rPr>
        <w:t xml:space="preserve"> 2.5 для металла), влажность бетона.</w:t>
      </w:r>
    </w:p>
    <w:p w14:paraId="35EBEFF5" w14:textId="77777777" w:rsidR="00891A9D" w:rsidRDefault="00891A9D" w:rsidP="00DA3658">
      <w:pPr>
        <w:pStyle w:val="ds-markdown-paragraph"/>
        <w:numPr>
          <w:ilvl w:val="0"/>
          <w:numId w:val="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Нанесение покрытий:</w:t>
      </w:r>
      <w:r>
        <w:rPr>
          <w:rFonts w:ascii="Segoe UI" w:hAnsi="Segoe UI" w:cs="Segoe UI"/>
          <w:color w:val="0F1115"/>
        </w:rPr>
        <w:t> Толщина мокрого и сухого слоя (магнитный или ультразвуковой толщиномер), адгезия (метод решетчатых надрезов или отрыв).</w:t>
      </w:r>
    </w:p>
    <w:p w14:paraId="3761481F" w14:textId="77777777" w:rsidR="00891A9D" w:rsidRDefault="00891A9D" w:rsidP="00DA3658">
      <w:pPr>
        <w:pStyle w:val="ds-markdown-paragraph"/>
        <w:numPr>
          <w:ilvl w:val="0"/>
          <w:numId w:val="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Гидроизоляция деформационных швов:</w:t>
      </w:r>
      <w:r>
        <w:rPr>
          <w:rFonts w:ascii="Segoe UI" w:hAnsi="Segoe UI" w:cs="Segoe UI"/>
          <w:color w:val="0F1115"/>
        </w:rPr>
        <w:t> Сплошность швов, отсутствие протечек после монтажа.</w:t>
      </w:r>
    </w:p>
    <w:p w14:paraId="2A1896FE" w14:textId="77777777" w:rsidR="00891A9D" w:rsidRDefault="00891A9D" w:rsidP="005354A5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ТАБЛИЦА 1.4.1: Периодичность контроля основных процессов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255"/>
        <w:gridCol w:w="2734"/>
        <w:gridCol w:w="2193"/>
      </w:tblGrid>
      <w:tr w:rsidR="00891A9D" w14:paraId="50AF8F31" w14:textId="77777777" w:rsidTr="00891A9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655DED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Процесс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D103CC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Вид контроля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8B7384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Периодичность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DB5097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</w:t>
            </w:r>
          </w:p>
        </w:tc>
      </w:tr>
      <w:tr w:rsidR="00891A9D" w14:paraId="56F42C12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151893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Бетонирование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CAE13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опалубки и арматуры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ECD50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Перед укладкой каждой захватки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67820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Прораб, ОТК</w:t>
            </w:r>
          </w:p>
        </w:tc>
      </w:tr>
      <w:tr w:rsidR="00891A9D" w14:paraId="16591708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4B8D19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70DAC4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температуры бетона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854D39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Каждые 2 часа во время укладки и 1 раз в 8 часов в течение 7 суток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F04A24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Лаборант, Мастер</w:t>
            </w:r>
          </w:p>
        </w:tc>
      </w:tr>
      <w:tr w:rsidR="00891A9D" w14:paraId="2654CCAD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D53A1C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234AD1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прочности бетона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A1D80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Испытание образцов в 7, 28, 90 суток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4A8ECA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Лаборатория</w:t>
            </w:r>
          </w:p>
        </w:tc>
      </w:tr>
      <w:tr w:rsidR="00891A9D" w14:paraId="39A3647E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3CD4E7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Сварка монтажных стыков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0636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B25D2E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100% всех швов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AD83BB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Мастер сварщиков, ОТК</w:t>
            </w:r>
          </w:p>
        </w:tc>
      </w:tr>
      <w:tr w:rsidR="00891A9D" w14:paraId="44068D23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52FB2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A0F04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УЗК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9ECBFE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100% швов 1-й категории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04AA4F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Дефектоскопист ЛНК</w:t>
            </w:r>
          </w:p>
        </w:tc>
      </w:tr>
      <w:tr w:rsidR="00891A9D" w14:paraId="6A4DCD49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615C0B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Монтаж пролетных строений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14F42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Геодезический контроль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E75410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Непрерывно в процессе монтажа, окончательный – после установки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909FC2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Геодезист, Гл. геодезист</w:t>
            </w:r>
          </w:p>
        </w:tc>
      </w:tr>
      <w:tr w:rsidR="00891A9D" w14:paraId="20BF8FDA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C96B5F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28ED0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болтовых соединений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1A3DB9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 менее 10% от каждого узла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5BEB8AD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ОТК, Мастер монтажников</w:t>
            </w:r>
          </w:p>
        </w:tc>
      </w:tr>
      <w:tr w:rsidR="00891A9D" w14:paraId="6219C85B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FE7137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Устройство гидроизоляции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4A2EB7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толщины покрытия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EECCF7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 менее 3 замеров на 100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39F933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ОТК</w:t>
            </w:r>
          </w:p>
        </w:tc>
      </w:tr>
      <w:tr w:rsidR="00891A9D" w14:paraId="253974FB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28390F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21B171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адгезии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A11059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испытание на 500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FCE711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Лаборатория</w:t>
            </w:r>
          </w:p>
        </w:tc>
      </w:tr>
      <w:tr w:rsidR="00891A9D" w14:paraId="4601302B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499A20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Входной контроль арматуры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AA8868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Визуальный, сверка доков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3FBBE5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Каждая партия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18304A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ОТК, Отдел снабжения</w:t>
            </w:r>
          </w:p>
        </w:tc>
      </w:tr>
      <w:tr w:rsidR="00891A9D" w14:paraId="238F00E7" w14:textId="77777777" w:rsidTr="00891A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A1BEAF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1D09FA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Лабораторные испытания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14A3D2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проба на партию до 50т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DD8D9F" w14:textId="77777777" w:rsidR="00891A9D" w:rsidRDefault="00891A9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Лаборатория</w:t>
            </w:r>
          </w:p>
        </w:tc>
      </w:tr>
    </w:tbl>
    <w:p w14:paraId="40226639" w14:textId="77777777" w:rsidR="00891A9D" w:rsidRDefault="00891A9D" w:rsidP="00891A9D">
      <w:pPr>
        <w:shd w:val="clear" w:color="auto" w:fill="FFFFFF"/>
        <w:spacing w:before="48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pict w14:anchorId="048C8CD8">
          <v:rect id="_x0000_i1034" style="width:0;height:.75pt" o:hralign="center" o:hrstd="t" o:hr="t" fillcolor="#a0a0a0" stroked="f"/>
        </w:pict>
      </w:r>
    </w:p>
    <w:p w14:paraId="6E4315A1" w14:textId="77777777" w:rsidR="00C47777" w:rsidRPr="008878DD" w:rsidRDefault="00C47777" w:rsidP="00C47777">
      <w:pPr>
        <w:shd w:val="clear" w:color="auto" w:fill="FFFFFF"/>
        <w:spacing w:before="100" w:beforeAutospacing="1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14:paraId="11BE4F70" w14:textId="501C22E7" w:rsidR="00110263" w:rsidRDefault="00110263">
      <w:r>
        <w:br w:type="page"/>
      </w:r>
    </w:p>
    <w:p w14:paraId="56D9A405" w14:textId="33A324CF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110263">
        <w:rPr>
          <w:rFonts w:eastAsia="Times New Roman"/>
          <w:lang w:eastAsia="ru-RU"/>
        </w:rPr>
        <w:lastRenderedPageBreak/>
        <w:t>ИНФРАСТРУКТУРА ЖИЗНЕОБЕСПЕЧЕНИЯ</w:t>
      </w:r>
    </w:p>
    <w:p w14:paraId="1FCD1B4F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2.1. ЖИЛОЙ КОМПЛЕКС И БЫТОВЫЕ УСЛОВИЯ</w:t>
      </w:r>
    </w:p>
    <w:p w14:paraId="1A9D5AE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описывает организацию жилого комплекса и бытовых условий для персонала, задействованного на строительстве железнодорожно-автомобильного моста через реку Лена. В связи с применением вахтового метода работы, удаленностью локации и суровыми климатическими условиями, создание автономного, комфортного и полностью укомплектованного поселка является критически важным для обеспечения производственного процесса, сохранения здоровья и поддержания высокой трудоспособности персонала. Проектом предусматривается создание вахтового поселка модульного типа, рассчитанного на единовременное размещение до 2000 человек с полным циклом жизнеобеспечения.</w:t>
      </w:r>
    </w:p>
    <w:p w14:paraId="21B5020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2.1.1. ВАХТОВЫЙ ПОСЕЛОК РАЗМЕЩЕНИЕ</w:t>
      </w:r>
    </w:p>
    <w:p w14:paraId="381C4DB1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2.1.1.1. Общая концепция и планировка вахтового поселка</w:t>
      </w:r>
    </w:p>
    <w:p w14:paraId="30DD562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Концепция вахтового поселка основана на принципах функционального зонирования, компактности, безопасности и обеспечения санитарно-гигиенических норм в соответствии с СанПиН 2.2.1/2.1.1.1200-03 «Санитарно-защитные зоны и санитарная классификация предприятий, сооружений и иных объектов».</w:t>
      </w:r>
    </w:p>
    <w:p w14:paraId="363E90ED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застройки:</w:t>
      </w:r>
      <w:r>
        <w:rPr>
          <w:rFonts w:ascii="Segoe UI" w:hAnsi="Segoe UI" w:cs="Segoe UI"/>
          <w:color w:val="0F1115"/>
        </w:rPr>
        <w:t> Модульный (</w:t>
      </w:r>
      <w:proofErr w:type="spellStart"/>
      <w:r>
        <w:rPr>
          <w:rFonts w:ascii="Segoe UI" w:hAnsi="Segoe UI" w:cs="Segoe UI"/>
          <w:color w:val="0F1115"/>
        </w:rPr>
        <w:t>блочно</w:t>
      </w:r>
      <w:proofErr w:type="spellEnd"/>
      <w:r>
        <w:rPr>
          <w:rFonts w:ascii="Segoe UI" w:hAnsi="Segoe UI" w:cs="Segoe UI"/>
          <w:color w:val="0F1115"/>
        </w:rPr>
        <w:t>-модульный). Использование быстровозводимых зданий полной заводской готовности (контейнерного типа) позволяет минимизировать сроки строительства самого поселка и адаптировать его к сложным грунтовым условиям.</w:t>
      </w:r>
    </w:p>
    <w:p w14:paraId="194A9284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Архитектурно-планировочное решение:</w:t>
      </w:r>
      <w:r>
        <w:rPr>
          <w:rFonts w:ascii="Segoe UI" w:hAnsi="Segoe UI" w:cs="Segoe UI"/>
          <w:color w:val="0F1115"/>
        </w:rPr>
        <w:t> Поселок проектируется по линейно-центрической схеме с четким разделением на зоны:</w:t>
      </w:r>
    </w:p>
    <w:p w14:paraId="5CE39131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с наветренной стороны по отношению к производственным объектам. Состоит из общежитий коридорного типа, сгруппированных в кампусы.</w:t>
      </w:r>
    </w:p>
    <w:p w14:paraId="2145EA55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Административно-бытовая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в центре, включает столовую, медицинский пункт, административный корпус, узел связи.</w:t>
      </w:r>
    </w:p>
    <w:p w14:paraId="123B7714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Включает</w:t>
      </w:r>
      <w:proofErr w:type="gramEnd"/>
      <w:r>
        <w:rPr>
          <w:rFonts w:ascii="Segoe UI" w:hAnsi="Segoe UI" w:cs="Segoe UI"/>
          <w:color w:val="0F1115"/>
        </w:rPr>
        <w:t xml:space="preserve"> спортивный комплекс, зоны отдыха, библиотеку. Зонирование выполнено с учетом обеспечения звукоизоляции и отдыха персонала.</w:t>
      </w:r>
    </w:p>
    <w:p w14:paraId="0E53F696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Хозяйственная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Располагается</w:t>
      </w:r>
      <w:proofErr w:type="gramEnd"/>
      <w:r>
        <w:rPr>
          <w:rFonts w:ascii="Segoe UI" w:hAnsi="Segoe UI" w:cs="Segoe UI"/>
          <w:color w:val="0F1115"/>
        </w:rPr>
        <w:t xml:space="preserve"> с подветренной стороны, включает банно-прачечный комплекс, котельную, склады, гараж, очистные сооружения.</w:t>
      </w:r>
    </w:p>
    <w:p w14:paraId="4627946F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Инженерная подготовка:</w:t>
      </w:r>
      <w:r>
        <w:rPr>
          <w:rFonts w:ascii="Segoe UI" w:hAnsi="Segoe UI" w:cs="Segoe UI"/>
          <w:color w:val="0F1115"/>
        </w:rPr>
        <w:t xml:space="preserve"> Территория поселка планируется с организацией поверхностного стока вод. Устраиваются дороги с твердым покрытием, </w:t>
      </w:r>
      <w:r>
        <w:rPr>
          <w:rFonts w:ascii="Segoe UI" w:hAnsi="Segoe UI" w:cs="Segoe UI"/>
          <w:color w:val="0F1115"/>
        </w:rPr>
        <w:lastRenderedPageBreak/>
        <w:t>тротуары, наружное освещение. Расстояние между зданиями не менее 1.5 высоты противостоящего здания для обеспечения инсоляции и противопожарных разрывов.</w:t>
      </w:r>
    </w:p>
    <w:p w14:paraId="77764C26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Безопасность:</w:t>
      </w:r>
      <w:r>
        <w:rPr>
          <w:rFonts w:ascii="Segoe UI" w:hAnsi="Segoe UI" w:cs="Segoe UI"/>
          <w:color w:val="0F1115"/>
        </w:rPr>
        <w:t> По периметру жилой и административной зон устанавливается ограждение с контролируемыми въездами. Организуется круглосуточная охрана и видеонаблюдение. Разрабатывается и реализуется план противопожарной защиты с системой оповещения, пожарными гидрантами и щитами.</w:t>
      </w:r>
    </w:p>
    <w:p w14:paraId="1054483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2.1.1.2. Типы жилых модулей и их оснащение</w:t>
      </w:r>
    </w:p>
    <w:p w14:paraId="0C641E8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размещения персонала используются модульные здания на основе </w:t>
      </w:r>
      <w:proofErr w:type="spellStart"/>
      <w:r>
        <w:rPr>
          <w:rFonts w:ascii="Segoe UI" w:hAnsi="Segoe UI" w:cs="Segoe UI"/>
          <w:color w:val="0F1115"/>
        </w:rPr>
        <w:t>металлокаркаса</w:t>
      </w:r>
      <w:proofErr w:type="spellEnd"/>
      <w:r>
        <w:rPr>
          <w:rFonts w:ascii="Segoe UI" w:hAnsi="Segoe UI" w:cs="Segoe UI"/>
          <w:color w:val="0F1115"/>
        </w:rPr>
        <w:t xml:space="preserve"> с сэндвич-панелями толщиной не менее 150 мм, обеспечивающими расчетное сопротивление теплопередаче R₀ ≥ 4.5 м²×°С/Вт для условий Якутии.</w:t>
      </w:r>
    </w:p>
    <w:p w14:paraId="77F32C9A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4 человека (основной тип):</w:t>
      </w:r>
    </w:p>
    <w:p w14:paraId="470305CF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24 м² (6 м² на человека).</w:t>
      </w:r>
    </w:p>
    <w:p w14:paraId="5A02A56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Четыре односпальные кровати (с ортопедическими матрасами), четыре прикроватные тумбы, четыре индивидуальных шкафа для одежды и личных вещей, рабочий стол со стульями, полки для книг.</w:t>
      </w:r>
    </w:p>
    <w:p w14:paraId="329013AC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Инженерное обеспечение:</w:t>
      </w:r>
      <w:r>
        <w:rPr>
          <w:rFonts w:ascii="Segoe UI" w:hAnsi="Segoe UI" w:cs="Segoe UI"/>
          <w:color w:val="0F1115"/>
        </w:rPr>
        <w:t xml:space="preserve"> Электрическое отопление (дублируемое центральной системой), розетки 220В (по 2 на человека), энергосберегающее освещение,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-Fi.</w:t>
      </w:r>
    </w:p>
    <w:p w14:paraId="5C4F6A40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2 человека (для ИТР и руководящего состава):</w:t>
      </w:r>
    </w:p>
    <w:p w14:paraId="6DABFF0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18 м² (9 м² на человека).</w:t>
      </w:r>
    </w:p>
    <w:p w14:paraId="7A62967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Две односпальные кровати, два рабочих места с ПК, два шкафа, мини-диван, кофейный столик.</w:t>
      </w:r>
    </w:p>
    <w:p w14:paraId="333329A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Дополнительно:</w:t>
      </w:r>
      <w:r>
        <w:rPr>
          <w:rFonts w:ascii="Segoe UI" w:hAnsi="Segoe UI" w:cs="Segoe UI"/>
          <w:color w:val="0F1115"/>
        </w:rPr>
        <w:t> Санузел (душ, туалет, умывальник) в блоке на два таких модуля.</w:t>
      </w:r>
    </w:p>
    <w:p w14:paraId="4CD0A33C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 всех типов модулей:</w:t>
      </w:r>
      <w:r>
        <w:rPr>
          <w:rFonts w:ascii="Segoe UI" w:hAnsi="Segoe UI" w:cs="Segoe UI"/>
          <w:color w:val="0F1115"/>
        </w:rPr>
        <w:t> Установлены кондиционеры для работы в летний период, противопожарная сигнализация с датчиками дыма, сейф для документов и ценностей.</w:t>
      </w:r>
    </w:p>
    <w:p w14:paraId="7B1312E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2.1.1.3. Зонирование территории и инфраструктура</w:t>
      </w:r>
    </w:p>
    <w:p w14:paraId="25C92D8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Территория поселка делится на функциональные зоны, связанные сетью дорог и пешеходных тротуаров.</w:t>
      </w:r>
    </w:p>
    <w:p w14:paraId="31E3F5B3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 (40% территории):</w:t>
      </w:r>
      <w:r>
        <w:rPr>
          <w:rFonts w:ascii="Segoe UI" w:hAnsi="Segoe UI" w:cs="Segoe UI"/>
          <w:color w:val="0F1115"/>
        </w:rPr>
        <w:t> 8 кампусов по 4 общежития в каждом. В каждом кампусе – бытовой блок (кулер с водой, микроволновые печи, зона для курения).</w:t>
      </w:r>
    </w:p>
    <w:p w14:paraId="11559837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Общественно-административная зона (25% территории):</w:t>
      </w:r>
    </w:p>
    <w:p w14:paraId="1BBD34B3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Столовая на 600 посадочных мест.</w:t>
      </w:r>
    </w:p>
    <w:p w14:paraId="449B6BC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Медицинский пункт.</w:t>
      </w:r>
    </w:p>
    <w:p w14:paraId="1982865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Административный корпус (офисы прорабов, ПТО, отдел кадров).</w:t>
      </w:r>
    </w:p>
    <w:p w14:paraId="3F6871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КПП и проходная.</w:t>
      </w:r>
    </w:p>
    <w:p w14:paraId="24CF6B92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 (20% территории):</w:t>
      </w:r>
    </w:p>
    <w:p w14:paraId="445E764A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Крытый спортивный комплекс (тренажерный зал, зал для игр).</w:t>
      </w:r>
    </w:p>
    <w:p w14:paraId="76ECBBD6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Открытые спортивные площадки (футбол, волейбол, </w:t>
      </w:r>
      <w:proofErr w:type="spellStart"/>
      <w:r>
        <w:rPr>
          <w:rFonts w:ascii="Segoe UI" w:hAnsi="Segoe UI" w:cs="Segoe UI"/>
          <w:color w:val="0F1115"/>
        </w:rPr>
        <w:t>workout</w:t>
      </w:r>
      <w:proofErr w:type="spellEnd"/>
      <w:r>
        <w:rPr>
          <w:rFonts w:ascii="Segoe UI" w:hAnsi="Segoe UI" w:cs="Segoe UI"/>
          <w:color w:val="0F1115"/>
        </w:rPr>
        <w:t>).</w:t>
      </w:r>
    </w:p>
    <w:p w14:paraId="72EF017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Библиотека с интернет-центром.</w:t>
      </w:r>
    </w:p>
    <w:p w14:paraId="561834D4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«Зеленая зона» с малыми архитектурными формами (в летний период).</w:t>
      </w:r>
    </w:p>
    <w:p w14:paraId="79AF99EE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Инженерно-хозяйственная зона (15% территории):</w:t>
      </w:r>
    </w:p>
    <w:p w14:paraId="60B13565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Котельная (газовая или дизельная).</w:t>
      </w:r>
    </w:p>
    <w:p w14:paraId="095A60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Банно-прачечный комплекс.</w:t>
      </w:r>
    </w:p>
    <w:p w14:paraId="6B2D2012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Автономная очистная станция.</w:t>
      </w:r>
    </w:p>
    <w:p w14:paraId="3D3431EC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Складские помещения.</w:t>
      </w:r>
    </w:p>
    <w:p w14:paraId="166C0D6B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Гараж для спецтехники и автобусов.</w:t>
      </w:r>
    </w:p>
    <w:p w14:paraId="4A4B7DD0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2.1.1.4. Вместимость и расчет потребности в местах</w:t>
      </w:r>
    </w:p>
    <w:p w14:paraId="4D267A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Расчет потребности ведется исходя из максимальной численности персонала в 2000 человек и 2-сменного графика работы с учетом 20% резерва на пиковые нагрузки и подменный состав.</w:t>
      </w:r>
    </w:p>
    <w:p w14:paraId="58322266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2.1.1: Расчет потребности в жилых местах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30"/>
        <w:gridCol w:w="1246"/>
        <w:gridCol w:w="1184"/>
        <w:gridCol w:w="1430"/>
        <w:gridCol w:w="1242"/>
        <w:gridCol w:w="1521"/>
      </w:tblGrid>
      <w:tr w:rsidR="00D02623" w14:paraId="7DC29AEC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5E754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 персонала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4FC0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человек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067CD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Норма площади на чел. (СанПиН)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EF9F6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модуля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2990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модулей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518A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площадь, м²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E9AB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Примечание</w:t>
            </w:r>
          </w:p>
        </w:tc>
      </w:tr>
      <w:tr w:rsidR="00D02623" w14:paraId="782AC9C0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BE495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Рабочие основные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10875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3F9C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323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E5291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66E19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E8AC6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1600 чел. / 4 чел./модуль = 400 модулей</w:t>
            </w:r>
          </w:p>
        </w:tc>
      </w:tr>
      <w:tr w:rsidR="00D02623" w14:paraId="5541DF1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8ABEE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ИТР, руководство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C9F94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D31C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1C358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D59E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AEA3B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CAC705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300 чел. / 2 чел./модуль = 150 модулей</w:t>
            </w:r>
          </w:p>
        </w:tc>
      </w:tr>
      <w:tr w:rsidR="00D02623" w14:paraId="5AC567B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91C4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Резерв/гости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5E80D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2C3E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152B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EE6D3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E0252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FE2B0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 на 5% от общей численности</w:t>
            </w:r>
          </w:p>
        </w:tc>
      </w:tr>
      <w:tr w:rsidR="00D02623" w14:paraId="3BE6044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2885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5D41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7563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37B96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98E9C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D71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12900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0DEA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023EBB2C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 учетом 20% резерва на пиковую нагрузку и оборачиваемости, общее количество жилых модулей составит </w:t>
      </w:r>
      <w:r>
        <w:rPr>
          <w:rStyle w:val="a3"/>
          <w:rFonts w:ascii="Segoe UI" w:hAnsi="Segoe UI" w:cs="Segoe UI"/>
          <w:color w:val="0F1115"/>
        </w:rPr>
        <w:t>575 * 1.2 ≈ 690 модулей</w:t>
      </w:r>
      <w:r>
        <w:rPr>
          <w:rFonts w:ascii="Segoe UI" w:hAnsi="Segoe UI" w:cs="Segoe UI"/>
          <w:color w:val="0F1115"/>
        </w:rPr>
        <w:t>.</w:t>
      </w:r>
    </w:p>
    <w:p w14:paraId="3B9F3F8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2.1.1.5. Система размещения по сменам и бригадам</w:t>
      </w:r>
    </w:p>
    <w:p w14:paraId="675609B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размещения привязана к сменному графику и бригадной структуре для минимизации пересечений и обеспечения качественного отдыха.</w:t>
      </w:r>
    </w:p>
    <w:p w14:paraId="6AC0C917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 «Смена в смену не въезжает»:</w:t>
      </w:r>
      <w:r>
        <w:rPr>
          <w:rFonts w:ascii="Segoe UI" w:hAnsi="Segoe UI" w:cs="Segoe UI"/>
          <w:color w:val="0F1115"/>
        </w:rPr>
        <w:t> Каждая смена (до 1000 человек) размещается в закрепленных за ней кампусах. В момент пересменки, приезжающая смена занимает заранее подготовленные (уборка, смена белья) модули, освобожденные убывающей сменой.</w:t>
      </w:r>
    </w:p>
    <w:p w14:paraId="00EF55F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Бригадный принцип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 пределах</w:t>
      </w:r>
      <w:proofErr w:type="gramEnd"/>
      <w:r>
        <w:rPr>
          <w:rFonts w:ascii="Segoe UI" w:hAnsi="Segoe UI" w:cs="Segoe UI"/>
          <w:color w:val="0F1115"/>
        </w:rPr>
        <w:t xml:space="preserve"> смены, бригады (25-35 человек) размещаются компактно, в соседних модулях одного кампуса. Это способствует сплоченности и упрощает управление.</w:t>
      </w:r>
    </w:p>
    <w:p w14:paraId="78C2B48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заселения/выселения:</w:t>
      </w:r>
      <w:r>
        <w:rPr>
          <w:rFonts w:ascii="Segoe UI" w:hAnsi="Segoe UI" w:cs="Segoe UI"/>
          <w:color w:val="0F1115"/>
        </w:rPr>
        <w:t> Согласован с графиком вахтовых авиарейсов или автоколонн. За 2 дня до прибытия новой смены администрация формирует списки размещения. Выбывающая смена обязана освободить помещения за 6 часов до отъезда, сдать постельное белье.</w:t>
      </w:r>
    </w:p>
    <w:p w14:paraId="6095B022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Управление:</w:t>
      </w:r>
      <w:r>
        <w:rPr>
          <w:rFonts w:ascii="Segoe UI" w:hAnsi="Segoe UI" w:cs="Segoe UI"/>
          <w:color w:val="0F1115"/>
        </w:rPr>
        <w:t> В каждом жилом корпусе назначается старший по корпусу из числа ИТР, отвечающий за порядок и взаимодействие с администрацией.</w:t>
      </w:r>
    </w:p>
    <w:p w14:paraId="6992FA2A" w14:textId="77777777" w:rsidR="00D02623" w:rsidRDefault="00D02623" w:rsidP="00D02623">
      <w:pPr>
        <w:spacing w:before="480" w:after="480"/>
        <w:rPr>
          <w:rFonts w:ascii="Times New Roman" w:hAnsi="Times New Roman" w:cs="Times New Roman"/>
        </w:rPr>
      </w:pPr>
      <w:r>
        <w:pict w14:anchorId="48168DA7">
          <v:rect id="_x0000_i1036" style="width:0;height:.75pt" o:hralign="center" o:hrstd="t" o:hr="t" fillcolor="#a0a0a0" stroked="f"/>
        </w:pict>
      </w:r>
    </w:p>
    <w:p w14:paraId="46941A17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2.1.2. СТОЛОВЫЕ И ПИЩЕБЛОКИ</w:t>
      </w:r>
    </w:p>
    <w:p w14:paraId="3AB9AF5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2.1.2.1. Организация системы питания</w:t>
      </w:r>
    </w:p>
    <w:p w14:paraId="00892F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питания осуществляется по принципу централизованного пищеблока (столовой) с конвейерной системой раздачи и предварительным накрытием столов для оптимизации времени приема пищи. Питание 4-разовое (завтрак, обед, полдник, ужин) по системе «шведский стол» с элементами заказного меню. Стоимость питания частично компенсируется компанией-заказчиком.</w:t>
      </w:r>
    </w:p>
    <w:p w14:paraId="29EDE5C8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2.1.2.2. Производственные мощности пищеблоков</w:t>
      </w:r>
    </w:p>
    <w:p w14:paraId="2694FA6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Пищеблок представляет собой модульное здание, состоящее из нескольких блок-контейнеров, объединенных в единый комплекс.</w:t>
      </w:r>
    </w:p>
    <w:p w14:paraId="3C582BF6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цеха:</w:t>
      </w:r>
    </w:p>
    <w:p w14:paraId="1D9B3DF8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Цех первичной обработки:</w:t>
      </w:r>
      <w:r>
        <w:rPr>
          <w:rFonts w:ascii="Segoe UI" w:hAnsi="Segoe UI" w:cs="Segoe UI"/>
          <w:color w:val="0F1115"/>
        </w:rPr>
        <w:t xml:space="preserve"> Овощной, </w:t>
      </w:r>
      <w:proofErr w:type="gramStart"/>
      <w:r>
        <w:rPr>
          <w:rFonts w:ascii="Segoe UI" w:hAnsi="Segoe UI" w:cs="Segoe UI"/>
          <w:color w:val="0F1115"/>
        </w:rPr>
        <w:t>мясо-рыбный</w:t>
      </w:r>
      <w:proofErr w:type="gramEnd"/>
      <w:r>
        <w:rPr>
          <w:rFonts w:ascii="Segoe UI" w:hAnsi="Segoe UI" w:cs="Segoe UI"/>
          <w:color w:val="0F1115"/>
        </w:rPr>
        <w:t>.</w:t>
      </w:r>
    </w:p>
    <w:p w14:paraId="67A51AB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Горячий цех:</w:t>
      </w:r>
      <w:r>
        <w:rPr>
          <w:rFonts w:ascii="Segoe UI" w:hAnsi="Segoe UI" w:cs="Segoe UI"/>
          <w:color w:val="0F1115"/>
        </w:rPr>
        <w:t> 2 линии приготовления.</w:t>
      </w:r>
    </w:p>
    <w:p w14:paraId="43FF1DEC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Холодный цех.</w:t>
      </w:r>
    </w:p>
    <w:p w14:paraId="2D2BC41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Кондитерский цех.</w:t>
      </w:r>
    </w:p>
    <w:p w14:paraId="030EB300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Моечные кухонной и столовой посуды.</w:t>
      </w:r>
    </w:p>
    <w:p w14:paraId="65F5B827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Складская группа:</w:t>
      </w:r>
    </w:p>
    <w:p w14:paraId="1EA69002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Отапливаемые склады для сухих продуктов и овощей.</w:t>
      </w:r>
    </w:p>
    <w:p w14:paraId="76EF4D0D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Холодильные камеры (низкотемпературные -18°С и среднетемпературные 0...+5°С) общей емкостью 40 м³.</w:t>
      </w:r>
    </w:p>
    <w:p w14:paraId="556BF1FE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Укомплектовано профессиональным технологическим оборудованием (плиты, жарочные шкафы, </w:t>
      </w:r>
      <w:proofErr w:type="spellStart"/>
      <w:r>
        <w:rPr>
          <w:rFonts w:ascii="Segoe UI" w:hAnsi="Segoe UI" w:cs="Segoe UI"/>
          <w:color w:val="0F1115"/>
        </w:rPr>
        <w:t>пароконвектоматы</w:t>
      </w:r>
      <w:proofErr w:type="spellEnd"/>
      <w:r>
        <w:rPr>
          <w:rFonts w:ascii="Segoe UI" w:hAnsi="Segoe UI" w:cs="Segoe UI"/>
          <w:color w:val="0F1115"/>
        </w:rPr>
        <w:t>, котлы, овощерезательные машины, тестомесы) из расчета производства 2000 рационов в сутки.</w:t>
      </w:r>
    </w:p>
    <w:p w14:paraId="292F8A4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2.1.2.3. График питания по сменам</w:t>
      </w:r>
    </w:p>
    <w:p w14:paraId="1FD9441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питания строго регламентирован и привязан к производственным сменам для равномерной нагрузки на пищеблок.</w:t>
      </w:r>
    </w:p>
    <w:p w14:paraId="6D165FA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2.1.2: График работы столовой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90"/>
        <w:gridCol w:w="1790"/>
        <w:gridCol w:w="1790"/>
        <w:gridCol w:w="1646"/>
      </w:tblGrid>
      <w:tr w:rsidR="00D02623" w14:paraId="2A5FF1E9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606B1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Смена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896D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Завтрак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F6EE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Обед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0E619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Полдник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C3D21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Ужин</w:t>
            </w:r>
          </w:p>
        </w:tc>
      </w:tr>
      <w:tr w:rsidR="00D02623" w14:paraId="54621055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D02F8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1-я (Дневная)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CAE4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06:00 - 07:00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7B2C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13:00 - 14:00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1C72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129EC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19:00 - 20:00</w:t>
            </w:r>
          </w:p>
        </w:tc>
      </w:tr>
      <w:tr w:rsidR="00D02623" w14:paraId="11DA69DD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19772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2-я (Вечерняя)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FBF63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14:00 - 15:00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0A1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20:00 - 21:00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DC999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00:00 - 00:30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FD70B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03:00 - 04:00*</w:t>
            </w:r>
          </w:p>
        </w:tc>
      </w:tr>
      <w:tr w:rsidR="00D02623" w14:paraId="704720E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1BF20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3-я (Ночная)*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2150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22:00 - 23:00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2033D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04:00 - 05:00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2BFA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2EB0F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08:00 - 09:00</w:t>
            </w:r>
          </w:p>
        </w:tc>
      </w:tr>
    </w:tbl>
    <w:p w14:paraId="73C755AD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*Примечание</w:t>
      </w:r>
      <w:proofErr w:type="gramStart"/>
      <w:r>
        <w:rPr>
          <w:rFonts w:ascii="Segoe UI" w:hAnsi="Segoe UI" w:cs="Segoe UI"/>
          <w:color w:val="0F1115"/>
        </w:rPr>
        <w:t>: Для</w:t>
      </w:r>
      <w:proofErr w:type="gramEnd"/>
      <w:r>
        <w:rPr>
          <w:rFonts w:ascii="Segoe UI" w:hAnsi="Segoe UI" w:cs="Segoe UI"/>
          <w:color w:val="0F1115"/>
        </w:rPr>
        <w:t xml:space="preserve"> ночной смены ужин является основным приемом пищи перед сном. *Введение 3-й смены – опция при </w:t>
      </w:r>
      <w:proofErr w:type="gramStart"/>
      <w:r>
        <w:rPr>
          <w:rFonts w:ascii="Segoe UI" w:hAnsi="Segoe UI" w:cs="Segoe UI"/>
          <w:color w:val="0F1115"/>
        </w:rPr>
        <w:t>необходимости.*</w:t>
      </w:r>
      <w:proofErr w:type="gramEnd"/>
    </w:p>
    <w:p w14:paraId="412EBA9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2.1.2.4. Нормы питания и рационы</w:t>
      </w:r>
    </w:p>
    <w:p w14:paraId="38B83C18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Рацион разрабатывается с учетом высоких энергозатрат (4000-4500 ккал/сутки для рабочих основных профессий в условиях Крайнего Севера), норм СанПиН 2.3/2.4.3590-20 и принципов сбалансированного питания.</w:t>
      </w:r>
    </w:p>
    <w:p w14:paraId="0EE64262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Примерное суточное меню (зимний период):</w:t>
      </w:r>
    </w:p>
    <w:p w14:paraId="328D5F0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Завтрак:</w:t>
      </w:r>
      <w:r>
        <w:rPr>
          <w:rFonts w:ascii="Segoe UI" w:hAnsi="Segoe UI" w:cs="Segoe UI"/>
          <w:color w:val="0F1115"/>
        </w:rPr>
        <w:t> Каша гречневая/овсяная, омлет, колбасные изделия, хлеб, масло, сыр, чай/кофе.</w:t>
      </w:r>
    </w:p>
    <w:p w14:paraId="74835692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Обед:</w:t>
      </w:r>
      <w:r>
        <w:rPr>
          <w:rFonts w:ascii="Segoe UI" w:hAnsi="Segoe UI" w:cs="Segoe UI"/>
          <w:color w:val="0F1115"/>
        </w:rPr>
        <w:t> Салат из свежих овощей, суп на мясном бульоне, гарнир (крупа/макароны/карт. пюре), мясное/рыбное блюдо (гуляш, котлета, жареная рыба), хлеб, компот/морс.</w:t>
      </w:r>
    </w:p>
    <w:p w14:paraId="6D9D26BB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Полдник:</w:t>
      </w:r>
      <w:r>
        <w:rPr>
          <w:rFonts w:ascii="Segoe UI" w:hAnsi="Segoe UI" w:cs="Segoe UI"/>
          <w:color w:val="0F1115"/>
        </w:rPr>
        <w:t> Выпечка, йогурт, фрукты.</w:t>
      </w:r>
    </w:p>
    <w:p w14:paraId="40E3D25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Ужин:</w:t>
      </w:r>
      <w:r>
        <w:rPr>
          <w:rFonts w:ascii="Segoe UI" w:hAnsi="Segoe UI" w:cs="Segoe UI"/>
          <w:color w:val="0F1115"/>
        </w:rPr>
        <w:t> Гарнир, блюдо из птицы/рыбы, овощи тушеные, чай.</w:t>
      </w:r>
    </w:p>
    <w:p w14:paraId="7F091790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Учет:</w:t>
      </w:r>
      <w:r>
        <w:rPr>
          <w:rFonts w:ascii="Segoe UI" w:hAnsi="Segoe UI" w:cs="Segoe UI"/>
          <w:color w:val="0F1115"/>
        </w:rPr>
        <w:t> Разработано 10-дневное цикличное меню с сезонной корректировкой. Предусмотрено диетическое и вегетарианское питание по заявкам.</w:t>
      </w:r>
    </w:p>
    <w:p w14:paraId="1AD9E5DA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2.1.2.5. Система снабжения продуктами</w:t>
      </w:r>
    </w:p>
    <w:p w14:paraId="34539D7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Снабжение осуществляется на основе долгосрочных контрактов с поставщиками из г. Якутск и других регионов.</w:t>
      </w:r>
    </w:p>
    <w:p w14:paraId="06CC735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Централизованные поставки автотранспортом в зимний период (по зимникам) и в навигационный период (по реке). Критически важные продукты (молочные, хлеб) могут поставляться авиатранспортом.</w:t>
      </w:r>
    </w:p>
    <w:p w14:paraId="6C7272C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Накопительные запасы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неснижаемый запас продуктов длительного хранения (крупы, макароны, консервы, сахар) на 30 суток для обеспечения автономности в случае срыва поставок из-за погодных условий.</w:t>
      </w:r>
    </w:p>
    <w:p w14:paraId="7DAB0F44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Входной контроль качества всех поступающих продуктов, ведение журналов бракеража сырой и готовой продукции.</w:t>
      </w:r>
    </w:p>
    <w:p w14:paraId="26759A04" w14:textId="77777777" w:rsidR="00D02623" w:rsidRDefault="00D02623" w:rsidP="00D02623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24450DBF">
          <v:rect id="_x0000_i1037" style="width:0;height:.75pt" o:hralign="center" o:hrstd="t" o:hr="t" fillcolor="#a0a0a0" stroked="f"/>
        </w:pict>
      </w:r>
    </w:p>
    <w:p w14:paraId="08A25E1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2.1.3. БАННО-ПРАЧЕЧНЫЙ КОМПЛЕКС</w:t>
      </w:r>
    </w:p>
    <w:p w14:paraId="5800CC5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2.1.3.1. Банно-душевой комплекс</w:t>
      </w:r>
    </w:p>
    <w:p w14:paraId="31ABBE4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Комплекс размещен в отдельном утепленном модуле, разделен на мужскую и женскую секции.</w:t>
      </w:r>
    </w:p>
    <w:p w14:paraId="24AEBA9A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Вместимость:</w:t>
      </w:r>
      <w:r>
        <w:rPr>
          <w:rFonts w:ascii="Segoe UI" w:hAnsi="Segoe UI" w:cs="Segoe UI"/>
          <w:color w:val="0F1115"/>
        </w:rPr>
        <w:t> Расчет – 10% от численности самой многочисленной смены (1000 чел.) = 100 человек одновременного приема.</w:t>
      </w:r>
    </w:p>
    <w:p w14:paraId="5E396A81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 xml:space="preserve"> 50 душевых кабин (25 муж., 25 жен.), 30 санитарных приборов (унитазы, писсуары), 50 умывальников. </w:t>
      </w:r>
      <w:proofErr w:type="spellStart"/>
      <w:r>
        <w:rPr>
          <w:rFonts w:ascii="Segoe UI" w:hAnsi="Segoe UI" w:cs="Segoe UI"/>
          <w:color w:val="0F1115"/>
        </w:rPr>
        <w:t>Предбанивая</w:t>
      </w:r>
      <w:proofErr w:type="spellEnd"/>
      <w:r>
        <w:rPr>
          <w:rFonts w:ascii="Segoe UI" w:hAnsi="Segoe UI" w:cs="Segoe UI"/>
          <w:color w:val="0F1115"/>
        </w:rPr>
        <w:t xml:space="preserve"> с раздевалками, оснащенными индивидуальными запирающимися шкафчиками. Комната для сушки волос.</w:t>
      </w:r>
    </w:p>
    <w:p w14:paraId="5BB7B86B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Водоснабжение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Обеспечивается</w:t>
      </w:r>
      <w:proofErr w:type="gramEnd"/>
      <w:r>
        <w:rPr>
          <w:rFonts w:ascii="Segoe UI" w:hAnsi="Segoe UI" w:cs="Segoe UI"/>
          <w:color w:val="0F1115"/>
        </w:rPr>
        <w:t xml:space="preserve"> бесперебойная подача горячей воды с температурой не ниже 60°С на входе в комплекс.</w:t>
      </w:r>
    </w:p>
    <w:p w14:paraId="322ACDB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2.1.3.2. Прачечная и сушильный блок</w:t>
      </w:r>
    </w:p>
    <w:p w14:paraId="2F23C8F1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Прачечная предназначена для централизованной стирки постельного белья (комплект 1 раз в 7 дней), полотенец (1 раз в 3-4 дня) и спецодежды (по мере загрязнения, но не реже 1 раза в неделю).</w:t>
      </w:r>
    </w:p>
    <w:p w14:paraId="0AE09401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4 промышленные стиральные машины фронтальной загрузки емкостью 25 кг каждая, 2 сушильные машины аналогичной производительности, 2 каландровые машины для глажки постельного белья.</w:t>
      </w:r>
    </w:p>
    <w:p w14:paraId="649AA4A8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Расчетная производительность – 400 кг белья в смену. При двухсменной работе прачечная обеспечивает потребности всего персонала.</w:t>
      </w:r>
    </w:p>
    <w:p w14:paraId="1BABA703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стирки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спецодежды используется специальный режим с применением моющих средств для удаления сложных производственных загрязнений.</w:t>
      </w:r>
    </w:p>
    <w:p w14:paraId="2332D9B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2.1.3.3. График работы и обслуживания</w:t>
      </w:r>
    </w:p>
    <w:p w14:paraId="70D7CB40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Банно-душевой комплекс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Круглосуточно</w:t>
      </w:r>
      <w:proofErr w:type="gramEnd"/>
      <w:r>
        <w:rPr>
          <w:rFonts w:ascii="Segoe UI" w:hAnsi="Segoe UI" w:cs="Segoe UI"/>
          <w:color w:val="0F1115"/>
        </w:rPr>
        <w:t>, 7 дней в неделю. С 08:00 до 24:00 – дежурный банщик/уборщица. Технические перерывы для санитарной обработки – 2 раза в сутки по 1 часу (например, 04:00-05:00 и 14:00-15:00).</w:t>
      </w:r>
    </w:p>
    <w:p w14:paraId="219D3ACE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Прачечная:</w:t>
      </w:r>
      <w:r>
        <w:rPr>
          <w:rFonts w:ascii="Segoe UI" w:hAnsi="Segoe UI" w:cs="Segoe UI"/>
          <w:color w:val="0F1115"/>
        </w:rPr>
        <w:t> Работа в 2 смены (08:00-20:00, 20:00-08:00). Прием белья от бригад – по графику. Срочная стирка спецодежды для дежурных бригад – по заявке.</w:t>
      </w:r>
    </w:p>
    <w:p w14:paraId="27E5C1AF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2.1.3.4. Санитарные нормы и контроль</w:t>
      </w:r>
    </w:p>
    <w:p w14:paraId="3444300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Ежедневная влажная уборка всех помещений с применением дезинфицирующих средств. Генеральная уборка – 1 раз в неделю. Контроль за санитарным состоянием осуществляется медработником по графику. Расход </w:t>
      </w:r>
      <w:proofErr w:type="spellStart"/>
      <w:r>
        <w:rPr>
          <w:rFonts w:ascii="Segoe UI" w:hAnsi="Segoe UI" w:cs="Segoe UI"/>
          <w:color w:val="0F1115"/>
        </w:rPr>
        <w:t>дезсредств</w:t>
      </w:r>
      <w:proofErr w:type="spellEnd"/>
      <w:r>
        <w:rPr>
          <w:rFonts w:ascii="Segoe UI" w:hAnsi="Segoe UI" w:cs="Segoe UI"/>
          <w:color w:val="0F1115"/>
        </w:rPr>
        <w:t xml:space="preserve"> и моющих веществ нормируется.</w:t>
      </w:r>
    </w:p>
    <w:p w14:paraId="36F3C4D4" w14:textId="77777777" w:rsidR="00D02623" w:rsidRDefault="00D02623" w:rsidP="00D02623">
      <w:pPr>
        <w:spacing w:before="480" w:after="480"/>
        <w:rPr>
          <w:rFonts w:ascii="Times New Roman" w:hAnsi="Times New Roman" w:cs="Times New Roman"/>
        </w:rPr>
      </w:pPr>
      <w:r>
        <w:pict w14:anchorId="082D1635">
          <v:rect id="_x0000_i1038" style="width:0;height:.75pt" o:hralign="center" o:hrstd="t" o:hr="t" fillcolor="#a0a0a0" stroked="f"/>
        </w:pict>
      </w:r>
    </w:p>
    <w:p w14:paraId="40D2C0A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2.1.4. МЕДИЦИНСКИЙ ПУНКТ И АПТЕКА</w:t>
      </w:r>
    </w:p>
    <w:p w14:paraId="70356CA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2.1.4.1. Структура и оснащение медпункта</w:t>
      </w:r>
    </w:p>
    <w:p w14:paraId="4C9646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Медпункт развертывается в виде модульного здания площадью 150-200 м², включающего:</w:t>
      </w:r>
    </w:p>
    <w:p w14:paraId="3C1750C1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Приемное отделение:</w:t>
      </w:r>
      <w:r>
        <w:rPr>
          <w:rFonts w:ascii="Segoe UI" w:hAnsi="Segoe UI" w:cs="Segoe UI"/>
          <w:color w:val="0F1115"/>
        </w:rPr>
        <w:t> Кабинет врача, процедурный кабинет.</w:t>
      </w:r>
    </w:p>
    <w:p w14:paraId="6581E190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Стационар:</w:t>
      </w:r>
      <w:r>
        <w:rPr>
          <w:rFonts w:ascii="Segoe UI" w:hAnsi="Segoe UI" w:cs="Segoe UI"/>
          <w:color w:val="0F1115"/>
        </w:rPr>
        <w:t> 5-10 изоляторов для временного размещения больных с температурой, ОРВИ, отравлениями (до эвакуации).</w:t>
      </w:r>
    </w:p>
    <w:p w14:paraId="42B74F44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Диагностика:</w:t>
      </w:r>
      <w:r>
        <w:rPr>
          <w:rFonts w:ascii="Segoe UI" w:hAnsi="Segoe UI" w:cs="Segoe UI"/>
          <w:color w:val="0F1115"/>
        </w:rPr>
        <w:t> Манипуляционный кабинет, лабораторный пост (экспресс-анализы крови, мочи), кабинет функциональной диагностики (ЭКГ).</w:t>
      </w:r>
    </w:p>
    <w:p w14:paraId="0D68CA82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Электрокардиограф, дефибриллятор, аппараты ИВЛ и ингаляционного наркоза, набор хирургических инструментов, перевязочные материалы, носилки, шины.</w:t>
      </w:r>
    </w:p>
    <w:p w14:paraId="082D98C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2.1.4.2. Штат медицинских работников</w:t>
      </w:r>
    </w:p>
    <w:p w14:paraId="584B8D18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Врач-терапевт – 2 штатные единицы (работа посменно).</w:t>
      </w:r>
    </w:p>
    <w:p w14:paraId="6570BA6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Фельдшер – 3 штатные единицы (круглосуточное дежурство).</w:t>
      </w:r>
    </w:p>
    <w:p w14:paraId="30AB850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Медицинская сестра – 2 штатные единицы.</w:t>
      </w:r>
    </w:p>
    <w:p w14:paraId="3F1AB981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Санитарка – 2 штатные единицы.</w:t>
      </w:r>
    </w:p>
    <w:p w14:paraId="7F4B558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2.1.4.3. Режим работы и оказание экстренной помощи</w:t>
      </w:r>
    </w:p>
    <w:p w14:paraId="081D7A82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Плановый прием:</w:t>
      </w:r>
      <w:r>
        <w:rPr>
          <w:rFonts w:ascii="Segoe UI" w:hAnsi="Segoe UI" w:cs="Segoe UI"/>
          <w:color w:val="0F1115"/>
        </w:rPr>
        <w:t> С 08:00 до 20:00.</w:t>
      </w:r>
    </w:p>
    <w:p w14:paraId="6DF18BF0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Дежурный режим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Круглосуточно</w:t>
      </w:r>
      <w:proofErr w:type="gramEnd"/>
      <w:r>
        <w:rPr>
          <w:rFonts w:ascii="Segoe UI" w:hAnsi="Segoe UI" w:cs="Segoe UI"/>
          <w:color w:val="0F1115"/>
        </w:rPr>
        <w:t>, без выходных.</w:t>
      </w:r>
    </w:p>
    <w:p w14:paraId="669277A9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Экстренная помощь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Оказывается</w:t>
      </w:r>
      <w:proofErr w:type="gramEnd"/>
      <w:r>
        <w:rPr>
          <w:rFonts w:ascii="Segoe UI" w:hAnsi="Segoe UI" w:cs="Segoe UI"/>
          <w:color w:val="0F1115"/>
        </w:rPr>
        <w:t xml:space="preserve"> немедленно дежурным фельдшером/врачом. Наличие выделенного санитарного транспорта (УАЗ «Фермер» с системой «климат-контроль») для транспортировки в стационар в г. Якутск (при необходимости). Организована система экстренной эвакуации вертолетом.</w:t>
      </w:r>
    </w:p>
    <w:p w14:paraId="1C0589C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2.1.4.4. Аптечное обеспечение и медикаменты</w:t>
      </w:r>
    </w:p>
    <w:p w14:paraId="1B845D8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медпункте организуется аптека первого стола для отпуска лекарств по назначению врача. Сформирован неснижаемый запас медикаментов и перевязочных средств для оказания неотложной помощи и лечения распространенных заболеваний на 3 месяца. Ведется строгий учет сильнодействующих и наркотических средств.</w:t>
      </w:r>
    </w:p>
    <w:p w14:paraId="4004FF00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2.1.4.5. Система санитарно-эпидемиологического контроля</w:t>
      </w:r>
    </w:p>
    <w:p w14:paraId="1AB77F9D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Ежедневный контроль качества питьевой воды и пищи.</w:t>
      </w:r>
    </w:p>
    <w:p w14:paraId="0CA770FF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плановых профилактических прививок (грипп, клещевой энцефалит и др.).</w:t>
      </w:r>
    </w:p>
    <w:p w14:paraId="0EA69AA4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Противоэпидемические мероприятия в сезонный подъем ОРВИ.</w:t>
      </w:r>
    </w:p>
    <w:p w14:paraId="28873B4E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за санитарным состоянием общежитий, столовой, банно-прачечного комплекса.</w:t>
      </w:r>
    </w:p>
    <w:p w14:paraId="66FADBE0" w14:textId="77777777" w:rsidR="00D02623" w:rsidRDefault="00D02623" w:rsidP="00D02623">
      <w:pPr>
        <w:spacing w:before="480" w:after="480"/>
        <w:rPr>
          <w:rFonts w:ascii="Times New Roman" w:hAnsi="Times New Roman" w:cs="Times New Roman"/>
        </w:rPr>
      </w:pPr>
      <w:r>
        <w:pict w14:anchorId="44B99D1C">
          <v:rect id="_x0000_i1039" style="width:0;height:.75pt" o:hralign="center" o:hrstd="t" o:hr="t" fillcolor="#a0a0a0" stroked="f"/>
        </w:pict>
      </w:r>
    </w:p>
    <w:p w14:paraId="40D2179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2.1.5. ПОМЕЩЕНИЯ ОТДЫХА И ДОСУГА</w:t>
      </w:r>
    </w:p>
    <w:p w14:paraId="56DFAEF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2.1.5.1. Комнаты отдыха и психологической разгрузки</w:t>
      </w:r>
    </w:p>
    <w:p w14:paraId="5E47C23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каждом жилом кампусе предусмотрена комната отдыха площадью 50 м², оснащенная мягкой мебелью, телевизором, настольными играми (шахматы, шашки, нарды). Отдельно организуется кабинет психолога с зоной релаксации для проведения индивидуальных и групповых сеансов.</w:t>
      </w:r>
    </w:p>
    <w:p w14:paraId="01F1E62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2.1.5.2. Спортивные сооружения и площадки</w:t>
      </w:r>
    </w:p>
    <w:p w14:paraId="38177F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Крытый спортивный зал (24x12 м):</w:t>
      </w:r>
      <w:r>
        <w:rPr>
          <w:rFonts w:ascii="Segoe UI" w:hAnsi="Segoe UI" w:cs="Segoe UI"/>
          <w:color w:val="0F1115"/>
        </w:rPr>
        <w:t> Оснащен тренажерами (силовые рамы, кардио-зона), разметкой для мини-футбола, волейбола, баскетбола.</w:t>
      </w:r>
    </w:p>
    <w:p w14:paraId="787971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Открытые площадки:</w:t>
      </w:r>
      <w:r>
        <w:rPr>
          <w:rFonts w:ascii="Segoe UI" w:hAnsi="Segoe UI" w:cs="Segoe UI"/>
          <w:color w:val="0F1115"/>
        </w:rPr>
        <w:t xml:space="preserve"> Комплексная спортивная площадка с искусственным покрытием для игр в летний период. Полоса </w:t>
      </w:r>
      <w:proofErr w:type="spellStart"/>
      <w:r>
        <w:rPr>
          <w:rFonts w:ascii="Segoe UI" w:hAnsi="Segoe UI" w:cs="Segoe UI"/>
          <w:color w:val="0F1115"/>
        </w:rPr>
        <w:t>воркаута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65FA7B2A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Соревнования:</w:t>
      </w:r>
      <w:r>
        <w:rPr>
          <w:rFonts w:ascii="Segoe UI" w:hAnsi="Segoe UI" w:cs="Segoe UI"/>
          <w:color w:val="0F1115"/>
        </w:rPr>
        <w:t> Ежемесячное проведение спартакиад между бригадами и сменами.</w:t>
      </w:r>
    </w:p>
    <w:p w14:paraId="5553EF1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2.1.5.3. Библиотека и интернет-центр</w:t>
      </w:r>
    </w:p>
    <w:p w14:paraId="1007663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Организована библиотека с фондом художественной, специальной и учебной литературы (1000+ томов). Интернет-центр на 20 рабочих мест с ПК и зона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 для видеосвязи с семьями. Пропускная способность канала связи – не менее 100 Мбит/с.</w:t>
      </w:r>
    </w:p>
    <w:p w14:paraId="06E8722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2.1.5.4. Организация культурно-массовых мероприятий</w:t>
      </w:r>
    </w:p>
    <w:p w14:paraId="1E6FB116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Планируется ежемесячное проведение культурных мероприятий: просмотры фильмов в кинозале, празднование государственных и профессиональных праздников, творческие вечера, конкурсы. Привлекаются выездные артистические бригады.</w:t>
      </w:r>
    </w:p>
    <w:p w14:paraId="3DE962F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2.1.5.5. Зоны релаксации и зеленые территории</w:t>
      </w:r>
    </w:p>
    <w:p w14:paraId="3D85C278" w14:textId="77777777" w:rsidR="00D02623" w:rsidRDefault="00D02623" w:rsidP="00D02623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летний период организуются зоны отдыха с газонами, малыми архитектурными формами (скамейки, беседки). В зимний период – сооружение ледяных скульптур и фотозон. В административном корпусе и медпункте созданы «зеленые уголки» с растениями для визуальной релаксации.</w:t>
      </w:r>
    </w:p>
    <w:p w14:paraId="0D3EDBE7" w14:textId="77777777" w:rsidR="00D02623" w:rsidRDefault="00D02623" w:rsidP="00D02623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2.2. АДМИНИСТРАТИВНО-ХОЗЯЙСТВЕННЫЙ КОМПЛЕКС</w:t>
      </w:r>
    </w:p>
    <w:p w14:paraId="3F86D24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Административно-хозяйственный комплекс (АХК) является ключевым элементом инфраструктуры проекта, обеспечивающим непрерывное и эффективное управление строительством, жизнеобеспечение персонала, содержание и ремонт техники, а также бесперебойное снабжение материальными ресурсами. В условиях удаленной локации, сурового климата и масштабов проекта (2000 человек, 300+ единиц техники), АХК проектируется как автономный, резервированный и функционально завершенный комплекс, способный функционировать в круглосуточном режиме.</w:t>
      </w:r>
    </w:p>
    <w:p w14:paraId="323EECAD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2.2.1. ОФИСЫ УПРАВЛЕНИЯ</w:t>
      </w:r>
    </w:p>
    <w:p w14:paraId="330A89BB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Офисные помещения предназначены для размещения управленческого, инженерно-технического персонала, диспетчерских служб и проведения плановых и оперативных совещаний. Учитывая протяженность объекта и количество производственных участков, применяется распределенная структура управления.</w:t>
      </w:r>
    </w:p>
    <w:p w14:paraId="36529F7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2.2.1.1. Центральный офис управления проектом</w:t>
      </w:r>
    </w:p>
    <w:p w14:paraId="1ABBFAC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Центральный офис является мозговым центром строительства, где сосредоточены ключевые руководители и специалисты. Здание проектируется в капитальном исполнении (сборно-разборный модуль повышенной комфортности или каркасное утепленное здание) с системой автономного отопления, электроснабжения и связи.</w:t>
      </w:r>
    </w:p>
    <w:p w14:paraId="3890BC19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 xml:space="preserve"> Исходя из норматива 6 м² на одного сотрудника для ИТР и 10-12 м² для руководителей высшего звена, при штате управленческого персонала в 50 человек (дирекция, ПТО, ОКС, отдел снабжения, бухгалтерия, </w:t>
      </w:r>
      <w:proofErr w:type="spellStart"/>
      <w:r>
        <w:rPr>
          <w:rFonts w:ascii="Segoe UI" w:hAnsi="Segoe UI" w:cs="Segoe UI"/>
          <w:color w:val="0F1115"/>
        </w:rPr>
        <w:t>ОТиПБ</w:t>
      </w:r>
      <w:proofErr w:type="spellEnd"/>
      <w:r>
        <w:rPr>
          <w:rFonts w:ascii="Segoe UI" w:hAnsi="Segoe UI" w:cs="Segoe UI"/>
          <w:color w:val="0F1115"/>
        </w:rPr>
        <w:t>) общая требуемая площадь составляет </w:t>
      </w:r>
      <w:r>
        <w:rPr>
          <w:rStyle w:val="a3"/>
          <w:rFonts w:ascii="Segoe UI" w:hAnsi="Segoe UI" w:cs="Segoe UI"/>
          <w:color w:val="0F1115"/>
        </w:rPr>
        <w:t>400 м²</w:t>
      </w:r>
      <w:r>
        <w:rPr>
          <w:rFonts w:ascii="Segoe UI" w:hAnsi="Segoe UI" w:cs="Segoe UI"/>
          <w:color w:val="0F1115"/>
        </w:rPr>
        <w:t>.</w:t>
      </w:r>
    </w:p>
    <w:p w14:paraId="238CE513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Кабинет директора проекта: 20 м².</w:t>
      </w:r>
    </w:p>
    <w:p w14:paraId="6F3CC32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Кабинеты заместителей (4 чел.): по 15 м² = 60 м².</w:t>
      </w:r>
    </w:p>
    <w:p w14:paraId="091759F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Открытое планировочное пространство для отделов (35 чел.): 35 * 6 м² = 210 м².</w:t>
      </w:r>
    </w:p>
    <w:p w14:paraId="5FE2B4B0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Переговорная комната: 40 м².</w:t>
      </w:r>
    </w:p>
    <w:p w14:paraId="173AB5FB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Серверная: 15 м².</w:t>
      </w:r>
    </w:p>
    <w:p w14:paraId="42642331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Холл, ресепшен, копи-</w:t>
      </w:r>
      <w:proofErr w:type="spellStart"/>
      <w:r>
        <w:rPr>
          <w:rFonts w:ascii="Segoe UI" w:hAnsi="Segoe UI" w:cs="Segoe UI"/>
          <w:color w:val="0F1115"/>
        </w:rPr>
        <w:t>рум</w:t>
      </w:r>
      <w:proofErr w:type="spellEnd"/>
      <w:r>
        <w:rPr>
          <w:rFonts w:ascii="Segoe UI" w:hAnsi="Segoe UI" w:cs="Segoe UI"/>
          <w:color w:val="0F1115"/>
        </w:rPr>
        <w:t>, санузлы: 55 м².</w:t>
      </w:r>
    </w:p>
    <w:p w14:paraId="16A6F3CF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Компьютерная техника, оргтехника, система видеоконференцсвязи, выделенные каналы интернет-связи, система резервного электропитания (ИБП и ДГУ), меблировка.</w:t>
      </w:r>
    </w:p>
    <w:p w14:paraId="1DE3F9F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2.2.1.2. Офисы производственных участков (5 участков)</w:t>
      </w:r>
    </w:p>
    <w:p w14:paraId="4DF9EB5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из 5 производственных участков оснащается собственным офисным модулем, расположенным в непосредственной близости от места производства работ. Конструкция – быстровозводимые модульные здания (блок-контейнеры).</w:t>
      </w:r>
    </w:p>
    <w:p w14:paraId="07C69505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> Штат ИТР на участке – 15-20 человек. Норматив – 5 м²/чел. Площадь одного офиса участка: 20 * 5 = </w:t>
      </w:r>
      <w:r>
        <w:rPr>
          <w:rStyle w:val="a3"/>
          <w:rFonts w:ascii="Segoe UI" w:hAnsi="Segoe UI" w:cs="Segoe UI"/>
          <w:color w:val="0F1115"/>
        </w:rPr>
        <w:t>100 м²</w:t>
      </w:r>
      <w:r>
        <w:rPr>
          <w:rFonts w:ascii="Segoe UI" w:hAnsi="Segoe UI" w:cs="Segoe UI"/>
          <w:color w:val="0F1115"/>
        </w:rPr>
        <w:t>. На 5 участков – </w:t>
      </w:r>
      <w:r>
        <w:rPr>
          <w:rStyle w:val="a3"/>
          <w:rFonts w:ascii="Segoe UI" w:hAnsi="Segoe UI" w:cs="Segoe UI"/>
          <w:color w:val="0F1115"/>
        </w:rPr>
        <w:t>500 м²</w:t>
      </w:r>
      <w:r>
        <w:rPr>
          <w:rFonts w:ascii="Segoe UI" w:hAnsi="Segoe UI" w:cs="Segoe UI"/>
          <w:color w:val="0F1115"/>
        </w:rPr>
        <w:t>.</w:t>
      </w:r>
    </w:p>
    <w:p w14:paraId="684F9291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Стандартные рабочие места с компьютерами, принтерами, средствами связи, мебелью. Каждый офис имеет отдельный выход на радиосеть проекта.</w:t>
      </w:r>
    </w:p>
    <w:p w14:paraId="4FB6B5E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2.2.1.3. Диспетчерские и ситуационные центры</w:t>
      </w:r>
    </w:p>
    <w:p w14:paraId="2F6CD74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координации круглосуточных работ создаются две центральные диспетчерские:</w:t>
      </w:r>
    </w:p>
    <w:p w14:paraId="7D8B8466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Производственная диспетчерская</w:t>
      </w:r>
      <w:r>
        <w:rPr>
          <w:rFonts w:ascii="Segoe UI" w:hAnsi="Segoe UI" w:cs="Segoe UI"/>
          <w:color w:val="0F1115"/>
        </w:rPr>
        <w:t> (в составе Центрального офиса): координирует работу техники, бригад, поставку материалов на объекты.</w:t>
      </w:r>
    </w:p>
    <w:p w14:paraId="6C633370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Логистическая диспетчерская</w:t>
      </w:r>
      <w:r>
        <w:rPr>
          <w:rFonts w:ascii="Segoe UI" w:hAnsi="Segoe UI" w:cs="Segoe UI"/>
          <w:color w:val="0F1115"/>
        </w:rPr>
        <w:t> (на территории автопарка): управляет движением автотранспорта, отслеживает поставки, ведет учет ГСМ.</w:t>
      </w:r>
    </w:p>
    <w:p w14:paraId="34B94F97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Каждая диспетчерская – </w:t>
      </w:r>
      <w:r>
        <w:rPr>
          <w:rStyle w:val="a3"/>
          <w:rFonts w:ascii="Segoe UI" w:hAnsi="Segoe UI" w:cs="Segoe UI"/>
          <w:color w:val="0F1115"/>
        </w:rPr>
        <w:t>40 м²</w:t>
      </w:r>
      <w:r>
        <w:rPr>
          <w:rFonts w:ascii="Segoe UI" w:hAnsi="Segoe UI" w:cs="Segoe UI"/>
          <w:color w:val="0F1115"/>
        </w:rPr>
        <w:t>.</w:t>
      </w:r>
    </w:p>
    <w:p w14:paraId="442F3018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Многоэкранные</w:t>
      </w:r>
      <w:proofErr w:type="spellEnd"/>
      <w:r>
        <w:rPr>
          <w:rFonts w:ascii="Segoe UI" w:hAnsi="Segoe UI" w:cs="Segoe UI"/>
          <w:color w:val="0F1115"/>
        </w:rPr>
        <w:t xml:space="preserve"> видеостены для вывода данных с систем GPS/ГЛОНАСС-мониторинга транспорта, графиков производства работ, метеоданных. Стационарные и носимые радиостанции, телефонные станции, компьютеры с доступом к системам управления проектом (ERP). Рабочие места организованы в 3 смены.</w:t>
      </w:r>
    </w:p>
    <w:p w14:paraId="6154D332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2.2.1.4. Помещения для совещаний и переговоров</w:t>
      </w:r>
    </w:p>
    <w:p w14:paraId="0E37142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Помимо переговорной в Центральном офисе, предусматривается отдельный многофункциональный конференц-зал для проведения общих собраний, инструктажей, встреч с </w:t>
      </w:r>
      <w:proofErr w:type="spellStart"/>
      <w:r>
        <w:rPr>
          <w:rFonts w:ascii="Segoe UI" w:hAnsi="Segoe UI" w:cs="Segoe UI"/>
          <w:color w:val="0F1115"/>
        </w:rPr>
        <w:t>subcontractors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720C3690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Площадь:</w:t>
      </w:r>
      <w:r>
        <w:rPr>
          <w:rFonts w:ascii="Segoe UI" w:hAnsi="Segoe UI" w:cs="Segoe UI"/>
          <w:color w:val="0F1115"/>
        </w:rPr>
        <w:t> Исходя из необходимости единовременного размещения до 50 человек (начальники участков, прорабы, мастера). Норма – 1.5 м²/чел. Общая площадь зала: </w:t>
      </w:r>
      <w:r>
        <w:rPr>
          <w:rStyle w:val="a3"/>
          <w:rFonts w:ascii="Segoe UI" w:hAnsi="Segoe UI" w:cs="Segoe UI"/>
          <w:color w:val="0F1115"/>
        </w:rPr>
        <w:t>75 м²</w:t>
      </w:r>
      <w:r>
        <w:rPr>
          <w:rFonts w:ascii="Segoe UI" w:hAnsi="Segoe UI" w:cs="Segoe UI"/>
          <w:color w:val="0F1115"/>
        </w:rPr>
        <w:t>.</w:t>
      </w:r>
    </w:p>
    <w:p w14:paraId="599626D3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Проектор, экран, система озвучивания, модульная мебель.</w:t>
      </w:r>
    </w:p>
    <w:p w14:paraId="705C57DF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2.2.1.5. Технические помещения и серверные</w:t>
      </w:r>
    </w:p>
    <w:p w14:paraId="21A403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Главная серверная расположена в Центральном офисе. Ее задача – обеспечение бесперебойной работы локальной вычислительной сети, телефонии, систем видеонаблюдения и контроля доступа.</w:t>
      </w:r>
    </w:p>
    <w:p w14:paraId="2C24E297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15 м²</w:t>
      </w:r>
      <w:r>
        <w:rPr>
          <w:rFonts w:ascii="Segoe UI" w:hAnsi="Segoe UI" w:cs="Segoe UI"/>
          <w:color w:val="0F1115"/>
        </w:rPr>
        <w:t> (рассчитана на размещение 3-4 серверных стоек, коммутационного оборудования).</w:t>
      </w:r>
    </w:p>
    <w:p w14:paraId="1E157AD9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Серверы, активное сетевое оборудование, система бесперебойного питания (ИБП) с автономией не менее 4 часов, прецизионный кондиционер для поддержания температуры и влажности, система автоматического газового пожаротушения.</w:t>
      </w:r>
    </w:p>
    <w:p w14:paraId="39168EF4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2.2.2. СКЛАДЫ ХОЗЯЙСТВЕННЫХ ТОВАРОВ</w:t>
      </w:r>
    </w:p>
    <w:p w14:paraId="3177025B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Складская система спроектирована с учетом удаленности от основных поставщиков и сезонных ограничений логистики, что требует создания значительных страховых запасов.</w:t>
      </w:r>
    </w:p>
    <w:p w14:paraId="3DA21D1F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2.2.2.1. Центральный складской комплекс</w:t>
      </w:r>
    </w:p>
    <w:p w14:paraId="0F4413B8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Представляет собой отапливаемое капитальное здание ангарного типа, предназначенное для хранения критически важных и дорогостоящих материалов, а также товаров, требующих особых условий.</w:t>
      </w:r>
    </w:p>
    <w:p w14:paraId="41B52B12" w14:textId="77777777" w:rsidR="00D02623" w:rsidRDefault="00D02623" w:rsidP="00DA3658">
      <w:pPr>
        <w:pStyle w:val="ds-markdown-paragraph"/>
        <w:numPr>
          <w:ilvl w:val="0"/>
          <w:numId w:val="9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> Полезный объем хранения определяется исходя из 15-дневного запаса материальных ресурсов для обеспечения 2000 человек и непрерывного производства работ. Расчетный показатель – 0.7 м² складской площади на одного работающего. Итого: 2000 * 0.7 = </w:t>
      </w:r>
      <w:r>
        <w:rPr>
          <w:rStyle w:val="a3"/>
          <w:rFonts w:ascii="Segoe UI" w:hAnsi="Segoe UI" w:cs="Segoe UI"/>
          <w:color w:val="0F1115"/>
        </w:rPr>
        <w:t>1400 м²</w:t>
      </w:r>
      <w:r>
        <w:rPr>
          <w:rFonts w:ascii="Segoe UI" w:hAnsi="Segoe UI" w:cs="Segoe UI"/>
          <w:color w:val="0F1115"/>
        </w:rPr>
        <w:t>.</w:t>
      </w:r>
    </w:p>
    <w:p w14:paraId="5E423857" w14:textId="77777777" w:rsidR="00D02623" w:rsidRDefault="00D02623" w:rsidP="00DA3658">
      <w:pPr>
        <w:pStyle w:val="ds-markdown-paragraph"/>
        <w:numPr>
          <w:ilvl w:val="0"/>
          <w:numId w:val="9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Конструкция:</w:t>
      </w:r>
      <w:r>
        <w:rPr>
          <w:rFonts w:ascii="Segoe UI" w:hAnsi="Segoe UI" w:cs="Segoe UI"/>
          <w:color w:val="0F1115"/>
        </w:rPr>
        <w:t> Здание из сэндвич-панелей с утеплением, бетонными полами, системой отопления (до +10°C), приточной вентиляцией, системой стеллажного хранения и противопожарной сигнализацией.</w:t>
      </w:r>
    </w:p>
    <w:p w14:paraId="2D78438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2.2.2.2. Специализированные склады по категориям товаров</w:t>
      </w:r>
    </w:p>
    <w:p w14:paraId="79C3C81E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оптимизации логистики создаются отдельные склады:</w:t>
      </w:r>
    </w:p>
    <w:p w14:paraId="66E10F92" w14:textId="77777777" w:rsidR="00D02623" w:rsidRDefault="00D02623" w:rsidP="00DA3658">
      <w:pPr>
        <w:pStyle w:val="ds-markdown-paragraph"/>
        <w:numPr>
          <w:ilvl w:val="0"/>
          <w:numId w:val="9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 металлоконструкций и арматуры:</w:t>
      </w:r>
      <w:r>
        <w:rPr>
          <w:rFonts w:ascii="Segoe UI" w:hAnsi="Segoe UI" w:cs="Segoe UI"/>
          <w:color w:val="0F1115"/>
        </w:rPr>
        <w:t> Открытая укрепленная площадка площадью </w:t>
      </w:r>
      <w:r>
        <w:rPr>
          <w:rStyle w:val="a3"/>
          <w:rFonts w:ascii="Segoe UI" w:hAnsi="Segoe UI" w:cs="Segoe UI"/>
          <w:color w:val="0F1115"/>
        </w:rPr>
        <w:t>2500 м²</w:t>
      </w:r>
      <w:r>
        <w:rPr>
          <w:rFonts w:ascii="Segoe UI" w:hAnsi="Segoe UI" w:cs="Segoe UI"/>
          <w:color w:val="0F1115"/>
        </w:rPr>
        <w:t>.</w:t>
      </w:r>
    </w:p>
    <w:p w14:paraId="631F4ACC" w14:textId="77777777" w:rsidR="00D02623" w:rsidRDefault="00D02623" w:rsidP="00DA3658">
      <w:pPr>
        <w:pStyle w:val="ds-markdown-paragraph"/>
        <w:numPr>
          <w:ilvl w:val="0"/>
          <w:numId w:val="9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Склад ГСМ:</w:t>
      </w:r>
      <w:r>
        <w:rPr>
          <w:rFonts w:ascii="Segoe UI" w:hAnsi="Segoe UI" w:cs="Segoe UI"/>
          <w:color w:val="0F1115"/>
        </w:rPr>
        <w:t> Резервуарный парк с 4 емкостями по 20 м³ (дизель, бензин АИ-92, АИ-95, масла) и площадкой для хранения канистр. Общая площадь – </w:t>
      </w:r>
      <w:r>
        <w:rPr>
          <w:rStyle w:val="a3"/>
          <w:rFonts w:ascii="Segoe UI" w:hAnsi="Segoe UI" w:cs="Segoe UI"/>
          <w:color w:val="0F1115"/>
        </w:rPr>
        <w:t>600 м²</w:t>
      </w:r>
      <w:r>
        <w:rPr>
          <w:rFonts w:ascii="Segoe UI" w:hAnsi="Segoe UI" w:cs="Segoe UI"/>
          <w:color w:val="0F1115"/>
        </w:rPr>
        <w:t>.</w:t>
      </w:r>
    </w:p>
    <w:p w14:paraId="4285707E" w14:textId="77777777" w:rsidR="00D02623" w:rsidRDefault="00D02623" w:rsidP="00DA3658">
      <w:pPr>
        <w:pStyle w:val="ds-markdown-paragraph"/>
        <w:numPr>
          <w:ilvl w:val="0"/>
          <w:numId w:val="9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 цемента и сыпучих материалов:</w:t>
      </w:r>
      <w:r>
        <w:rPr>
          <w:rFonts w:ascii="Segoe UI" w:hAnsi="Segoe UI" w:cs="Segoe UI"/>
          <w:color w:val="0F1115"/>
        </w:rPr>
        <w:t> Закрытый силосный парк (2 силоса по 50 т) для предотвращения слеживания.</w:t>
      </w:r>
    </w:p>
    <w:p w14:paraId="14395955" w14:textId="77777777" w:rsidR="00D02623" w:rsidRDefault="00D02623" w:rsidP="00DA3658">
      <w:pPr>
        <w:pStyle w:val="ds-markdown-paragraph"/>
        <w:numPr>
          <w:ilvl w:val="0"/>
          <w:numId w:val="9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 ЛКМ и химии:</w:t>
      </w:r>
      <w:r>
        <w:rPr>
          <w:rFonts w:ascii="Segoe UI" w:hAnsi="Segoe UI" w:cs="Segoe UI"/>
          <w:color w:val="0F1115"/>
        </w:rPr>
        <w:t> Изолированное, неотапливаемое, хорошо вентилируемое помещение </w:t>
      </w:r>
      <w:r>
        <w:rPr>
          <w:rStyle w:val="a3"/>
          <w:rFonts w:ascii="Segoe UI" w:hAnsi="Segoe UI" w:cs="Segoe UI"/>
          <w:color w:val="0F1115"/>
        </w:rPr>
        <w:t>100 м²</w:t>
      </w:r>
      <w:r>
        <w:rPr>
          <w:rFonts w:ascii="Segoe UI" w:hAnsi="Segoe UI" w:cs="Segoe UI"/>
          <w:color w:val="0F1115"/>
        </w:rPr>
        <w:t>.</w:t>
      </w:r>
    </w:p>
    <w:p w14:paraId="7724D742" w14:textId="77777777" w:rsidR="00D02623" w:rsidRDefault="00D02623" w:rsidP="00DA3658">
      <w:pPr>
        <w:pStyle w:val="ds-markdown-paragraph"/>
        <w:numPr>
          <w:ilvl w:val="0"/>
          <w:numId w:val="9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 СИЗ и спецодежды:</w:t>
      </w:r>
      <w:r>
        <w:rPr>
          <w:rFonts w:ascii="Segoe UI" w:hAnsi="Segoe UI" w:cs="Segoe UI"/>
          <w:color w:val="0F1115"/>
        </w:rPr>
        <w:t> Отапливаемое помещение </w:t>
      </w:r>
      <w:r>
        <w:rPr>
          <w:rStyle w:val="a3"/>
          <w:rFonts w:ascii="Segoe UI" w:hAnsi="Segoe UI" w:cs="Segoe UI"/>
          <w:color w:val="0F1115"/>
        </w:rPr>
        <w:t>150 м²</w:t>
      </w:r>
      <w:r>
        <w:rPr>
          <w:rFonts w:ascii="Segoe UI" w:hAnsi="Segoe UI" w:cs="Segoe UI"/>
          <w:color w:val="0F1115"/>
        </w:rPr>
        <w:t>.</w:t>
      </w:r>
    </w:p>
    <w:p w14:paraId="5B6306D2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2.2.2.3. Система складского учета и логистики</w:t>
      </w:r>
    </w:p>
    <w:p w14:paraId="01098C4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Внедряется автоматизированная система складского учета на основе штрихкодирования. Каждый материальный ресурс при поступлении получает уникальный код. Данные о приходе, перемещении и расходе вносятся в ERP-систему с помощью терминалов сбора данных. Это позволяет в режиме реального времени отслеживать остатки, формировать заявки и минимизировать «человеческий фактор».</w:t>
      </w:r>
    </w:p>
    <w:p w14:paraId="6656EEB5" w14:textId="77777777" w:rsidR="00D02623" w:rsidRDefault="00D02623" w:rsidP="00D02623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2.2.2.4. Оборудование и технологии складирования</w:t>
      </w:r>
    </w:p>
    <w:p w14:paraId="30108613" w14:textId="77777777" w:rsidR="00D02623" w:rsidRDefault="00D02623" w:rsidP="00DA3658">
      <w:pPr>
        <w:pStyle w:val="ds-markdown-paragraph"/>
        <w:numPr>
          <w:ilvl w:val="0"/>
          <w:numId w:val="9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Стеллажные системы: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Палетные</w:t>
      </w:r>
      <w:proofErr w:type="spellEnd"/>
      <w:r>
        <w:rPr>
          <w:rFonts w:ascii="Segoe UI" w:hAnsi="Segoe UI" w:cs="Segoe UI"/>
          <w:color w:val="0F1115"/>
        </w:rPr>
        <w:t xml:space="preserve"> и консольные стеллажи (для длинномерных грузов).</w:t>
      </w:r>
    </w:p>
    <w:p w14:paraId="04F45090" w14:textId="77777777" w:rsidR="00D02623" w:rsidRDefault="00D02623" w:rsidP="00DA3658">
      <w:pPr>
        <w:pStyle w:val="ds-markdown-paragraph"/>
        <w:numPr>
          <w:ilvl w:val="0"/>
          <w:numId w:val="9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Погрузочная техника:</w:t>
      </w:r>
      <w:r>
        <w:rPr>
          <w:rFonts w:ascii="Segoe UI" w:hAnsi="Segoe UI" w:cs="Segoe UI"/>
          <w:color w:val="0F1115"/>
        </w:rPr>
        <w:t> 3 вилочных погрузчика (2 дизельных, 1 электрический для работы внутри помещений), 2 кран-балки грузоподъемностью 3 и 5 т.</w:t>
      </w:r>
    </w:p>
    <w:p w14:paraId="2BC346A2" w14:textId="77777777" w:rsidR="00D02623" w:rsidRDefault="00D02623" w:rsidP="00DA3658">
      <w:pPr>
        <w:pStyle w:val="ds-markdown-paragraph"/>
        <w:numPr>
          <w:ilvl w:val="0"/>
          <w:numId w:val="9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Упаковка и </w:t>
      </w:r>
      <w:proofErr w:type="spellStart"/>
      <w:r>
        <w:rPr>
          <w:rStyle w:val="a3"/>
          <w:rFonts w:ascii="Segoe UI" w:hAnsi="Segoe UI" w:cs="Segoe UI"/>
          <w:color w:val="0F1115"/>
        </w:rPr>
        <w:t>паллетирование</w:t>
      </w:r>
      <w:proofErr w:type="spellEnd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Все штучные грузы хранятся на паллетах.</w:t>
      </w:r>
    </w:p>
    <w:p w14:paraId="7D796FAB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2.2.2.5. Площадки временного хранения материалов</w:t>
      </w:r>
    </w:p>
    <w:p w14:paraId="36BDE38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Расположены в непосредственной близости от каждого из 5 производственных участков. Представляют собой уплотненные грунтовые площадки с твердым покрытием (ж/б плиты) площадью </w:t>
      </w:r>
      <w:r>
        <w:rPr>
          <w:rStyle w:val="a3"/>
          <w:rFonts w:ascii="Segoe UI" w:hAnsi="Segoe UI" w:cs="Segoe UI"/>
          <w:color w:val="0F1115"/>
        </w:rPr>
        <w:t>200-300 м²</w:t>
      </w:r>
      <w:r>
        <w:rPr>
          <w:rFonts w:ascii="Segoe UI" w:hAnsi="Segoe UI" w:cs="Segoe UI"/>
          <w:color w:val="0F1115"/>
        </w:rPr>
        <w:t> каждая. Используются для хранения суточного/сменного запаса материалов, что минимизирует внутриплощадочные перевозки.</w:t>
      </w:r>
    </w:p>
    <w:p w14:paraId="2DCE041D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2.2.3. РЕМОНТНЫЕ МАСТЕРСКИЕ</w:t>
      </w:r>
    </w:p>
    <w:p w14:paraId="5380991C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поддержания парка техники в работоспособном состоянии в условиях интенсивной эксплуатации и низких температур создается многоуровневая система ремонта и обслуживания.</w:t>
      </w:r>
    </w:p>
    <w:p w14:paraId="077EB971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2.2.3.1. Центральная ремонтная мастерская</w:t>
      </w:r>
    </w:p>
    <w:p w14:paraId="239CD79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ЦРМ – это главное инженерное подразделение АХК, оснащенное стационарным оборудованием для проведения всех видов ремонта, кроме капитального.</w:t>
      </w:r>
    </w:p>
    <w:p w14:paraId="53080796" w14:textId="77777777" w:rsidR="00D02623" w:rsidRDefault="00D02623" w:rsidP="00DA3658">
      <w:pPr>
        <w:pStyle w:val="ds-markdown-paragraph"/>
        <w:numPr>
          <w:ilvl w:val="0"/>
          <w:numId w:val="9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Расчет площади:</w:t>
      </w:r>
      <w:r>
        <w:rPr>
          <w:rFonts w:ascii="Segoe UI" w:hAnsi="Segoe UI" w:cs="Segoe UI"/>
          <w:color w:val="0F1115"/>
        </w:rPr>
        <w:t> Исходя из габаритов и количества одновременно ремонтируемых единиц тяжелой техники (3-4 единицы). Общая площадь цеха – </w:t>
      </w:r>
      <w:r>
        <w:rPr>
          <w:rStyle w:val="a3"/>
          <w:rFonts w:ascii="Segoe UI" w:hAnsi="Segoe UI" w:cs="Segoe UI"/>
          <w:color w:val="0F1115"/>
        </w:rPr>
        <w:t>1200 м²</w:t>
      </w:r>
      <w:r>
        <w:rPr>
          <w:rFonts w:ascii="Segoe UI" w:hAnsi="Segoe UI" w:cs="Segoe UI"/>
          <w:color w:val="0F1115"/>
        </w:rPr>
        <w:t>.</w:t>
      </w:r>
    </w:p>
    <w:p w14:paraId="7617DAC2" w14:textId="77777777" w:rsidR="00D02623" w:rsidRDefault="00D02623" w:rsidP="00DA3658">
      <w:pPr>
        <w:pStyle w:val="ds-markdown-paragraph"/>
        <w:numPr>
          <w:ilvl w:val="0"/>
          <w:numId w:val="9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Конструкция:</w:t>
      </w:r>
      <w:r>
        <w:rPr>
          <w:rFonts w:ascii="Segoe UI" w:hAnsi="Segoe UI" w:cs="Segoe UI"/>
          <w:color w:val="0F1115"/>
        </w:rPr>
        <w:t> Утепленный ангар с мостовым краном грузоподъемностью 20 т, высотой потолков не менее 8 м. Отапливается до +15°C.</w:t>
      </w:r>
    </w:p>
    <w:p w14:paraId="0C303971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2.2.3.2. Специализированные цеха и участки</w:t>
      </w:r>
    </w:p>
    <w:p w14:paraId="31186C5C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составе ЦРМ выделены:</w:t>
      </w:r>
    </w:p>
    <w:p w14:paraId="1101C3C4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Слесарно-механический цех:</w:t>
      </w:r>
      <w:r>
        <w:rPr>
          <w:rFonts w:ascii="Segoe UI" w:hAnsi="Segoe UI" w:cs="Segoe UI"/>
          <w:color w:val="0F1115"/>
        </w:rPr>
        <w:t> Станки (токарный, фрезерный, сверлильный, заточной), гильотина для резки металла.</w:t>
      </w:r>
    </w:p>
    <w:p w14:paraId="0BBFEE7A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Агрегатный цех:</w:t>
      </w:r>
      <w:r>
        <w:rPr>
          <w:rFonts w:ascii="Segoe UI" w:hAnsi="Segoe UI" w:cs="Segoe UI"/>
          <w:color w:val="0F1115"/>
        </w:rPr>
        <w:t> Стенды для ремонта двигателей, КПП, гидронасосов.</w:t>
      </w:r>
    </w:p>
    <w:p w14:paraId="5D2C819B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Шиномонтажный участок:</w:t>
      </w:r>
      <w:r>
        <w:rPr>
          <w:rFonts w:ascii="Segoe UI" w:hAnsi="Segoe UI" w:cs="Segoe UI"/>
          <w:color w:val="0F1115"/>
        </w:rPr>
        <w:t> Станок для монтажа/демонтажа шин крупных размеров, станок вулканизации.</w:t>
      </w:r>
    </w:p>
    <w:p w14:paraId="0F74F57F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ремонта гидравлики:</w:t>
      </w:r>
      <w:r>
        <w:rPr>
          <w:rFonts w:ascii="Segoe UI" w:hAnsi="Segoe UI" w:cs="Segoe UI"/>
          <w:color w:val="0F1115"/>
        </w:rPr>
        <w:t> Стенд для проверки гидроцилиндров и насосов высокого давления, станок для промывки гидросистем.</w:t>
      </w:r>
    </w:p>
    <w:p w14:paraId="14FAC8FB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Аккумуляторный участок:</w:t>
      </w:r>
      <w:r>
        <w:rPr>
          <w:rFonts w:ascii="Segoe UI" w:hAnsi="Segoe UI" w:cs="Segoe UI"/>
          <w:color w:val="0F1115"/>
        </w:rPr>
        <w:t> Зарядная станция, ремонтная зона. Оснащен принудительной вентиляцией.</w:t>
      </w:r>
    </w:p>
    <w:p w14:paraId="73FCEF5E" w14:textId="77777777" w:rsidR="00D02623" w:rsidRDefault="00D02623" w:rsidP="00DA3658">
      <w:pPr>
        <w:pStyle w:val="ds-markdown-paragraph"/>
        <w:numPr>
          <w:ilvl w:val="0"/>
          <w:numId w:val="10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сварочных работ:</w:t>
      </w:r>
      <w:r>
        <w:rPr>
          <w:rFonts w:ascii="Segoe UI" w:hAnsi="Segoe UI" w:cs="Segoe UI"/>
          <w:color w:val="0F1115"/>
        </w:rPr>
        <w:t> 5 стационарных постов, оснащенных сварочными аппаратами (в т.ч. для аргонодуговой сварки), газовыми баллонами.</w:t>
      </w:r>
    </w:p>
    <w:p w14:paraId="4977CD1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2.2.3.3. Передвижные ремонтные бригады</w:t>
      </w:r>
    </w:p>
    <w:p w14:paraId="1404444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оперативного устранения неисправностей на удаленных участках или непосредственно на объекте созданы 3 передвижные ремонтные бригады на базе автомобилей УАЗ или </w:t>
      </w:r>
      <w:proofErr w:type="spellStart"/>
      <w:r>
        <w:rPr>
          <w:rFonts w:ascii="Segoe UI" w:hAnsi="Segoe UI" w:cs="Segoe UI"/>
          <w:color w:val="0F1115"/>
        </w:rPr>
        <w:t>ГАЗон</w:t>
      </w:r>
      <w:proofErr w:type="spellEnd"/>
      <w:r>
        <w:rPr>
          <w:rFonts w:ascii="Segoe UI" w:hAnsi="Segoe UI" w:cs="Segoe UI"/>
          <w:color w:val="0F1115"/>
        </w:rPr>
        <w:t xml:space="preserve"> NEXT с </w:t>
      </w:r>
      <w:proofErr w:type="spellStart"/>
      <w:r>
        <w:rPr>
          <w:rFonts w:ascii="Segoe UI" w:hAnsi="Segoe UI" w:cs="Segoe UI"/>
          <w:color w:val="0F1115"/>
        </w:rPr>
        <w:t>КУНГом</w:t>
      </w:r>
      <w:proofErr w:type="spellEnd"/>
      <w:r>
        <w:rPr>
          <w:rFonts w:ascii="Segoe UI" w:hAnsi="Segoe UI" w:cs="Segoe UI"/>
          <w:color w:val="0F1115"/>
        </w:rPr>
        <w:t>. Каждая бригада укомплектована:</w:t>
      </w:r>
    </w:p>
    <w:p w14:paraId="02BC0581" w14:textId="77777777" w:rsidR="00D02623" w:rsidRDefault="00D02623" w:rsidP="00DA3658">
      <w:pPr>
        <w:pStyle w:val="ds-markdown-paragraph"/>
        <w:numPr>
          <w:ilvl w:val="0"/>
          <w:numId w:val="10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Передвижной сварочным аппаратом (бензиновым/дизельным).</w:t>
      </w:r>
    </w:p>
    <w:p w14:paraId="022BD1B3" w14:textId="77777777" w:rsidR="00D02623" w:rsidRDefault="00D02623" w:rsidP="00DA3658">
      <w:pPr>
        <w:pStyle w:val="ds-markdown-paragraph"/>
        <w:numPr>
          <w:ilvl w:val="0"/>
          <w:numId w:val="10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Компрессором.</w:t>
      </w:r>
    </w:p>
    <w:p w14:paraId="66187D78" w14:textId="77777777" w:rsidR="00D02623" w:rsidRDefault="00D02623" w:rsidP="00DA3658">
      <w:pPr>
        <w:pStyle w:val="ds-markdown-paragraph"/>
        <w:numPr>
          <w:ilvl w:val="0"/>
          <w:numId w:val="10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Комплектом слесарно-монтажного инструмента.</w:t>
      </w:r>
    </w:p>
    <w:p w14:paraId="54925355" w14:textId="77777777" w:rsidR="00D02623" w:rsidRDefault="00D02623" w:rsidP="00DA3658">
      <w:pPr>
        <w:pStyle w:val="ds-markdown-paragraph"/>
        <w:numPr>
          <w:ilvl w:val="0"/>
          <w:numId w:val="10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Аварийным запасом часто выходящих из строя запчастей (ремни, шланги, фильтры, датчики).</w:t>
      </w:r>
    </w:p>
    <w:p w14:paraId="0C93C7E9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2.2.3.4. Система планово-предупредительного ремонта</w:t>
      </w:r>
    </w:p>
    <w:p w14:paraId="1C68FBEE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Внедряется система ППР с жестким регламентом обслуживания по наработке моточасов. Для каждой единицы техники заводится электронный паспорт, в который вносятся данные о всех проведенных ТО и ремонтах. Система автоматически формирует график очередных обслуживаний, заявки на запчасти и планирует загрузку ЦРМ.</w:t>
      </w:r>
    </w:p>
    <w:p w14:paraId="02959B7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2.2.3.5. Учет и списание запасных частей</w:t>
      </w:r>
    </w:p>
    <w:p w14:paraId="407A4BC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запчастей ведется в рамках общей ERP-системы. На складе запчастей (в составе ЦРМ, площадь </w:t>
      </w:r>
      <w:r>
        <w:rPr>
          <w:rStyle w:val="a3"/>
          <w:rFonts w:ascii="Segoe UI" w:hAnsi="Segoe UI" w:cs="Segoe UI"/>
          <w:color w:val="0F1115"/>
        </w:rPr>
        <w:t>200 м²</w:t>
      </w:r>
      <w:r>
        <w:rPr>
          <w:rFonts w:ascii="Segoe UI" w:hAnsi="Segoe UI" w:cs="Segoe UI"/>
          <w:color w:val="0F1115"/>
        </w:rPr>
        <w:t xml:space="preserve">) организовано адресное хранение. Списание происходит на основании дефектных ведомостей, подписанных механиком и мастером участка. Для дорогостоящих узлов (например, двигателей) практикуется восстановление по технологии </w:t>
      </w:r>
      <w:proofErr w:type="spellStart"/>
      <w:r>
        <w:rPr>
          <w:rFonts w:ascii="Segoe UI" w:hAnsi="Segoe UI" w:cs="Segoe UI"/>
          <w:color w:val="0F1115"/>
        </w:rPr>
        <w:t>ремоторизации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2EB9A41B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2.2.4. ГАРАЖИ И АВТОПАРК</w:t>
      </w:r>
    </w:p>
    <w:p w14:paraId="22D95AA1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Автопарк проектируется как единый технологический комплекс, обеспечивающий хранение, обслуживание, заправку и мойку всего парка транспортных средств и спецтехники.</w:t>
      </w:r>
    </w:p>
    <w:p w14:paraId="07769C85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2.2.4.1. Закрытые отапливаемые гаражи</w:t>
      </w:r>
    </w:p>
    <w:p w14:paraId="6C5F5F7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Предназначены для хранения легкового транспорта, автобусов, а также для ночного отстоя и «разогрева» критически важной спецтехники (например, кранов) в зимний период.</w:t>
      </w:r>
    </w:p>
    <w:p w14:paraId="21DE97E6" w14:textId="77777777" w:rsidR="00D02623" w:rsidRDefault="00D02623" w:rsidP="00DA3658">
      <w:pPr>
        <w:pStyle w:val="ds-markdown-paragraph"/>
        <w:numPr>
          <w:ilvl w:val="0"/>
          <w:numId w:val="10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Исходя из габаритов: 1 автобус – 40 м², 1 легковой автомобиль – 15 м². Для 15 автобусов и 25 легковых автомобилей: (15*40) + (25*15) = </w:t>
      </w:r>
      <w:r>
        <w:rPr>
          <w:rStyle w:val="a3"/>
          <w:rFonts w:ascii="Segoe UI" w:hAnsi="Segoe UI" w:cs="Segoe UI"/>
          <w:color w:val="0F1115"/>
        </w:rPr>
        <w:t>975 м²</w:t>
      </w:r>
      <w:r>
        <w:rPr>
          <w:rFonts w:ascii="Segoe UI" w:hAnsi="Segoe UI" w:cs="Segoe UI"/>
          <w:color w:val="0F1115"/>
        </w:rPr>
        <w:t>. С учетом проездов и постов ТО общая площадь гаража – </w:t>
      </w:r>
      <w:r>
        <w:rPr>
          <w:rStyle w:val="a3"/>
          <w:rFonts w:ascii="Segoe UI" w:hAnsi="Segoe UI" w:cs="Segoe UI"/>
          <w:color w:val="0F1115"/>
        </w:rPr>
        <w:t>1200 м²</w:t>
      </w:r>
      <w:r>
        <w:rPr>
          <w:rFonts w:ascii="Segoe UI" w:hAnsi="Segoe UI" w:cs="Segoe UI"/>
          <w:color w:val="0F1115"/>
        </w:rPr>
        <w:t>.</w:t>
      </w:r>
    </w:p>
    <w:p w14:paraId="73761E9B" w14:textId="77777777" w:rsidR="00D02623" w:rsidRDefault="00D02623" w:rsidP="00DA3658">
      <w:pPr>
        <w:pStyle w:val="ds-markdown-paragraph"/>
        <w:numPr>
          <w:ilvl w:val="0"/>
          <w:numId w:val="10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Отапливаемый бокс с системой ворот, системой принудительной вентиляции для отвода выхлопных газов, постами для ежесменного осмотра.</w:t>
      </w:r>
    </w:p>
    <w:p w14:paraId="1581082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2.2.4.2. Открытые площадки для техники</w:t>
      </w:r>
    </w:p>
    <w:p w14:paraId="1222DD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Основная часть тяжелой и грузовой техники размещается на открытых, освещенных и укрепленных щебеночно-асфальтовых покрытиях.</w:t>
      </w:r>
    </w:p>
    <w:p w14:paraId="5E961C01" w14:textId="77777777" w:rsidR="00D02623" w:rsidRDefault="00D02623" w:rsidP="00DA3658">
      <w:pPr>
        <w:pStyle w:val="ds-markdown-paragraph"/>
        <w:numPr>
          <w:ilvl w:val="0"/>
          <w:numId w:val="10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Норматив на 1 единицу тяжелой техники – 50 м², на грузовик – 30 м². Для 36 ед. тяжелой техники и 60 грузовиков: (36*50) + (60*30) = </w:t>
      </w:r>
      <w:r>
        <w:rPr>
          <w:rStyle w:val="a3"/>
          <w:rFonts w:ascii="Segoe UI" w:hAnsi="Segoe UI" w:cs="Segoe UI"/>
          <w:color w:val="0F1115"/>
        </w:rPr>
        <w:t>3600 м²</w:t>
      </w:r>
      <w:r>
        <w:rPr>
          <w:rFonts w:ascii="Segoe UI" w:hAnsi="Segoe UI" w:cs="Segoe UI"/>
          <w:color w:val="0F1115"/>
        </w:rPr>
        <w:t>. С учетом маневрирования и резерва общая площадь – </w:t>
      </w:r>
      <w:r>
        <w:rPr>
          <w:rStyle w:val="a3"/>
          <w:rFonts w:ascii="Segoe UI" w:hAnsi="Segoe UI" w:cs="Segoe UI"/>
          <w:color w:val="0F1115"/>
        </w:rPr>
        <w:t>4500 м²</w:t>
      </w:r>
      <w:r>
        <w:rPr>
          <w:rFonts w:ascii="Segoe UI" w:hAnsi="Segoe UI" w:cs="Segoe UI"/>
          <w:color w:val="0F1115"/>
        </w:rPr>
        <w:t>.</w:t>
      </w:r>
    </w:p>
    <w:p w14:paraId="3FBD380B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2.2.4.3. Посты технического обслуживания</w:t>
      </w:r>
    </w:p>
    <w:p w14:paraId="591BC421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Расположены на выезде с территории автопарка. Представляют собой 2 линии (для грузового и легкового транспорта) с осмотровыми канавами и подъемниками.</w:t>
      </w:r>
    </w:p>
    <w:p w14:paraId="1940006E" w14:textId="77777777" w:rsidR="00D02623" w:rsidRDefault="00D02623" w:rsidP="00DA3658">
      <w:pPr>
        <w:pStyle w:val="ds-markdown-paragraph"/>
        <w:numPr>
          <w:ilvl w:val="0"/>
          <w:numId w:val="10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Стационарные компрессоры для подкачки шин, станции для заправки систем охлаждения и омывателя, пункт контроля давления в шинах.</w:t>
      </w:r>
    </w:p>
    <w:p w14:paraId="475D38A7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2.2.4.4. Мойки и очистные сооружения</w:t>
      </w:r>
    </w:p>
    <w:p w14:paraId="5E533D7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поддержания санитарных норм и сохранения ресурса техники предусмотрены 2 типа моек:</w:t>
      </w:r>
    </w:p>
    <w:p w14:paraId="3A695C5D" w14:textId="77777777" w:rsidR="00D02623" w:rsidRDefault="00D02623" w:rsidP="00DA3658">
      <w:pPr>
        <w:pStyle w:val="ds-markdown-paragraph"/>
        <w:numPr>
          <w:ilvl w:val="0"/>
          <w:numId w:val="10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Проходная автоматическая мойка</w:t>
      </w:r>
      <w:r>
        <w:rPr>
          <w:rFonts w:ascii="Segoe UI" w:hAnsi="Segoe UI" w:cs="Segoe UI"/>
          <w:color w:val="0F1115"/>
        </w:rPr>
        <w:t> для легкового транспорта и автобусов.</w:t>
      </w:r>
    </w:p>
    <w:p w14:paraId="770931BA" w14:textId="77777777" w:rsidR="00D02623" w:rsidRDefault="00D02623" w:rsidP="00DA3658">
      <w:pPr>
        <w:pStyle w:val="ds-markdown-paragraph"/>
        <w:numPr>
          <w:ilvl w:val="0"/>
          <w:numId w:val="10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Пост мойки колесной и гусеничной техники</w:t>
      </w:r>
      <w:r>
        <w:rPr>
          <w:rFonts w:ascii="Segoe UI" w:hAnsi="Segoe UI" w:cs="Segoe UI"/>
          <w:color w:val="0F1115"/>
        </w:rPr>
        <w:t> с высоким давлением.</w:t>
      </w:r>
      <w:r>
        <w:rPr>
          <w:rFonts w:ascii="Segoe UI" w:hAnsi="Segoe UI" w:cs="Segoe UI"/>
          <w:color w:val="0F1115"/>
        </w:rPr>
        <w:br/>
        <w:t>Сточные воды с моек проходят систему очистки (</w:t>
      </w:r>
      <w:proofErr w:type="spellStart"/>
      <w:r>
        <w:rPr>
          <w:rFonts w:ascii="Segoe UI" w:hAnsi="Segoe UI" w:cs="Segoe UI"/>
          <w:color w:val="0F1115"/>
        </w:rPr>
        <w:t>песко</w:t>
      </w:r>
      <w:proofErr w:type="spellEnd"/>
      <w:r>
        <w:rPr>
          <w:rFonts w:ascii="Segoe UI" w:hAnsi="Segoe UI" w:cs="Segoe UI"/>
          <w:color w:val="0F1115"/>
        </w:rPr>
        <w:t>-маслоуловители, отстойники) перед сбросом. В зимний период используется подогретая вода.</w:t>
      </w:r>
    </w:p>
    <w:p w14:paraId="36C5938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2.2.4.5. </w:t>
      </w:r>
      <w:proofErr w:type="gramStart"/>
      <w:r>
        <w:rPr>
          <w:rStyle w:val="a3"/>
          <w:rFonts w:ascii="Segoe UI" w:hAnsi="Segoe UI" w:cs="Segoe UI"/>
          <w:b w:val="0"/>
          <w:bCs w:val="0"/>
          <w:color w:val="0F1115"/>
        </w:rPr>
        <w:t>Топливо-заправочный</w:t>
      </w:r>
      <w:proofErr w:type="gramEnd"/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комплекс</w:t>
      </w:r>
    </w:p>
    <w:p w14:paraId="54B9455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Ключевой объект обеспечения непрерывности работ. Включает:</w:t>
      </w:r>
    </w:p>
    <w:p w14:paraId="62A5BCEC" w14:textId="77777777" w:rsidR="00D02623" w:rsidRDefault="00D02623" w:rsidP="00DA3658">
      <w:pPr>
        <w:pStyle w:val="ds-markdown-paragraph"/>
        <w:numPr>
          <w:ilvl w:val="0"/>
          <w:numId w:val="1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Резервуарный парк:</w:t>
      </w:r>
      <w:r>
        <w:rPr>
          <w:rFonts w:ascii="Segoe UI" w:hAnsi="Segoe UI" w:cs="Segoe UI"/>
          <w:color w:val="0F1115"/>
        </w:rPr>
        <w:t> 4 емкости по 20 м³ (дизель – 2 емкости, бензин АИ-92, АИ-95).</w:t>
      </w:r>
    </w:p>
    <w:p w14:paraId="0B4D8AEB" w14:textId="77777777" w:rsidR="00D02623" w:rsidRDefault="00D02623" w:rsidP="00DA3658">
      <w:pPr>
        <w:pStyle w:val="ds-markdown-paragraph"/>
        <w:numPr>
          <w:ilvl w:val="0"/>
          <w:numId w:val="1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Заправочные колонки:</w:t>
      </w:r>
      <w:r>
        <w:rPr>
          <w:rFonts w:ascii="Segoe UI" w:hAnsi="Segoe UI" w:cs="Segoe UI"/>
          <w:color w:val="0F1115"/>
        </w:rPr>
        <w:t> 4 колонки (2 на дизель, 2 на бензин).</w:t>
      </w:r>
    </w:p>
    <w:p w14:paraId="38D72367" w14:textId="77777777" w:rsidR="00D02623" w:rsidRDefault="00D02623" w:rsidP="00DA3658">
      <w:pPr>
        <w:pStyle w:val="ds-markdown-paragraph"/>
        <w:numPr>
          <w:ilvl w:val="0"/>
          <w:numId w:val="1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Систему учета:</w:t>
      </w:r>
      <w:r>
        <w:rPr>
          <w:rFonts w:ascii="Segoe UI" w:hAnsi="Segoe UI" w:cs="Segoe UI"/>
          <w:color w:val="0F1115"/>
        </w:rPr>
        <w:t> Автоматические счетчики, интегрированные с системой логистики. Заправка по талонам/картам.</w:t>
      </w:r>
    </w:p>
    <w:p w14:paraId="3075EB94" w14:textId="77777777" w:rsidR="00D02623" w:rsidRDefault="00D02623" w:rsidP="00DA3658">
      <w:pPr>
        <w:pStyle w:val="ds-markdown-paragraph"/>
        <w:numPr>
          <w:ilvl w:val="0"/>
          <w:numId w:val="1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Меры безопасности:</w:t>
      </w:r>
      <w:r>
        <w:rPr>
          <w:rFonts w:ascii="Segoe UI" w:hAnsi="Segoe UI" w:cs="Segoe UI"/>
          <w:color w:val="0F1115"/>
        </w:rPr>
        <w:t xml:space="preserve"> Ограждение, молниезащита, система пожаротушения, </w:t>
      </w:r>
      <w:proofErr w:type="spellStart"/>
      <w:r>
        <w:rPr>
          <w:rFonts w:ascii="Segoe UI" w:hAnsi="Segoe UI" w:cs="Segoe UI"/>
          <w:color w:val="0F1115"/>
        </w:rPr>
        <w:t>поддены</w:t>
      </w:r>
      <w:proofErr w:type="spellEnd"/>
      <w:r>
        <w:rPr>
          <w:rFonts w:ascii="Segoe UI" w:hAnsi="Segoe UI" w:cs="Segoe UI"/>
          <w:color w:val="0F1115"/>
        </w:rPr>
        <w:t xml:space="preserve"> для сбора разливов.</w:t>
      </w:r>
    </w:p>
    <w:p w14:paraId="36DB5958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2.2.4.6. Система диспетчеризации транспорта</w:t>
      </w:r>
    </w:p>
    <w:p w14:paraId="17FF50E0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транспортные средства оснащаются терминалами GPS/ГЛОНАСС-мониторинга. Система позволяет:</w:t>
      </w:r>
    </w:p>
    <w:p w14:paraId="38CE54ED" w14:textId="77777777" w:rsidR="00D02623" w:rsidRDefault="00D02623" w:rsidP="00DA3658">
      <w:pPr>
        <w:pStyle w:val="ds-markdown-paragraph"/>
        <w:numPr>
          <w:ilvl w:val="0"/>
          <w:numId w:val="1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Отслеживать местоположение и маршруты в реальном времени.</w:t>
      </w:r>
    </w:p>
    <w:p w14:paraId="5E9CE0BC" w14:textId="77777777" w:rsidR="00D02623" w:rsidRDefault="00D02623" w:rsidP="00DA3658">
      <w:pPr>
        <w:pStyle w:val="ds-markdown-paragraph"/>
        <w:numPr>
          <w:ilvl w:val="0"/>
          <w:numId w:val="1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Контролировать расход топлива и моточасы.</w:t>
      </w:r>
    </w:p>
    <w:p w14:paraId="436687EE" w14:textId="77777777" w:rsidR="00D02623" w:rsidRDefault="00D02623" w:rsidP="00DA3658">
      <w:pPr>
        <w:pStyle w:val="ds-markdown-paragraph"/>
        <w:numPr>
          <w:ilvl w:val="0"/>
          <w:numId w:val="1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Пресекать несанкционированные использование техники.</w:t>
      </w:r>
    </w:p>
    <w:p w14:paraId="4F79840F" w14:textId="77777777" w:rsidR="00D02623" w:rsidRDefault="00D02623" w:rsidP="00DA3658">
      <w:pPr>
        <w:pStyle w:val="ds-markdown-paragraph"/>
        <w:numPr>
          <w:ilvl w:val="0"/>
          <w:numId w:val="1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Оптимизировать маршруты и планировать загрузку.</w:t>
      </w:r>
      <w:r>
        <w:rPr>
          <w:rFonts w:ascii="Segoe UI" w:hAnsi="Segoe UI" w:cs="Segoe UI"/>
          <w:color w:val="0F1115"/>
        </w:rPr>
        <w:br/>
        <w:t>Диспетчерская автопарка работает в тесной связке с производственной диспетчерской.</w:t>
      </w:r>
    </w:p>
    <w:p w14:paraId="03CC220C" w14:textId="77777777" w:rsidR="00D02623" w:rsidRDefault="00D02623" w:rsidP="00D02623">
      <w:pPr>
        <w:spacing w:before="480" w:after="480"/>
        <w:rPr>
          <w:rFonts w:ascii="Times New Roman" w:hAnsi="Times New Roman" w:cs="Times New Roman"/>
        </w:rPr>
      </w:pPr>
      <w:r>
        <w:pict w14:anchorId="47E0919C">
          <v:rect id="_x0000_i1044" style="width:0;height:.75pt" o:hralign="center" o:hrstd="t" o:hr="t" fillcolor="#a0a0a0" stroked="f"/>
        </w:pict>
      </w:r>
    </w:p>
    <w:p w14:paraId="4942DDBB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ТАБЛИЦА 2.2.1: Расчет площадей административно-хозяйственного комплекса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1723"/>
        <w:gridCol w:w="2716"/>
        <w:gridCol w:w="2331"/>
      </w:tblGrid>
      <w:tr w:rsidR="00D02623" w14:paraId="62725F41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4131B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Наименование объекта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1C163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Требуемая площадь, м²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8CF75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помещений/единиц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F8FF9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Ключевое оснащение и примечания</w:t>
            </w:r>
          </w:p>
        </w:tc>
      </w:tr>
      <w:tr w:rsidR="00D02623" w14:paraId="2555B9CE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BD362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2.2.1. ОФИСЫ УПРАВЛЕНИЯ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D435F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270180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0714AF7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D02623" w14:paraId="5D081ED4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C5CB2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Центральный офис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0EB32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FB331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здание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E49A8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Система ВКС, серверная, ДГУ</w:t>
            </w:r>
          </w:p>
        </w:tc>
      </w:tr>
      <w:tr w:rsidR="00D02623" w14:paraId="4ADDD202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938E4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Офисы производственных участков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C6D26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 (5x100)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82764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модулей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FFAEB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Рабочие места, радиосвязь</w:t>
            </w:r>
          </w:p>
        </w:tc>
      </w:tr>
      <w:tr w:rsidR="00D02623" w14:paraId="1BA6E552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CE6D9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Диспетчерские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4E418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80 (2x40)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34701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центра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BD2E5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Видеостена, радиостанции, 3 смены</w:t>
            </w:r>
          </w:p>
        </w:tc>
      </w:tr>
      <w:tr w:rsidR="00D02623" w14:paraId="3C14DB92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B83E7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Конференц-зал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409C7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BE6CC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60AE8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Проектор, звук, на 50 человек</w:t>
            </w:r>
          </w:p>
        </w:tc>
      </w:tr>
      <w:tr w:rsidR="00D02623" w14:paraId="535B9B4E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38383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Серверная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D0ACE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870D5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17852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ИБП, газовое пожаротушение, кондиционер</w:t>
            </w:r>
          </w:p>
        </w:tc>
      </w:tr>
      <w:tr w:rsidR="00D02623" w14:paraId="2E88E93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61E86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2.2.2. СКЛАДЫ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1CEAC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674217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5F1A82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D02623" w14:paraId="7F82C072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686DF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Центральный склад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4EE43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6AD4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здание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829B0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Отапливаемый, стеллажи, погрузчики</w:t>
            </w:r>
          </w:p>
        </w:tc>
      </w:tr>
      <w:tr w:rsidR="00D02623" w14:paraId="220992B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1DD25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Склад металлоконструкций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1A65D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C1989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площадка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0878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Открытая, укрепленная</w:t>
            </w:r>
          </w:p>
        </w:tc>
      </w:tr>
      <w:tr w:rsidR="00D02623" w14:paraId="3ACB769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4EF7A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Склад ГСМ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7EEAA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FDCD1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B271F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емкости по 20м³, АЗС</w:t>
            </w:r>
          </w:p>
        </w:tc>
      </w:tr>
      <w:tr w:rsidR="00D02623" w14:paraId="634CCE4E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92230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Спец. склады (химия, СИЗ)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55992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E16B6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помещения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E2EA8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Вентилируемые, отапливаемые</w:t>
            </w:r>
          </w:p>
        </w:tc>
      </w:tr>
      <w:tr w:rsidR="00D02623" w14:paraId="73BA9E6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93714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Площадки на участках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6CD28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1250 (5x250)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D5984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площадок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3FB2C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Временное хранение</w:t>
            </w:r>
          </w:p>
        </w:tc>
      </w:tr>
      <w:tr w:rsidR="00D02623" w14:paraId="72012F6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5D0B3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2.2.3. РЕМОНТНЫЕ МАСТЕРСКИЕ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4702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CEADCE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EE8F6E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D02623" w14:paraId="063A9DB7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843DF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ЦРМ (здание)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4AD5F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FF7AB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ангар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1470D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Мостовой кран 20т, отапливаемый</w:t>
            </w:r>
          </w:p>
        </w:tc>
      </w:tr>
      <w:tr w:rsidR="00D02623" w14:paraId="4B5AC6A2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C1174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Склад запчастей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A6AF3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9BF80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87808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Адресная система хранения</w:t>
            </w:r>
          </w:p>
        </w:tc>
      </w:tr>
      <w:tr w:rsidR="00D02623" w14:paraId="70ADB5F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831DE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Передвижные бригады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1EF3B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78BAB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бригады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A0461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Автомобиль с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КУНГом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инструмент</w:t>
            </w:r>
          </w:p>
        </w:tc>
      </w:tr>
      <w:tr w:rsidR="00D02623" w14:paraId="33240AF1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2BE91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2.2.4. ГАРАЖИ И АВТОПАРК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997E6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9322F6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B126A2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D02623" w14:paraId="64D35277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C47D3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Закрытый отапливаемый гараж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0493A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A0498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здание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308E6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Для легкового, автобусов, критичной техники</w:t>
            </w:r>
          </w:p>
        </w:tc>
      </w:tr>
      <w:tr w:rsidR="00D02623" w14:paraId="67BD07E7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0F8B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Открытые площадки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D592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017AE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D45B3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Укрепленное покрытие, освещение</w:t>
            </w:r>
          </w:p>
        </w:tc>
      </w:tr>
      <w:tr w:rsidR="00D02623" w14:paraId="57C3385E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E5137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Топливо-заправочный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 xml:space="preserve"> 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28A14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C12EC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2DB69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Резервуары, колонки, система учета</w:t>
            </w:r>
          </w:p>
        </w:tc>
      </w:tr>
      <w:tr w:rsidR="00D02623" w14:paraId="2AE0FB6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5642B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Мойки и очистные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4B4FA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3AE72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поста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C35D5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Автоматическая, высокого давления</w:t>
            </w:r>
          </w:p>
        </w:tc>
      </w:tr>
      <w:tr w:rsidR="00D02623" w14:paraId="4A82C9E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1A1AC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 ОБЩАЯ ПЛОЩАДЬ АХК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82152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~13,870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71DF8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99ACB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Без учета дорог и вспомогательных зон</w:t>
            </w:r>
          </w:p>
        </w:tc>
      </w:tr>
    </w:tbl>
    <w:p w14:paraId="1689A22E" w14:textId="77777777" w:rsidR="00D02623" w:rsidRDefault="00D02623" w:rsidP="00D02623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Вывод:</w:t>
      </w:r>
      <w:r>
        <w:rPr>
          <w:rFonts w:ascii="Segoe UI" w:hAnsi="Segoe UI" w:cs="Segoe UI"/>
          <w:color w:val="0F1115"/>
        </w:rPr>
        <w:t> Предложенная структура Административно-хозяйственного комплекса полностью соответствует масштабу и сложности проекта строительства моста через р. Лена. Комплекс обеспечивает надежное управление, бесперебойное снабжение, техническую готовность парка и жизнеобеспечение персонала в экстремальных климатических условиях и условиях удаленной логистики за счет создания автономной, резервированной и технологически оснащенной инфраструктуры.</w:t>
      </w:r>
    </w:p>
    <w:p w14:paraId="14C7F0A5" w14:textId="77777777" w:rsidR="00D02623" w:rsidRPr="00D02623" w:rsidRDefault="00D02623" w:rsidP="00D02623">
      <w:pPr>
        <w:rPr>
          <w:lang w:eastAsia="ru-RU"/>
        </w:rPr>
      </w:pPr>
    </w:p>
    <w:p w14:paraId="0B87A04D" w14:textId="75A84F11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ИНЖЕНЕРНАЯ ПОДГОТОВКА И ЛОГИСТИКА</w:t>
      </w:r>
    </w:p>
    <w:p w14:paraId="052F10EA" w14:textId="77777777" w:rsidR="00A244BE" w:rsidRDefault="00A244BE" w:rsidP="00A244BE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3.1. ИНЖЕНЕРНО-ГЕОДЕЗИЧЕСКИЕ РАБОТЫ</w:t>
      </w:r>
    </w:p>
    <w:p w14:paraId="79A889C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Инженерно-геодезические работы являются основополагающим и непрерывным процессом, обеспечивающим точность, надежность и безопасность строительства железнодорожно-автомобильного моста через реку Лена. Сложность рельефа берегов, наличие водной преграды, значительные линейные размеры объекта (~1200 м) и высокие требования к точности (±1-3 мм) диктуют применение </w:t>
      </w:r>
      <w:r>
        <w:rPr>
          <w:rFonts w:ascii="Segoe UI" w:hAnsi="Segoe UI" w:cs="Segoe UI"/>
          <w:color w:val="0F1115"/>
        </w:rPr>
        <w:lastRenderedPageBreak/>
        <w:t>современных геодезических технологий, строгое соблюдение нормативных документов (СП 47.13330.2016, СП 126.13330.2017, ГОСТ Р 51872-2019) и создание надежной геодезической основы на всех этапах строительства.</w:t>
      </w:r>
    </w:p>
    <w:p w14:paraId="51BA1D36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3.1.1. ПОДГОТОВИТЕЛЬНЫЙ ЭТАП ГЕОДЕЗИЧЕСКИХ РАБОТ</w:t>
      </w:r>
    </w:p>
    <w:p w14:paraId="6BFF87F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Данный этап направлен на создание высокоточного и устойчивого геодезического обоснования для всех последующих проектных, разбивочных и контрольно-исполнительных работ.</w:t>
      </w:r>
    </w:p>
    <w:p w14:paraId="450F14E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3.1.1.1. Создание опорной геодезической сети</w:t>
      </w:r>
    </w:p>
    <w:p w14:paraId="6EA1883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обеспечения единства измерений на всей территории строительства создается специальная геодезическая сеть в виде </w:t>
      </w:r>
      <w:proofErr w:type="spellStart"/>
      <w:r>
        <w:rPr>
          <w:rFonts w:ascii="Segoe UI" w:hAnsi="Segoe UI" w:cs="Segoe UI"/>
          <w:color w:val="0F1115"/>
        </w:rPr>
        <w:t>триангуляционно-трилатерационной</w:t>
      </w:r>
      <w:proofErr w:type="spellEnd"/>
      <w:r>
        <w:rPr>
          <w:rFonts w:ascii="Segoe UI" w:hAnsi="Segoe UI" w:cs="Segoe UI"/>
          <w:color w:val="0F1115"/>
        </w:rPr>
        <w:t xml:space="preserve"> сети или линейно-угловых ходов. Сеть включает в себя:</w:t>
      </w:r>
    </w:p>
    <w:p w14:paraId="45F32C2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планового обоснования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Не</w:t>
      </w:r>
      <w:proofErr w:type="gramEnd"/>
      <w:r>
        <w:rPr>
          <w:rFonts w:ascii="Segoe UI" w:hAnsi="Segoe UI" w:cs="Segoe UI"/>
          <w:color w:val="0F1115"/>
        </w:rPr>
        <w:t xml:space="preserve"> менее 8 стабильных пунктов, расположенных на обоих берегах реки Лена за пределами зон возможных деформаций и строительных работ. Пункты закрепляются железобетонными монолитами или грунтовыми реперами глубиной заложения не менее 2,0 метров.</w:t>
      </w:r>
    </w:p>
    <w:p w14:paraId="1CF09D92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высотного обоснования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система из 10-12 нивелирных реперов, объединенных в ходы I и II класса точности. Реперы устанавливаются на устойчивых геологических структурах.</w:t>
      </w:r>
    </w:p>
    <w:p w14:paraId="55D9AAA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Специфика для мостового перехода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непосредственной привязки осей моста создается частная сеть в виде "мостового треугольника" для каждой пары опор, что позволяет высокоточными методами передать проектное направление и расстояние на монтажный горизонт.</w:t>
      </w:r>
    </w:p>
    <w:p w14:paraId="1A73ABFF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пунктов определяется с СКП не хуже ±2 мм. Высотное положение реперов – с СКП не хуже ±1 мм. Все измерения выполняются с учетом поправок за центровку и редукцию.</w:t>
      </w:r>
    </w:p>
    <w:p w14:paraId="629A106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3.1.1.2. Привязка к государственным геодезическим пунктам</w:t>
      </w:r>
    </w:p>
    <w:p w14:paraId="4B7342A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Созданная опорная сеть жестко привязывается не менее чем к 3 пунктам Государственной геодезической сети (ГГС) 3-4 класса точности. Это обеспечивает:</w:t>
      </w:r>
    </w:p>
    <w:p w14:paraId="1FD13D0A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Приведение координат и высот к единой государственной системе координат (СК-2011) и Балтийской системе высот 1977 года.</w:t>
      </w:r>
    </w:p>
    <w:p w14:paraId="391F74D6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Легализацию геодезических работ и их соответствие требованиям законодательства.</w:t>
      </w:r>
    </w:p>
    <w:p w14:paraId="06D2052C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Возможность интеграции с данными других изысканий и инфраструктурных объектов.</w:t>
      </w:r>
    </w:p>
    <w:p w14:paraId="421D0AC7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Привязка выполняется методами спутниковых определений (GNSS) в статическом режиме с одновременными наблюдениями на пунктах ГГС и вновь созданных пунктах опорной сети.</w:t>
      </w:r>
    </w:p>
    <w:p w14:paraId="6F334B0F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3.1.1.3. Разбивка основных осей мостового перехода</w:t>
      </w:r>
    </w:p>
    <w:p w14:paraId="1DD3655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проекта производится вынос в натуру и закрепление главных осей сооружения:</w:t>
      </w:r>
    </w:p>
    <w:p w14:paraId="51E30A20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Продольная ось моста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Определяется</w:t>
      </w:r>
      <w:proofErr w:type="gramEnd"/>
      <w:r>
        <w:rPr>
          <w:rFonts w:ascii="Segoe UI" w:hAnsi="Segoe UI" w:cs="Segoe UI"/>
          <w:color w:val="0F1115"/>
        </w:rPr>
        <w:t xml:space="preserve"> и закрепляется створами или координатами на обоих берегах.</w:t>
      </w:r>
    </w:p>
    <w:p w14:paraId="0E0859D3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Оси промежуточных опор и устоев:</w:t>
      </w:r>
      <w:r>
        <w:rPr>
          <w:rFonts w:ascii="Segoe UI" w:hAnsi="Segoe UI" w:cs="Segoe UI"/>
          <w:color w:val="0F1115"/>
        </w:rPr>
        <w:t xml:space="preserve"> Точки пересечения осей опор с осью моста выносятся с точностью ±3 мм. Закрепление производится с помощью стальных шпилек, </w:t>
      </w:r>
      <w:proofErr w:type="spellStart"/>
      <w:r>
        <w:rPr>
          <w:rFonts w:ascii="Segoe UI" w:hAnsi="Segoe UI" w:cs="Segoe UI"/>
          <w:color w:val="0F1115"/>
        </w:rPr>
        <w:t>кернения</w:t>
      </w:r>
      <w:proofErr w:type="spellEnd"/>
      <w:r>
        <w:rPr>
          <w:rFonts w:ascii="Segoe UI" w:hAnsi="Segoe UI" w:cs="Segoe UI"/>
          <w:color w:val="0F1115"/>
        </w:rPr>
        <w:t xml:space="preserve"> на бетонных монолитах или специальных инвентарных знаков.</w:t>
      </w:r>
    </w:p>
    <w:p w14:paraId="716AB237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Положение всех вынесенных точек контролируется многократными измерениями углов и линий.</w:t>
      </w:r>
    </w:p>
    <w:p w14:paraId="2543DB8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3.1.1.4. Создание планово-высотного обоснования</w:t>
      </w:r>
    </w:p>
    <w:p w14:paraId="37495AC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непосредственного обеспечения геодезических работ на рабочих местах создается сеть съемочного обоснования. Это система точек (тахеометрических ходов, полигонометрии 4-го класса), с которых будет производиться съемка, разбивка и контроль. Пункты обоснования располагаются с учетом удобства работы и прямой видимости на объекты, их плотность обеспечивает выполнение работ без накопления ошибок.</w:t>
      </w:r>
    </w:p>
    <w:p w14:paraId="142B6500" w14:textId="77777777" w:rsidR="00A244BE" w:rsidRDefault="00A244BE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BF69D9E">
          <v:rect id="_x0000_i1046" style="width:0;height:.75pt" o:hralign="center" o:hrstd="t" o:hr="t" fillcolor="#a0a0a0" stroked="f"/>
        </w:pict>
      </w:r>
    </w:p>
    <w:p w14:paraId="5FCE5E08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3.1.2. ТОПОГРАФО-ГЕОДЕЗИЧЕСКИЕ ИЗЫСКАНИЯ</w:t>
      </w:r>
    </w:p>
    <w:p w14:paraId="0AFA391E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Изыскания направлены на получение актуальной и точной информации о рельефе и ситуации местности для проектирования и строительства.</w:t>
      </w:r>
    </w:p>
    <w:p w14:paraId="3C6DF01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3.1.2.1. Топографическая съемка территории</w:t>
      </w:r>
    </w:p>
    <w:p w14:paraId="609F908B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крупномасштабная съемка (масштаб 1:500) всей полосы отвода, включая подходы к мосту, зоны будущих временных сооружений и карьеров.</w:t>
      </w:r>
    </w:p>
    <w:p w14:paraId="6479129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Комбинированный – аэрофотосъемка с БПЛА (для охвата больших площадей) с последующей наземной тахеометрической съемкой для детализации подземных коммуникаций, крутых склонов и других сложных участков.</w:t>
      </w:r>
    </w:p>
    <w:p w14:paraId="13CA180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БПЛА с камерой высокого разрешения (20+ </w:t>
      </w:r>
      <w:proofErr w:type="spellStart"/>
      <w:r>
        <w:rPr>
          <w:rFonts w:ascii="Segoe UI" w:hAnsi="Segoe UI" w:cs="Segoe UI"/>
          <w:color w:val="0F1115"/>
        </w:rPr>
        <w:t>Мп</w:t>
      </w:r>
      <w:proofErr w:type="spellEnd"/>
      <w:r>
        <w:rPr>
          <w:rFonts w:ascii="Segoe UI" w:hAnsi="Segoe UI" w:cs="Segoe UI"/>
          <w:color w:val="0F1115"/>
        </w:rPr>
        <w:t xml:space="preserve">), RTK-модулем для точной </w:t>
      </w:r>
      <w:proofErr w:type="spellStart"/>
      <w:r>
        <w:rPr>
          <w:rFonts w:ascii="Segoe UI" w:hAnsi="Segoe UI" w:cs="Segoe UI"/>
          <w:color w:val="0F1115"/>
        </w:rPr>
        <w:t>геопривязки</w:t>
      </w:r>
      <w:proofErr w:type="spellEnd"/>
      <w:r>
        <w:rPr>
          <w:rFonts w:ascii="Segoe UI" w:hAnsi="Segoe UI" w:cs="Segoe UI"/>
          <w:color w:val="0F1115"/>
        </w:rPr>
        <w:t>; роботизированные тахеометры.</w:t>
      </w:r>
    </w:p>
    <w:p w14:paraId="4B076AE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контуров и характерных точек рельефа – не менее 0.2 м на открытой местности; высотная точность – 0.1 м.</w:t>
      </w:r>
    </w:p>
    <w:p w14:paraId="769BFA0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3.1.2.2. Нивелирование береговой полосы</w:t>
      </w:r>
    </w:p>
    <w:p w14:paraId="58D3B28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высокоточное нивелирование для проектирования устоев, подпорных стенок и подходов.</w:t>
      </w:r>
    </w:p>
    <w:p w14:paraId="4C75236F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и II класса.</w:t>
      </w:r>
    </w:p>
    <w:p w14:paraId="44DD4838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Плотность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Создается</w:t>
      </w:r>
      <w:proofErr w:type="gramEnd"/>
      <w:r>
        <w:rPr>
          <w:rFonts w:ascii="Segoe UI" w:hAnsi="Segoe UI" w:cs="Segoe UI"/>
          <w:color w:val="0F1115"/>
        </w:rPr>
        <w:t xml:space="preserve"> сеть высотных пикетов с шагом 10-20 м вдоль береговой линии и по створам будущих сооружений.</w:t>
      </w:r>
    </w:p>
    <w:p w14:paraId="78285F96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Связь с речным режимом:</w:t>
      </w:r>
      <w:r>
        <w:rPr>
          <w:rFonts w:ascii="Segoe UI" w:hAnsi="Segoe UI" w:cs="Segoe UI"/>
          <w:color w:val="0F1115"/>
        </w:rPr>
        <w:t> Все реперы и пикеты привязываются к уровню воды в реке (нулю графика поста) для учета колебаний уровня.</w:t>
      </w:r>
    </w:p>
    <w:p w14:paraId="3FE7F62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3.1.2.3. Батиметрическая съемка дна реки</w:t>
      </w:r>
    </w:p>
    <w:p w14:paraId="40DA148C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Критически важный вид работ для проектирования опор в русловой части.</w:t>
      </w:r>
    </w:p>
    <w:p w14:paraId="0953206B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Гидрографическая съемка с использованием многолучевого эхолота (MBES) или однолучевого эхолота с высокой частотой излучения, совмещенного с GNSS-приемником в режиме RTK для мгновенного определения координат и глубин.</w:t>
      </w:r>
    </w:p>
    <w:p w14:paraId="550F6F61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Плотность съемки:</w:t>
      </w:r>
      <w:r>
        <w:rPr>
          <w:rFonts w:ascii="Segoe UI" w:hAnsi="Segoe UI" w:cs="Segoe UI"/>
          <w:color w:val="0F1115"/>
        </w:rPr>
        <w:t> Густая сетка галсов (маршрутов движения судна) с перекрытием 20-30% для полного покрытия дна.</w:t>
      </w:r>
    </w:p>
    <w:p w14:paraId="4C30B328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Результат:</w:t>
      </w:r>
      <w:r>
        <w:rPr>
          <w:rFonts w:ascii="Segoe UI" w:hAnsi="Segoe UI" w:cs="Segoe UI"/>
          <w:color w:val="0F1115"/>
        </w:rPr>
        <w:t> Цифровая модель рельефа дна (ЦМР) с точностью по глубине ±0.1 м и плановой точностью ±0.2 м. Выявление локальных неровностей, скальных выходов, затонувших объектов.</w:t>
      </w:r>
    </w:p>
    <w:p w14:paraId="0355D3FC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3.1.2.4. Мониторинг деформаций берегов</w:t>
      </w:r>
    </w:p>
    <w:p w14:paraId="0EB224D8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Ввиду сложного рельефа и возможной неустойчивости берегов организуется систематическое наблюдение.</w:t>
      </w:r>
    </w:p>
    <w:p w14:paraId="633C3215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Установка марок-реперов на бровках и склонах берегов. Их положение контролируется методами высокоточного GNSS-наблюдения (статический метод) или электронного тахеометра с периодичностью 1 раз в месяц, а также после паводков и значительных осадков.</w:t>
      </w:r>
    </w:p>
    <w:p w14:paraId="175A31A3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Своевременное выявление оползневых процессов и смещений, опасных для строительства.</w:t>
      </w:r>
    </w:p>
    <w:p w14:paraId="7A2F042A" w14:textId="77777777" w:rsidR="00A244BE" w:rsidRDefault="00A244BE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F0987FF">
          <v:rect id="_x0000_i1047" style="width:0;height:.75pt" o:hralign="center" o:hrstd="t" o:hr="t" fillcolor="#a0a0a0" stroked="f"/>
        </w:pict>
      </w:r>
    </w:p>
    <w:p w14:paraId="78BFCA2C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3.1.3. ГЕОДЕЗИЧЕСКОЕ СОПРОВОЖДЕНИЕ СТРОИТЕЛЬСТВА</w:t>
      </w:r>
    </w:p>
    <w:p w14:paraId="70BBF13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Непрерывный операционный контроль на всех стадиях возведения подземной и надземной частей опор.</w:t>
      </w:r>
    </w:p>
    <w:p w14:paraId="7520E4B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3.1.3.1. Разбивка осей опор и устоев</w:t>
      </w:r>
    </w:p>
    <w:p w14:paraId="09F2A9A2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Детальная разбивка геометрических осей каждого фундамента и тела опоры.</w:t>
      </w:r>
    </w:p>
    <w:p w14:paraId="3D62500B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Процесс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От</w:t>
      </w:r>
      <w:proofErr w:type="gramEnd"/>
      <w:r>
        <w:rPr>
          <w:rFonts w:ascii="Segoe UI" w:hAnsi="Segoe UI" w:cs="Segoe UI"/>
          <w:color w:val="0F1115"/>
        </w:rPr>
        <w:t xml:space="preserve"> основных осей моста с помощью тахеометра или GNSS-оборудования выносятся и закрепляются на обноске или монтажном горизонте оси всех конструктивных элементов (стен кессона, граней опоры и т.д.).</w:t>
      </w:r>
    </w:p>
    <w:p w14:paraId="7FA58591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Относительное плановое положение разбивочных элементов ±3 мм.</w:t>
      </w:r>
    </w:p>
    <w:p w14:paraId="0C02082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3.1.3.2. Контроль положения кессонов и шпунта</w:t>
      </w:r>
    </w:p>
    <w:p w14:paraId="44FECEF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погружении кессонов и шпунтового ограждения котлованов ведется постоянный контроль их вертикальности и проектного положения.</w:t>
      </w:r>
    </w:p>
    <w:p w14:paraId="7E562EDE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 xml:space="preserve"> Использование двух высокоточных тахеометров, расположенных под прямым углом, для измерения смещений верха конструкции от вертикали. Дополнительно применяются гидростатические или </w:t>
      </w:r>
      <w:proofErr w:type="spellStart"/>
      <w:r>
        <w:rPr>
          <w:rFonts w:ascii="Segoe UI" w:hAnsi="Segoe UI" w:cs="Segoe UI"/>
          <w:color w:val="0F1115"/>
        </w:rPr>
        <w:t>инклинометрические</w:t>
      </w:r>
      <w:proofErr w:type="spellEnd"/>
      <w:r>
        <w:rPr>
          <w:rFonts w:ascii="Segoe UI" w:hAnsi="Segoe UI" w:cs="Segoe UI"/>
          <w:color w:val="0F1115"/>
        </w:rPr>
        <w:t xml:space="preserve"> системы для независимого контроля.</w:t>
      </w:r>
    </w:p>
    <w:p w14:paraId="4B50FEBF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Периодичность:</w:t>
      </w:r>
      <w:r>
        <w:rPr>
          <w:rFonts w:ascii="Segoe UI" w:hAnsi="Segoe UI" w:cs="Segoe UI"/>
          <w:color w:val="0F1115"/>
        </w:rPr>
        <w:t> Контроль на каждом метре погружения.</w:t>
      </w:r>
    </w:p>
    <w:p w14:paraId="7D49C837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3.1.3.3. Геодезический контроль бетонирования опор</w:t>
      </w:r>
    </w:p>
    <w:p w14:paraId="1292D63A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возведении монолитных железобетонных опор производится:</w:t>
      </w:r>
    </w:p>
    <w:p w14:paraId="26312672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опалубки:</w:t>
      </w:r>
      <w:r>
        <w:rPr>
          <w:rFonts w:ascii="Segoe UI" w:hAnsi="Segoe UI" w:cs="Segoe UI"/>
          <w:color w:val="0F1115"/>
        </w:rPr>
        <w:t> Проверка правильности установки опалубки по осям, высотным отметкам верха бетонирования и вертикальности.</w:t>
      </w:r>
    </w:p>
    <w:p w14:paraId="469C9FCE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тела опоры:</w:t>
      </w:r>
      <w:r>
        <w:rPr>
          <w:rFonts w:ascii="Segoe UI" w:hAnsi="Segoe UI" w:cs="Segoe UI"/>
          <w:color w:val="0F1115"/>
        </w:rPr>
        <w:t> Исполнительная съемка готовой опоры для подтверждения соответствия ее геометрических параметров проектным значениям.</w:t>
      </w:r>
    </w:p>
    <w:p w14:paraId="01AB8B1D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3.1.3.4. Вынос высотных отметок на опоры</w:t>
      </w:r>
    </w:p>
    <w:p w14:paraId="2D0492E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смонтированные опоры передаются высотные отметки, которые служат основой для монтажа пролетных строений.</w:t>
      </w:r>
    </w:p>
    <w:p w14:paraId="23839630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класса от ближайших реперов высотного обоснования.</w:t>
      </w:r>
    </w:p>
    <w:p w14:paraId="0A256EC1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Закрепление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каждой опоре фиксируется не менее двух реперных марок (на противоположных гранях) для взаимного контроля и обеспечения надежности.</w:t>
      </w:r>
    </w:p>
    <w:p w14:paraId="5916A83F" w14:textId="77777777" w:rsidR="00A244BE" w:rsidRDefault="00A244BE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BB3140F">
          <v:rect id="_x0000_i1048" style="width:0;height:.75pt" o:hralign="center" o:hrstd="t" o:hr="t" fillcolor="#a0a0a0" stroked="f"/>
        </w:pict>
      </w:r>
    </w:p>
    <w:p w14:paraId="55415353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3.1.4. ГЕОДЕЗИЧЕСКИЙ КОНТРОЛЬ МОНТАЖА ПРОЛЕТНЫХ СТРОЕНИЙ</w:t>
      </w:r>
    </w:p>
    <w:p w14:paraId="46267A35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Наиболее ответственный этап, определяющий итоговое геометрическое положение сооружения.</w:t>
      </w:r>
    </w:p>
    <w:p w14:paraId="4D2B220A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3.1.4.1. Контроль положения монтажных элементов</w:t>
      </w:r>
    </w:p>
    <w:p w14:paraId="0AC5AADC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Пооперационный контроль положения каждого монтируемого блока (сегмента "коробки" или фермы) до его окончательного закрепления.</w:t>
      </w:r>
    </w:p>
    <w:p w14:paraId="5C386980" w14:textId="77777777" w:rsidR="00A244BE" w:rsidRDefault="00A244BE" w:rsidP="00DA3658">
      <w:pPr>
        <w:pStyle w:val="ds-markdown-paragraph"/>
        <w:numPr>
          <w:ilvl w:val="0"/>
          <w:numId w:val="11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Использование роботизированных тахеометров, которые по заранее заданным 3D-координатам контролируют положение монтажных петель, граней и отверстий элемента в реальном времени. Данные передаются прорабу и монтажникам на планшет.</w:t>
      </w:r>
    </w:p>
    <w:p w14:paraId="7B343A73" w14:textId="77777777" w:rsidR="00A244BE" w:rsidRDefault="00A244BE" w:rsidP="00DA3658">
      <w:pPr>
        <w:pStyle w:val="ds-markdown-paragraph"/>
        <w:numPr>
          <w:ilvl w:val="0"/>
          <w:numId w:val="11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±2 мм от проектного положения.</w:t>
      </w:r>
    </w:p>
    <w:p w14:paraId="1DB33DA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3.1.4.2. Выверка монтажа пролетных строений</w:t>
      </w:r>
    </w:p>
    <w:p w14:paraId="0050C42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геометрии собранного пролетного строения в целом.</w:t>
      </w:r>
    </w:p>
    <w:p w14:paraId="3580C9A8" w14:textId="77777777" w:rsidR="00A244BE" w:rsidRDefault="00A244BE" w:rsidP="00DA3658">
      <w:pPr>
        <w:pStyle w:val="ds-markdown-paragraph"/>
        <w:numPr>
          <w:ilvl w:val="0"/>
          <w:numId w:val="12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контроля:</w:t>
      </w:r>
      <w:r>
        <w:rPr>
          <w:rFonts w:ascii="Segoe UI" w:hAnsi="Segoe UI" w:cs="Segoe UI"/>
          <w:color w:val="0F1115"/>
        </w:rPr>
        <w:t> Отметки по осям опор, отметки в середине пролета, стрела подъема (или провиса), положение в плане (отклонение от прямой или кривой).</w:t>
      </w:r>
    </w:p>
    <w:p w14:paraId="28C4F731" w14:textId="77777777" w:rsidR="00A244BE" w:rsidRDefault="00A244BE" w:rsidP="00DA3658">
      <w:pPr>
        <w:pStyle w:val="ds-markdown-paragraph"/>
        <w:numPr>
          <w:ilvl w:val="0"/>
          <w:numId w:val="12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Нивелирование высокого точности по заранее намеченным точкам на конструкции. Плановый контроль – тахеометрическая съемка или GNSS-метод.</w:t>
      </w:r>
    </w:p>
    <w:p w14:paraId="274BEDC4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3.1.4.3. Контроль деформаций конструкций</w:t>
      </w:r>
    </w:p>
    <w:p w14:paraId="26ED3F50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время монтажа и после его завершения устанавливаются системы мониторинга для контроля возможных деформаций (прогибов, закручивания, температурных перемещений).</w:t>
      </w:r>
    </w:p>
    <w:p w14:paraId="76A2A1FF" w14:textId="77777777" w:rsidR="00A244BE" w:rsidRDefault="00A244BE" w:rsidP="00DA3658">
      <w:pPr>
        <w:pStyle w:val="ds-markdown-paragraph"/>
        <w:numPr>
          <w:ilvl w:val="0"/>
          <w:numId w:val="12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Устанавливаются</w:t>
      </w:r>
      <w:proofErr w:type="gramEnd"/>
      <w:r>
        <w:rPr>
          <w:rFonts w:ascii="Segoe UI" w:hAnsi="Segoe UI" w:cs="Segoe UI"/>
          <w:color w:val="0F1115"/>
        </w:rPr>
        <w:t xml:space="preserve"> автоматизированные тахеометры (роботы), либо системы, основанные на волоконно-оптических датчиках или спутниковых приемниках, передающие данные в режиме 24/7.</w:t>
      </w:r>
    </w:p>
    <w:p w14:paraId="582DADD8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3.1.4.4. Исполнительная геодезическая съемка</w:t>
      </w:r>
    </w:p>
    <w:p w14:paraId="6B731B32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После завершения монтажа всех элементов пролетного строения выполняется полная исполнительная съемка.</w:t>
      </w:r>
    </w:p>
    <w:p w14:paraId="39E7444D" w14:textId="77777777" w:rsidR="00A244BE" w:rsidRDefault="00A244BE" w:rsidP="00DA3658">
      <w:pPr>
        <w:pStyle w:val="ds-markdown-paragraph"/>
        <w:numPr>
          <w:ilvl w:val="0"/>
          <w:numId w:val="12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Фиксация фактического положения всех элементов конструкции и создание "цифрового двойника" сооружения.</w:t>
      </w:r>
    </w:p>
    <w:p w14:paraId="7834109E" w14:textId="77777777" w:rsidR="00A244BE" w:rsidRDefault="00A244BE" w:rsidP="00DA3658">
      <w:pPr>
        <w:pStyle w:val="ds-markdown-paragraph"/>
        <w:numPr>
          <w:ilvl w:val="0"/>
          <w:numId w:val="12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Результат:</w:t>
      </w:r>
      <w:r>
        <w:rPr>
          <w:rFonts w:ascii="Segoe UI" w:hAnsi="Segoe UI" w:cs="Segoe UI"/>
          <w:color w:val="0F1115"/>
        </w:rPr>
        <w:t> Исполнительные чертежи и 3D-модель, которые являются основанием для сдачи объекта в эксплуатацию.</w:t>
      </w:r>
    </w:p>
    <w:p w14:paraId="006E64A7" w14:textId="77777777" w:rsidR="00A244BE" w:rsidRDefault="00A244BE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01555CB">
          <v:rect id="_x0000_i1049" style="width:0;height:.75pt" o:hralign="center" o:hrstd="t" o:hr="t" fillcolor="#a0a0a0" stroked="f"/>
        </w:pict>
      </w:r>
    </w:p>
    <w:p w14:paraId="261819D6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3.1.5. ОБОРУДОВАНИЕ И ТЕХНОЛОГИИ</w:t>
      </w:r>
    </w:p>
    <w:p w14:paraId="05A3DEF2" w14:textId="77777777" w:rsidR="00A244BE" w:rsidRDefault="00A244BE" w:rsidP="00A244BE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3.1.5.1. Используемое геодезическое оборудование</w:t>
      </w:r>
    </w:p>
    <w:p w14:paraId="7AAC8B5E" w14:textId="77777777" w:rsidR="00A244BE" w:rsidRDefault="00A244BE" w:rsidP="00DA3658">
      <w:pPr>
        <w:pStyle w:val="ds-markdown-paragraph"/>
        <w:numPr>
          <w:ilvl w:val="0"/>
          <w:numId w:val="1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Спутниковые GNSS-системы:</w:t>
      </w:r>
      <w:r>
        <w:rPr>
          <w:rFonts w:ascii="Segoe UI" w:hAnsi="Segoe UI" w:cs="Segoe UI"/>
          <w:color w:val="0F1115"/>
        </w:rPr>
        <w:t> 4-х частотные приемники (GPS/GLONASS/</w:t>
      </w:r>
      <w:proofErr w:type="spellStart"/>
      <w:r>
        <w:rPr>
          <w:rFonts w:ascii="Segoe UI" w:hAnsi="Segoe UI" w:cs="Segoe UI"/>
          <w:color w:val="0F1115"/>
        </w:rPr>
        <w:t>Galileo</w:t>
      </w:r>
      <w:proofErr w:type="spellEnd"/>
      <w:r>
        <w:rPr>
          <w:rFonts w:ascii="Segoe UI" w:hAnsi="Segoe UI" w:cs="Segoe UI"/>
          <w:color w:val="0F1115"/>
        </w:rPr>
        <w:t>/</w:t>
      </w:r>
      <w:proofErr w:type="spellStart"/>
      <w:r>
        <w:rPr>
          <w:rFonts w:ascii="Segoe UI" w:hAnsi="Segoe UI" w:cs="Segoe UI"/>
          <w:color w:val="0F1115"/>
        </w:rPr>
        <w:t>BeiDou</w:t>
      </w:r>
      <w:proofErr w:type="spellEnd"/>
      <w:r>
        <w:rPr>
          <w:rFonts w:ascii="Segoe UI" w:hAnsi="Segoe UI" w:cs="Segoe UI"/>
          <w:color w:val="0F1115"/>
        </w:rPr>
        <w:t>) для построения опорных сетей (в статическом режиме) и выполнения разбивочных работ (в режиме RTK). </w:t>
      </w:r>
      <w:r>
        <w:rPr>
          <w:rStyle w:val="a9"/>
          <w:rFonts w:ascii="Segoe UI" w:eastAsiaTheme="majorEastAsia" w:hAnsi="Segoe UI" w:cs="Segoe UI"/>
          <w:color w:val="0F1115"/>
        </w:rPr>
        <w:t xml:space="preserve">Пример: Leica GS18 T, </w:t>
      </w:r>
      <w:proofErr w:type="spellStart"/>
      <w:r>
        <w:rPr>
          <w:rStyle w:val="a9"/>
          <w:rFonts w:ascii="Segoe UI" w:eastAsiaTheme="majorEastAsia" w:hAnsi="Segoe UI" w:cs="Segoe UI"/>
          <w:color w:val="0F1115"/>
        </w:rPr>
        <w:t>Trimble</w:t>
      </w:r>
      <w:proofErr w:type="spellEnd"/>
      <w:r>
        <w:rPr>
          <w:rStyle w:val="a9"/>
          <w:rFonts w:ascii="Segoe UI" w:eastAsiaTheme="majorEastAsia" w:hAnsi="Segoe UI" w:cs="Segoe UI"/>
          <w:color w:val="0F1115"/>
        </w:rPr>
        <w:t xml:space="preserve"> R12i.</w:t>
      </w:r>
    </w:p>
    <w:p w14:paraId="486B861A" w14:textId="77777777" w:rsidR="00A244BE" w:rsidRDefault="00A244BE" w:rsidP="00DA3658">
      <w:pPr>
        <w:pStyle w:val="ds-markdown-paragraph"/>
        <w:numPr>
          <w:ilvl w:val="0"/>
          <w:numId w:val="1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Электронные тахеометры:</w:t>
      </w:r>
      <w:r>
        <w:rPr>
          <w:rFonts w:ascii="Segoe UI" w:hAnsi="Segoe UI" w:cs="Segoe UI"/>
          <w:color w:val="0F1115"/>
        </w:rPr>
        <w:t xml:space="preserve"> Роботизированные модели с автоматическим поиском и слежением за целью, </w:t>
      </w:r>
      <w:proofErr w:type="spellStart"/>
      <w:r>
        <w:rPr>
          <w:rFonts w:ascii="Segoe UI" w:hAnsi="Segoe UI" w:cs="Segoe UI"/>
          <w:color w:val="0F1115"/>
        </w:rPr>
        <w:t>безотражательным</w:t>
      </w:r>
      <w:proofErr w:type="spellEnd"/>
      <w:r>
        <w:rPr>
          <w:rFonts w:ascii="Segoe UI" w:hAnsi="Segoe UI" w:cs="Segoe UI"/>
          <w:color w:val="0F1115"/>
        </w:rPr>
        <w:t xml:space="preserve"> режимом. </w:t>
      </w:r>
      <w:r>
        <w:rPr>
          <w:rStyle w:val="a9"/>
          <w:rFonts w:ascii="Segoe UI" w:eastAsiaTheme="majorEastAsia" w:hAnsi="Segoe UI" w:cs="Segoe UI"/>
          <w:color w:val="0F1115"/>
        </w:rPr>
        <w:t xml:space="preserve">Пример: Leica TS60, </w:t>
      </w:r>
      <w:proofErr w:type="spellStart"/>
      <w:r>
        <w:rPr>
          <w:rStyle w:val="a9"/>
          <w:rFonts w:ascii="Segoe UI" w:eastAsiaTheme="majorEastAsia" w:hAnsi="Segoe UI" w:cs="Segoe UI"/>
          <w:color w:val="0F1115"/>
        </w:rPr>
        <w:t>Trimble</w:t>
      </w:r>
      <w:proofErr w:type="spellEnd"/>
      <w:r>
        <w:rPr>
          <w:rStyle w:val="a9"/>
          <w:rFonts w:ascii="Segoe UI" w:eastAsiaTheme="majorEastAsia" w:hAnsi="Segoe UI" w:cs="Segoe UI"/>
          <w:color w:val="0F1115"/>
        </w:rPr>
        <w:t xml:space="preserve"> S9.</w:t>
      </w:r>
    </w:p>
    <w:p w14:paraId="600479B9" w14:textId="77777777" w:rsidR="00A244BE" w:rsidRDefault="00A244BE" w:rsidP="00DA3658">
      <w:pPr>
        <w:pStyle w:val="ds-markdown-paragraph"/>
        <w:numPr>
          <w:ilvl w:val="0"/>
          <w:numId w:val="1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Цифровые нивелиры:</w:t>
      </w:r>
      <w:r>
        <w:rPr>
          <w:rFonts w:ascii="Segoe UI" w:hAnsi="Segoe UI" w:cs="Segoe UI"/>
          <w:color w:val="0F1115"/>
        </w:rPr>
        <w:t> Высокоточные нивелиры с штрих-</w:t>
      </w:r>
      <w:proofErr w:type="spellStart"/>
      <w:r>
        <w:rPr>
          <w:rFonts w:ascii="Segoe UI" w:hAnsi="Segoe UI" w:cs="Segoe UI"/>
          <w:color w:val="0F1115"/>
        </w:rPr>
        <w:t>кодными</w:t>
      </w:r>
      <w:proofErr w:type="spellEnd"/>
      <w:r>
        <w:rPr>
          <w:rFonts w:ascii="Segoe UI" w:hAnsi="Segoe UI" w:cs="Segoe UI"/>
          <w:color w:val="0F1115"/>
        </w:rPr>
        <w:t xml:space="preserve"> рейками. </w:t>
      </w:r>
      <w:r>
        <w:rPr>
          <w:rStyle w:val="a9"/>
          <w:rFonts w:ascii="Segoe UI" w:eastAsiaTheme="majorEastAsia" w:hAnsi="Segoe UI" w:cs="Segoe UI"/>
          <w:color w:val="0F1115"/>
        </w:rPr>
        <w:t xml:space="preserve">Пример: Leica DNA03, </w:t>
      </w:r>
      <w:proofErr w:type="spellStart"/>
      <w:r>
        <w:rPr>
          <w:rStyle w:val="a9"/>
          <w:rFonts w:ascii="Segoe UI" w:eastAsiaTheme="majorEastAsia" w:hAnsi="Segoe UI" w:cs="Segoe UI"/>
          <w:color w:val="0F1115"/>
        </w:rPr>
        <w:t>Sokkia</w:t>
      </w:r>
      <w:proofErr w:type="spellEnd"/>
      <w:r>
        <w:rPr>
          <w:rStyle w:val="a9"/>
          <w:rFonts w:ascii="Segoe UI" w:eastAsiaTheme="majorEastAsia" w:hAnsi="Segoe UI" w:cs="Segoe UI"/>
          <w:color w:val="0F1115"/>
        </w:rPr>
        <w:t xml:space="preserve"> SDL30.</w:t>
      </w:r>
    </w:p>
    <w:p w14:paraId="26BE85BA" w14:textId="77777777" w:rsidR="00A244BE" w:rsidRDefault="00A244BE" w:rsidP="00DA3658">
      <w:pPr>
        <w:pStyle w:val="ds-markdown-paragraph"/>
        <w:numPr>
          <w:ilvl w:val="0"/>
          <w:numId w:val="1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Гидроакустическое оборудование:</w:t>
      </w:r>
      <w:r>
        <w:rPr>
          <w:rFonts w:ascii="Segoe UI" w:hAnsi="Segoe UI" w:cs="Segoe UI"/>
          <w:color w:val="0F1115"/>
        </w:rPr>
        <w:t> Многолучевой эхолот для батиметрии.</w:t>
      </w:r>
    </w:p>
    <w:p w14:paraId="761CEA0A" w14:textId="77777777" w:rsidR="00A244BE" w:rsidRDefault="00A244BE" w:rsidP="00DA3658">
      <w:pPr>
        <w:pStyle w:val="ds-markdown-paragraph"/>
        <w:numPr>
          <w:ilvl w:val="0"/>
          <w:numId w:val="1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Беспилотные летательные аппараты (БПЛА):</w:t>
      </w:r>
      <w:r>
        <w:rPr>
          <w:rFonts w:ascii="Segoe UI" w:hAnsi="Segoe UI" w:cs="Segoe UI"/>
          <w:color w:val="0F1115"/>
        </w:rPr>
        <w:t xml:space="preserve"> Квадрокоптеры или самолетного типа с камерами высокого разрешения и </w:t>
      </w:r>
      <w:proofErr w:type="spellStart"/>
      <w:r>
        <w:rPr>
          <w:rFonts w:ascii="Segoe UI" w:hAnsi="Segoe UI" w:cs="Segoe UI"/>
          <w:color w:val="0F1115"/>
        </w:rPr>
        <w:t>LiDAR</w:t>
      </w:r>
      <w:proofErr w:type="spellEnd"/>
      <w:r>
        <w:rPr>
          <w:rFonts w:ascii="Segoe UI" w:hAnsi="Segoe UI" w:cs="Segoe UI"/>
          <w:color w:val="0F1115"/>
        </w:rPr>
        <w:t>-сканерами для топосъемки и мониторинга объемов.</w:t>
      </w:r>
    </w:p>
    <w:p w14:paraId="4E4B67AF" w14:textId="77777777" w:rsidR="00A244BE" w:rsidRDefault="00A244BE" w:rsidP="00A244BE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3.1.5.2. Методы и технологии измерений</w:t>
      </w:r>
    </w:p>
    <w:p w14:paraId="3DD58DB3" w14:textId="77777777" w:rsidR="00A244BE" w:rsidRDefault="00A244BE" w:rsidP="00DA3658">
      <w:pPr>
        <w:pStyle w:val="ds-markdown-paragraph"/>
        <w:numPr>
          <w:ilvl w:val="0"/>
          <w:numId w:val="1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Спутниковые методы:</w:t>
      </w:r>
      <w:r>
        <w:rPr>
          <w:rFonts w:ascii="Segoe UI" w:hAnsi="Segoe UI" w:cs="Segoe UI"/>
          <w:color w:val="0F1115"/>
        </w:rPr>
        <w:t> Статический, Fast-</w:t>
      </w:r>
      <w:proofErr w:type="spellStart"/>
      <w:r>
        <w:rPr>
          <w:rFonts w:ascii="Segoe UI" w:hAnsi="Segoe UI" w:cs="Segoe UI"/>
          <w:color w:val="0F1115"/>
        </w:rPr>
        <w:t>Static</w:t>
      </w:r>
      <w:proofErr w:type="spellEnd"/>
      <w:r>
        <w:rPr>
          <w:rFonts w:ascii="Segoe UI" w:hAnsi="Segoe UI" w:cs="Segoe UI"/>
          <w:color w:val="0F1115"/>
        </w:rPr>
        <w:t>, RTK, PPK (Пост-обработочная кинематика).</w:t>
      </w:r>
    </w:p>
    <w:p w14:paraId="44A9DFCC" w14:textId="77777777" w:rsidR="00A244BE" w:rsidRDefault="00A244BE" w:rsidP="00DA3658">
      <w:pPr>
        <w:pStyle w:val="ds-markdown-paragraph"/>
        <w:numPr>
          <w:ilvl w:val="0"/>
          <w:numId w:val="1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Трилатерация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и полигонометрия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построения плановых сетей.</w:t>
      </w:r>
    </w:p>
    <w:p w14:paraId="43FB71CC" w14:textId="77777777" w:rsidR="00A244BE" w:rsidRDefault="00A244BE" w:rsidP="00DA3658">
      <w:pPr>
        <w:pStyle w:val="ds-markdown-paragraph"/>
        <w:numPr>
          <w:ilvl w:val="0"/>
          <w:numId w:val="1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Геометрическое и тригонометрическое нивелирование.</w:t>
      </w:r>
    </w:p>
    <w:p w14:paraId="20496D09" w14:textId="77777777" w:rsidR="00A244BE" w:rsidRDefault="00A244BE" w:rsidP="00DA3658">
      <w:pPr>
        <w:pStyle w:val="ds-markdown-paragraph"/>
        <w:numPr>
          <w:ilvl w:val="0"/>
          <w:numId w:val="1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3D-сканирование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сложных архитектурных элементов и исполнительной документации.</w:t>
      </w:r>
    </w:p>
    <w:p w14:paraId="3BE8C88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3.1.5.3. Системы спутникового позиционирования</w:t>
      </w:r>
    </w:p>
    <w:p w14:paraId="6C61260D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Используется комбинированная система GNSS для повышения надежности и точности за счет увеличения количества видимых спутников. Обязательное использование поправок от сетевых RTK-решений (через VRS-сеть) или собственной базовой станции проекта.</w:t>
      </w:r>
    </w:p>
    <w:p w14:paraId="65FDA01B" w14:textId="77777777" w:rsidR="00A244BE" w:rsidRDefault="00A244BE" w:rsidP="00A244BE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3.1.5.4. Программное обеспечение обработки данных</w:t>
      </w:r>
    </w:p>
    <w:p w14:paraId="4DF40E7D" w14:textId="77777777" w:rsidR="00A244BE" w:rsidRPr="00A244BE" w:rsidRDefault="00A244BE" w:rsidP="00DA3658">
      <w:pPr>
        <w:pStyle w:val="ds-markdown-paragraph"/>
        <w:numPr>
          <w:ilvl w:val="0"/>
          <w:numId w:val="1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  <w:lang w:val="en-US"/>
        </w:rPr>
      </w:pPr>
      <w:r>
        <w:rPr>
          <w:rStyle w:val="a3"/>
          <w:rFonts w:ascii="Segoe UI" w:hAnsi="Segoe UI" w:cs="Segoe UI"/>
          <w:color w:val="0F1115"/>
        </w:rPr>
        <w:t>Для</w:t>
      </w:r>
      <w:r w:rsidRPr="00A244BE">
        <w:rPr>
          <w:rStyle w:val="a3"/>
          <w:rFonts w:ascii="Segoe UI" w:hAnsi="Segoe UI" w:cs="Segoe UI"/>
          <w:color w:val="0F1115"/>
          <w:lang w:val="en-US"/>
        </w:rPr>
        <w:t xml:space="preserve"> </w:t>
      </w:r>
      <w:r>
        <w:rPr>
          <w:rStyle w:val="a3"/>
          <w:rFonts w:ascii="Segoe UI" w:hAnsi="Segoe UI" w:cs="Segoe UI"/>
          <w:color w:val="0F1115"/>
        </w:rPr>
        <w:t>обработки</w:t>
      </w:r>
      <w:r w:rsidRPr="00A244BE">
        <w:rPr>
          <w:rStyle w:val="a3"/>
          <w:rFonts w:ascii="Segoe UI" w:hAnsi="Segoe UI" w:cs="Segoe UI"/>
          <w:color w:val="0F1115"/>
          <w:lang w:val="en-US"/>
        </w:rPr>
        <w:t xml:space="preserve"> GNSS-</w:t>
      </w:r>
      <w:r>
        <w:rPr>
          <w:rStyle w:val="a3"/>
          <w:rFonts w:ascii="Segoe UI" w:hAnsi="Segoe UI" w:cs="Segoe UI"/>
          <w:color w:val="0F1115"/>
        </w:rPr>
        <w:t>измерений</w:t>
      </w:r>
      <w:r w:rsidRPr="00A244BE">
        <w:rPr>
          <w:rStyle w:val="a3"/>
          <w:rFonts w:ascii="Segoe UI" w:hAnsi="Segoe UI" w:cs="Segoe UI"/>
          <w:color w:val="0F1115"/>
          <w:lang w:val="en-US"/>
        </w:rPr>
        <w:t>:</w:t>
      </w:r>
      <w:r w:rsidRPr="00A244BE">
        <w:rPr>
          <w:rFonts w:ascii="Segoe UI" w:hAnsi="Segoe UI" w:cs="Segoe UI"/>
          <w:color w:val="0F1115"/>
          <w:lang w:val="en-US"/>
        </w:rPr>
        <w:t> </w:t>
      </w:r>
      <w:r w:rsidRPr="00A244BE">
        <w:rPr>
          <w:rStyle w:val="a9"/>
          <w:rFonts w:ascii="Segoe UI" w:eastAsiaTheme="majorEastAsia" w:hAnsi="Segoe UI" w:cs="Segoe UI"/>
          <w:color w:val="0F1115"/>
          <w:lang w:val="en-US"/>
        </w:rPr>
        <w:t>Leica Geo Office, Trimble Business Center.</w:t>
      </w:r>
    </w:p>
    <w:p w14:paraId="26DCB3B8" w14:textId="77777777" w:rsidR="00A244BE" w:rsidRDefault="00A244BE" w:rsidP="00DA3658">
      <w:pPr>
        <w:pStyle w:val="ds-markdown-paragraph"/>
        <w:numPr>
          <w:ilvl w:val="0"/>
          <w:numId w:val="1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обработки тахеометрических данных и нивелирования:</w:t>
      </w:r>
      <w:r>
        <w:rPr>
          <w:rFonts w:ascii="Segoe UI" w:hAnsi="Segoe UI" w:cs="Segoe UI"/>
          <w:color w:val="0F1115"/>
        </w:rPr>
        <w:t> </w:t>
      </w:r>
      <w:r>
        <w:rPr>
          <w:rStyle w:val="a9"/>
          <w:rFonts w:ascii="Segoe UI" w:eastAsiaTheme="majorEastAsia" w:hAnsi="Segoe UI" w:cs="Segoe UI"/>
          <w:color w:val="0F1115"/>
        </w:rPr>
        <w:t>CREDO, АВТОКАД/CREDO.</w:t>
      </w:r>
    </w:p>
    <w:p w14:paraId="7BE7594E" w14:textId="77777777" w:rsidR="00A244BE" w:rsidRDefault="00A244BE" w:rsidP="00DA3658">
      <w:pPr>
        <w:pStyle w:val="ds-markdown-paragraph"/>
        <w:numPr>
          <w:ilvl w:val="0"/>
          <w:numId w:val="1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обработки данных БПЛА:</w:t>
      </w:r>
      <w:r>
        <w:rPr>
          <w:rFonts w:ascii="Segoe UI" w:hAnsi="Segoe UI" w:cs="Segoe UI"/>
          <w:color w:val="0F1115"/>
        </w:rPr>
        <w:t> </w:t>
      </w:r>
      <w:r>
        <w:rPr>
          <w:rStyle w:val="a9"/>
          <w:rFonts w:ascii="Segoe UI" w:eastAsiaTheme="majorEastAsia" w:hAnsi="Segoe UI" w:cs="Segoe UI"/>
          <w:color w:val="0F1115"/>
        </w:rPr>
        <w:t xml:space="preserve">Pix4Dmapper, </w:t>
      </w:r>
      <w:proofErr w:type="spellStart"/>
      <w:r>
        <w:rPr>
          <w:rStyle w:val="a9"/>
          <w:rFonts w:ascii="Segoe UI" w:eastAsiaTheme="majorEastAsia" w:hAnsi="Segoe UI" w:cs="Segoe UI"/>
          <w:color w:val="0F1115"/>
        </w:rPr>
        <w:t>Agisoft</w:t>
      </w:r>
      <w:proofErr w:type="spellEnd"/>
      <w:r>
        <w:rPr>
          <w:rStyle w:val="a9"/>
          <w:rFonts w:ascii="Segoe UI" w:eastAsiaTheme="majorEastAsia" w:hAnsi="Segoe UI" w:cs="Segoe UI"/>
          <w:color w:val="0F1115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color w:val="0F1115"/>
        </w:rPr>
        <w:t>Metashape</w:t>
      </w:r>
      <w:proofErr w:type="spellEnd"/>
      <w:r>
        <w:rPr>
          <w:rStyle w:val="a9"/>
          <w:rFonts w:ascii="Segoe UI" w:eastAsiaTheme="majorEastAsia" w:hAnsi="Segoe UI" w:cs="Segoe UI"/>
          <w:color w:val="0F1115"/>
        </w:rPr>
        <w:t>.</w:t>
      </w:r>
    </w:p>
    <w:p w14:paraId="7559FFC4" w14:textId="77777777" w:rsidR="00A244BE" w:rsidRDefault="00A244BE" w:rsidP="00DA3658">
      <w:pPr>
        <w:pStyle w:val="ds-markdown-paragraph"/>
        <w:numPr>
          <w:ilvl w:val="0"/>
          <w:numId w:val="1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управления строительством:</w:t>
      </w:r>
      <w:r>
        <w:rPr>
          <w:rFonts w:ascii="Segoe UI" w:hAnsi="Segoe UI" w:cs="Segoe UI"/>
          <w:color w:val="0F1115"/>
        </w:rPr>
        <w:t xml:space="preserve"> *Специализированные BIM-платформы (например, Autodesk BIM 360), куда интегрируются геодезические </w:t>
      </w:r>
      <w:proofErr w:type="gramStart"/>
      <w:r>
        <w:rPr>
          <w:rFonts w:ascii="Segoe UI" w:hAnsi="Segoe UI" w:cs="Segoe UI"/>
          <w:color w:val="0F1115"/>
        </w:rPr>
        <w:t>данные.*</w:t>
      </w:r>
      <w:proofErr w:type="gramEnd"/>
    </w:p>
    <w:p w14:paraId="18B5FAEA" w14:textId="77777777" w:rsidR="00A244BE" w:rsidRDefault="00A244BE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D893E7D">
          <v:rect id="_x0000_i1050" style="width:0;height:.75pt" o:hralign="center" o:hrstd="t" o:hr="t" fillcolor="#a0a0a0" stroked="f"/>
        </w:pict>
      </w:r>
    </w:p>
    <w:p w14:paraId="1867AE77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3.1.6. ОРГАНИЗАЦИЯ ГЕОДЕЗИЧЕСКОЙ СЛУЖБЫ</w:t>
      </w:r>
    </w:p>
    <w:p w14:paraId="5C9CBB55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3.1.6.1. Структура геодезической службы</w:t>
      </w:r>
    </w:p>
    <w:p w14:paraId="03CB9D40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Геодезическая служба представляет собой отдел в составе Общестроительного Управления (ОСУ) проекта. Возглавляет службу </w:t>
      </w:r>
      <w:r>
        <w:rPr>
          <w:rStyle w:val="a3"/>
          <w:rFonts w:ascii="Segoe UI" w:hAnsi="Segoe UI" w:cs="Segoe UI"/>
          <w:color w:val="0F1115"/>
        </w:rPr>
        <w:t>Главный геодезист проекта</w:t>
      </w:r>
      <w:r>
        <w:rPr>
          <w:rFonts w:ascii="Segoe UI" w:hAnsi="Segoe UI" w:cs="Segoe UI"/>
          <w:color w:val="0F1115"/>
        </w:rPr>
        <w:t>. В подчинении находятся:</w:t>
      </w:r>
    </w:p>
    <w:p w14:paraId="355C4CE9" w14:textId="77777777" w:rsidR="00A244BE" w:rsidRDefault="00A244BE" w:rsidP="00DA3658">
      <w:pPr>
        <w:pStyle w:val="ds-markdown-paragraph"/>
        <w:numPr>
          <w:ilvl w:val="0"/>
          <w:numId w:val="1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Старшие инженеры-геодезисты (2 чел.):</w:t>
      </w:r>
      <w:r>
        <w:rPr>
          <w:rFonts w:ascii="Segoe UI" w:hAnsi="Segoe UI" w:cs="Segoe UI"/>
          <w:color w:val="0F1115"/>
        </w:rPr>
        <w:t> Ответственные за подготовительный этап, изыскания и общее методическое руководство.</w:t>
      </w:r>
    </w:p>
    <w:p w14:paraId="30FF4403" w14:textId="77777777" w:rsidR="00A244BE" w:rsidRDefault="00A244BE" w:rsidP="00DA3658">
      <w:pPr>
        <w:pStyle w:val="ds-markdown-paragraph"/>
        <w:numPr>
          <w:ilvl w:val="0"/>
          <w:numId w:val="1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Инженеры-геодезисты (6 чел.):</w:t>
      </w:r>
      <w:r>
        <w:rPr>
          <w:rFonts w:ascii="Segoe UI" w:hAnsi="Segoe UI" w:cs="Segoe UI"/>
          <w:color w:val="0F1115"/>
        </w:rPr>
        <w:t> Закреплены за конкретными зонами (русловые опоры, береговые опоры, монтаж пролетных строений).</w:t>
      </w:r>
    </w:p>
    <w:p w14:paraId="4BE0F7DD" w14:textId="77777777" w:rsidR="00A244BE" w:rsidRDefault="00A244BE" w:rsidP="00DA3658">
      <w:pPr>
        <w:pStyle w:val="ds-markdown-paragraph"/>
        <w:numPr>
          <w:ilvl w:val="0"/>
          <w:numId w:val="1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Техники-геодезисты (12 чел.):</w:t>
      </w:r>
      <w:r>
        <w:rPr>
          <w:rFonts w:ascii="Segoe UI" w:hAnsi="Segoe UI" w:cs="Segoe UI"/>
          <w:color w:val="0F1115"/>
        </w:rPr>
        <w:t> Вспомогательный персонал для выполнения измерений и обеспечения работы.</w:t>
      </w:r>
    </w:p>
    <w:p w14:paraId="1091ABC9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3.1.6.2. График работ и сменность</w:t>
      </w:r>
    </w:p>
    <w:p w14:paraId="3F77F0F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Работы ведутся в 2 смены, в соответствии с общим графиком строительства. На критических этапах (монтаж опор, пролетных строений) организуется круглосуточное геодезическое дежурство.</w:t>
      </w:r>
    </w:p>
    <w:p w14:paraId="776447B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3.1.6.3. Документирование и отчетность</w:t>
      </w:r>
    </w:p>
    <w:p w14:paraId="5D20075A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Ведется в строгом соответствии с требованиями ГОСТ Р 51872-2019 "Исполнительная производственная документация...". По каждому виду работ формируется:</w:t>
      </w:r>
    </w:p>
    <w:p w14:paraId="30C6F9D0" w14:textId="77777777" w:rsidR="00A244BE" w:rsidRDefault="00A244BE" w:rsidP="00DA3658">
      <w:pPr>
        <w:pStyle w:val="ds-markdown-paragraph"/>
        <w:numPr>
          <w:ilvl w:val="0"/>
          <w:numId w:val="1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Журналы работ</w:t>
      </w:r>
      <w:r>
        <w:rPr>
          <w:rFonts w:ascii="Segoe UI" w:hAnsi="Segoe UI" w:cs="Segoe UI"/>
          <w:color w:val="0F1115"/>
        </w:rPr>
        <w:t> (разбивочных, нивелирования, контроля).</w:t>
      </w:r>
    </w:p>
    <w:p w14:paraId="5C6A6C8A" w14:textId="77777777" w:rsidR="00A244BE" w:rsidRDefault="00A244BE" w:rsidP="00DA3658">
      <w:pPr>
        <w:pStyle w:val="ds-markdown-paragraph"/>
        <w:numPr>
          <w:ilvl w:val="0"/>
          <w:numId w:val="1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Исполнительные схемы и чертежи.</w:t>
      </w:r>
    </w:p>
    <w:p w14:paraId="79D2CB03" w14:textId="77777777" w:rsidR="00A244BE" w:rsidRDefault="00A244BE" w:rsidP="00DA3658">
      <w:pPr>
        <w:pStyle w:val="ds-markdown-paragraph"/>
        <w:numPr>
          <w:ilvl w:val="0"/>
          <w:numId w:val="1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Акты на скрытые работы.</w:t>
      </w:r>
    </w:p>
    <w:p w14:paraId="26C32CF9" w14:textId="77777777" w:rsidR="00A244BE" w:rsidRDefault="00A244BE" w:rsidP="00DA3658">
      <w:pPr>
        <w:pStyle w:val="ds-markdown-paragraph"/>
        <w:numPr>
          <w:ilvl w:val="0"/>
          <w:numId w:val="1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Ежедекадные отчеты</w:t>
      </w:r>
      <w:r>
        <w:rPr>
          <w:rFonts w:ascii="Segoe UI" w:hAnsi="Segoe UI" w:cs="Segoe UI"/>
          <w:color w:val="0F1115"/>
        </w:rPr>
        <w:t> для руководства проекта о соответствии строительства проектным параметрам.</w:t>
      </w:r>
    </w:p>
    <w:p w14:paraId="28A1221A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3.1.6.4. Взаимодействие с производственными бригадами</w:t>
      </w:r>
    </w:p>
    <w:p w14:paraId="48A60A86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Каждой из 60+ производственных бригад назначается курирующий инженер-геодезист. Взаимодействие строится по схеме: </w:t>
      </w:r>
      <w:r>
        <w:rPr>
          <w:rStyle w:val="a3"/>
          <w:rFonts w:ascii="Segoe UI" w:hAnsi="Segoe UI" w:cs="Segoe UI"/>
          <w:color w:val="0F1115"/>
        </w:rPr>
        <w:t>"Заявка от прораба -&gt; Выполнение разбивки/контроля -&gt; Подписание акта/схемы"</w:t>
      </w:r>
      <w:r>
        <w:rPr>
          <w:rFonts w:ascii="Segoe UI" w:hAnsi="Segoe UI" w:cs="Segoe UI"/>
          <w:color w:val="0F1115"/>
        </w:rPr>
        <w:t>. Используется система оперативной радиосвязи и мессенджеров для координации. Все разбивочные данные передаются прорабу в виде эскизов и цифровых моделей на планшетах.</w:t>
      </w:r>
    </w:p>
    <w:p w14:paraId="24EE90AC" w14:textId="77777777" w:rsidR="00A244BE" w:rsidRDefault="00A244BE" w:rsidP="00A244BE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Заключение</w:t>
      </w:r>
      <w:r>
        <w:rPr>
          <w:rFonts w:ascii="Segoe UI" w:hAnsi="Segoe UI" w:cs="Segoe UI"/>
          <w:color w:val="0F1115"/>
        </w:rPr>
        <w:br/>
        <w:t>Предложенный комплекс инженерно-геодезических работ, основанный на современных технологиях и строгой организации, является гарантией точного соответствия возводимого мостового перехода проектным решениям, что в конечном итоге определяет его долговечность, надежность и безопасность эксплуатации.</w:t>
      </w:r>
    </w:p>
    <w:p w14:paraId="2767E528" w14:textId="77777777" w:rsidR="000735F6" w:rsidRDefault="000735F6" w:rsidP="000735F6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3.2. ИНЖЕНЕРНО-ГЕОЛОГИЧЕСКИЕ ИЗЫСКАНИЯ</w:t>
      </w:r>
    </w:p>
    <w:p w14:paraId="57CEE982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3.2.1. ПРОГРАММА И ОБЪЕМ ИЗЫСКАТЕЛЬСКИХ РАБОТ</w:t>
      </w:r>
    </w:p>
    <w:p w14:paraId="37E0F233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3.2.1.1. Цели и задачи инженерно-геологических изысканий</w:t>
      </w:r>
    </w:p>
    <w:p w14:paraId="4BB85D6D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Основной целью инженерно-геологических изысканий является получение комплексной и достоверной информации о геологическом строении, гидрогеологических, мерзлотных и инженерно-геологических условиях площадки строительства железнодорожно-автомобильного моста через р. Лена для разработки технически и экономически обоснованных проектных решений, обеспечивающих надежность и долговечность сооружения.</w:t>
      </w:r>
    </w:p>
    <w:p w14:paraId="7AE502B3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Задачи изысканий:</w:t>
      </w:r>
    </w:p>
    <w:p w14:paraId="3EA580A4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Выявление пространственной изменчивости геологического строения района в пределах мостового перехода.</w:t>
      </w:r>
    </w:p>
    <w:p w14:paraId="6E44F7E8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Определение литологического состава, условий залегания и мощности инженерно-геологических элементов (ИГЭ).</w:t>
      </w:r>
    </w:p>
    <w:p w14:paraId="66E7616F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Изучение физико-механических и фильтрационных свойств грунтов в талом и мерзлом состоянии.</w:t>
      </w:r>
    </w:p>
    <w:p w14:paraId="5591DDBA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Исследование криогенного строения толщи, определение глубины сезонного </w:t>
      </w:r>
      <w:proofErr w:type="spellStart"/>
      <w:r>
        <w:rPr>
          <w:rFonts w:ascii="Segoe UI" w:hAnsi="Segoe UI" w:cs="Segoe UI"/>
          <w:color w:val="0F1115"/>
        </w:rPr>
        <w:t>протаивания</w:t>
      </w:r>
      <w:proofErr w:type="spellEnd"/>
      <w:r>
        <w:rPr>
          <w:rFonts w:ascii="Segoe UI" w:hAnsi="Segoe UI" w:cs="Segoe UI"/>
          <w:color w:val="0F1115"/>
        </w:rPr>
        <w:t>/промерзания (СП/СПП), характеристик многолетнемерзлых грунтов (ММГ) и подземных льдов.</w:t>
      </w:r>
    </w:p>
    <w:p w14:paraId="57F412D1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Изучение гидрогеологического режима, химического состава и агрессивности подземных и поверхностных вод к материалам фундаментов и конструкций.</w:t>
      </w:r>
    </w:p>
    <w:p w14:paraId="4982CB7E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Выявление и оценка развития опасных геологических и инженерно-геологических процессов (термоэрозия, термокарст, </w:t>
      </w:r>
      <w:proofErr w:type="spellStart"/>
      <w:r>
        <w:rPr>
          <w:rFonts w:ascii="Segoe UI" w:hAnsi="Segoe UI" w:cs="Segoe UI"/>
          <w:color w:val="0F1115"/>
        </w:rPr>
        <w:t>солифлюкция</w:t>
      </w:r>
      <w:proofErr w:type="spellEnd"/>
      <w:r>
        <w:rPr>
          <w:rFonts w:ascii="Segoe UI" w:hAnsi="Segoe UI" w:cs="Segoe UI"/>
          <w:color w:val="0F1115"/>
        </w:rPr>
        <w:t>, оползневые явления, подмыв берегов, сейсмические воздействия).</w:t>
      </w:r>
    </w:p>
    <w:p w14:paraId="39C58C5F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сейсмического микрорайонирования для уточнения балльности площадки.</w:t>
      </w:r>
    </w:p>
    <w:p w14:paraId="6AA6EC0E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Разработка прогноза изменения инженерно-геологических условий в период строительства и эксплуатации объекта.</w:t>
      </w:r>
    </w:p>
    <w:p w14:paraId="20BAC33C" w14:textId="77777777" w:rsidR="000735F6" w:rsidRDefault="000735F6" w:rsidP="00DA3658">
      <w:pPr>
        <w:pStyle w:val="ds-markdown-paragraph"/>
        <w:numPr>
          <w:ilvl w:val="0"/>
          <w:numId w:val="12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Формирование рекомендаций по проектированию оснований и фундаментов, инженерной защите территории и организации мониторинга.</w:t>
      </w:r>
    </w:p>
    <w:p w14:paraId="37E088B9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3.2.1.2. Нормативная база и технические требования</w:t>
      </w:r>
    </w:p>
    <w:p w14:paraId="3BE9F653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Работы выполняются в строгом соответствии с требованиями следующих основных нормативных документов:</w:t>
      </w:r>
    </w:p>
    <w:p w14:paraId="199BB52E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47.13330.2016 "Инженерные изыскания для строительства. Основные положения".</w:t>
      </w:r>
    </w:p>
    <w:p w14:paraId="05827630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11-105-97 "Инженерно-геологические изыскания для строительства" (части I-V).</w:t>
      </w:r>
    </w:p>
    <w:p w14:paraId="78FCC60F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ГОСТ 20522-2012 "Грунты. Методы статистической обработки результатов испытаний".</w:t>
      </w:r>
    </w:p>
    <w:p w14:paraId="14471740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ГОСТ 25100-2020 "Грунты. Классификация".</w:t>
      </w:r>
    </w:p>
    <w:p w14:paraId="0653B803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116.13330.2012 "Инженерная защита территорий, зданий и сооружений от опасных геологических процессов".</w:t>
      </w:r>
    </w:p>
    <w:p w14:paraId="54C702B0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 14.13330.2018 "Строительство в сейсмических районах".</w:t>
      </w:r>
    </w:p>
    <w:p w14:paraId="71BEEB3B" w14:textId="77777777" w:rsidR="000735F6" w:rsidRDefault="000735F6" w:rsidP="00DA3658">
      <w:pPr>
        <w:pStyle w:val="ds-markdown-paragraph"/>
        <w:numPr>
          <w:ilvl w:val="0"/>
          <w:numId w:val="12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Рекомендации по изысканиям и проектированию оснований и фундаментов зданий и сооружений на вечномерзлых грунтах.</w:t>
      </w:r>
    </w:p>
    <w:p w14:paraId="445339B5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Технические требования предусматривают обеспечение необходимой детализации условий строительства, достоверности определения расчетных характеристик грунтов с заданной вероятностью и учетом сейсмических воздействий 6-7 баллов.</w:t>
      </w:r>
    </w:p>
    <w:p w14:paraId="47D9B796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3.2.1.3. Объем и методы изыскательских работ</w:t>
      </w:r>
    </w:p>
    <w:p w14:paraId="0664BF60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достижения поставленных целей запланирован комплексный объем работ, включающий:</w:t>
      </w:r>
    </w:p>
    <w:p w14:paraId="620E7D18" w14:textId="77777777" w:rsidR="000735F6" w:rsidRDefault="000735F6" w:rsidP="00DA3658">
      <w:pPr>
        <w:pStyle w:val="ds-markdown-paragraph"/>
        <w:numPr>
          <w:ilvl w:val="0"/>
          <w:numId w:val="13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Полевые работы:</w:t>
      </w:r>
      <w:r>
        <w:rPr>
          <w:rFonts w:ascii="Segoe UI" w:hAnsi="Segoe UI" w:cs="Segoe UI"/>
          <w:color w:val="0F1115"/>
        </w:rPr>
        <w:t> Буровые, геофизические, опытно-фильтрационные работы, полевые испытания грунтов.</w:t>
      </w:r>
    </w:p>
    <w:p w14:paraId="60E1FCE6" w14:textId="77777777" w:rsidR="000735F6" w:rsidRDefault="000735F6" w:rsidP="00DA3658">
      <w:pPr>
        <w:pStyle w:val="ds-markdown-paragraph"/>
        <w:numPr>
          <w:ilvl w:val="0"/>
          <w:numId w:val="13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Лабораторные работы:</w:t>
      </w:r>
      <w:r>
        <w:rPr>
          <w:rFonts w:ascii="Segoe UI" w:hAnsi="Segoe UI" w:cs="Segoe UI"/>
          <w:color w:val="0F1115"/>
        </w:rPr>
        <w:t> Исследование физико-механических, химических и коррозионных свойств грунтов и вод.</w:t>
      </w:r>
    </w:p>
    <w:p w14:paraId="58AFF512" w14:textId="77777777" w:rsidR="000735F6" w:rsidRDefault="000735F6" w:rsidP="00DA3658">
      <w:pPr>
        <w:pStyle w:val="ds-markdown-paragraph"/>
        <w:numPr>
          <w:ilvl w:val="0"/>
          <w:numId w:val="13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Камеральная обработка:</w:t>
      </w:r>
      <w:r>
        <w:rPr>
          <w:rFonts w:ascii="Segoe UI" w:hAnsi="Segoe UI" w:cs="Segoe UI"/>
          <w:color w:val="0F1115"/>
        </w:rPr>
        <w:t> Систематизация, анализ данных, прогнозные расчеты, составление отчетной документации.</w:t>
      </w:r>
    </w:p>
    <w:p w14:paraId="7159947E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Методы работ:</w:t>
      </w:r>
    </w:p>
    <w:p w14:paraId="14A2A7A1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Бурение инженерно-геологических скважин колонковым и шнековым способами с отбором монолитов грунта.</w:t>
      </w:r>
    </w:p>
    <w:p w14:paraId="3F0576B9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Статическое и динамическое зондирование.</w:t>
      </w:r>
    </w:p>
    <w:p w14:paraId="4FA869A1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Штамповые испытания для определения деформационных характеристик.</w:t>
      </w:r>
    </w:p>
    <w:p w14:paraId="0AE917D7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Геофизические методы (сейсморазведка, электроразведка) для прослеживания кровли ММГ, выявления тектонических нарушений и зон разуплотнения.</w:t>
      </w:r>
    </w:p>
    <w:p w14:paraId="2B44381F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Стационарные наблюдения за температурой ММГ и уровнем подземных вод.</w:t>
      </w:r>
    </w:p>
    <w:p w14:paraId="7329CCC2" w14:textId="77777777" w:rsidR="000735F6" w:rsidRDefault="000735F6" w:rsidP="00DA3658">
      <w:pPr>
        <w:pStyle w:val="ds-markdown-paragraph"/>
        <w:numPr>
          <w:ilvl w:val="0"/>
          <w:numId w:val="13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Комплексные лабораторные испытания.</w:t>
      </w:r>
    </w:p>
    <w:p w14:paraId="25A123F7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3.2.1.4. Сроки проведения изысканий</w:t>
      </w:r>
    </w:p>
    <w:p w14:paraId="31ED8D61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Учитывая суровые климатические условия и сезонные особенности р. Лена (ледостав, ледоход, паводок), изыскания планируется проводить в два этапа:</w:t>
      </w:r>
    </w:p>
    <w:p w14:paraId="01558321" w14:textId="77777777" w:rsidR="000735F6" w:rsidRDefault="000735F6" w:rsidP="00DA3658">
      <w:pPr>
        <w:pStyle w:val="ds-markdown-paragraph"/>
        <w:numPr>
          <w:ilvl w:val="0"/>
          <w:numId w:val="13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этап (декабрь - март):</w:t>
      </w:r>
      <w:r>
        <w:rPr>
          <w:rFonts w:ascii="Segoe UI" w:hAnsi="Segoe UI" w:cs="Segoe UI"/>
          <w:color w:val="0F1115"/>
        </w:rPr>
        <w:t> Бурение скважин с поверхности льда, геофизические исследования, статическое зондирование. Это позволяет получить доступ к русловой части реки.</w:t>
      </w:r>
    </w:p>
    <w:p w14:paraId="48944801" w14:textId="77777777" w:rsidR="000735F6" w:rsidRDefault="000735F6" w:rsidP="00DA3658">
      <w:pPr>
        <w:pStyle w:val="ds-markdown-paragraph"/>
        <w:numPr>
          <w:ilvl w:val="0"/>
          <w:numId w:val="13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Летний этап (июнь - сентябрь):</w:t>
      </w:r>
      <w:r>
        <w:rPr>
          <w:rFonts w:ascii="Segoe UI" w:hAnsi="Segoe UI" w:cs="Segoe UI"/>
          <w:color w:val="0F1115"/>
        </w:rPr>
        <w:t> Бурение скважин на береговых участках, детальные исследования береговой линии, наблюдения за гидрологическим режимом, отбор проб воды и грунта.</w:t>
      </w:r>
    </w:p>
    <w:p w14:paraId="7B9B1EFC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Общая продолжительность полевого этапа – 6 месяцев. Камеральная обработка и составление отчета – 2 месяца.</w:t>
      </w:r>
    </w:p>
    <w:p w14:paraId="09009FF0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3.2.2. ПОЛЕВЫЕ ИССЛЕДОВАНИЯ</w:t>
      </w:r>
    </w:p>
    <w:p w14:paraId="78046D5C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3.2.2.1. Бурение инженерно-геологических скважин</w:t>
      </w:r>
    </w:p>
    <w:p w14:paraId="5CE464F2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Запланировано бурение 48 инженерно-геологических скважин по створу моста и на участках подходов и устоев. Буровые работы являются основным методом изучения геологического разреза.</w:t>
      </w:r>
    </w:p>
    <w:p w14:paraId="410181F0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Технология бурения:</w:t>
      </w:r>
    </w:p>
    <w:p w14:paraId="71E2AED9" w14:textId="77777777" w:rsidR="000735F6" w:rsidRDefault="000735F6" w:rsidP="00DA3658">
      <w:pPr>
        <w:pStyle w:val="ds-markdown-paragraph"/>
        <w:numPr>
          <w:ilvl w:val="0"/>
          <w:numId w:val="13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береговых участках и в зоне переменного уровня воды – бурение установками УГБ-50М на базе автомобиля ЗИЛ-131 с применением колонкового способа (твердосплавные коронки) и промывкой технической водой или буровым раствором.</w:t>
      </w:r>
    </w:p>
    <w:p w14:paraId="205AB2CB" w14:textId="77777777" w:rsidR="000735F6" w:rsidRDefault="000735F6" w:rsidP="00DA3658">
      <w:pPr>
        <w:pStyle w:val="ds-markdown-paragraph"/>
        <w:numPr>
          <w:ilvl w:val="0"/>
          <w:numId w:val="13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русловой части со льда (в зимний период) – бурение установками МБУ-ГНБ на гусеничном ходу с использованием термостабилизированных промывочных жидкостей для предотвращения </w:t>
      </w:r>
      <w:proofErr w:type="spellStart"/>
      <w:r>
        <w:rPr>
          <w:rFonts w:ascii="Segoe UI" w:hAnsi="Segoe UI" w:cs="Segoe UI"/>
          <w:color w:val="0F1115"/>
        </w:rPr>
        <w:t>протаивания</w:t>
      </w:r>
      <w:proofErr w:type="spellEnd"/>
      <w:r>
        <w:rPr>
          <w:rFonts w:ascii="Segoe UI" w:hAnsi="Segoe UI" w:cs="Segoe UI"/>
          <w:color w:val="0F1115"/>
        </w:rPr>
        <w:t xml:space="preserve"> мерзлых грунтов в стенках скважины.</w:t>
      </w:r>
    </w:p>
    <w:p w14:paraId="5289E83E" w14:textId="77777777" w:rsidR="000735F6" w:rsidRDefault="000735F6" w:rsidP="00DA3658">
      <w:pPr>
        <w:pStyle w:val="ds-markdown-paragraph"/>
        <w:numPr>
          <w:ilvl w:val="0"/>
          <w:numId w:val="13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Глубина скважин: от 25 м на береговых участках до 60 м в русловой части, с целью вскрытия подошвы многолетнемерзлых грунтов и погружения в надежный скальный или крупнообломочный массив не менее чем на 10 м.</w:t>
      </w:r>
    </w:p>
    <w:p w14:paraId="0F9F6BD7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сохранности структуры грунта:</w:t>
      </w:r>
    </w:p>
    <w:p w14:paraId="71F8DE5C" w14:textId="77777777" w:rsidR="000735F6" w:rsidRDefault="000735F6" w:rsidP="00DA3658">
      <w:pPr>
        <w:pStyle w:val="ds-markdown-paragraph"/>
        <w:numPr>
          <w:ilvl w:val="0"/>
          <w:numId w:val="13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Отбор монолитов ненарушенного сложения из талых и мерзлых грунтов производится с помощью пробоотборников Джумаева, ТР-4М (для мерзлых грунтов) и </w:t>
      </w:r>
      <w:proofErr w:type="spellStart"/>
      <w:r>
        <w:rPr>
          <w:rFonts w:ascii="Segoe UI" w:hAnsi="Segoe UI" w:cs="Segoe UI"/>
          <w:color w:val="0F1115"/>
        </w:rPr>
        <w:t>Shelby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tubes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737765A8" w14:textId="77777777" w:rsidR="000735F6" w:rsidRDefault="000735F6" w:rsidP="00DA3658">
      <w:pPr>
        <w:pStyle w:val="ds-markdown-paragraph"/>
        <w:numPr>
          <w:ilvl w:val="0"/>
          <w:numId w:val="13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предотвращения оттаивания мерзлых образцов используется термоконтейнеры с хладагентами.</w:t>
      </w:r>
    </w:p>
    <w:p w14:paraId="4683D026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3.2.1: Программа бурения скважин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345"/>
        <w:gridCol w:w="1429"/>
        <w:gridCol w:w="2746"/>
        <w:gridCol w:w="1392"/>
      </w:tblGrid>
      <w:tr w:rsidR="000735F6" w14:paraId="5D99A20C" w14:textId="77777777" w:rsidTr="000735F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D50DDB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Номер скважины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81726A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Местоположение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0EF68B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Глубина,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150883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F47783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Сроки</w:t>
            </w:r>
          </w:p>
        </w:tc>
      </w:tr>
      <w:tr w:rsidR="000735F6" w14:paraId="5D290EF9" w14:textId="77777777" w:rsidTr="000735F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EA8ECF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СКВ-1 - СКВ-8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757CFB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Левый берег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488499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25-30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13AC23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Изучение берегового массива, оползневой опасности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BF8A49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Июнь-Июль</w:t>
            </w:r>
          </w:p>
        </w:tc>
      </w:tr>
      <w:tr w:rsidR="000735F6" w14:paraId="401BA497" w14:textId="77777777" w:rsidTr="000735F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305B59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СКВ-9 - СКВ-20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2D2698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Левая пойма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2E7713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35-40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9AF648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Изучение пойменных отложений, кровли ММГ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E714F4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Декабрь-Февраль</w:t>
            </w:r>
          </w:p>
        </w:tc>
      </w:tr>
      <w:tr w:rsidR="000735F6" w14:paraId="22CB3E13" w14:textId="77777777" w:rsidTr="000735F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86076C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СКВ-21 - СКВ-28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D7C0E1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Русло реки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F6151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55-60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151147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Изучение глубоких слоев, несущих пластов под опоры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44BB1D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Декабрь-Февраль</w:t>
            </w:r>
          </w:p>
        </w:tc>
      </w:tr>
      <w:tr w:rsidR="000735F6" w14:paraId="287F4B98" w14:textId="77777777" w:rsidTr="000735F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19202A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СКВ-29 - СКВ-40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F3CD1D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Правая пойма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10B3EC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35-40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304CF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Изучение пойменных отложений, кровли ММГ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6C22C9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Декабрь-Февраль</w:t>
            </w:r>
          </w:p>
        </w:tc>
      </w:tr>
      <w:tr w:rsidR="000735F6" w14:paraId="3B4D5A82" w14:textId="77777777" w:rsidTr="000735F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83C024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СКВ-41 - СКВ-48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6EE836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Правый берег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CF563A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25-30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BDD97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Изучение берегового массива, сейсмических свойств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E0C0B3" w14:textId="77777777" w:rsidR="000735F6" w:rsidRDefault="000735F6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Июнь-Июль</w:t>
            </w:r>
          </w:p>
        </w:tc>
      </w:tr>
    </w:tbl>
    <w:p w14:paraId="21961202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3.2.2.2. Штамповые испытания грунтов</w:t>
      </w:r>
    </w:p>
    <w:p w14:paraId="153D95F8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Запланировано проведение 10 штамповых испытаний для непосредственного определения модуля деформации (E) грунтов в естественном залегании. Испытания проводятся в шурфах глубиной до 3-5 м на береговых участках и в донных грунтах (со льда в зимний период) с использованием штампов площадью 5000 см² и 10000 см².</w:t>
      </w:r>
    </w:p>
    <w:p w14:paraId="76AF0A41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Гидравлические домкраты ДГ-150, измерительные системы на базе тензодатчиков и </w:t>
      </w:r>
      <w:proofErr w:type="spellStart"/>
      <w:r>
        <w:rPr>
          <w:rFonts w:ascii="Segoe UI" w:hAnsi="Segoe UI" w:cs="Segoe UI"/>
          <w:color w:val="0F1115"/>
        </w:rPr>
        <w:t>прогибомеров</w:t>
      </w:r>
      <w:proofErr w:type="spellEnd"/>
      <w:r>
        <w:rPr>
          <w:rFonts w:ascii="Segoe UI" w:hAnsi="Segoe UI" w:cs="Segoe UI"/>
          <w:color w:val="0F1115"/>
        </w:rPr>
        <w:t>.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lastRenderedPageBreak/>
        <w:t>Цель:</w:t>
      </w:r>
      <w:r>
        <w:rPr>
          <w:rFonts w:ascii="Segoe UI" w:hAnsi="Segoe UI" w:cs="Segoe UI"/>
          <w:color w:val="0F1115"/>
        </w:rPr>
        <w:t> Получение достоверных деформационных характеристик для расчета осадок фундаментов опор моста.</w:t>
      </w:r>
    </w:p>
    <w:p w14:paraId="3429648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3.2.2.3. Статическое и динамическое зондирование</w:t>
      </w:r>
    </w:p>
    <w:p w14:paraId="3302BE9A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Запланировано 20 точек статического зондирования (СЗ) для оперативного и детального расчленения разреза, оценки однородности грунтов и получения косвенных данных о их физико-механических свойствах.</w:t>
      </w:r>
    </w:p>
    <w:p w14:paraId="0B56E3D4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Установка статического зондирования С-979 на автомобильном шасси.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Параметры:</w:t>
      </w:r>
      <w:r>
        <w:rPr>
          <w:rFonts w:ascii="Segoe UI" w:hAnsi="Segoe UI" w:cs="Segoe UI"/>
          <w:color w:val="0F1115"/>
        </w:rPr>
        <w:t> Глубина зондирования до 20 м. Измерение сопротивления грунта под наконечником (</w:t>
      </w:r>
      <w:proofErr w:type="spellStart"/>
      <w:r>
        <w:rPr>
          <w:rFonts w:ascii="Segoe UI" w:hAnsi="Segoe UI" w:cs="Segoe UI"/>
          <w:color w:val="0F1115"/>
        </w:rPr>
        <w:t>qc</w:t>
      </w:r>
      <w:proofErr w:type="spellEnd"/>
      <w:r>
        <w:rPr>
          <w:rFonts w:ascii="Segoe UI" w:hAnsi="Segoe UI" w:cs="Segoe UI"/>
          <w:color w:val="0F1115"/>
        </w:rPr>
        <w:t>) и по муфте трения (</w:t>
      </w:r>
      <w:proofErr w:type="spellStart"/>
      <w:r>
        <w:rPr>
          <w:rFonts w:ascii="Segoe UI" w:hAnsi="Segoe UI" w:cs="Segoe UI"/>
          <w:color w:val="0F1115"/>
        </w:rPr>
        <w:t>fs</w:t>
      </w:r>
      <w:proofErr w:type="spellEnd"/>
      <w:r>
        <w:rPr>
          <w:rFonts w:ascii="Segoe UI" w:hAnsi="Segoe UI" w:cs="Segoe UI"/>
          <w:color w:val="0F1115"/>
        </w:rPr>
        <w:t>).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Динамическое зондирование</w:t>
      </w:r>
      <w:r>
        <w:rPr>
          <w:rFonts w:ascii="Segoe UI" w:hAnsi="Segoe UI" w:cs="Segoe UI"/>
          <w:color w:val="0F1115"/>
        </w:rPr>
        <w:t> будет применяться локально для оценки плотности песчаных отложений в зоне подходов.</w:t>
      </w:r>
    </w:p>
    <w:p w14:paraId="1F6EF33D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3.2.2.4. Полевые методы определения характеристик грунтов</w:t>
      </w:r>
    </w:p>
    <w:p w14:paraId="7E763FFA" w14:textId="77777777" w:rsidR="000735F6" w:rsidRDefault="000735F6" w:rsidP="00DA3658">
      <w:pPr>
        <w:pStyle w:val="ds-markdown-paragraph"/>
        <w:numPr>
          <w:ilvl w:val="0"/>
          <w:numId w:val="1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Испытания на </w:t>
      </w:r>
      <w:proofErr w:type="spellStart"/>
      <w:r>
        <w:rPr>
          <w:rStyle w:val="a3"/>
          <w:rFonts w:ascii="Segoe UI" w:hAnsi="Segoe UI" w:cs="Segoe UI"/>
          <w:color w:val="0F1115"/>
        </w:rPr>
        <w:t>прессиометр</w:t>
      </w:r>
      <w:proofErr w:type="spellEnd"/>
      <w:r>
        <w:rPr>
          <w:rFonts w:ascii="Segoe UI" w:hAnsi="Segoe UI" w:cs="Segoe UI"/>
          <w:color w:val="0F1115"/>
        </w:rPr>
        <w:t> в скважинах для определения деформационных свойств на глубине.</w:t>
      </w:r>
    </w:p>
    <w:p w14:paraId="19814B57" w14:textId="77777777" w:rsidR="000735F6" w:rsidRDefault="000735F6" w:rsidP="00DA3658">
      <w:pPr>
        <w:pStyle w:val="ds-markdown-paragraph"/>
        <w:numPr>
          <w:ilvl w:val="0"/>
          <w:numId w:val="1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Срез целиков грунта в шурфах</w:t>
      </w:r>
      <w:r>
        <w:rPr>
          <w:rFonts w:ascii="Segoe UI" w:hAnsi="Segoe UI" w:cs="Segoe UI"/>
          <w:color w:val="0F1115"/>
        </w:rPr>
        <w:t> для определения угла внутреннего трения и сцепления.</w:t>
      </w:r>
    </w:p>
    <w:p w14:paraId="10340347" w14:textId="77777777" w:rsidR="000735F6" w:rsidRDefault="000735F6" w:rsidP="00DA3658">
      <w:pPr>
        <w:pStyle w:val="ds-markdown-paragraph"/>
        <w:numPr>
          <w:ilvl w:val="0"/>
          <w:numId w:val="13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Полевые определения фильтрационных коэффициентов</w:t>
      </w:r>
      <w:r>
        <w:rPr>
          <w:rFonts w:ascii="Segoe UI" w:hAnsi="Segoe UI" w:cs="Segoe UI"/>
          <w:color w:val="0F1115"/>
        </w:rPr>
        <w:t> методом налива воды в шурфы и откачек из опытных скважин.</w:t>
      </w:r>
    </w:p>
    <w:p w14:paraId="366E76E3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3.2.2.5. Геофизические исследования</w:t>
      </w:r>
    </w:p>
    <w:p w14:paraId="46D3AFDE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Геофизические работы на площади 50 га являются ключевыми для межскважинной интерполяции и выявления неоднородностей.</w:t>
      </w:r>
    </w:p>
    <w:p w14:paraId="420EA37A" w14:textId="77777777" w:rsidR="000735F6" w:rsidRDefault="000735F6" w:rsidP="00DA3658">
      <w:pPr>
        <w:pStyle w:val="ds-markdown-paragraph"/>
        <w:numPr>
          <w:ilvl w:val="0"/>
          <w:numId w:val="1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Сейсморазведка</w:t>
      </w:r>
      <w:r>
        <w:rPr>
          <w:rFonts w:ascii="Segoe UI" w:hAnsi="Segoe UI" w:cs="Segoe UI"/>
          <w:color w:val="0F1115"/>
        </w:rPr>
        <w:t> методом преломленных волн (МПВ) и многоканальным анализом поверхностных волн (MASW) для построения скоростных моделей разреза, картирования кровли коренных пород и выделения зон с пониженной прочностью.</w:t>
      </w:r>
    </w:p>
    <w:p w14:paraId="46A25244" w14:textId="77777777" w:rsidR="000735F6" w:rsidRDefault="000735F6" w:rsidP="00DA3658">
      <w:pPr>
        <w:pStyle w:val="ds-markdown-paragraph"/>
        <w:numPr>
          <w:ilvl w:val="0"/>
          <w:numId w:val="1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Электроразведка</w:t>
      </w:r>
      <w:r>
        <w:rPr>
          <w:rFonts w:ascii="Segoe UI" w:hAnsi="Segoe UI" w:cs="Segoe UI"/>
          <w:color w:val="0F1115"/>
        </w:rPr>
        <w:t> методом сопротивлений и вызванной поляризации (ВП) для прослеживания границ вечномерзлых грунтов, выявления таликов и зон повышенной обводненности.</w:t>
      </w:r>
    </w:p>
    <w:p w14:paraId="5C3AD777" w14:textId="77777777" w:rsidR="000735F6" w:rsidRDefault="000735F6" w:rsidP="00DA3658">
      <w:pPr>
        <w:pStyle w:val="ds-markdown-paragraph"/>
        <w:numPr>
          <w:ilvl w:val="0"/>
          <w:numId w:val="13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Георадарное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профилирование</w:t>
      </w:r>
      <w:r>
        <w:rPr>
          <w:rFonts w:ascii="Segoe UI" w:hAnsi="Segoe UI" w:cs="Segoe UI"/>
          <w:color w:val="0F1115"/>
        </w:rPr>
        <w:t> для детального изучения верхней части разреза (до 10-15 м), выявления ледяных жил и линз.</w:t>
      </w:r>
    </w:p>
    <w:p w14:paraId="5868C520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3.2.3. ЛАБОРАТОРНЫЕ ИССЛЕДОВАНИЯ ГРУНТОВ</w:t>
      </w:r>
    </w:p>
    <w:p w14:paraId="465F2EBF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3.2.3.1. Отбор и консервация образцов грунта</w:t>
      </w:r>
    </w:p>
    <w:p w14:paraId="4C913239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Отобрано и направлено в аккредитованную лабораторию более 250 монолитов грунта ненарушенного сложения. Мерзлые образцы транспортируются в рефрижераторах при температуре не выше -10°C. Талые образцы консервируются </w:t>
      </w:r>
      <w:proofErr w:type="spellStart"/>
      <w:r>
        <w:rPr>
          <w:rFonts w:ascii="Segoe UI" w:hAnsi="Segoe UI" w:cs="Segoe UI"/>
          <w:color w:val="0F1115"/>
        </w:rPr>
        <w:t>парафинированием</w:t>
      </w:r>
      <w:proofErr w:type="spellEnd"/>
      <w:r>
        <w:rPr>
          <w:rFonts w:ascii="Segoe UI" w:hAnsi="Segoe UI" w:cs="Segoe UI"/>
          <w:color w:val="0F1115"/>
        </w:rPr>
        <w:t>. Ведется журнал отбора проб с указанием глубины, даты и условий.</w:t>
      </w:r>
    </w:p>
    <w:p w14:paraId="79409091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3.2.3.2. Определение физических свойств грунтов</w:t>
      </w:r>
    </w:p>
    <w:p w14:paraId="3CF6FF0A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Проводится не менее 200 определений по стандартным методикам:</w:t>
      </w:r>
    </w:p>
    <w:p w14:paraId="6AA2FFEB" w14:textId="77777777" w:rsidR="000735F6" w:rsidRDefault="000735F6" w:rsidP="00DA3658">
      <w:pPr>
        <w:pStyle w:val="ds-markdown-paragraph"/>
        <w:numPr>
          <w:ilvl w:val="0"/>
          <w:numId w:val="1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дисперсных грунтов: влажность, плотность, границы текучести и раскатывания, гранулометрический состав.</w:t>
      </w:r>
    </w:p>
    <w:p w14:paraId="0A40B9AF" w14:textId="77777777" w:rsidR="000735F6" w:rsidRDefault="000735F6" w:rsidP="00DA3658">
      <w:pPr>
        <w:pStyle w:val="ds-markdown-paragraph"/>
        <w:numPr>
          <w:ilvl w:val="0"/>
          <w:numId w:val="13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мерзлых грунтов: общая влажность, льдистость, относительная льдистость по массе и объему.</w:t>
      </w:r>
    </w:p>
    <w:p w14:paraId="702023D8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3.2.3.3. Определение механических свойств грунтов</w:t>
      </w:r>
    </w:p>
    <w:p w14:paraId="1C0C1B4B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Испытания проводятся на приборах одноосного и трехосного сжатия, сдвижных приборах.</w:t>
      </w:r>
    </w:p>
    <w:p w14:paraId="177FCF9C" w14:textId="77777777" w:rsidR="000735F6" w:rsidRDefault="000735F6" w:rsidP="00DA3658">
      <w:pPr>
        <w:pStyle w:val="ds-markdown-paragraph"/>
        <w:numPr>
          <w:ilvl w:val="0"/>
          <w:numId w:val="1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талых грунтов:</w:t>
      </w:r>
      <w:r>
        <w:rPr>
          <w:rFonts w:ascii="Segoe UI" w:hAnsi="Segoe UI" w:cs="Segoe UI"/>
          <w:color w:val="0F1115"/>
        </w:rPr>
        <w:t> Удельное сцепление (C), угол внутреннего трения (φ), модуль деформации (E), коэффициент Пуассона.</w:t>
      </w:r>
    </w:p>
    <w:p w14:paraId="1D4C5277" w14:textId="77777777" w:rsidR="000735F6" w:rsidRDefault="000735F6" w:rsidP="00DA3658">
      <w:pPr>
        <w:pStyle w:val="ds-markdown-paragraph"/>
        <w:numPr>
          <w:ilvl w:val="0"/>
          <w:numId w:val="13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мерзлых грунтов:</w:t>
      </w:r>
      <w:r>
        <w:rPr>
          <w:rFonts w:ascii="Segoe UI" w:hAnsi="Segoe UI" w:cs="Segoe UI"/>
          <w:color w:val="0F1115"/>
        </w:rPr>
        <w:t> Прочность на одноосное сжатие в мерзлом состоянии, длинная прочность (ползучесть) при различных температурах (-2°C, -5°C, -10°C). Это критически важно для прогноза поведения мерзлых оснований при оттаивании.</w:t>
      </w:r>
    </w:p>
    <w:p w14:paraId="14045AF4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3.2.3.4. Химический анализ грунтов и вод</w:t>
      </w:r>
    </w:p>
    <w:p w14:paraId="0621ED34" w14:textId="77777777" w:rsidR="000735F6" w:rsidRDefault="000735F6" w:rsidP="00DA3658">
      <w:pPr>
        <w:pStyle w:val="ds-markdown-paragraph"/>
        <w:numPr>
          <w:ilvl w:val="0"/>
          <w:numId w:val="1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Анализ грунтов:</w:t>
      </w:r>
      <w:r>
        <w:rPr>
          <w:rFonts w:ascii="Segoe UI" w:hAnsi="Segoe UI" w:cs="Segoe UI"/>
          <w:color w:val="0F1115"/>
        </w:rPr>
        <w:t xml:space="preserve"> Определение содержания легко- и среднерастворимых солей, органического вещества, </w:t>
      </w:r>
      <w:proofErr w:type="spellStart"/>
      <w:r>
        <w:rPr>
          <w:rFonts w:ascii="Segoe UI" w:hAnsi="Segoe UI" w:cs="Segoe UI"/>
          <w:color w:val="0F1115"/>
        </w:rPr>
        <w:t>pH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5E959DF5" w14:textId="77777777" w:rsidR="000735F6" w:rsidRDefault="000735F6" w:rsidP="00DA3658">
      <w:pPr>
        <w:pStyle w:val="ds-markdown-paragraph"/>
        <w:numPr>
          <w:ilvl w:val="0"/>
          <w:numId w:val="13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Анализ вод (подземных и речных):</w:t>
      </w:r>
      <w:r>
        <w:rPr>
          <w:rFonts w:ascii="Segoe UI" w:hAnsi="Segoe UI" w:cs="Segoe UI"/>
          <w:color w:val="0F1115"/>
        </w:rPr>
        <w:t xml:space="preserve"> Определение </w:t>
      </w:r>
      <w:proofErr w:type="spellStart"/>
      <w:r>
        <w:rPr>
          <w:rFonts w:ascii="Segoe UI" w:hAnsi="Segoe UI" w:cs="Segoe UI"/>
          <w:color w:val="0F1115"/>
        </w:rPr>
        <w:t>pH</w:t>
      </w:r>
      <w:proofErr w:type="spellEnd"/>
      <w:r>
        <w:rPr>
          <w:rFonts w:ascii="Segoe UI" w:hAnsi="Segoe UI" w:cs="Segoe UI"/>
          <w:color w:val="0F1115"/>
        </w:rPr>
        <w:t xml:space="preserve">, минерализации, содержания агрессивных компонентов: ионов SO₄²⁻ (сульфатная агрессия), Mg²⁺ (магнезиальная), CO₂ (углекислотная), </w:t>
      </w:r>
      <w:proofErr w:type="spellStart"/>
      <w:r>
        <w:rPr>
          <w:rFonts w:ascii="Segoe UI" w:hAnsi="Segoe UI" w:cs="Segoe UI"/>
          <w:color w:val="0F1115"/>
        </w:rPr>
        <w:t>pH</w:t>
      </w:r>
      <w:proofErr w:type="spellEnd"/>
      <w:r>
        <w:rPr>
          <w:rFonts w:ascii="Segoe UI" w:hAnsi="Segoe UI" w:cs="Segoe UI"/>
          <w:color w:val="0F1115"/>
        </w:rPr>
        <w:t xml:space="preserve"> (кислотность). Оценка агрессивности к бетону и металлам по ГОСТ 9.602-2016.</w:t>
      </w:r>
    </w:p>
    <w:p w14:paraId="2CD9B771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3.2.4. ГИДРОГЕОЛОГИЧЕСКИЕ ИССЛЕДОВАНИЯ</w:t>
      </w:r>
    </w:p>
    <w:p w14:paraId="375F320F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3.2.4.1. Изучение режима подземных вод</w:t>
      </w:r>
    </w:p>
    <w:p w14:paraId="5A103247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5 пьезометрических скважинах, оборудованных фильтрами на разных горизонтах, устанавливаются датчики автоматического мониторинга уровня и температуры воды. Проводятся замеры в период полевых работ для построения карт </w:t>
      </w:r>
      <w:proofErr w:type="spellStart"/>
      <w:r>
        <w:rPr>
          <w:rFonts w:ascii="Segoe UI" w:hAnsi="Segoe UI" w:cs="Segoe UI"/>
          <w:color w:val="0F1115"/>
        </w:rPr>
        <w:t>гидроизогипс</w:t>
      </w:r>
      <w:proofErr w:type="spellEnd"/>
      <w:r>
        <w:rPr>
          <w:rFonts w:ascii="Segoe UI" w:hAnsi="Segoe UI" w:cs="Segoe UI"/>
          <w:color w:val="0F1115"/>
        </w:rPr>
        <w:t xml:space="preserve"> и оценки гидравлической связи подземных вод с р. Лена.</w:t>
      </w:r>
    </w:p>
    <w:p w14:paraId="3A65BCE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3.2.4.2. Оценка агрессивности подземных вод</w:t>
      </w:r>
    </w:p>
    <w:p w14:paraId="6C0D1ECB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Проводится на основе химического анализа (п. 3.2.3.4). Устанавливается, что воды обладают слабощелочной средой и умеренной сульфатной агрессией, что требует применения </w:t>
      </w:r>
      <w:proofErr w:type="spellStart"/>
      <w:r>
        <w:rPr>
          <w:rFonts w:ascii="Segoe UI" w:hAnsi="Segoe UI" w:cs="Segoe UI"/>
          <w:color w:val="0F1115"/>
        </w:rPr>
        <w:t>сульфатостойкого</w:t>
      </w:r>
      <w:proofErr w:type="spellEnd"/>
      <w:r>
        <w:rPr>
          <w:rFonts w:ascii="Segoe UI" w:hAnsi="Segoe UI" w:cs="Segoe UI"/>
          <w:color w:val="0F1115"/>
        </w:rPr>
        <w:t xml:space="preserve"> цемента марки ПЦ 500-Д0-Н.</w:t>
      </w:r>
    </w:p>
    <w:p w14:paraId="4E633E04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3.2.4.3. Исследование фильтрационных свойств грунтов</w:t>
      </w:r>
    </w:p>
    <w:p w14:paraId="504F0B6D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Определяется коэффициент фильтрации (</w:t>
      </w:r>
      <w:proofErr w:type="spellStart"/>
      <w:r>
        <w:rPr>
          <w:rFonts w:ascii="Segoe UI" w:hAnsi="Segoe UI" w:cs="Segoe UI"/>
          <w:color w:val="0F1115"/>
        </w:rPr>
        <w:t>Kf</w:t>
      </w:r>
      <w:proofErr w:type="spellEnd"/>
      <w:r>
        <w:rPr>
          <w:rFonts w:ascii="Segoe UI" w:hAnsi="Segoe UI" w:cs="Segoe UI"/>
          <w:color w:val="0F1115"/>
        </w:rPr>
        <w:t>) песчаных и супесчаных отложений лабораторным (прибор Каменского) и полевым методами (откачки, наливы). Полученные данные необходимы для расчета фильтрации под сооружением и оценки суффозионной опасности.</w:t>
      </w:r>
    </w:p>
    <w:p w14:paraId="037624A0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3.2.4.4. Прогноз изменения гидрогеологических условий</w:t>
      </w:r>
    </w:p>
    <w:p w14:paraId="6667C14D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Прогнозируется подпор грунтовых вод в береговых массивах после возведения опор моста и изменения русла, а также возможное увеличение агрессивности вод в зоне строительства.</w:t>
      </w:r>
    </w:p>
    <w:p w14:paraId="356F8323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3.2.5. ИССЛЕДОВАНИЕ МЕРЗЛОТНЫХ УСЛОВИЙ</w:t>
      </w:r>
    </w:p>
    <w:p w14:paraId="1206993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3.2.5.1. Изучение криогенного строения толщи</w:t>
      </w:r>
    </w:p>
    <w:p w14:paraId="223112CD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Проводится по керну буровых скважин и данным георадара. Выявляются </w:t>
      </w:r>
      <w:proofErr w:type="spellStart"/>
      <w:r>
        <w:rPr>
          <w:rFonts w:ascii="Segoe UI" w:hAnsi="Segoe UI" w:cs="Segoe UI"/>
          <w:color w:val="0F1115"/>
        </w:rPr>
        <w:t>сильнольдистые</w:t>
      </w:r>
      <w:proofErr w:type="spellEnd"/>
      <w:r>
        <w:rPr>
          <w:rFonts w:ascii="Segoe UI" w:hAnsi="Segoe UI" w:cs="Segoe UI"/>
          <w:color w:val="0F1115"/>
        </w:rPr>
        <w:t xml:space="preserve"> грунты с текстурной (решетчатой) и слоистой </w:t>
      </w:r>
      <w:proofErr w:type="spellStart"/>
      <w:r>
        <w:rPr>
          <w:rFonts w:ascii="Segoe UI" w:hAnsi="Segoe UI" w:cs="Segoe UI"/>
          <w:color w:val="0F1115"/>
        </w:rPr>
        <w:t>криотекстурой</w:t>
      </w:r>
      <w:proofErr w:type="spellEnd"/>
      <w:r>
        <w:rPr>
          <w:rFonts w:ascii="Segoe UI" w:hAnsi="Segoe UI" w:cs="Segoe UI"/>
          <w:color w:val="0F1115"/>
        </w:rPr>
        <w:t>, а также массивно-ледяные включения (линзы, жилы). Составляются криогенно-литологические колонки.</w:t>
      </w:r>
    </w:p>
    <w:p w14:paraId="4FAAF5F3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3.2.5.2. Определение температуры многолетнемерзлых грунтов</w:t>
      </w:r>
    </w:p>
    <w:p w14:paraId="6CAA3CF2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10 скважинах на разных геоморфологических элементах устанавливаются термометрические трубки с датчиками (логгерами) для круглогодичного мониторинга температуры ММГ на разных глубинах. Установлено, что среднегодовая температура ММГ составляет от -1.5°C до -3.5°C.</w:t>
      </w:r>
    </w:p>
    <w:p w14:paraId="59F10FA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3.2.5.3. Оценка опасности криогенных процессов</w:t>
      </w:r>
    </w:p>
    <w:p w14:paraId="0FF2E16D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Дана оценка развития:</w:t>
      </w:r>
    </w:p>
    <w:p w14:paraId="73BEBEF4" w14:textId="77777777" w:rsidR="000735F6" w:rsidRDefault="000735F6" w:rsidP="00DA3658">
      <w:pPr>
        <w:pStyle w:val="ds-markdown-paragraph"/>
        <w:numPr>
          <w:ilvl w:val="0"/>
          <w:numId w:val="1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Термокарста:</w:t>
      </w:r>
      <w:r>
        <w:rPr>
          <w:rFonts w:ascii="Segoe UI" w:hAnsi="Segoe UI" w:cs="Segoe UI"/>
          <w:color w:val="0F1115"/>
        </w:rPr>
        <w:t> Высокий риск в зонах распространения залежных льдов.</w:t>
      </w:r>
    </w:p>
    <w:p w14:paraId="77B084DB" w14:textId="77777777" w:rsidR="000735F6" w:rsidRDefault="000735F6" w:rsidP="00DA3658">
      <w:pPr>
        <w:pStyle w:val="ds-markdown-paragraph"/>
        <w:numPr>
          <w:ilvl w:val="0"/>
          <w:numId w:val="1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Термоэрозии:</w:t>
      </w:r>
      <w:r>
        <w:rPr>
          <w:rFonts w:ascii="Segoe UI" w:hAnsi="Segoe UI" w:cs="Segoe UI"/>
          <w:color w:val="0F1115"/>
        </w:rPr>
        <w:t> Высокий риск на береговых склонах, сложенных льдистыми грунтами.</w:t>
      </w:r>
    </w:p>
    <w:p w14:paraId="49E5CD41" w14:textId="77777777" w:rsidR="000735F6" w:rsidRDefault="000735F6" w:rsidP="00DA3658">
      <w:pPr>
        <w:pStyle w:val="ds-markdown-paragraph"/>
        <w:numPr>
          <w:ilvl w:val="0"/>
          <w:numId w:val="14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Пучения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Актуально</w:t>
      </w:r>
      <w:proofErr w:type="gramEnd"/>
      <w:r>
        <w:rPr>
          <w:rFonts w:ascii="Segoe UI" w:hAnsi="Segoe UI" w:cs="Segoe UI"/>
          <w:color w:val="0F1115"/>
        </w:rPr>
        <w:t xml:space="preserve"> для сезонно-талого слоя в зимний период.</w:t>
      </w:r>
    </w:p>
    <w:p w14:paraId="10000EA8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3.2.5.4. Прогноз изменения мерзлотных условий</w:t>
      </w:r>
    </w:p>
    <w:p w14:paraId="6D3F06EA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математического моделирования (с использованием программного комплекса "</w:t>
      </w:r>
      <w:proofErr w:type="spellStart"/>
      <w:r>
        <w:rPr>
          <w:rFonts w:ascii="Segoe UI" w:hAnsi="Segoe UI" w:cs="Segoe UI"/>
          <w:color w:val="0F1115"/>
        </w:rPr>
        <w:t>Frost</w:t>
      </w:r>
      <w:proofErr w:type="spellEnd"/>
      <w:r>
        <w:rPr>
          <w:rFonts w:ascii="Segoe UI" w:hAnsi="Segoe UI" w:cs="Segoe UI"/>
          <w:color w:val="0F1115"/>
        </w:rPr>
        <w:t xml:space="preserve">") прогнозируется деградация ММГ под тепловым влиянием сооружения (эффект "тепловой тени") и изменение глубины СТС. Даются рекомендации по устройству </w:t>
      </w:r>
      <w:proofErr w:type="spellStart"/>
      <w:r>
        <w:rPr>
          <w:rFonts w:ascii="Segoe UI" w:hAnsi="Segoe UI" w:cs="Segoe UI"/>
          <w:color w:val="0F1115"/>
        </w:rPr>
        <w:t>термостабилизирующих</w:t>
      </w:r>
      <w:proofErr w:type="spellEnd"/>
      <w:r>
        <w:rPr>
          <w:rFonts w:ascii="Segoe UI" w:hAnsi="Segoe UI" w:cs="Segoe UI"/>
          <w:color w:val="0F1115"/>
        </w:rPr>
        <w:t xml:space="preserve"> устройств (сезонно-действующих охлаждающих устройств - СДОУ).</w:t>
      </w:r>
    </w:p>
    <w:p w14:paraId="25F92E94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3.2.6. ОЦЕНКА ГЕОЛОГИЧЕСКИХ РИСКОВ</w:t>
      </w:r>
    </w:p>
    <w:p w14:paraId="637CA913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3.2.6.1. Опасные геологические процессы</w:t>
      </w:r>
    </w:p>
    <w:p w14:paraId="406F186B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Выявлены и оценены:</w:t>
      </w:r>
    </w:p>
    <w:p w14:paraId="01088489" w14:textId="77777777" w:rsidR="000735F6" w:rsidRDefault="000735F6" w:rsidP="00DA3658">
      <w:pPr>
        <w:pStyle w:val="ds-markdown-paragraph"/>
        <w:numPr>
          <w:ilvl w:val="0"/>
          <w:numId w:val="1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Подмыв берегов:</w:t>
      </w:r>
      <w:r>
        <w:rPr>
          <w:rFonts w:ascii="Segoe UI" w:hAnsi="Segoe UI" w:cs="Segoe UI"/>
          <w:color w:val="0F1115"/>
        </w:rPr>
        <w:t> Интенсивность до 1-2 м/год на отдельных участках.</w:t>
      </w:r>
    </w:p>
    <w:p w14:paraId="3ED13012" w14:textId="77777777" w:rsidR="000735F6" w:rsidRDefault="000735F6" w:rsidP="00DA3658">
      <w:pPr>
        <w:pStyle w:val="ds-markdown-paragraph"/>
        <w:numPr>
          <w:ilvl w:val="0"/>
          <w:numId w:val="1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Оползневые явления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левом берегу выявлен оползень-</w:t>
      </w:r>
      <w:proofErr w:type="spellStart"/>
      <w:r>
        <w:rPr>
          <w:rFonts w:ascii="Segoe UI" w:hAnsi="Segoe UI" w:cs="Segoe UI"/>
          <w:color w:val="0F1115"/>
        </w:rPr>
        <w:t>оплывина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7A2DF422" w14:textId="77777777" w:rsidR="000735F6" w:rsidRDefault="000735F6" w:rsidP="00DA3658">
      <w:pPr>
        <w:pStyle w:val="ds-markdown-paragraph"/>
        <w:numPr>
          <w:ilvl w:val="0"/>
          <w:numId w:val="1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Криогенные процессы:</w:t>
      </w:r>
      <w:r>
        <w:rPr>
          <w:rFonts w:ascii="Segoe UI" w:hAnsi="Segoe UI" w:cs="Segoe UI"/>
          <w:color w:val="0F1115"/>
        </w:rPr>
        <w:t> См. п. 3.2.5.3.</w:t>
      </w:r>
    </w:p>
    <w:p w14:paraId="4FFBC099" w14:textId="77777777" w:rsidR="000735F6" w:rsidRDefault="000735F6" w:rsidP="00DA3658">
      <w:pPr>
        <w:pStyle w:val="ds-markdown-paragraph"/>
        <w:numPr>
          <w:ilvl w:val="0"/>
          <w:numId w:val="14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Сейсмичность:</w:t>
      </w:r>
      <w:r>
        <w:rPr>
          <w:rFonts w:ascii="Segoe UI" w:hAnsi="Segoe UI" w:cs="Segoe UI"/>
          <w:color w:val="0F1115"/>
        </w:rPr>
        <w:t> Площадка относится к 7-балльной зоне по MSK-64.</w:t>
      </w:r>
    </w:p>
    <w:p w14:paraId="08189E5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3.2.6.2. Оценка устойчивости берегов</w:t>
      </w:r>
    </w:p>
    <w:p w14:paraId="337FA455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 расчет устойчивости береговых откосов в естественном состоянии и при возможном подпоре воды. Рекомендовано укрепление берегов габионами и шпунтовым ограждением на критических участках.</w:t>
      </w:r>
    </w:p>
    <w:p w14:paraId="42D02F37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3.2.6.3. Сейсмическое микрорайонирование</w:t>
      </w:r>
    </w:p>
    <w:p w14:paraId="47B01EC2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сейсмоакустических исследований и анализа грунтовых условий выполнено сейсмическое микрорайонирование. Установлено, что в связи с наличием рыхлых обводненных отложений в пойме реки, сейсмический эффект может быть усилен на 0.5 балла. Для данных участков при проектировании необходимо учитывать сейсмические воздействия, эквивалентные 7.5 баллам.</w:t>
      </w:r>
    </w:p>
    <w:p w14:paraId="4A98C0C8" w14:textId="77777777" w:rsidR="000735F6" w:rsidRDefault="000735F6" w:rsidP="000735F6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3.2.6.4. Рекомендации по инженерной защите</w:t>
      </w:r>
    </w:p>
    <w:p w14:paraId="61289D5C" w14:textId="77777777" w:rsidR="000735F6" w:rsidRDefault="000735F6" w:rsidP="00DA3658">
      <w:pPr>
        <w:pStyle w:val="ds-markdown-paragraph"/>
        <w:numPr>
          <w:ilvl w:val="0"/>
          <w:numId w:val="1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Применение свайных фундаментов, заглубленных в скальный массив, с обустройством вентилируемого подполья для сохранения ММГ.</w:t>
      </w:r>
    </w:p>
    <w:p w14:paraId="6E29B10E" w14:textId="77777777" w:rsidR="000735F6" w:rsidRDefault="000735F6" w:rsidP="00DA3658">
      <w:pPr>
        <w:pStyle w:val="ds-markdown-paragraph"/>
        <w:numPr>
          <w:ilvl w:val="0"/>
          <w:numId w:val="1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Устройство противофильтрационных завес для регулирования фильтрационного режима.</w:t>
      </w:r>
    </w:p>
    <w:p w14:paraId="507A4FBC" w14:textId="77777777" w:rsidR="000735F6" w:rsidRDefault="000735F6" w:rsidP="00DA3658">
      <w:pPr>
        <w:pStyle w:val="ds-markdown-paragraph"/>
        <w:numPr>
          <w:ilvl w:val="0"/>
          <w:numId w:val="1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Берегоукрепительные мероприятия.</w:t>
      </w:r>
    </w:p>
    <w:p w14:paraId="7F51BDA1" w14:textId="77777777" w:rsidR="000735F6" w:rsidRDefault="000735F6" w:rsidP="00DA3658">
      <w:pPr>
        <w:pStyle w:val="ds-markdown-paragraph"/>
        <w:numPr>
          <w:ilvl w:val="0"/>
          <w:numId w:val="14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системы мониторинга за деформациями сооружения и температурным режимом ММГ.</w:t>
      </w:r>
    </w:p>
    <w:p w14:paraId="7DE4BDA0" w14:textId="77777777" w:rsidR="000735F6" w:rsidRDefault="000735F6" w:rsidP="000735F6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3.2.7. КАМЕРАЛЬНАЯ ОБРАБОТКА И ОТЧЕТНОСТЬ</w:t>
      </w:r>
    </w:p>
    <w:p w14:paraId="4B4B91F2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3.2.7.1. Систематизация и анализ полученных данных</w:t>
      </w:r>
    </w:p>
    <w:p w14:paraId="2D2ABD44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полученные данные систематизируются в специализированном ПО (например, CREDO). Проводится статистическая обработка характеристик грунтов по ГОСТ 20522-2012 с определением нормативных и расчетных значений.</w:t>
      </w:r>
    </w:p>
    <w:p w14:paraId="5BABB710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3.2.7.2. Построение инженерно-геологических разрезов</w:t>
      </w:r>
    </w:p>
    <w:p w14:paraId="659AC716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Строятся детальные инженерно-геологические разрезы по створу моста и на подходах, на которые наносятся данные о </w:t>
      </w:r>
      <w:proofErr w:type="spellStart"/>
      <w:r>
        <w:rPr>
          <w:rFonts w:ascii="Segoe UI" w:hAnsi="Segoe UI" w:cs="Segoe UI"/>
          <w:color w:val="0F1115"/>
        </w:rPr>
        <w:t>lithology</w:t>
      </w:r>
      <w:proofErr w:type="spellEnd"/>
      <w:r>
        <w:rPr>
          <w:rFonts w:ascii="Segoe UI" w:hAnsi="Segoe UI" w:cs="Segoe UI"/>
          <w:color w:val="0F1115"/>
        </w:rPr>
        <w:t>, свойствах грунтов, уровне подземных вод, температурном поле ММГ.</w:t>
      </w:r>
    </w:p>
    <w:p w14:paraId="7DD494DE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3.2.7.3. Составление технического отчета</w:t>
      </w:r>
    </w:p>
    <w:p w14:paraId="5F600ED8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Составляется технический отчет в 3-х томах, соответствующий требованиям СП 47.13330.2016 и включающий все разделы, графические приложения и результаты испытаний.</w:t>
      </w:r>
    </w:p>
    <w:p w14:paraId="03265A9A" w14:textId="77777777" w:rsidR="000735F6" w:rsidRDefault="000735F6" w:rsidP="00D57971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3.2.7.4. Рекомендации для проектирования</w:t>
      </w:r>
    </w:p>
    <w:p w14:paraId="716E6929" w14:textId="77777777" w:rsidR="000735F6" w:rsidRDefault="000735F6" w:rsidP="000735F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Сформулированы основные рекомендации:</w:t>
      </w:r>
    </w:p>
    <w:p w14:paraId="33C531F9" w14:textId="77777777" w:rsidR="000735F6" w:rsidRDefault="000735F6" w:rsidP="00DA3658">
      <w:pPr>
        <w:pStyle w:val="ds-markdown-paragraph"/>
        <w:numPr>
          <w:ilvl w:val="0"/>
          <w:numId w:val="1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фундаментов:</w:t>
      </w:r>
      <w:r>
        <w:rPr>
          <w:rFonts w:ascii="Segoe UI" w:hAnsi="Segoe UI" w:cs="Segoe UI"/>
          <w:color w:val="0F1115"/>
        </w:rPr>
        <w:t> Рекомендованы буронабивные сваи большого диаметра с заглублением в коренные породы не менее чем на 8 м.</w:t>
      </w:r>
    </w:p>
    <w:p w14:paraId="2F1AF367" w14:textId="77777777" w:rsidR="000735F6" w:rsidRDefault="000735F6" w:rsidP="00DA3658">
      <w:pPr>
        <w:pStyle w:val="ds-markdown-paragraph"/>
        <w:numPr>
          <w:ilvl w:val="0"/>
          <w:numId w:val="1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 использования ММГ:</w:t>
      </w:r>
      <w:r>
        <w:rPr>
          <w:rFonts w:ascii="Segoe UI" w:hAnsi="Segoe UI" w:cs="Segoe UI"/>
          <w:color w:val="0F1115"/>
        </w:rPr>
        <w:t> Рекомендован </w:t>
      </w:r>
      <w:r>
        <w:rPr>
          <w:rStyle w:val="a3"/>
          <w:rFonts w:ascii="Segoe UI" w:hAnsi="Segoe UI" w:cs="Segoe UI"/>
          <w:color w:val="0F1115"/>
        </w:rPr>
        <w:t>I принцип</w:t>
      </w:r>
      <w:r>
        <w:rPr>
          <w:rFonts w:ascii="Segoe UI" w:hAnsi="Segoe UI" w:cs="Segoe UI"/>
          <w:color w:val="0F1115"/>
        </w:rPr>
        <w:t> (сохранение ММГ в основании в мерзлом состоянии) для русловых опор с применением СДОУ. Для береговых опор возможен </w:t>
      </w:r>
      <w:r>
        <w:rPr>
          <w:rStyle w:val="a3"/>
          <w:rFonts w:ascii="Segoe UI" w:hAnsi="Segoe UI" w:cs="Segoe UI"/>
          <w:color w:val="0F1115"/>
        </w:rPr>
        <w:t>II принцип</w:t>
      </w:r>
      <w:r>
        <w:rPr>
          <w:rFonts w:ascii="Segoe UI" w:hAnsi="Segoe UI" w:cs="Segoe UI"/>
          <w:color w:val="0F1115"/>
        </w:rPr>
        <w:t> (</w:t>
      </w:r>
      <w:proofErr w:type="spellStart"/>
      <w:r>
        <w:rPr>
          <w:rFonts w:ascii="Segoe UI" w:hAnsi="Segoe UI" w:cs="Segoe UI"/>
          <w:color w:val="0F1115"/>
        </w:rPr>
        <w:t>предстроительное</w:t>
      </w:r>
      <w:proofErr w:type="spellEnd"/>
      <w:r>
        <w:rPr>
          <w:rFonts w:ascii="Segoe UI" w:hAnsi="Segoe UI" w:cs="Segoe UI"/>
          <w:color w:val="0F1115"/>
        </w:rPr>
        <w:t xml:space="preserve"> оттаивание или допущение оттаивания в период эксплуатации с учетом потери прочности).</w:t>
      </w:r>
    </w:p>
    <w:p w14:paraId="37F87702" w14:textId="77777777" w:rsidR="000735F6" w:rsidRDefault="000735F6" w:rsidP="00DA3658">
      <w:pPr>
        <w:pStyle w:val="ds-markdown-paragraph"/>
        <w:numPr>
          <w:ilvl w:val="0"/>
          <w:numId w:val="1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Расчетные характеристики:</w:t>
      </w:r>
      <w:r>
        <w:rPr>
          <w:rFonts w:ascii="Segoe UI" w:hAnsi="Segoe UI" w:cs="Segoe UI"/>
          <w:color w:val="0F1115"/>
        </w:rPr>
        <w:t> Предоставлены таблицы нормативных и расчетных значений прочностных и деформационных характеристик для всех ИГЭ.</w:t>
      </w:r>
    </w:p>
    <w:p w14:paraId="51FA513B" w14:textId="77777777" w:rsidR="000735F6" w:rsidRDefault="000735F6" w:rsidP="00DA3658">
      <w:pPr>
        <w:pStyle w:val="ds-markdown-paragraph"/>
        <w:numPr>
          <w:ilvl w:val="0"/>
          <w:numId w:val="1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Коэффициенты условий работы:</w:t>
      </w:r>
      <w:r>
        <w:rPr>
          <w:rFonts w:ascii="Segoe UI" w:hAnsi="Segoe UI" w:cs="Segoe UI"/>
          <w:color w:val="0F1115"/>
        </w:rPr>
        <w:t> Учтены коэффициенты, учитывающие работу грунтов в условиях вечной мерзлоты и сейсмических воздействий.</w:t>
      </w:r>
    </w:p>
    <w:p w14:paraId="0B0B258B" w14:textId="66AA39B4" w:rsidR="000735F6" w:rsidRDefault="000735F6" w:rsidP="00DA3658">
      <w:pPr>
        <w:pStyle w:val="ds-markdown-paragraph"/>
        <w:numPr>
          <w:ilvl w:val="0"/>
          <w:numId w:val="14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Необходимость мониторинга:</w:t>
      </w:r>
      <w:r>
        <w:rPr>
          <w:rFonts w:ascii="Segoe UI" w:hAnsi="Segoe UI" w:cs="Segoe UI"/>
          <w:color w:val="0F1115"/>
        </w:rPr>
        <w:t> Обязательная организация геотехнического мониторинга на всех этапах строительства и эксплуатации.</w:t>
      </w:r>
    </w:p>
    <w:p w14:paraId="70F7ECD3" w14:textId="77777777" w:rsidR="00BC1BA3" w:rsidRPr="00BC1BA3" w:rsidRDefault="00BC1BA3" w:rsidP="00BC1BA3">
      <w:pPr>
        <w:pStyle w:val="2"/>
        <w:shd w:val="clear" w:color="auto" w:fill="FFFFFF"/>
        <w:spacing w:before="480" w:beforeAutospacing="0" w:after="240" w:afterAutospacing="0" w:line="480" w:lineRule="atLeast"/>
        <w:rPr>
          <w:rStyle w:val="a3"/>
          <w:sz w:val="30"/>
          <w:szCs w:val="30"/>
        </w:rPr>
      </w:pPr>
      <w:r w:rsidRPr="00BC1BA3">
        <w:rPr>
          <w:rStyle w:val="a3"/>
          <w:sz w:val="30"/>
          <w:szCs w:val="30"/>
        </w:rPr>
        <w:t>3.3. ПОДГОТОВКА СТРОИТЕЛЬНОЙ ПЛОЩАДКИ</w:t>
      </w:r>
    </w:p>
    <w:p w14:paraId="724548DE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Подготовка строительной площадки для возведения железнодорожно-автомобильного моста через реку Лена является комплексной и критически важной задачей, определяющей успех всего проекта. Специфика удаленной местности, сложный рельеф, наличие вечномерзлых грунтов (ВМГ) и строгие экологические требования обуславливают необходимость применения специальных технологий и тщательной организации работ. Общая площадь подготовки составляет ~50 га на обоих берегах реки. Подготовительные работы запланированы на 4 месяца (с 1 июня по 30 сентября 2024 года) для использования наиболее благоприятного летне-осеннего периода. Общий объем земляных работ на этапе подготовки оценивается в 150 000 м³.</w:t>
      </w:r>
    </w:p>
    <w:p w14:paraId="67097457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</w:rPr>
        <w:t>3.3.1. ОБЩАЯ ПОДГОТОВКА ТЕРРИТОРИИ</w:t>
      </w:r>
    </w:p>
    <w:p w14:paraId="70C12C02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Общая подготовка территории является первым этапом, направленным на создание безопасных и организованных условий для последующих работ. Она включает освобождение территории от мешающей растительности и сооружений, ее предварительную планировку и обозначение границ.</w:t>
      </w:r>
    </w:p>
    <w:p w14:paraId="3DC232FA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3.3.1.1. Расчистка и планировка территории</w:t>
      </w:r>
    </w:p>
    <w:p w14:paraId="5E2A6A2C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Работы по расчистке и планировке территории проводятся в границах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стройгенплана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На начальном этапе выполняется геодезическая разбивка границ площадки, зон работ и трасс временных коммуникаций. Расчистка включает удаление кустарника, валунов и мусора. Для этого применяется бульдозерное звено в составе: бульдозеры Caterpillar D6R (2 ед.) и колесные погрузчики Volvo L150 (2 ед.). Собранная древесно-кустарниковая растительность и мелкие камни складируются во временные отвалы для последующего использования (биотермические клетки для укрепления откосов) или утилизации. Предварительная планировка выполняется бульдозерами для обеспечения 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базового уровня поверхности с заданными уклонами для организации стока. Общий объем работ по расчистке и предварительной планировке составляет 50 га.</w:t>
      </w:r>
    </w:p>
    <w:p w14:paraId="1C381385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3.3.1.2. Снос существующих сооружений (при наличии)</w:t>
      </w:r>
    </w:p>
    <w:p w14:paraId="2E51A09F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 границах отвода в районе подхода мостовых переходов и зон размещения временной инфраструктуры идентифицировано 3 неэксплуатируемых объекта (заброшенные склады времен советской геологоразведки). Снос будет производиться с применением гидромолота, установленного на экскаватор-разрушитель Volvo EC350E. Все материалы сноса (железобетон, металлоконструкции, кирпич) подлежат сортировке. Железобетонные обломки дробятся в щебень фракции 20-40 мм с помощью мобильной дробильной установки Metso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Lokotrack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LT106 для последующего использования в отсыпке временных дорог. Металлолом прессуется и вывозится для утилизации. Объем работ по сносу: 1200 м³ строительных конструкций.</w:t>
      </w:r>
    </w:p>
    <w:p w14:paraId="0C8BBC4C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3.3.1.3. Вырубка леса и корчевка пней</w:t>
      </w:r>
    </w:p>
    <w:p w14:paraId="67C35C7D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Территория частично покрыта лиственничным редколесьем. Лесосечные работы выполняются в соответствии с порубочным билетом. Валка деревьев производится валочно-пакетирующими машинами John Deere 753J. Трелевка хлыстов к верхним складам осуществляется колесными трелевочными тракторами. Деловая древесина складируется и вывозится для использования в проекте (изготовление опалубки, временных сооружений) или реализации. Корчевка пней производится корчевателями-собирателями на базе бульдозеров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D8T. Пни и порубочные остатки измельчаются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мульчером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Seppi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M для получения технической щепы, которая будет использована для укрепления грунтов на временных проездах в период распутицы. Площадь вырубки: 15 га. Объем заготовленной древесины: 4500 м³.</w:t>
      </w:r>
    </w:p>
    <w:p w14:paraId="4CC0200B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3.3.1.4. Устройство временных ограждений и знаков</w:t>
      </w:r>
    </w:p>
    <w:p w14:paraId="019A30C6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 периметру строительной площадки и вокруг особо опасных зон (котлованы, складирование материалов) устанавливается временное ограждение. Применяется инвентарное модульное ограждение типа "Гит" из сварных металлических панелей высотой 2,0 м с сигнальной окраской. На участках, прилегающих к линии существующих дорог, устанавливается ограждение из бетонных барьерных блоков. 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Въезды и выезды оборудуются шлагбаумами, КПП и знаками 3.1 "Въезд запрещен", 3.2 "Движение запрещено", 5.21 "Жилая зона". Устанавливаются информационные щиты с данными об объекте, заказчике, подрядчике и контактными телефонами. Общая протяженность ограждения: 5000 м.</w:t>
      </w:r>
    </w:p>
    <w:p w14:paraId="134DC930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</w:rPr>
        <w:t>3.3.2. ВЕРТИКАЛЬНАЯ ПЛАНИРОВКА</w:t>
      </w:r>
    </w:p>
    <w:p w14:paraId="2A2C0531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Вертикальная планировка направлена на создание проектных отметок поверхности, обеспечивающих нормальную эксплуатацию объектов, безопасное движение техники и организацию поверхностного стока.</w:t>
      </w:r>
    </w:p>
    <w:p w14:paraId="75CFE41B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3.3.2.1. Срезка и подсыпка грунта</w:t>
      </w:r>
    </w:p>
    <w:p w14:paraId="436EC3F3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Работы выполняются на основе картограммы земляных масс. На участках с превышающими отметками производится срезка растительного грунта (см. п. 3.3.5.1) и последующая разработка мерзлых или талых грунтов. Разработка талых грунтов ведется экскаваторами-планировщиками Hitachi ZX350 с объемом ковша 1,8 м³ с погрузкой в самосвалы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Howo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371. Разработка мерзлых грунтов (на глубину до 1,5 м) осуществляется рыхлителями на базе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bulldozer'а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Cat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D9T. Подсыпка грунта в проектные отметки выполняется послойно (толщина слоя 0,3-0,5 м) с разравниванием бульдозерами и уплотнением грунтовыми катками. Общий объем срезки грунта: 90 000 м³. Общий объем подсыпки: 60 000 м³.</w:t>
      </w:r>
    </w:p>
    <w:p w14:paraId="0B60254F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3.3.2.2. Устройство постоянных и временных откосов</w:t>
      </w:r>
    </w:p>
    <w:p w14:paraId="02840DFC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Откосы выемок и насыпей устраиваются с крутизной, предусмотренной проектом, с учетом мерзлотных условий. Для постоянных откосов устоев моста и подходных эстакад крутизна составляет 1:1,5. Для временных откосов котлованов и насыпей – 1:1. Укрепление откосов производится путем посева многолетних трав по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георешетке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(постоянные) или укладки железобетонных плит (временные, в зонах интенсивной эрозии). Для предотвращения термокарста на откосах из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сильнольдистых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мерзлых грунтов применяется термоизоляция из пенополистирольных плит толщиной 100 мм с защитным слоем из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геотекстиля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камня.</w:t>
      </w:r>
    </w:p>
    <w:p w14:paraId="1F193E90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3.3.2.3. Планировка площадок под объекты инфраструктуры</w:t>
      </w:r>
    </w:p>
    <w:p w14:paraId="2681CEC4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Площадки под АБК, склады, производственные базы планируются с устройством грунтовой подушки толщиной 0,8 м из песчано-гравийной смеси (ПГС) с послойным уплотнением. Уклоны площадок назначаются 5-10‰ в сторону проектируемых ливневых лотков. Площадки для монтажа кранов и складирования тяжелых конструкций (см. п. 3.3.4.3, 3.3.4.4) планируются с особыми требованиями к несущей способности основания.</w:t>
      </w:r>
    </w:p>
    <w:p w14:paraId="5CE60560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3.3.2.4. Организация поверхностного стока вод</w:t>
      </w:r>
    </w:p>
    <w:p w14:paraId="7F691B59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отвода атмосферных осадков устраивается система временного поверхностного водоотвода: нагорные канавы выше площадки для перехвата воды, водоотводные канавы по периметру площадок и водосборные лотки вдоль дорог. Лотки выполняются из сборных железобетонных элементов или отсыпаются из щебня. Вода отводится в отстойники-септики, где проходит очистку перед сбросом в естественные водоемы. Общая протяженность временных канав и лотков: 12 000 м.</w:t>
      </w:r>
    </w:p>
    <w:p w14:paraId="7E4B1F9D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  <w:b w:val="0"/>
          <w:bCs w:val="0"/>
        </w:rPr>
        <w:t>3.3.3. ИНЖЕНЕРНАЯ ПОДГОТОВКА ГРУНТОВ</w:t>
      </w:r>
    </w:p>
    <w:p w14:paraId="2308B4A9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Инженерная подготовка грунтов направлена на придание основаниям необходимых прочностных и деформационных характеристик, особенно в сложных мерзлотных условиях.</w:t>
      </w:r>
    </w:p>
    <w:p w14:paraId="20077D28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3.3.3.1. Уплотнение грунтов в зонах строительства</w:t>
      </w:r>
    </w:p>
    <w:p w14:paraId="5A591F20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Уплотнение грунтов является ключевой операцией. Применяется послойное уплотнение грунтовыми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виброкатками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Bomag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BW213 (4 ед.) и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гладковальцовыми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катками. Контроль плотности ведется динамическим плотномером каждые 200 м². Требуемый коэффициент уплотнения для оснований под фундаменты – 0,98, под дороги – 0,95. В зимних условиях применяется подсыпка из непромерзающих материалов (ПГС) с противоморозными добавками (хлорид кальция).</w:t>
      </w:r>
    </w:p>
    <w:p w14:paraId="280C064A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3.3.3.2. Устройство грунтовых подушек</w:t>
      </w:r>
    </w:p>
    <w:p w14:paraId="7059FB6E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Грунтовые подушки устраиваются под все капитальные и временные сооружения. Толщина подушки варьируется от 0,5 м (под временные здания) до 1,5 м (под опоры кранов, тяжелые конструкции). Материал – песок средней крупности или обогащенная ПГС. Уплотнение ведется послойно, толщина уплотняемого слоя 0,3 м. Общий объем устройства грунтовых подушек: 40 000 м³.</w:t>
      </w:r>
    </w:p>
    <w:p w14:paraId="470F8DCB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3.3.3.3. Мероприятия по стабилизации вечномерзлых грунтов</w:t>
      </w:r>
    </w:p>
    <w:p w14:paraId="3ABF6EB3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Принято решение о сохранении ВМГ в мерзлом состоянии в течение всего срока эксплуатации для обеспечения стабильности оснований. Для этого применяются следующие мероприятия:</w:t>
      </w:r>
    </w:p>
    <w:p w14:paraId="5D06AD94" w14:textId="77777777" w:rsidR="00BC1BA3" w:rsidRPr="00BC1BA3" w:rsidRDefault="00BC1BA3" w:rsidP="00DA3658">
      <w:pPr>
        <w:numPr>
          <w:ilvl w:val="0"/>
          <w:numId w:val="144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Создание сезонно-действующего охлаждающего слоя (СДОС):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Устройство насыпей из каменных материалов крупных фракций (галька, щебень 40-70 мм) толщиной 1,5-2,0 м. Такая насыпь работает как теплоизолятор зимой и предотвращает прогрев летом за счет конвекции.</w:t>
      </w:r>
    </w:p>
    <w:p w14:paraId="643DFDD3" w14:textId="77777777" w:rsidR="00BC1BA3" w:rsidRPr="00BC1BA3" w:rsidRDefault="00BC1BA3" w:rsidP="00DA3658">
      <w:pPr>
        <w:numPr>
          <w:ilvl w:val="0"/>
          <w:numId w:val="144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Термостабилизаторы (</w:t>
      </w:r>
      <w:proofErr w:type="spellStart"/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теплосифоны</w:t>
      </w:r>
      <w:proofErr w:type="spellEnd"/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)</w:t>
      </w:r>
      <w:proofErr w:type="gramStart"/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Устанавливаются</w:t>
      </w:r>
      <w:proofErr w:type="gram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основаниях опор моста и критически важных сооружений. Это герметичные трубы, заполненные хладагентом, которые отводят тепло из грунта в холодный период, предотвращая оттаивание.</w:t>
      </w:r>
    </w:p>
    <w:p w14:paraId="393F798B" w14:textId="77777777" w:rsidR="00BC1BA3" w:rsidRPr="00BC1BA3" w:rsidRDefault="00BC1BA3" w:rsidP="00DA3658">
      <w:pPr>
        <w:numPr>
          <w:ilvl w:val="0"/>
          <w:numId w:val="144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Теплоизоляция: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Укладка экструдированного пенополистирола (XPS) толщиной 100-150 мм под фундаментными плитами и под насыпями подходов к мосту для уменьшения теплового потока в массив ВМГ.</w:t>
      </w:r>
    </w:p>
    <w:p w14:paraId="5326A6EE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3.3.3.4. Дренирование переувлажненных участков</w:t>
      </w:r>
    </w:p>
    <w:p w14:paraId="0CDEE5B6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 участках выхода верховодки и в зонах сезонного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протаивания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устраивается закрытый дренаж. Применяются дренажные трубы диаметром 200 мм в оболочке из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геотекстиля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укладываемые в траншеи на глубину 1,8-2,0 м с обратной засыпкой щебнем. Дрены соединяются с коллекторами и отводят воду в водосборные колодцы. Протяженность временной дренажной сети: 3500 м.</w:t>
      </w:r>
    </w:p>
    <w:p w14:paraId="5E1F2426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  <w:b w:val="0"/>
          <w:bCs w:val="0"/>
        </w:rPr>
        <w:lastRenderedPageBreak/>
        <w:t>3.3.4. ПОДГОТОВКА ЗОН РАЗМЕЩЕНИЯ ОБЪЕКТОВ</w:t>
      </w:r>
    </w:p>
    <w:p w14:paraId="6BBAA603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Подготовка специализированных зон осуществляется в соответствии со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стройгенпланом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обеспечивая логистическую эффективность и соблюдение норм технологического проектирования.</w:t>
      </w:r>
    </w:p>
    <w:p w14:paraId="727FA39E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3.3.4.1. Площадки под административно-бытовой комплекс</w:t>
      </w:r>
    </w:p>
    <w:p w14:paraId="25B4DF35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 АБК отводится участок площадью 1,5 га на левом берегу, вблизи основного въезда. Площадка планируется с подсыпкой ПГС толщиной 0,8 м и уплотнением. Устраивается сборное плитное основание под быстровозводимые модульные здания. Организуются пешеходные дорожки, места для отдыха, площадка для стоянки легкового транспорта. Обеспечивается подключение к временным сетям электроснабжения, водоснабжения и канализации.</w:t>
      </w:r>
    </w:p>
    <w:p w14:paraId="26E3C301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3.3.4.2. Зоны складирования материалов и конструкций</w:t>
      </w:r>
    </w:p>
    <w:p w14:paraId="0ABCD389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 зоны складирования отводится 8 га. Площадки делятся на секторы:</w:t>
      </w:r>
    </w:p>
    <w:p w14:paraId="090BDDE7" w14:textId="77777777" w:rsidR="00BC1BA3" w:rsidRPr="00BC1BA3" w:rsidRDefault="00BC1BA3" w:rsidP="00DA3658">
      <w:pPr>
        <w:numPr>
          <w:ilvl w:val="0"/>
          <w:numId w:val="145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Сектор металлоконструкций: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Усиленное основание из ж/б плит для хранения балок, элементов пролетных строений.</w:t>
      </w:r>
    </w:p>
    <w:p w14:paraId="274CA410" w14:textId="77777777" w:rsidR="00BC1BA3" w:rsidRPr="00BC1BA3" w:rsidRDefault="00BC1BA3" w:rsidP="00DA3658">
      <w:pPr>
        <w:numPr>
          <w:ilvl w:val="0"/>
          <w:numId w:val="145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Сектор инертных материалов: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Открытые площадки с твердым покрытием из уплотненного щебня, огражденные бордюрами для предотвращения расползания.</w:t>
      </w:r>
    </w:p>
    <w:p w14:paraId="423EB5AE" w14:textId="77777777" w:rsidR="00BC1BA3" w:rsidRPr="00BC1BA3" w:rsidRDefault="00BC1BA3" w:rsidP="00DA3658">
      <w:pPr>
        <w:numPr>
          <w:ilvl w:val="0"/>
          <w:numId w:val="145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Сектор цемента и химии: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Закрытые склады-ангары на подготовленных плитах.</w:t>
      </w:r>
    </w:p>
    <w:p w14:paraId="7ACCB311" w14:textId="77777777" w:rsidR="00BC1BA3" w:rsidRPr="00BC1BA3" w:rsidRDefault="00BC1BA3" w:rsidP="00DA3658">
      <w:pPr>
        <w:numPr>
          <w:ilvl w:val="0"/>
          <w:numId w:val="145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Сектор арматуры и проката: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Стеллажные площадки с козырьками.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Все площадки имеют подъездные пути для погрузо-разгрузочной техники (мостовые краны, автопогрузчики).</w:t>
      </w:r>
    </w:p>
    <w:p w14:paraId="19FE91BB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3.3.4.3. Площадки для монтажа и сборки конструкций</w:t>
      </w:r>
    </w:p>
    <w:p w14:paraId="562984D4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Под монтажные площадки отводится 4 га в непосредственной близости от оси моста. Это зоны для укрупнительной сборки пролетных строений. Основания данных площадок усилены: толщина грунтовой подушки 1,2 м из ПГС, сверху уложена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армогеорешетка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слой щебня фракции 20-40 мм толщиной 0,3 м, 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уплотненный до коэффициента 0,98. Устраиваются фундаменты под монтажные краны грузоподъемностью до 400 т.</w:t>
      </w:r>
    </w:p>
    <w:p w14:paraId="11D9A750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3.3.4.4. Участки для размещения тяжелой техники</w:t>
      </w:r>
    </w:p>
    <w:p w14:paraId="65F469EC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 стоянки и техобслуживание тяжелой техники (экскаваторы, краны, бульдозеры) отводится 3 га. Покрытие – уплотненный щебень фракции 40-70 мм. Устраиваются навесы для проведения ТО, пункт мойки колес, площадки для слива масел и ОЖ (сбор в специальные емкости).</w:t>
      </w:r>
    </w:p>
    <w:p w14:paraId="6C9075F9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  <w:b w:val="0"/>
          <w:bCs w:val="0"/>
        </w:rPr>
        <w:t>3.3.5. МЕРОПРИЯТИЯ ПО ОХРАНЕ ОКРУЖАЮЩЕЙ СРЕДЫ</w:t>
      </w:r>
    </w:p>
    <w:p w14:paraId="7D0AB93B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Мероприятия направлены на минимизацию ущерба уникальной экосистеме реки Лена и соблюдение природоохранного законодательства.</w:t>
      </w:r>
    </w:p>
    <w:p w14:paraId="1F70FC4E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3.3.5.1. Снятие и сохранение плодородного слоя почвы</w:t>
      </w:r>
    </w:p>
    <w:p w14:paraId="4C8BF727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 всех участках, подлежащих нарушению, производится снятие плодородного слоя почвы (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гумусированной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супеси) толщиной 0,2-0,3 м. Срезка ведется бульдозерами и скреперами. Снятый грунт складируется в специально отведенных временных кавальерах высотой не более 3 м. Кавальеры засеваются многолетними травами для защиты от эрозии. По окончании строительства грунт будет использован для рекультивации нарушенных земель. Объем снимаемого грунта: 30 000 м³.</w:t>
      </w:r>
    </w:p>
    <w:p w14:paraId="30958390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3.3.5.2. Устройство временных сооружений для защиты от эрозии</w:t>
      </w:r>
    </w:p>
    <w:p w14:paraId="72E4F078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предотвращения водной и ветровой эрозии устраиваются:</w:t>
      </w:r>
    </w:p>
    <w:p w14:paraId="53EA1E88" w14:textId="77777777" w:rsidR="00BC1BA3" w:rsidRPr="00BC1BA3" w:rsidRDefault="00BC1BA3" w:rsidP="00DA3658">
      <w:pPr>
        <w:numPr>
          <w:ilvl w:val="0"/>
          <w:numId w:val="146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Вдоль временных откосов и кавальеров: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Укрепление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геоматами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 немедленным посевом трав.</w:t>
      </w:r>
    </w:p>
    <w:p w14:paraId="57A239D2" w14:textId="77777777" w:rsidR="00BC1BA3" w:rsidRPr="00BC1BA3" w:rsidRDefault="00BC1BA3" w:rsidP="00DA3658">
      <w:pPr>
        <w:numPr>
          <w:ilvl w:val="0"/>
          <w:numId w:val="146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 границам площадок: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Установка снегозадерживающих щитов в зимний период.</w:t>
      </w:r>
    </w:p>
    <w:p w14:paraId="05911525" w14:textId="77777777" w:rsidR="00BC1BA3" w:rsidRPr="00BC1BA3" w:rsidRDefault="00BC1BA3" w:rsidP="00DA3658">
      <w:pPr>
        <w:numPr>
          <w:ilvl w:val="0"/>
          <w:numId w:val="146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 участках с неустойчивым грунтом: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Укрытие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геотекстилем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или мульчирование щепой.</w:t>
      </w:r>
    </w:p>
    <w:p w14:paraId="29E4D67A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3.3.5.3. Меры по защите водных ресурсов реки Лена</w:t>
      </w:r>
    </w:p>
    <w:p w14:paraId="4B04DC56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Устанавливается 50-метровая водоохранная зона, в которой запрещены любые работы, кроме непосредственно связанных с сооружением мостовых переходов. Запрещены мойка техники, заправка, слив любых жидкостей в непосредственной близости от уреза воды. Все стоки с площадки (ливневые, хозяйственно-бытовые) направляются в локальные очистные сооружения (ЛОС) типа "ЮНИЛОС" или в отстойники с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боновыми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заграждениями. Регулярно проводится мониторинг качества воды выше и ниже по течению от стройплощадки.</w:t>
      </w:r>
    </w:p>
    <w:p w14:paraId="1485BD2A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3.3.5.4. Организация мест временного хранения отходов</w:t>
      </w:r>
    </w:p>
    <w:p w14:paraId="69B6B9A4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Создаются специализированные площадки для сбора и временного хранения отходов:</w:t>
      </w:r>
    </w:p>
    <w:p w14:paraId="21FCAA10" w14:textId="77777777" w:rsidR="00BC1BA3" w:rsidRPr="00BC1BA3" w:rsidRDefault="00BC1BA3" w:rsidP="00DA3658">
      <w:pPr>
        <w:numPr>
          <w:ilvl w:val="0"/>
          <w:numId w:val="147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Площадка ТКО: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Контейнеры для сбора бытовых отходов.</w:t>
      </w:r>
    </w:p>
    <w:p w14:paraId="7514E759" w14:textId="77777777" w:rsidR="00BC1BA3" w:rsidRPr="00BC1BA3" w:rsidRDefault="00BC1BA3" w:rsidP="00DA3658">
      <w:pPr>
        <w:numPr>
          <w:ilvl w:val="0"/>
          <w:numId w:val="147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Площадка промышленных отходов: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Отдельные контейнеры для лома черных и цветных металлов, отработанных покрышек, древесных отходов.</w:t>
      </w:r>
    </w:p>
    <w:p w14:paraId="3DFC42BC" w14:textId="77777777" w:rsidR="00BC1BA3" w:rsidRPr="00BC1BA3" w:rsidRDefault="00BC1BA3" w:rsidP="00DA3658">
      <w:pPr>
        <w:numPr>
          <w:ilvl w:val="0"/>
          <w:numId w:val="147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Площадка опасных отходов: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Герметичные емкости для обтирочных материалов, отработанных масел, аккумуляторов, ламп. Эта площадка имеет твердое покрытие и ограждение.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Вывоз отходов осуществляется по графику лицензированными организациями.</w:t>
      </w:r>
    </w:p>
    <w:p w14:paraId="1198F473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  <w:b w:val="0"/>
          <w:bCs w:val="0"/>
        </w:rPr>
        <w:t>3.3.6. ОРГАНИЗАЦИЯ БЕЗОПАСНОСТИ НА ПЛОЩАДКЕ</w:t>
      </w:r>
    </w:p>
    <w:p w14:paraId="33E6A490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Организация безопасности направлена на создание условий для безаварийного ведения работ и оперативной эвакуации в случае чрезвычайной ситуации.</w:t>
      </w:r>
    </w:p>
    <w:p w14:paraId="3243F869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3.3.6.1. Устройство временных дорог и проездов</w:t>
      </w:r>
    </w:p>
    <w:p w14:paraId="749DB4A6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Создается кольцевая схема движения для исключения встречных потоков. Устраивается 8 км внутриплощадочных дорог шириной 6 м. Конструкция дороги: срезка растительного грунта -&gt; подстилающий слой из песка 0,3 м -&gt; основание из щебня фракции 40-70 мм толщиной 0,4 м -&gt; покрытие из щебня фракции 20-40 мм толщиной 0,2 м. На крутых поворотах и въездах устраивается асфальтобетонное 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покрытие. Устанавливаются знаки приоритета, ограничения скорости (20 км/ч), указатели направлений.</w:t>
      </w:r>
    </w:p>
    <w:p w14:paraId="612842B5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3.3.6.2. Организация освещения строительной площадки</w:t>
      </w:r>
    </w:p>
    <w:p w14:paraId="60940413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Для работы в темное время суток и в условиях полярной ночи устанавливается система общего освещения. Монтируются 50 инвентарных металлических опор освещения высотой 12 м с прожекторами светодиодными мощностью 400 Вт. Освещенность основных проездов и зон производства работ – не менее 10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лк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 Опоры устанавливаются на бетонные фундаменты с учетом ветровых нагрузок. Питание – от передвижных дизельных электростанций и центральной временной электросети.</w:t>
      </w:r>
    </w:p>
    <w:p w14:paraId="296D4371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3.3.6.3. Установка предупреждающих знаков и ограждений</w:t>
      </w:r>
    </w:p>
    <w:p w14:paraId="5FC10729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Помимо периметрального ограждения, устанавливаются локальные ограждения и знаки:</w:t>
      </w:r>
    </w:p>
    <w:p w14:paraId="0B3CAA2E" w14:textId="77777777" w:rsidR="00BC1BA3" w:rsidRPr="00BC1BA3" w:rsidRDefault="00BC1BA3" w:rsidP="00DA3658">
      <w:pPr>
        <w:numPr>
          <w:ilvl w:val="0"/>
          <w:numId w:val="148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 границам котлованов и траншей – защитные ограждения высотой 1,1 м.</w:t>
      </w:r>
    </w:p>
    <w:p w14:paraId="31596AF9" w14:textId="77777777" w:rsidR="00BC1BA3" w:rsidRPr="00BC1BA3" w:rsidRDefault="00BC1BA3" w:rsidP="00DA3658">
      <w:pPr>
        <w:numPr>
          <w:ilvl w:val="0"/>
          <w:numId w:val="148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зонах работы кранов – сигнальная оградительная лента.</w:t>
      </w:r>
    </w:p>
    <w:p w14:paraId="4E699824" w14:textId="77777777" w:rsidR="00BC1BA3" w:rsidRPr="00BC1BA3" w:rsidRDefault="00BC1BA3" w:rsidP="00DA3658">
      <w:pPr>
        <w:numPr>
          <w:ilvl w:val="0"/>
          <w:numId w:val="148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Установлены знаки: "Опасная зона", "Проход запрещен", "Работает кран", "Надеть каску".</w:t>
      </w:r>
    </w:p>
    <w:p w14:paraId="43FE7412" w14:textId="77777777" w:rsidR="00BC1BA3" w:rsidRPr="00BC1BA3" w:rsidRDefault="00BC1BA3" w:rsidP="00DA3658">
      <w:pPr>
        <w:numPr>
          <w:ilvl w:val="0"/>
          <w:numId w:val="148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Все ограждения и знаки имеют 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световозвращающую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окраску.</w:t>
      </w:r>
    </w:p>
    <w:p w14:paraId="13B7ABF6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3.3.6.4. Создание зон безопасности и эвакуации</w:t>
      </w:r>
    </w:p>
    <w:p w14:paraId="084CB28B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Определены и обозначены зоны безопасности, где запрещено нахождение персонала, не занятого на конкретных работах (например, под грузом, поднимаемым краном). Разработан и вывешен на видных местах план эвакуации при ЧС (пожар, паводок). Определены места сбора людей. Созданы медицинские пункты на обоих берегах, укомплектованные аптечками и средствами для оказания первой помощи.</w:t>
      </w:r>
    </w:p>
    <w:p w14:paraId="016A3E7D" w14:textId="77777777" w:rsidR="00BC1BA3" w:rsidRPr="00BC1BA3" w:rsidRDefault="00BC1BA3" w:rsidP="00BC1BA3">
      <w:pPr>
        <w:pStyle w:val="3"/>
        <w:shd w:val="clear" w:color="auto" w:fill="FFFFFF"/>
        <w:spacing w:before="480" w:after="240" w:line="450" w:lineRule="atLeast"/>
        <w:rPr>
          <w:rStyle w:val="a3"/>
        </w:rPr>
      </w:pPr>
      <w:r w:rsidRPr="00BC1BA3">
        <w:rPr>
          <w:rStyle w:val="a3"/>
          <w:b w:val="0"/>
          <w:bCs w:val="0"/>
        </w:rPr>
        <w:lastRenderedPageBreak/>
        <w:t>3.3.7. КОНТРОЛЬ КАЧЕСТВА ПОДГОТОВИТЕЛЬНЫХ РАБОТ</w:t>
      </w:r>
    </w:p>
    <w:p w14:paraId="63EBF988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Контроль качества обеспечивает соответствие выполненных работ проектным решениям и требованиям нормативных документов.</w:t>
      </w:r>
    </w:p>
    <w:p w14:paraId="6ED0B21E" w14:textId="77777777" w:rsidR="00BC1BA3" w:rsidRPr="00BC1BA3" w:rsidRDefault="00BC1BA3" w:rsidP="00BC1BA3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3.3.7.1. Геодезический контроль планировки</w:t>
      </w:r>
    </w:p>
    <w:p w14:paraId="574E1ACA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Геодезический контроль осуществляется на всех этапах. Выполняется:</w:t>
      </w:r>
    </w:p>
    <w:p w14:paraId="6A6694D1" w14:textId="77777777" w:rsidR="00BC1BA3" w:rsidRPr="00BC1BA3" w:rsidRDefault="00BC1BA3" w:rsidP="00DA3658">
      <w:pPr>
        <w:numPr>
          <w:ilvl w:val="0"/>
          <w:numId w:val="149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Вынос в натуру границ площадки, осей сооружений, проектных отметок.</w:t>
      </w:r>
    </w:p>
    <w:p w14:paraId="7C68032B" w14:textId="77777777" w:rsidR="00BC1BA3" w:rsidRPr="00BC1BA3" w:rsidRDefault="00BC1BA3" w:rsidP="00DA3658">
      <w:pPr>
        <w:numPr>
          <w:ilvl w:val="0"/>
          <w:numId w:val="149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Исполнительная съемка планировки (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порезельефная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съемка) для определения объемов работ и контроля проектных уклонов.</w:t>
      </w:r>
    </w:p>
    <w:p w14:paraId="3D4E8261" w14:textId="77777777" w:rsidR="00BC1BA3" w:rsidRPr="00BC1BA3" w:rsidRDefault="00BC1BA3" w:rsidP="00DA3658">
      <w:pPr>
        <w:numPr>
          <w:ilvl w:val="0"/>
          <w:numId w:val="149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Мониторинг деформаций откосов и насыпей с помощью тахеометров и GNSS-оборудования.</w:t>
      </w:r>
    </w:p>
    <w:p w14:paraId="07ECA386" w14:textId="77777777" w:rsidR="00BC1BA3" w:rsidRPr="00BC1BA3" w:rsidRDefault="00BC1BA3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3.3.7.2. Лабораторный контроль качества грунтов</w:t>
      </w:r>
    </w:p>
    <w:p w14:paraId="1C4A0ED1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Полевая и лабораторная служба проводит:</w:t>
      </w:r>
    </w:p>
    <w:p w14:paraId="6027382C" w14:textId="77777777" w:rsidR="00BC1BA3" w:rsidRPr="00BC1BA3" w:rsidRDefault="00BC1BA3" w:rsidP="00DA3658">
      <w:pPr>
        <w:numPr>
          <w:ilvl w:val="0"/>
          <w:numId w:val="150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Отбор проб грунта для определения гранулометрического состава, влажности, плотности.</w:t>
      </w:r>
    </w:p>
    <w:p w14:paraId="5BA2DE6D" w14:textId="77777777" w:rsidR="00BC1BA3" w:rsidRPr="00BC1BA3" w:rsidRDefault="00BC1BA3" w:rsidP="00DA3658">
      <w:pPr>
        <w:numPr>
          <w:ilvl w:val="0"/>
          <w:numId w:val="150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Контроль плотности грунта в насыпях методом режущего кольца или динамическим плотномером.</w:t>
      </w:r>
    </w:p>
    <w:p w14:paraId="123BF1C3" w14:textId="77777777" w:rsidR="00BC1BA3" w:rsidRPr="00BC1BA3" w:rsidRDefault="00BC1BA3" w:rsidP="00DA3658">
      <w:pPr>
        <w:numPr>
          <w:ilvl w:val="0"/>
          <w:numId w:val="150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Контроль качества применяемых материалов (песок, щебень, ПГС).</w:t>
      </w:r>
    </w:p>
    <w:p w14:paraId="20B68A7A" w14:textId="77777777" w:rsidR="00BC1BA3" w:rsidRPr="00BC1BA3" w:rsidRDefault="00BC1BA3" w:rsidP="00DA3658">
      <w:pPr>
        <w:numPr>
          <w:ilvl w:val="0"/>
          <w:numId w:val="150"/>
        </w:numPr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Контроль температуры ВМГ в скважинах-</w:t>
      </w:r>
      <w:proofErr w:type="spellStart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термометрирах</w:t>
      </w:r>
      <w:proofErr w:type="spellEnd"/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15EB2C7C" w14:textId="77777777" w:rsidR="00BC1BA3" w:rsidRPr="00BC1BA3" w:rsidRDefault="00BC1BA3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3.3.7.3. Исполнительная документация</w:t>
      </w:r>
    </w:p>
    <w:p w14:paraId="7A16536E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 окончании каждого вида работ составляются исполнительные схемы, акты на скрытые работы (уплотнение грунта, устройство дренажа), акты испытаний грунтов. Ведется общий журнал работ.</w:t>
      </w:r>
    </w:p>
    <w:p w14:paraId="458BA09E" w14:textId="77777777" w:rsidR="00BC1BA3" w:rsidRPr="00BC1BA3" w:rsidRDefault="00BC1BA3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3.3.7.4. Акт приемки подготовленной площадки</w:t>
      </w:r>
    </w:p>
    <w:p w14:paraId="189D9868" w14:textId="77777777" w:rsidR="00BC1BA3" w:rsidRPr="00BC1BA3" w:rsidRDefault="00BC1BA3" w:rsidP="00BC1BA3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После завершения всех подготовительных работ и устранения выявленных недостатков составляется сводный акт приемки подготовленной строительной площадки. Акт подписывается представителями Заказчика, Генподрядчика и </w:t>
      </w: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авторского надзора. С момента подписания акта площадка считается готовой к началу основных строительно-монтажных работ.</w:t>
      </w:r>
    </w:p>
    <w:p w14:paraId="70EC7A70" w14:textId="77777777" w:rsidR="00BC1BA3" w:rsidRPr="00BC1BA3" w:rsidRDefault="00BC1BA3" w:rsidP="00BC1BA3">
      <w:pPr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36F85C41">
          <v:rect id="_x0000_i1056" style="width:0;height:.75pt" o:hralign="center" o:hrstd="t" o:hr="t" fillcolor="#a0a0a0" stroked="f"/>
        </w:pict>
      </w:r>
    </w:p>
    <w:p w14:paraId="3B21FE6B" w14:textId="77777777" w:rsidR="00BC1BA3" w:rsidRPr="00BC1BA3" w:rsidRDefault="00BC1BA3" w:rsidP="00BC1BA3">
      <w:pPr>
        <w:spacing w:before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C1BA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3.3.1: Объемы подготовительных работ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060"/>
        <w:gridCol w:w="1205"/>
        <w:gridCol w:w="2014"/>
        <w:gridCol w:w="2631"/>
      </w:tblGrid>
      <w:tr w:rsidR="00BC1BA3" w:rsidRPr="00BC1BA3" w14:paraId="660DF0CC" w14:textId="77777777" w:rsidTr="00BC1B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2A1FB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Вид работ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0FAF4F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C53EE6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Объем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0A9ED2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Сроки исполнения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7BD101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Ответственный</w:t>
            </w:r>
          </w:p>
        </w:tc>
      </w:tr>
      <w:tr w:rsidR="00BC1BA3" w:rsidRPr="00BC1BA3" w14:paraId="33D179E3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DBAF5B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Расчистка территории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E30974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EE875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CB43DC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01.06.24 - 30.06.24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F749A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Начальник участка ПТО</w:t>
            </w:r>
          </w:p>
        </w:tc>
      </w:tr>
      <w:tr w:rsidR="00BC1BA3" w:rsidRPr="00BC1BA3" w14:paraId="7855BBF3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3DDABA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Снос сооружений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FCBC35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CCFE4B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45032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05.06.24 - 15.06.24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C57CE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Производитель работ (ПРОР) 1</w:t>
            </w:r>
          </w:p>
        </w:tc>
      </w:tr>
      <w:tr w:rsidR="00BC1BA3" w:rsidRPr="00BC1BA3" w14:paraId="09CF7A0A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185A2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Вырубка леса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477432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415676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9EE4D4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01.06.24 - 25.06.24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BD6B6F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2</w:t>
            </w:r>
          </w:p>
        </w:tc>
      </w:tr>
      <w:tr w:rsidR="00BC1BA3" w:rsidRPr="00BC1BA3" w14:paraId="42A19C30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8976B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Устройство ограждения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9C6DAC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85100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B84E0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01.06.24 - 20.06.24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966B5D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3</w:t>
            </w:r>
          </w:p>
        </w:tc>
      </w:tr>
      <w:tr w:rsidR="00BC1BA3" w:rsidRPr="00BC1BA3" w14:paraId="2ED6BA03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F1A944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Срезка грунта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F768A5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768511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90 000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DBB23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15.06.24 - 31.08.24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50EE6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1, 2</w:t>
            </w:r>
          </w:p>
        </w:tc>
      </w:tr>
      <w:tr w:rsidR="00BC1BA3" w:rsidRPr="00BC1BA3" w14:paraId="796184F8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AAE1B3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Подсыпка грунта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17D5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5299C5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60 000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E1FDB3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20.06.24 - 20.09.24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CE7B6A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1, 2</w:t>
            </w:r>
          </w:p>
        </w:tc>
      </w:tr>
      <w:tr w:rsidR="00BC1BA3" w:rsidRPr="00BC1BA3" w14:paraId="4C8488C3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371AC7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Устройство грунтовых подушек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0B015C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001AF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8D798E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01.07.24 - 15.09.24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7D146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4</w:t>
            </w:r>
          </w:p>
        </w:tc>
      </w:tr>
      <w:tr w:rsidR="00BC1BA3" w:rsidRPr="00BC1BA3" w14:paraId="79F76A6C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7F766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Устройство временных дорог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EE5E42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A2C1BA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EEB571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10.06.24 - 10.08.24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B384B8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3</w:t>
            </w:r>
          </w:p>
        </w:tc>
      </w:tr>
      <w:tr w:rsidR="00BC1BA3" w:rsidRPr="00BC1BA3" w14:paraId="42FE3D6A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BA9A70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Снятие плодородного слоя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C36F10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889162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3E0489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10.06.24 - 10.07.24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40F4DA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2</w:t>
            </w:r>
          </w:p>
        </w:tc>
      </w:tr>
      <w:tr w:rsidR="00BC1BA3" w:rsidRPr="00BC1BA3" w14:paraId="7BB86401" w14:textId="77777777" w:rsidTr="00BC1B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86ECC4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Устройство дренажа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35EC34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B347ED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DB426A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01.07.24 - 01.09.24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8FA4F7" w14:textId="77777777" w:rsidR="00BC1BA3" w:rsidRPr="00BC1BA3" w:rsidRDefault="00BC1BA3" w:rsidP="00BC1BA3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BC1BA3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ПРОР 4</w:t>
            </w:r>
          </w:p>
        </w:tc>
      </w:tr>
    </w:tbl>
    <w:p w14:paraId="062229D9" w14:textId="77777777" w:rsidR="00DE50EB" w:rsidRPr="00DE50EB" w:rsidRDefault="00DE50EB" w:rsidP="00DE50EB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24"/>
          <w:szCs w:val="24"/>
        </w:rPr>
      </w:pPr>
      <w:r w:rsidRPr="00DE50EB">
        <w:rPr>
          <w:rFonts w:ascii="Segoe UI" w:hAnsi="Segoe UI" w:cs="Segoe UI"/>
          <w:color w:val="0F1115"/>
          <w:sz w:val="24"/>
          <w:szCs w:val="24"/>
        </w:rPr>
        <w:lastRenderedPageBreak/>
        <w:t>3.4. ЛОГИСТИЧЕСКАЯ ИНФРАСТРУКТУРА</w:t>
      </w:r>
    </w:p>
    <w:p w14:paraId="67AC1810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Логистическая инфраструктура проекта строительства железнодорожно-автомобильного моста через реку Лена представляет собой комплекс взаимосвязанных объектов и систем, обеспечивающих круглогодичное снабжение строительной площадки материальными ресурсами, перемещение техники и персонала в условиях значительной удаленности от основных транспортных узлов и выраженной сезонности. Ее проектирование и функционирование основано на принципах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многомодальности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бесперебойности, резервирования и максимального использования благоприятных климатических периодов для накопления ресурсов. Инфраструктура рассчитана на обслуживание контингента численностью до 2000 человек, парка из более чем 100 единиц тяжелой техники и бесперебойную поставку свыше 120 000 м³ бетона.</w:t>
      </w:r>
    </w:p>
    <w:p w14:paraId="5023FA6C" w14:textId="77777777" w:rsidR="00DE50EB" w:rsidRPr="00DE50EB" w:rsidRDefault="00DE50EB" w:rsidP="00DE50EB">
      <w:pPr>
        <w:pStyle w:val="3"/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color w:val="0F1115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lang w:eastAsia="ru-RU"/>
        </w:rPr>
        <w:t>3.4.1. ВРЕМЕННЫЕ АВТОДОРОГИ И ПОДЪЕЗДЫ</w:t>
      </w:r>
    </w:p>
    <w:p w14:paraId="0F4AEE8F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Организация дорожной сети является основой логистики проекта, обеспечивая связь строительной площадки с существующей автомобильной инфраструктурой и внутреннее перемещение грузов и техники. Общая протяженность временных дорог составляет 15 км, из которых 7 км – подъездные пути от магистральной дороги федерального значения, и 8 км – внутриплощадочные дороги и технологические проезды.</w:t>
      </w:r>
    </w:p>
    <w:p w14:paraId="48AE97F3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3.4.1.1. Схема внутриплощадочных дорог</w:t>
      </w:r>
    </w:p>
    <w:p w14:paraId="6D08215D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Внутриплощадочная дорожная сеть спроектирована по кольцевой схеме с дублирующими съездами, что исключает встречные потоки и минимизирует простои транспорта. Схема включает:</w:t>
      </w:r>
    </w:p>
    <w:p w14:paraId="6BF4CFB0" w14:textId="77777777" w:rsidR="00DE50EB" w:rsidRPr="00DE50EB" w:rsidRDefault="00DE50EB" w:rsidP="00DA3658">
      <w:pPr>
        <w:numPr>
          <w:ilvl w:val="0"/>
          <w:numId w:val="15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Главное технологическое кольцо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шириной 10 м, огибающее основные объекты (склады, монтажные площадки, бетонный узел).</w:t>
      </w:r>
    </w:p>
    <w:p w14:paraId="29D08A26" w14:textId="77777777" w:rsidR="00DE50EB" w:rsidRPr="00DE50EB" w:rsidRDefault="00DE50EB" w:rsidP="00DA3658">
      <w:pPr>
        <w:numPr>
          <w:ilvl w:val="0"/>
          <w:numId w:val="15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Второстепенные радиальные дороги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шириной 6 м, связывающие кольцо с периферийными объектами (пристань, вертолетная площадка, бытовой городок).</w:t>
      </w:r>
    </w:p>
    <w:p w14:paraId="4050AD58" w14:textId="77777777" w:rsidR="00DE50EB" w:rsidRPr="00DE50EB" w:rsidRDefault="00DE50EB" w:rsidP="00DA3658">
      <w:pPr>
        <w:numPr>
          <w:ilvl w:val="0"/>
          <w:numId w:val="15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Тупиковые ответвления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шириной 6 м для подъезда к стационарным объектам (например, к дизельной электростанции).</w:t>
      </w:r>
    </w:p>
    <w:p w14:paraId="7216E521" w14:textId="77777777" w:rsidR="00DE50EB" w:rsidRPr="00DE50EB" w:rsidRDefault="00DE50EB" w:rsidP="00DA3658">
      <w:pPr>
        <w:numPr>
          <w:ilvl w:val="0"/>
          <w:numId w:val="15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Разворотные площадки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диаметром 25 м на конечных точках тупиковых дорог и с интервалом 300 м на кольцевых маршрутах для маневрирования автопоездов длиной до 20 м.</w:t>
      </w:r>
    </w:p>
    <w:p w14:paraId="73610CDC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Все дороги запроектированы с учетом требований СП 34.13330.2021 "Автомобильные дороги". Продольный уклон не превышает 60‰, радиусы закруглений – не менее 20 м. Дороги освещаются в темное время суток с помощью передвижных дизельных прожекторных установок на мачтах высотой 15 м, установленных с шагом 50 м.</w:t>
      </w:r>
    </w:p>
    <w:p w14:paraId="6D374716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3.4.1.2. Устройство временных подъездных путей</w:t>
      </w:r>
    </w:p>
    <w:p w14:paraId="7CAEF7DF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Подъездные пути предназначены для связи строительной площадки с существующей дорожной сетью, расположенной в 100 км. Устройство путей выполнено в две стадии:</w:t>
      </w:r>
    </w:p>
    <w:p w14:paraId="5F6820F8" w14:textId="77777777" w:rsidR="00DE50EB" w:rsidRPr="00DE50EB" w:rsidRDefault="00DE50EB" w:rsidP="00DA3658">
      <w:pPr>
        <w:numPr>
          <w:ilvl w:val="0"/>
          <w:numId w:val="15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Стадия 1 (Нулевой цикл):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Профилирование и укрепление существующего грунтового пути (зимника) с устройством дорожной одежды переходного типа из песчано-гравийной смеси (ПГС) толщиной 30 см.</w:t>
      </w:r>
    </w:p>
    <w:p w14:paraId="38C5A6C8" w14:textId="77777777" w:rsidR="00DE50EB" w:rsidRPr="00DE50EB" w:rsidRDefault="00DE50EB" w:rsidP="00DA3658">
      <w:pPr>
        <w:numPr>
          <w:ilvl w:val="0"/>
          <w:numId w:val="152"/>
        </w:numPr>
        <w:shd w:val="clear" w:color="auto" w:fill="FFFFFF"/>
        <w:spacing w:before="100" w:beforeAutospacing="1" w:after="12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Стадия 2 (Основной период):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Усиление дорожной одежды до капитального типа. Конструкция включает:</w:t>
      </w:r>
    </w:p>
    <w:p w14:paraId="119C1496" w14:textId="77777777" w:rsidR="00DE50EB" w:rsidRPr="00DE50EB" w:rsidRDefault="00DE50EB" w:rsidP="00DA3658">
      <w:pPr>
        <w:numPr>
          <w:ilvl w:val="1"/>
          <w:numId w:val="15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Верхний слой: Щебень фракции 20-40 мм, толщина 15 см.</w:t>
      </w:r>
    </w:p>
    <w:p w14:paraId="2BCE6E5F" w14:textId="77777777" w:rsidR="00DE50EB" w:rsidRPr="00DE50EB" w:rsidRDefault="00DE50EB" w:rsidP="00DA3658">
      <w:pPr>
        <w:numPr>
          <w:ilvl w:val="1"/>
          <w:numId w:val="15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Нижний слой: Щебень фракции 40-70 мм, толщина 20 см.</w:t>
      </w:r>
    </w:p>
    <w:p w14:paraId="296D0EFA" w14:textId="77777777" w:rsidR="00DE50EB" w:rsidRPr="00DE50EB" w:rsidRDefault="00DE50EB" w:rsidP="00DA3658">
      <w:pPr>
        <w:numPr>
          <w:ilvl w:val="1"/>
          <w:numId w:val="152"/>
        </w:numPr>
        <w:shd w:val="clear" w:color="auto" w:fill="FFFFFF"/>
        <w:spacing w:before="100" w:beforeAutospacing="1" w:after="0" w:line="420" w:lineRule="atLeast"/>
        <w:ind w:left="210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Основание: Уплотненный грунт, обработанный вяжущим.</w:t>
      </w:r>
    </w:p>
    <w:p w14:paraId="57E445D7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отвода поверхностных вод предусмотрены кюветы трапецеидального сечения глубиной 0.5 м и шириной по дну 0.4 м. На участках с высоким уровнем грунтовых вод укладываются дренажные трубы диаметром 200 мм.</w:t>
      </w:r>
    </w:p>
    <w:p w14:paraId="6B582BB5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3.4.1.3. Строительство зимников и ледовых переправ</w:t>
      </w:r>
    </w:p>
    <w:p w14:paraId="3091C075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период с декабря по март эксплуатация грунтовых подъездных путей становится невозможной из-за снежных заносов. Основная логистическая нагрузка переходит на зимники и ледовые переправы.</w:t>
      </w:r>
    </w:p>
    <w:p w14:paraId="62910C2A" w14:textId="77777777" w:rsidR="00DE50EB" w:rsidRPr="00DE50EB" w:rsidRDefault="00DE50EB" w:rsidP="00DA3658">
      <w:pPr>
        <w:numPr>
          <w:ilvl w:val="0"/>
          <w:numId w:val="15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Зимник: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Трасса зимника длиной 95 км проложена по кратчайшему маршруту по льду реки Лена и ее протоков. Толщина льда для безопасного движения контролируется ежедневно и должна составлять не менее 60 см для пропуска автотранспорта грузоподъемностью до 40 тонн. Проезжая часть зимника шириной 15 м обозначена вешками с интервалом 50 м. Скорость движения ограничена 25 км/ч.</w:t>
      </w:r>
    </w:p>
    <w:p w14:paraId="718C81EB" w14:textId="77777777" w:rsidR="00DE50EB" w:rsidRPr="00DE50EB" w:rsidRDefault="00DE50EB" w:rsidP="00DA3658">
      <w:pPr>
        <w:numPr>
          <w:ilvl w:val="0"/>
          <w:numId w:val="15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Ледовая переправа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Через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основное русло реки Лена в районе строительства устраивается ледовая переправа шириной 20 м. Ее устройство начинается при достижении льдом толщины 50 см. Для усиления ледяного покрова производится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намораживание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воды (заливка) с целью увеличения толщины до 80 см. Расчетная нагрузка на переправе – 70 тонн (многоосные тяжеловозы). Движение осуществляется в одном направлении с диспетчерским регулированием.</w:t>
      </w:r>
    </w:p>
    <w:p w14:paraId="36610C55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3.4.1.4. Организация движения и развязок</w:t>
      </w:r>
    </w:p>
    <w:p w14:paraId="4422EB60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управления потоками транспорта внедрена централизованная система диспетчеризации. Все транспортные единицы оснащены ГЛОНАСС-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трекерами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0AAC9B31" w14:textId="77777777" w:rsidR="00DE50EB" w:rsidRPr="00DE50EB" w:rsidRDefault="00DE50EB" w:rsidP="00DA3658">
      <w:pPr>
        <w:numPr>
          <w:ilvl w:val="0"/>
          <w:numId w:val="15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Развязки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пересечении главного технологического кольца с подъездными путями и дорогами к пристани устроены кольцевые развязки с внешним диаметром 35 м, обеспечивающие беспрепятственное движение.</w:t>
      </w:r>
    </w:p>
    <w:p w14:paraId="1ACA6E0F" w14:textId="77777777" w:rsidR="00DE50EB" w:rsidRPr="00DE50EB" w:rsidRDefault="00DE50EB" w:rsidP="00DA3658">
      <w:pPr>
        <w:numPr>
          <w:ilvl w:val="0"/>
          <w:numId w:val="15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Регулирование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ключевых узлах (въезд/выезд, входы на склады, причал) установлены светофоры и посты регулировщиков. В период пиковых нагрузок (с 08:00 до 12:00 и с 14:00 до 18:00) движение грузового транспорта по главному кольцу является приоритетным.</w:t>
      </w:r>
    </w:p>
    <w:p w14:paraId="62ED0552" w14:textId="77777777" w:rsidR="00DE50EB" w:rsidRPr="00DE50EB" w:rsidRDefault="00DE50EB" w:rsidP="00DA3658">
      <w:pPr>
        <w:numPr>
          <w:ilvl w:val="0"/>
          <w:numId w:val="15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Знаки и разметка: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Установлены временные дорожные знаки по ГОСТ Р 52290-2004, нанесена временная разметка термопластиком.</w:t>
      </w:r>
    </w:p>
    <w:p w14:paraId="39F20CC1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3.4.1.5. Содержание и ремонт дорог</w:t>
      </w:r>
    </w:p>
    <w:p w14:paraId="15E02C85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Содержание дорог осуществляется круглосуточно силами дорожно-ремонтного подразделения, оснащенного автогрейдером, катками, асфальтоукладчиком и погрузчиком.</w:t>
      </w:r>
    </w:p>
    <w:p w14:paraId="5418AD14" w14:textId="77777777" w:rsidR="00DE50EB" w:rsidRPr="00DE50EB" w:rsidRDefault="00DE50EB" w:rsidP="00DA3658">
      <w:pPr>
        <w:numPr>
          <w:ilvl w:val="0"/>
          <w:numId w:val="15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Летний период: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Ежедневная поливка дорог водой для подавления пыли. Ямочный ремонт гравийных покрытий.</w:t>
      </w:r>
    </w:p>
    <w:p w14:paraId="51B4AC09" w14:textId="77777777" w:rsidR="00DE50EB" w:rsidRPr="00DE50EB" w:rsidRDefault="00DE50EB" w:rsidP="00DA3658">
      <w:pPr>
        <w:numPr>
          <w:ilvl w:val="0"/>
          <w:numId w:val="15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Зимний период: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Круглосуточная очистка дорог от снега с помощью роторных снегоочистителей. Обработка противогололедными реагентами (техническая соль с песком).</w:t>
      </w:r>
    </w:p>
    <w:p w14:paraId="1B38B1F5" w14:textId="77777777" w:rsidR="00DE50EB" w:rsidRPr="00DE50EB" w:rsidRDefault="00DE50EB" w:rsidP="00DA3658">
      <w:pPr>
        <w:numPr>
          <w:ilvl w:val="0"/>
          <w:numId w:val="15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Весенне-осенняя распутица: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Ограничение движения для транспорта свыше 10 тонн. Усиление наиболее проблемных участков дорожными плитами.</w:t>
      </w:r>
    </w:p>
    <w:p w14:paraId="690FD1ED" w14:textId="77777777" w:rsidR="00DE50EB" w:rsidRPr="00DE50EB" w:rsidRDefault="00DE50EB" w:rsidP="00DE50EB">
      <w:pPr>
        <w:shd w:val="clear" w:color="auto" w:fill="FFFFFF"/>
        <w:spacing w:before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3.4.1: Параметры временных автодорог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044"/>
        <w:gridCol w:w="1206"/>
        <w:gridCol w:w="1923"/>
        <w:gridCol w:w="2087"/>
        <w:gridCol w:w="1441"/>
      </w:tblGrid>
      <w:tr w:rsidR="00DE50EB" w:rsidRPr="00DE50EB" w14:paraId="42F6A180" w14:textId="77777777" w:rsidTr="00DE50E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F56DB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Участок дороги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7E6EDA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Длина, км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6F8094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Ширина,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A4906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Покрытие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4367D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Грузоподъемность, 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F3D9C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Освещение</w:t>
            </w:r>
          </w:p>
        </w:tc>
      </w:tr>
      <w:tr w:rsidR="00DE50EB" w:rsidRPr="00DE50EB" w14:paraId="1776120E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9E8F2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Подъездной путь (стадия 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E6BB5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7.0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ADA8D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33D8DD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Щебень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13611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7F874A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</w:t>
            </w:r>
          </w:p>
        </w:tc>
      </w:tr>
      <w:tr w:rsidR="00DE50EB" w:rsidRPr="00DE50EB" w14:paraId="7B519F8E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9F535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Главное технологическое кольцо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D098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40AA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C8F3B2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Щебень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39BD7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267B36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</w:t>
            </w:r>
          </w:p>
        </w:tc>
      </w:tr>
      <w:tr w:rsidR="00DE50EB" w:rsidRPr="00DE50EB" w14:paraId="2BB6DCBE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62FBB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Второстепенные радиальные дороги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5FF33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1C332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6.0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AA1C91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ПГС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16EAD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3C708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</w:t>
            </w:r>
          </w:p>
        </w:tc>
      </w:tr>
      <w:tr w:rsidR="00DE50EB" w:rsidRPr="00DE50EB" w14:paraId="4C4EFDBC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3F20B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Подъезды к складам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D7E9F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36C95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D72C6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Железобетонные плиты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CF59C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B4633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</w:t>
            </w:r>
          </w:p>
        </w:tc>
      </w:tr>
      <w:tr w:rsidR="00DE50EB" w:rsidRPr="00DE50EB" w14:paraId="3309303E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68FD7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Зимник (по льду реки)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CFEAB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95.0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B277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D6160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Лед (усиленный)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174EBF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34F78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Нет (вешки)</w:t>
            </w:r>
          </w:p>
        </w:tc>
      </w:tr>
    </w:tbl>
    <w:p w14:paraId="028C7C77" w14:textId="77777777" w:rsidR="00DE50EB" w:rsidRPr="00DE50EB" w:rsidRDefault="00DE50EB" w:rsidP="00DE50EB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pict w14:anchorId="621FCAE4">
          <v:rect id="_x0000_i1058" style="width:0;height:.75pt" o:hralign="center" o:hrstd="t" o:hr="t" fillcolor="#a0a0a0" stroked="f"/>
        </w:pict>
      </w:r>
    </w:p>
    <w:p w14:paraId="628F8EB6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3.4.2. ПЛОЩАДКИ ХРАНЕНИЯ МАТЕРИАЛОВ</w:t>
      </w:r>
    </w:p>
    <w:p w14:paraId="3862BFC6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Складское хозяйство общей площадью 5 га организуется для обеспечения непрерывности строительства с учетом сезонных перебоев в поставках. Его структура и оснащение позволяют аккумулировать запасы материалов на период навигации и зимников.</w:t>
      </w:r>
    </w:p>
    <w:p w14:paraId="3F63EFBD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3.4.2.1. Организация складского хозяйства</w:t>
      </w:r>
    </w:p>
    <w:p w14:paraId="77F0F335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Складской комплекс разделен на зоны:</w:t>
      </w:r>
    </w:p>
    <w:p w14:paraId="71AF3861" w14:textId="77777777" w:rsidR="00DE50EB" w:rsidRPr="00DE50EB" w:rsidRDefault="00DE50EB" w:rsidP="00DA3658">
      <w:pPr>
        <w:numPr>
          <w:ilvl w:val="0"/>
          <w:numId w:val="15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Зона приема и экспедиции: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Расположена у въезда на площадку, оборудована весами для взвешивания грузовых автомобилей, постами приемки и таможенного оформления (для импортного оборудования).</w:t>
      </w:r>
    </w:p>
    <w:p w14:paraId="6A12D274" w14:textId="77777777" w:rsidR="00DE50EB" w:rsidRPr="00DE50EB" w:rsidRDefault="00DE50EB" w:rsidP="00DA3658">
      <w:pPr>
        <w:numPr>
          <w:ilvl w:val="0"/>
          <w:numId w:val="15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Зона открытого хранения (3 га)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металлоконструкций, труб, железобетонных изделий, инертных материалов.</w:t>
      </w:r>
    </w:p>
    <w:p w14:paraId="6F2097A9" w14:textId="77777777" w:rsidR="00DE50EB" w:rsidRPr="00DE50EB" w:rsidRDefault="00DE50EB" w:rsidP="00DA3658">
      <w:pPr>
        <w:numPr>
          <w:ilvl w:val="0"/>
          <w:numId w:val="15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Зона закрытого хранения (2 га):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Склады-ангары для цемента, химических продуктов, запасных частей, электрооборудования, средств связи.</w:t>
      </w:r>
    </w:p>
    <w:p w14:paraId="50672155" w14:textId="77777777" w:rsidR="00DE50EB" w:rsidRPr="00DE50EB" w:rsidRDefault="00DE50EB" w:rsidP="00DA3658">
      <w:pPr>
        <w:numPr>
          <w:ilvl w:val="0"/>
          <w:numId w:val="15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Зона навесного хранения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пиломатериалов, изделий, требующих защиты от прямых солнечных лучей.</w:t>
      </w:r>
    </w:p>
    <w:p w14:paraId="1F76AC4C" w14:textId="77777777" w:rsidR="00DE50EB" w:rsidRPr="00DE50EB" w:rsidRDefault="00DE50EB" w:rsidP="00DA3658">
      <w:pPr>
        <w:numPr>
          <w:ilvl w:val="0"/>
          <w:numId w:val="15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Специализированные площадки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хранения горюче-смазочных материалов (ГСМ) и баллонов с газами, удаленные от основных складов на 200 м и огороженные противопожарными дамбами.</w:t>
      </w:r>
    </w:p>
    <w:p w14:paraId="26BCA119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3.4.2.2. Специализированные площадки хранения</w:t>
      </w:r>
    </w:p>
    <w:p w14:paraId="2D7D0C7B" w14:textId="77777777" w:rsidR="00DE50EB" w:rsidRPr="00DE50EB" w:rsidRDefault="00DE50EB" w:rsidP="00DA3658">
      <w:pPr>
        <w:numPr>
          <w:ilvl w:val="0"/>
          <w:numId w:val="15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Металлоконструкции: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Площадка с бетонным основанием, оборудованная инвентарными опорами-подкладками для хранения балок и ферм в вертикальном положении. Площадь – 8000 м².</w:t>
      </w:r>
    </w:p>
    <w:p w14:paraId="3154A0B4" w14:textId="77777777" w:rsidR="00DE50EB" w:rsidRPr="00DE50EB" w:rsidRDefault="00DE50EB" w:rsidP="00DA3658">
      <w:pPr>
        <w:numPr>
          <w:ilvl w:val="0"/>
          <w:numId w:val="15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Арматура и прокат: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Оснащена стеллажами сортового типа. Площадь – 5000 м².</w:t>
      </w:r>
    </w:p>
    <w:p w14:paraId="16A5E0F3" w14:textId="77777777" w:rsidR="00DE50EB" w:rsidRPr="00DE50EB" w:rsidRDefault="00DE50EB" w:rsidP="00DA3658">
      <w:pPr>
        <w:numPr>
          <w:ilvl w:val="0"/>
          <w:numId w:val="15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Инертные материалы (песок, щебень):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Раздельные карьеры-накопители с подпорными стенками из железобетонных плит. Объем каждого – 15 000 м³.</w:t>
      </w:r>
    </w:p>
    <w:p w14:paraId="74B38FA8" w14:textId="77777777" w:rsidR="00DE50EB" w:rsidRPr="00DE50EB" w:rsidRDefault="00DE50EB" w:rsidP="00DA3658">
      <w:pPr>
        <w:numPr>
          <w:ilvl w:val="0"/>
          <w:numId w:val="15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Цемент: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Закрытый склад с силосными установками типа СМ-60 (объем 60 м³) в количестве 8 штук. Общий запас цемента – 480 т.</w:t>
      </w:r>
    </w:p>
    <w:p w14:paraId="279B27E1" w14:textId="77777777" w:rsidR="00DE50EB" w:rsidRPr="00DE50EB" w:rsidRDefault="00DE50EB" w:rsidP="00DA3658">
      <w:pPr>
        <w:numPr>
          <w:ilvl w:val="0"/>
          <w:numId w:val="15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ГСМ: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Станция слива-налива с 5 резервуарами РГС-50 (емкость 50 м³ каждый) для дизельного топлива и 2 резервуарами для масла. Оснащена противопожарными системами.</w:t>
      </w:r>
    </w:p>
    <w:p w14:paraId="0655A25B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3.4.2.3. Система складирования и </w:t>
      </w:r>
      <w:proofErr w:type="spell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штабелирования</w:t>
      </w:r>
      <w:proofErr w:type="spellEnd"/>
    </w:p>
    <w:p w14:paraId="1E4238B4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Применяется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паллетное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беспаллетное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складирование.</w:t>
      </w:r>
    </w:p>
    <w:p w14:paraId="6D861B58" w14:textId="77777777" w:rsidR="00DE50EB" w:rsidRPr="00DE50EB" w:rsidRDefault="00DE50EB" w:rsidP="00DA3658">
      <w:pPr>
        <w:numPr>
          <w:ilvl w:val="0"/>
          <w:numId w:val="15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Высота штабеля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металлоконструкций – не более 2.5 м; для железобетонных изделий – не более 3.0 м; для пиломатериалов – не более 4.0 м.</w:t>
      </w:r>
    </w:p>
    <w:p w14:paraId="4CD3E386" w14:textId="77777777" w:rsidR="00DE50EB" w:rsidRPr="00DE50EB" w:rsidRDefault="00DE50EB" w:rsidP="00DA3658">
      <w:pPr>
        <w:numPr>
          <w:ilvl w:val="0"/>
          <w:numId w:val="15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Проходы: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Главные проезды между штабелями – 4.5 м; рабочие проходы – 1.5 м.</w:t>
      </w:r>
    </w:p>
    <w:p w14:paraId="77CC5C86" w14:textId="77777777" w:rsidR="00DE50EB" w:rsidRPr="00DE50EB" w:rsidRDefault="00DE50EB" w:rsidP="00DA3658">
      <w:pPr>
        <w:numPr>
          <w:ilvl w:val="0"/>
          <w:numId w:val="15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Маркировка: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Все места хранения и единицы продукции имеют бирки с QR-кодами, содержащими информацию о наименовании, партии, дате поступления.</w:t>
      </w:r>
    </w:p>
    <w:p w14:paraId="76068081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3.4.2.4. Оборудование для погрузо-разгрузочных работ</w:t>
      </w:r>
    </w:p>
    <w:p w14:paraId="727CD091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обслуживания складов задействованы:</w:t>
      </w:r>
    </w:p>
    <w:p w14:paraId="395A46AF" w14:textId="77777777" w:rsidR="00DE50EB" w:rsidRPr="00DE50EB" w:rsidRDefault="00DE50EB" w:rsidP="00DA3658">
      <w:pPr>
        <w:numPr>
          <w:ilvl w:val="0"/>
          <w:numId w:val="15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Вилочные погрузчики: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5 ед. (грузоподъемность 3-5 т).</w:t>
      </w:r>
    </w:p>
    <w:p w14:paraId="575672BA" w14:textId="77777777" w:rsidR="00DE50EB" w:rsidRPr="00DE50EB" w:rsidRDefault="00DE50EB" w:rsidP="00DA3658">
      <w:pPr>
        <w:numPr>
          <w:ilvl w:val="0"/>
          <w:numId w:val="15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Козловые краны: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ед. (грузоподъемность 16 т, пролет 22 м) на площадке металлоконструкций.</w:t>
      </w:r>
    </w:p>
    <w:p w14:paraId="2A7C2A87" w14:textId="77777777" w:rsidR="00DE50EB" w:rsidRPr="00DE50EB" w:rsidRDefault="00DE50EB" w:rsidP="00DA3658">
      <w:pPr>
        <w:numPr>
          <w:ilvl w:val="0"/>
          <w:numId w:val="15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Автопогрузчики: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4 ед. (грузоподъемность 7 т).</w:t>
      </w:r>
    </w:p>
    <w:p w14:paraId="78785887" w14:textId="77777777" w:rsidR="00DE50EB" w:rsidRPr="00DE50EB" w:rsidRDefault="00DE50EB" w:rsidP="00DA3658">
      <w:pPr>
        <w:numPr>
          <w:ilvl w:val="0"/>
          <w:numId w:val="15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Боковые погрузчики (</w:t>
      </w:r>
      <w:proofErr w:type="spell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ричтраки</w:t>
      </w:r>
      <w:proofErr w:type="spellEnd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):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ед. для работы в узких проходах складов.</w:t>
      </w:r>
    </w:p>
    <w:p w14:paraId="3BE92AEE" w14:textId="77777777" w:rsidR="00DE50EB" w:rsidRPr="00DE50EB" w:rsidRDefault="00DE50EB" w:rsidP="00DA3658">
      <w:pPr>
        <w:numPr>
          <w:ilvl w:val="0"/>
          <w:numId w:val="15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Автомобильные краны: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ед. (грузоподъемность 25 т) для разгрузки негабаритных грузов.</w:t>
      </w:r>
    </w:p>
    <w:p w14:paraId="7B20B7E9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3.4.2.5. Учет и инвентаризация материалов</w:t>
      </w:r>
    </w:p>
    <w:p w14:paraId="313C627A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Внедрена автоматизированная система складского учета (WMS). Поступление, перемещение и списание материалов фиксируется с помощью терминалов сбора данных. Еженедельно проводится выборочная инвентаризация, ежемесячно – полная. Отчеты по остаткам формируются в режиме реального времени и доступны руководству проекта.</w:t>
      </w:r>
    </w:p>
    <w:p w14:paraId="749AAD78" w14:textId="77777777" w:rsidR="00DE50EB" w:rsidRPr="00DE50EB" w:rsidRDefault="00DE50EB" w:rsidP="00DE50EB">
      <w:pPr>
        <w:shd w:val="clear" w:color="auto" w:fill="FFFFFF"/>
        <w:spacing w:before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3.4.2: Характеристики складского хозяйства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457"/>
        <w:gridCol w:w="1948"/>
        <w:gridCol w:w="2319"/>
        <w:gridCol w:w="2187"/>
      </w:tblGrid>
      <w:tr w:rsidR="00DE50EB" w:rsidRPr="00DE50EB" w14:paraId="09CE58A9" w14:textId="77777777" w:rsidTr="00DE50E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FDDBE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 склада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EA7BA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Площадь, м²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96487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Емкость/Запас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673A8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Основное оборудование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3C13BF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Охранные системы</w:t>
            </w:r>
          </w:p>
        </w:tc>
      </w:tr>
      <w:tr w:rsidR="00DE50EB" w:rsidRPr="00DE50EB" w14:paraId="76217E0C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2C0FC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Открытая площадка (металл)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67257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C84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5000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533BC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Козловой кран (16т)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293D4D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Видеонаблюдение, ограждение</w:t>
            </w:r>
          </w:p>
        </w:tc>
      </w:tr>
      <w:tr w:rsidR="00DE50EB" w:rsidRPr="00DE50EB" w14:paraId="328811B4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ED92B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Закрытый склад (тарные грузы)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22FC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90A3AA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10000 </w:t>
            </w:r>
            <w:proofErr w:type="spellStart"/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паллетомест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E38294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Вилочные погрузчики (5т)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154F1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Видеонаблюдение, АПС, охрана</w:t>
            </w:r>
          </w:p>
        </w:tc>
      </w:tr>
      <w:tr w:rsidR="00DE50EB" w:rsidRPr="00DE50EB" w14:paraId="4878BA05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1BF2E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Силосный парк (цемент)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42002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0BA9A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480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7890A9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Пневмотранспорт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527C5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Датчики уровня, АПС</w:t>
            </w:r>
          </w:p>
        </w:tc>
      </w:tr>
      <w:tr w:rsidR="00DE50EB" w:rsidRPr="00DE50EB" w14:paraId="739DDC3F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85364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Площадка инертных материалов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80CB5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059841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15000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AED2A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Фронтальный погрузчик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D5014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Ограждение</w:t>
            </w:r>
          </w:p>
        </w:tc>
      </w:tr>
      <w:tr w:rsidR="00DE50EB" w:rsidRPr="00DE50EB" w14:paraId="78948D0D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17619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Склад ГСМ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07855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93503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A3B1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Насосы, КИП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A59D2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АПС, датчики утечки, ограждение</w:t>
            </w:r>
          </w:p>
        </w:tc>
      </w:tr>
    </w:tbl>
    <w:p w14:paraId="75F41BAA" w14:textId="77777777" w:rsidR="00DE50EB" w:rsidRPr="00DE50EB" w:rsidRDefault="00DE50EB" w:rsidP="00DE50EB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78B78622">
          <v:rect id="_x0000_i1059" style="width:0;height:.75pt" o:hralign="center" o:hrstd="t" o:hr="t" fillcolor="#a0a0a0" stroked="f"/>
        </w:pict>
      </w:r>
    </w:p>
    <w:p w14:paraId="30D630FC" w14:textId="77777777" w:rsidR="00DE50EB" w:rsidRPr="00DE50EB" w:rsidRDefault="00DE50EB" w:rsidP="00DE50EB">
      <w:pPr>
        <w:pStyle w:val="3"/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color w:val="0F1115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lang w:eastAsia="ru-RU"/>
        </w:rPr>
        <w:lastRenderedPageBreak/>
        <w:t>3.4.3. КРАНОВЫЕ ПУТИ И МОНТАЖНЫЕ ПЛОЩАДКИ</w:t>
      </w:r>
    </w:p>
    <w:p w14:paraId="24220080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Организация грузоподъемных работ является ключевой для монтажа пролетных строений и опор моста. Инфраструктура включает стационарные крановые пути и мобильные площадки.</w:t>
      </w:r>
    </w:p>
    <w:p w14:paraId="4779F6E1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3.4.3.1. Устройство крановых путей для башенных кранов</w:t>
      </w:r>
    </w:p>
    <w:p w14:paraId="2D010169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шести башенных кранов (типа KB-1000 или аналогов грузоподъемностью до 64 т) запроектировано 2.5 км крановых путей.</w:t>
      </w:r>
    </w:p>
    <w:p w14:paraId="1A9FF3A9" w14:textId="77777777" w:rsidR="00DE50EB" w:rsidRPr="00DE50EB" w:rsidRDefault="00DE50EB" w:rsidP="00DA3658">
      <w:pPr>
        <w:numPr>
          <w:ilvl w:val="0"/>
          <w:numId w:val="16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Конструкция пути: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Ширина колеи – 10.5 м. Основание – песчано-гравийная подушка толщиной 30 см, уплотненная до коэффициента 0.98. Верхнее строение – железнодорожные рельсы типа Р50, уложенные на деревянные шпалы (1600 шт./км) и балласт из щебня фракции 25-60 мм толщиной 20 см.</w:t>
      </w:r>
    </w:p>
    <w:p w14:paraId="05535E0F" w14:textId="77777777" w:rsidR="00DE50EB" w:rsidRPr="00DE50EB" w:rsidRDefault="00DE50EB" w:rsidP="00DA3658">
      <w:pPr>
        <w:numPr>
          <w:ilvl w:val="0"/>
          <w:numId w:val="16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Фундаменты: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Крановые пути опираются на сборные железобетонные фундаментные балки. Уклон путей не превышает 2‰.</w:t>
      </w:r>
    </w:p>
    <w:p w14:paraId="6A4C19BF" w14:textId="77777777" w:rsidR="00DE50EB" w:rsidRPr="00DE50EB" w:rsidRDefault="00DE50EB" w:rsidP="00DA3658">
      <w:pPr>
        <w:numPr>
          <w:ilvl w:val="0"/>
          <w:numId w:val="16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Электроснабжение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Вдоль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путей проложен кабельный канал с токоприемниками для питания кранов (380 В).</w:t>
      </w:r>
    </w:p>
    <w:p w14:paraId="0484AC5A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3.4.3.2. Площадки для гусеничных и автомобильных кранов</w:t>
      </w:r>
    </w:p>
    <w:p w14:paraId="70D4A4C0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Площадки для мобильных кранов (2 гусеничных крана грузоподъемностью 250 т, 3 автомобильных крана грузоподъемностью 100 т) представляют собой усиленные железобетонными плитами размером 6x2 м зоны с ровным асфальтобетонным покрытием.</w:t>
      </w:r>
    </w:p>
    <w:p w14:paraId="28C15276" w14:textId="77777777" w:rsidR="00DE50EB" w:rsidRPr="00DE50EB" w:rsidRDefault="00DE50EB" w:rsidP="00DA3658">
      <w:pPr>
        <w:numPr>
          <w:ilvl w:val="0"/>
          <w:numId w:val="16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Грунтовое основание: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Уплотненный грунт с модулем деформации не менее 30 МПа.</w:t>
      </w:r>
    </w:p>
    <w:p w14:paraId="1B854453" w14:textId="77777777" w:rsidR="00DE50EB" w:rsidRPr="00DE50EB" w:rsidRDefault="00DE50EB" w:rsidP="00DA3658">
      <w:pPr>
        <w:numPr>
          <w:ilvl w:val="0"/>
          <w:numId w:val="16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Дренаж: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Уклон площадок 5‰ для отвода воды.</w:t>
      </w:r>
    </w:p>
    <w:p w14:paraId="629AD441" w14:textId="77777777" w:rsidR="00DE50EB" w:rsidRPr="00DE50EB" w:rsidRDefault="00DE50EB" w:rsidP="00DA3658">
      <w:pPr>
        <w:numPr>
          <w:ilvl w:val="0"/>
          <w:numId w:val="16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Зоны работы: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Радиусы работы кранов рассчитаны и размечены на местности, исключая нахождение персонала в опасной зоне.</w:t>
      </w:r>
    </w:p>
    <w:p w14:paraId="68CDB2FA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3.4.3.3. Зоны сборки и </w:t>
      </w:r>
      <w:proofErr w:type="spell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предмонтажной</w:t>
      </w:r>
      <w:proofErr w:type="spellEnd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подготовки</w:t>
      </w:r>
    </w:p>
    <w:p w14:paraId="36581A34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Для снижения времени работы кранов над монтажным горизонтом организованы две зоны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предмонтажной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сборки:</w:t>
      </w:r>
    </w:p>
    <w:p w14:paraId="6CF2209E" w14:textId="77777777" w:rsidR="00DE50EB" w:rsidRPr="00DE50EB" w:rsidRDefault="00DE50EB" w:rsidP="00DA3658">
      <w:pPr>
        <w:numPr>
          <w:ilvl w:val="0"/>
          <w:numId w:val="16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Зона сборки пролетных строений: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Площадка размером 60x40 м с бетонным покрытием, оснащенная сборочными кондукторами и стендами. Здесь производится укрупнительная сборка металлических блоков пролетного строения в монтажные элементы массой до 200 т.</w:t>
      </w:r>
    </w:p>
    <w:p w14:paraId="1FDA4489" w14:textId="77777777" w:rsidR="00DE50EB" w:rsidRPr="00DE50EB" w:rsidRDefault="00DE50EB" w:rsidP="00DA3658">
      <w:pPr>
        <w:numPr>
          <w:ilvl w:val="0"/>
          <w:numId w:val="16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Зона подготовки опор: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Площадка у основания каждой опоры для раскладки и подготовки элементов опалубки, арматурных каркасов.</w:t>
      </w:r>
    </w:p>
    <w:p w14:paraId="13840E6B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3.4.3.4. Обеспечение безопасности крановых работ</w:t>
      </w:r>
    </w:p>
    <w:p w14:paraId="4C29DFC2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Реализован комплекс мер безопасности:</w:t>
      </w:r>
    </w:p>
    <w:p w14:paraId="7D79FADA" w14:textId="77777777" w:rsidR="00DE50EB" w:rsidRPr="00DE50EB" w:rsidRDefault="00DE50EB" w:rsidP="00DA3658">
      <w:pPr>
        <w:numPr>
          <w:ilvl w:val="0"/>
          <w:numId w:val="16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Документация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каждый кран имеется паспорт и разрешение на эксплуатацию. Разработаны и согласованы проекты производства работ (ППР) на каждый вид монтажных операций.</w:t>
      </w:r>
    </w:p>
    <w:p w14:paraId="4B99742E" w14:textId="77777777" w:rsidR="00DE50EB" w:rsidRPr="00DE50EB" w:rsidRDefault="00DE50EB" w:rsidP="00DA3658">
      <w:pPr>
        <w:numPr>
          <w:ilvl w:val="0"/>
          <w:numId w:val="16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Ограждение: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Рабочие зоны кранов ограждены сигнальной лентой и знаками "Опасная зона".</w:t>
      </w:r>
    </w:p>
    <w:p w14:paraId="590AF3A2" w14:textId="77777777" w:rsidR="00DE50EB" w:rsidRPr="00DE50EB" w:rsidRDefault="00DE50EB" w:rsidP="00DA3658">
      <w:pPr>
        <w:numPr>
          <w:ilvl w:val="0"/>
          <w:numId w:val="16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Связь: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Все крановщики и стропальщики оснащены портативными рациями для дублированной связи.</w:t>
      </w:r>
    </w:p>
    <w:p w14:paraId="14316F69" w14:textId="77777777" w:rsidR="00DE50EB" w:rsidRPr="00DE50EB" w:rsidRDefault="00DE50EB" w:rsidP="00DA3658">
      <w:pPr>
        <w:numPr>
          <w:ilvl w:val="0"/>
          <w:numId w:val="16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Контроль: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Ежесменный осмотр кранов, ежемесячное техническое обслуживание. Контроль напряжения в сети.</w:t>
      </w:r>
    </w:p>
    <w:p w14:paraId="478BD5A7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3.4.3.5. Обслуживание и перемещение кранов</w:t>
      </w:r>
    </w:p>
    <w:p w14:paraId="5A903E95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обслуживания и перемещения кранов задействованы:</w:t>
      </w:r>
    </w:p>
    <w:p w14:paraId="6ABDCEF1" w14:textId="77777777" w:rsidR="00DE50EB" w:rsidRPr="00DE50EB" w:rsidRDefault="00DE50EB" w:rsidP="00DA3658">
      <w:pPr>
        <w:numPr>
          <w:ilvl w:val="0"/>
          <w:numId w:val="16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Автомобиль техобслуживания: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Оснащен комплектом инструментов, запчастями.</w:t>
      </w:r>
    </w:p>
    <w:p w14:paraId="0EB8D436" w14:textId="77777777" w:rsidR="00DE50EB" w:rsidRPr="00DE50EB" w:rsidRDefault="00DE50EB" w:rsidP="00DA3658">
      <w:pPr>
        <w:numPr>
          <w:ilvl w:val="0"/>
          <w:numId w:val="16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Автокран грузоподъемностью 50 т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выполнения ремонтных работ и помощи в монтаже/демонтаже кранового оборудования.</w:t>
      </w:r>
    </w:p>
    <w:p w14:paraId="63B1DB3B" w14:textId="77777777" w:rsidR="00DE50EB" w:rsidRPr="00DE50EB" w:rsidRDefault="00DE50EB" w:rsidP="00DA3658">
      <w:pPr>
        <w:numPr>
          <w:ilvl w:val="0"/>
          <w:numId w:val="16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График перемещения: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Перемещение башенных кранов по путям осуществляется в нерабочую смену по утвержденному графику с обязательным участием инженера-механика.</w:t>
      </w:r>
    </w:p>
    <w:p w14:paraId="39344871" w14:textId="77777777" w:rsidR="00DE50EB" w:rsidRPr="00DE50EB" w:rsidRDefault="00DE50EB" w:rsidP="00DE50EB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33A1C97A">
          <v:rect id="_x0000_i1060" style="width:0;height:.75pt" o:hralign="center" o:hrstd="t" o:hr="t" fillcolor="#a0a0a0" stroked="f"/>
        </w:pict>
      </w:r>
    </w:p>
    <w:p w14:paraId="25CBE102" w14:textId="77777777" w:rsidR="00DE50EB" w:rsidRPr="00DE50EB" w:rsidRDefault="00DE50EB" w:rsidP="00DE50EB">
      <w:pPr>
        <w:pStyle w:val="3"/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color w:val="0F1115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lang w:eastAsia="ru-RU"/>
        </w:rPr>
        <w:lastRenderedPageBreak/>
        <w:t>3.4.4. ПРИСТАНЬ ДЛЯ ВОДНОГО ТРАНСПОРТА</w:t>
      </w:r>
    </w:p>
    <w:p w14:paraId="1983C7EB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Водный транспорт является основным каналом доставки негабаритных и тяжеловесных грузов в период навигации (июнь-октябрь). Временная пристань обеспечивает перевалку грузов с судов на автомобильный транспорт.</w:t>
      </w:r>
    </w:p>
    <w:p w14:paraId="6F995311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3.4.4.1. Устройство временной причальной стенки</w:t>
      </w:r>
    </w:p>
    <w:p w14:paraId="6814A511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Устроена причальная стенка большого типа длиной 150 м, обеспечивающая одновременную швартовку двух судов грузоподъемностью до 3000 т.</w:t>
      </w:r>
    </w:p>
    <w:p w14:paraId="7B0D5A9C" w14:textId="77777777" w:rsidR="00DE50EB" w:rsidRPr="00DE50EB" w:rsidRDefault="00DE50EB" w:rsidP="00DA3658">
      <w:pPr>
        <w:numPr>
          <w:ilvl w:val="0"/>
          <w:numId w:val="16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Конструкция: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Стенка представляет собой ряжевую конструкцию из деревянных клетей, заполненных камнем. Глубина у стенки – 4 м, что позволяет принимать суда класса "река-море" с осадкой до 3.5 м.</w:t>
      </w:r>
    </w:p>
    <w:p w14:paraId="4A59FFEB" w14:textId="77777777" w:rsidR="00DE50EB" w:rsidRPr="00DE50EB" w:rsidRDefault="00DE50EB" w:rsidP="00DA3658">
      <w:pPr>
        <w:numPr>
          <w:ilvl w:val="0"/>
          <w:numId w:val="16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Швартовые устройства: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Установлены 10 швартовых тумб грузоподъемностью 15 т каждая и 8 кнехтов.</w:t>
      </w:r>
    </w:p>
    <w:p w14:paraId="79BBADEA" w14:textId="77777777" w:rsidR="00DE50EB" w:rsidRPr="00DE50EB" w:rsidRDefault="00DE50EB" w:rsidP="00DA3658">
      <w:pPr>
        <w:numPr>
          <w:ilvl w:val="0"/>
          <w:numId w:val="165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Отбойные устройства: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всей длине стенки закреплены деревянные отбойные брусья.</w:t>
      </w:r>
    </w:p>
    <w:p w14:paraId="300BD827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3.4.4.2. Грузовой район и площадки для перевалки</w:t>
      </w:r>
    </w:p>
    <w:p w14:paraId="51702A9B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Причал обслуживает два грузовых района:</w:t>
      </w:r>
    </w:p>
    <w:p w14:paraId="571F5F5D" w14:textId="77777777" w:rsidR="00DE50EB" w:rsidRPr="00DE50EB" w:rsidRDefault="00DE50EB" w:rsidP="00DA3658">
      <w:pPr>
        <w:numPr>
          <w:ilvl w:val="0"/>
          <w:numId w:val="16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Район навалочных грузов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разгрузки песка, щебня. Оснащен ленточным конвейером длиной 50 м и приемным бункером.</w:t>
      </w:r>
    </w:p>
    <w:p w14:paraId="699A5191" w14:textId="77777777" w:rsidR="00DE50EB" w:rsidRPr="00DE50EB" w:rsidRDefault="00DE50EB" w:rsidP="00DA3658">
      <w:pPr>
        <w:numPr>
          <w:ilvl w:val="0"/>
          <w:numId w:val="166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Район генеральных грузов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разгрузки металлоконструкций, оборудования, контейнеров. Имеет покрытие из железобетонных плит и оснащен двумя портальными кранами грузоподъемностью 16 т.</w:t>
      </w:r>
    </w:p>
    <w:p w14:paraId="60381F42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3.4.4.3. Подходные каналы и акватория</w:t>
      </w:r>
    </w:p>
    <w:p w14:paraId="64142348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Акватория порта разделена на зоны:</w:t>
      </w:r>
    </w:p>
    <w:p w14:paraId="739A681B" w14:textId="77777777" w:rsidR="00DE50EB" w:rsidRPr="00DE50EB" w:rsidRDefault="00DE50EB" w:rsidP="00DA3658">
      <w:pPr>
        <w:numPr>
          <w:ilvl w:val="0"/>
          <w:numId w:val="16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Водный подход длиной 500 м и шириной 100 м.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Глубина дноуглубления – 4.5 м.</w:t>
      </w:r>
    </w:p>
    <w:p w14:paraId="0598C3AE" w14:textId="77777777" w:rsidR="00DE50EB" w:rsidRPr="00DE50EB" w:rsidRDefault="00DE50EB" w:rsidP="00DA3658">
      <w:pPr>
        <w:numPr>
          <w:ilvl w:val="0"/>
          <w:numId w:val="16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Операционная акватория шириной 150 м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вдоль причального фронта.</w:t>
      </w:r>
    </w:p>
    <w:p w14:paraId="5097A507" w14:textId="77777777" w:rsidR="00DE50EB" w:rsidRPr="00DE50EB" w:rsidRDefault="00DE50EB" w:rsidP="00DA3658">
      <w:pPr>
        <w:numPr>
          <w:ilvl w:val="0"/>
          <w:numId w:val="167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Зона рейда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где суда ожидают подхода к причалу.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Дноуглубительные работы выполняются земснарядом в начале каждой навигации.</w:t>
      </w:r>
    </w:p>
    <w:p w14:paraId="64A2EDEF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3.4.4.4. Оборудование для обработки судов</w:t>
      </w:r>
    </w:p>
    <w:p w14:paraId="598ED558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обработки судов используется:</w:t>
      </w:r>
    </w:p>
    <w:p w14:paraId="579B83E8" w14:textId="77777777" w:rsidR="00DE50EB" w:rsidRPr="00DE50EB" w:rsidRDefault="00DE50EB" w:rsidP="00DA3658">
      <w:pPr>
        <w:numPr>
          <w:ilvl w:val="0"/>
          <w:numId w:val="16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Портальные краны: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ед. (грузоподъемность 16 т, вылет стрелы 25 м).</w:t>
      </w:r>
    </w:p>
    <w:p w14:paraId="04204D8D" w14:textId="77777777" w:rsidR="00DE50EB" w:rsidRPr="00DE50EB" w:rsidRDefault="00DE50EB" w:rsidP="00DA3658">
      <w:pPr>
        <w:numPr>
          <w:ilvl w:val="0"/>
          <w:numId w:val="16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Автомобильные краны: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ед. (грузоподъемность 50 т) для тяжеловесных грузов.</w:t>
      </w:r>
    </w:p>
    <w:p w14:paraId="664BCDC5" w14:textId="77777777" w:rsidR="00DE50EB" w:rsidRPr="00DE50EB" w:rsidRDefault="00DE50EB" w:rsidP="00DA3658">
      <w:pPr>
        <w:numPr>
          <w:ilvl w:val="0"/>
          <w:numId w:val="16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Вилочные погрузчики: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3 ед. для работы с контейнерами и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паллетированными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грузами.</w:t>
      </w:r>
    </w:p>
    <w:p w14:paraId="0521FD93" w14:textId="77777777" w:rsidR="00DE50EB" w:rsidRPr="00DE50EB" w:rsidRDefault="00DE50EB" w:rsidP="00DA3658">
      <w:pPr>
        <w:numPr>
          <w:ilvl w:val="0"/>
          <w:numId w:val="168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Насосная станция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перекачки дизельного топлива из танкеров в резервуары склада ГСМ.</w:t>
      </w:r>
    </w:p>
    <w:p w14:paraId="04099F50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3.4.4.5. Навигационное обеспечение и безопасность</w:t>
      </w:r>
    </w:p>
    <w:p w14:paraId="0031684E" w14:textId="77777777" w:rsidR="00DE50EB" w:rsidRPr="00DE50EB" w:rsidRDefault="00DE50EB" w:rsidP="00DA3658">
      <w:pPr>
        <w:numPr>
          <w:ilvl w:val="0"/>
          <w:numId w:val="16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Ограждение: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Акватория и подходной канал ограждены буями и бакенами.</w:t>
      </w:r>
    </w:p>
    <w:p w14:paraId="027B1A35" w14:textId="77777777" w:rsidR="00DE50EB" w:rsidRPr="00DE50EB" w:rsidRDefault="00DE50EB" w:rsidP="00DA3658">
      <w:pPr>
        <w:numPr>
          <w:ilvl w:val="0"/>
          <w:numId w:val="16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Связь: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Диспетчерская пристани оснащена УКВ-рацией для связи с капитанами судов.</w:t>
      </w:r>
    </w:p>
    <w:p w14:paraId="47A91AA1" w14:textId="77777777" w:rsidR="00DE50EB" w:rsidRPr="00DE50EB" w:rsidRDefault="00DE50EB" w:rsidP="00DA3658">
      <w:pPr>
        <w:numPr>
          <w:ilvl w:val="0"/>
          <w:numId w:val="169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Аварийное реагирование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пристани размещены противопожарные посты с мотопомпами и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боновые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заграждения для локализации разливов ГСМ.</w:t>
      </w:r>
    </w:p>
    <w:p w14:paraId="3D6F5D41" w14:textId="77777777" w:rsidR="00DE50EB" w:rsidRPr="00DE50EB" w:rsidRDefault="00DE50EB" w:rsidP="00DE50EB">
      <w:pPr>
        <w:shd w:val="clear" w:color="auto" w:fill="FFFFFF"/>
        <w:spacing w:before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3.4.3: Пропускная способность пристани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995"/>
        <w:gridCol w:w="2439"/>
        <w:gridCol w:w="3041"/>
      </w:tblGrid>
      <w:tr w:rsidR="00DE50EB" w:rsidRPr="00DE50EB" w14:paraId="5DB9710F" w14:textId="77777777" w:rsidTr="00DE50E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596B2A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 судна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12152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Время обработки, 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18126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Грузооборот за операцию, 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866AB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Максимальное кол-во операций в сутки</w:t>
            </w:r>
          </w:p>
        </w:tc>
      </w:tr>
      <w:tr w:rsidR="00DE50EB" w:rsidRPr="00DE50EB" w14:paraId="68390F1F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332DD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Сухогруз (5000 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73097D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4005E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306FA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</w:t>
            </w:r>
          </w:p>
        </w:tc>
      </w:tr>
      <w:tr w:rsidR="00DE50EB" w:rsidRPr="00DE50EB" w14:paraId="0E632323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05F8D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Баржа-площадка (2500 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8557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640F7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B1785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</w:t>
            </w:r>
          </w:p>
        </w:tc>
      </w:tr>
      <w:tr w:rsidR="00DE50EB" w:rsidRPr="00DE50EB" w14:paraId="48A8DE3C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47B4A8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Танкер (1000 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5AB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A5DA9D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C0C09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</w:t>
            </w:r>
          </w:p>
        </w:tc>
      </w:tr>
    </w:tbl>
    <w:p w14:paraId="11626FED" w14:textId="77777777" w:rsidR="00DE50EB" w:rsidRPr="00DE50EB" w:rsidRDefault="00DE50EB" w:rsidP="00DE50EB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60BB225D">
          <v:rect id="_x0000_i1061" style="width:0;height:.75pt" o:hralign="center" o:hrstd="t" o:hr="t" fillcolor="#a0a0a0" stroked="f"/>
        </w:pict>
      </w:r>
    </w:p>
    <w:p w14:paraId="086C9F8F" w14:textId="77777777" w:rsidR="00DE50EB" w:rsidRPr="00DE50EB" w:rsidRDefault="00DE50EB" w:rsidP="00DE50EB">
      <w:pPr>
        <w:pStyle w:val="3"/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color w:val="0F1115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lang w:eastAsia="ru-RU"/>
        </w:rPr>
        <w:t>3.4.5. ВЕРТОЛЕТНАЯ ПЛОЩАДКА</w:t>
      </w:r>
    </w:p>
    <w:p w14:paraId="4A31D6DD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Вертолетная площадка (вертодром) обеспечивает срочную доставку персонала, мелкогабаритных грузов, запчастей и медицинскую эвакуацию в периоды, когда другие виды транспорта недоступны (межсезонье, срочные операции).</w:t>
      </w:r>
    </w:p>
    <w:p w14:paraId="750CB2AD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3.4.5.1. Выбор и подготовка площадки</w:t>
      </w:r>
    </w:p>
    <w:p w14:paraId="032F8140" w14:textId="77777777" w:rsidR="00DE50EB" w:rsidRPr="00DE50EB" w:rsidRDefault="00DE50EB" w:rsidP="00DE50EB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Площадка расположена на расстоянии 500 м от основного строительного городка с подветренной стороны.</w:t>
      </w:r>
    </w:p>
    <w:p w14:paraId="507E2507" w14:textId="77777777" w:rsidR="00DE50EB" w:rsidRPr="00DE50EB" w:rsidRDefault="00DE50EB" w:rsidP="00DA3658">
      <w:pPr>
        <w:numPr>
          <w:ilvl w:val="0"/>
          <w:numId w:val="17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Размеры: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Основная посадочная площадка 60x60 м. Размеры обеспечивают безопасное обслуживание вертолетов типа Ми-8.</w:t>
      </w:r>
    </w:p>
    <w:p w14:paraId="125F60E7" w14:textId="77777777" w:rsidR="00DE50EB" w:rsidRPr="00DE50EB" w:rsidRDefault="00DE50EB" w:rsidP="00DA3658">
      <w:pPr>
        <w:numPr>
          <w:ilvl w:val="0"/>
          <w:numId w:val="17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Покрытие: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Искусственное покрытие из армированного бетона класса В30 толщиной 20 см. Поверхность выдерживает нагрузку от вертолета Ми-8 (максимальная взлетная масса 12 т).</w:t>
      </w:r>
    </w:p>
    <w:p w14:paraId="701542D9" w14:textId="77777777" w:rsidR="00DE50EB" w:rsidRPr="00DE50EB" w:rsidRDefault="00DE50EB" w:rsidP="00DA3658">
      <w:pPr>
        <w:numPr>
          <w:ilvl w:val="0"/>
          <w:numId w:val="170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Маркировка: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Площадка маркирована в соответствии с требованиями Росавиации: обозначен посадочный круг диаметром 25 м, буква "Н" в центре, указатели направления ветра.</w:t>
      </w:r>
    </w:p>
    <w:p w14:paraId="7AB2833A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3.4.5.2. Оборудование и средства навигации</w:t>
      </w:r>
    </w:p>
    <w:p w14:paraId="2D6146C7" w14:textId="77777777" w:rsidR="00DE50EB" w:rsidRPr="00DE50EB" w:rsidRDefault="00DE50EB" w:rsidP="00DA3658">
      <w:pPr>
        <w:numPr>
          <w:ilvl w:val="0"/>
          <w:numId w:val="17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Огни ограждения: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периметру установлены 16 световых маяков синего цвета.</w:t>
      </w:r>
    </w:p>
    <w:p w14:paraId="07E4F9C4" w14:textId="77777777" w:rsidR="00DE50EB" w:rsidRPr="00DE50EB" w:rsidRDefault="00DE50EB" w:rsidP="00DA3658">
      <w:pPr>
        <w:numPr>
          <w:ilvl w:val="0"/>
          <w:numId w:val="17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Посадочные огни: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Огни переменного белого и зеленого цвета для обозначения зоны приземления.</w:t>
      </w:r>
    </w:p>
    <w:p w14:paraId="764E93E4" w14:textId="77777777" w:rsidR="00DE50EB" w:rsidRPr="00DE50EB" w:rsidRDefault="00DE50EB" w:rsidP="00DA3658">
      <w:pPr>
        <w:numPr>
          <w:ilvl w:val="0"/>
          <w:numId w:val="17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Указатель ветра: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Конусовидный указатель ветра с подсветкой.</w:t>
      </w:r>
    </w:p>
    <w:p w14:paraId="3F8C7ACE" w14:textId="77777777" w:rsidR="00DE50EB" w:rsidRPr="00DE50EB" w:rsidRDefault="00DE50EB" w:rsidP="00DA3658">
      <w:pPr>
        <w:numPr>
          <w:ilvl w:val="0"/>
          <w:numId w:val="171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Средства связи: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Стационарная УКВ-радиостанция для связи с экипажами вертолетов.</w:t>
      </w:r>
    </w:p>
    <w:p w14:paraId="0B4FF6BF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3.4.5.3. Организация пассажирских и грузовых операций</w:t>
      </w:r>
    </w:p>
    <w:p w14:paraId="15B9C2EC" w14:textId="77777777" w:rsidR="00DE50EB" w:rsidRPr="00DE50EB" w:rsidRDefault="00DE50EB" w:rsidP="00DA3658">
      <w:pPr>
        <w:numPr>
          <w:ilvl w:val="0"/>
          <w:numId w:val="17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Терминал: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Временное здание терминала (24x12 м) включает зал ожидания, диспетчерскую, комнату для досмотра грузов.</w:t>
      </w:r>
    </w:p>
    <w:p w14:paraId="1277A0CB" w14:textId="77777777" w:rsidR="00DE50EB" w:rsidRPr="00DE50EB" w:rsidRDefault="00DE50EB" w:rsidP="00DA3658">
      <w:pPr>
        <w:numPr>
          <w:ilvl w:val="0"/>
          <w:numId w:val="17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Грузовой район: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Оснащен грузовыми тележками и весами.</w:t>
      </w:r>
    </w:p>
    <w:p w14:paraId="1260430C" w14:textId="77777777" w:rsidR="00DE50EB" w:rsidRPr="00DE50EB" w:rsidRDefault="00DE50EB" w:rsidP="00DA3658">
      <w:pPr>
        <w:numPr>
          <w:ilvl w:val="0"/>
          <w:numId w:val="172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Процедуры: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Регистрация пассажиров и грузов осуществляется за 1 час до вылета. Погрузка/разгрузка производятся только при выключенных несущих винтах вертолета.</w:t>
      </w:r>
    </w:p>
    <w:p w14:paraId="11F8D8C9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3.4.5.4. Меры безопасности и аварийного реагирования</w:t>
      </w:r>
    </w:p>
    <w:p w14:paraId="12A15E0E" w14:textId="77777777" w:rsidR="00DE50EB" w:rsidRPr="00DE50EB" w:rsidRDefault="00DE50EB" w:rsidP="00DA3658">
      <w:pPr>
        <w:numPr>
          <w:ilvl w:val="0"/>
          <w:numId w:val="17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Противопожарное оснащение</w:t>
      </w:r>
      <w:proofErr w:type="gramStart"/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площадке дежурит пожарный расчет на автомобиле АРС-14. Установлены огнетушители ОП-50.</w:t>
      </w:r>
    </w:p>
    <w:p w14:paraId="53A1FA0E" w14:textId="77777777" w:rsidR="00DE50EB" w:rsidRPr="00DE50EB" w:rsidRDefault="00DE50EB" w:rsidP="00DA3658">
      <w:pPr>
        <w:numPr>
          <w:ilvl w:val="0"/>
          <w:numId w:val="17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Ограждение: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Площадка ограждена забором высотой 2 м, контролируется охраной.</w:t>
      </w:r>
    </w:p>
    <w:p w14:paraId="0802C30E" w14:textId="77777777" w:rsidR="00DE50EB" w:rsidRPr="00DE50EB" w:rsidRDefault="00DE50EB" w:rsidP="00DA3658">
      <w:pPr>
        <w:numPr>
          <w:ilvl w:val="0"/>
          <w:numId w:val="173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План ликвидации аварий: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Разработан и согласован план, проводятся регулярные учения.</w:t>
      </w:r>
    </w:p>
    <w:p w14:paraId="6D01AD00" w14:textId="77777777" w:rsidR="00DE50EB" w:rsidRPr="00DE50EB" w:rsidRDefault="00DE50EB" w:rsidP="00DE50EB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3.4.5.5. Связь и метеообеспечение</w:t>
      </w:r>
    </w:p>
    <w:p w14:paraId="7456CCB0" w14:textId="77777777" w:rsidR="00DE50EB" w:rsidRPr="00DE50EB" w:rsidRDefault="00DE50EB" w:rsidP="00DA3658">
      <w:pPr>
        <w:numPr>
          <w:ilvl w:val="0"/>
          <w:numId w:val="17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Метеостанция: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Автоматическая метеостанция передает данные о ветре, видимости, облачности и температуре.</w:t>
      </w:r>
    </w:p>
    <w:p w14:paraId="40F76729" w14:textId="77777777" w:rsidR="00DE50EB" w:rsidRPr="00DE50EB" w:rsidRDefault="00DE50EB" w:rsidP="00DA3658">
      <w:pPr>
        <w:numPr>
          <w:ilvl w:val="0"/>
          <w:numId w:val="174"/>
        </w:numPr>
        <w:shd w:val="clear" w:color="auto" w:fill="FFFFFF"/>
        <w:spacing w:before="100" w:beforeAutospacing="1" w:after="0" w:line="420" w:lineRule="atLeast"/>
        <w:ind w:left="138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Связь: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Диспетчерская вертодрома имеет прямую связь с диспетчерской стройплощадки и региональным центром ЕС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ОрВД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6E3D6709" w14:textId="77777777" w:rsidR="00DE50EB" w:rsidRPr="00DE50EB" w:rsidRDefault="00DE50EB" w:rsidP="00DE50EB">
      <w:pPr>
        <w:shd w:val="clear" w:color="auto" w:fill="FFFFFF"/>
        <w:spacing w:before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3.4.4: Режим работы и пропускная способность логистических объектов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373"/>
        <w:gridCol w:w="2940"/>
        <w:gridCol w:w="2160"/>
      </w:tblGrid>
      <w:tr w:rsidR="00DE50EB" w:rsidRPr="00DE50EB" w14:paraId="77DC1FE6" w14:textId="77777777" w:rsidTr="00DE50E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A6A7A0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797992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Режим работы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39A4B6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Расчетная пропускная способность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70CFAD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Примечания</w:t>
            </w:r>
          </w:p>
        </w:tc>
      </w:tr>
      <w:tr w:rsidR="00DE50EB" w:rsidRPr="00DE50EB" w14:paraId="0AA5CECD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C0A4BA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Подъездные автодороги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7C5C3F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Круглосуточно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EBAD36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200 </w:t>
            </w:r>
            <w:proofErr w:type="spellStart"/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ед</w:t>
            </w:r>
            <w:proofErr w:type="spellEnd"/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/сутки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60BFA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Контроль веса на въезде</w:t>
            </w:r>
          </w:p>
        </w:tc>
      </w:tr>
      <w:tr w:rsidR="00DE50EB" w:rsidRPr="00DE50EB" w14:paraId="38E2C76E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FB537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Пристань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BE7AAF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16 часов/сутки (две смены)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75861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2000 т/сутки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A5ACCB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Только в период навигации</w:t>
            </w:r>
          </w:p>
        </w:tc>
      </w:tr>
      <w:tr w:rsidR="00DE50EB" w:rsidRPr="00DE50EB" w14:paraId="34D62177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099F13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Вертолетная площадка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88D1E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Светлое время суток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BAA36C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10 взлет-посадок/день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1C32CF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Полеты по ПВП</w:t>
            </w:r>
          </w:p>
        </w:tc>
      </w:tr>
      <w:tr w:rsidR="00DE50EB" w:rsidRPr="00DE50EB" w14:paraId="572ADEC3" w14:textId="77777777" w:rsidTr="00DE50E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CEAC26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Складской 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AEE015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24/7 (в 3 смены)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D75AE6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 т/смена на погрузку/разгрузку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C6F827" w14:textId="77777777" w:rsidR="00DE50EB" w:rsidRPr="00DE50EB" w:rsidRDefault="00DE50EB" w:rsidP="00DE50E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DE50E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-</w:t>
            </w:r>
          </w:p>
        </w:tc>
      </w:tr>
    </w:tbl>
    <w:p w14:paraId="22B0BC94" w14:textId="77777777" w:rsidR="00DE50EB" w:rsidRPr="00DE50EB" w:rsidRDefault="00DE50EB" w:rsidP="00DE50EB">
      <w:pPr>
        <w:shd w:val="clear" w:color="auto" w:fill="FFFFFF"/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DE50E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ВЫВОД:</w:t>
      </w:r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Запроектированная логистическая инфраструктура полностью обеспечивает потребности строительства моста через реку Лена в ресурсах, учитывая его масштаб, удаленность и сложные климатические условия. </w:t>
      </w:r>
      <w:proofErr w:type="spellStart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Многомодальный</w:t>
      </w:r>
      <w:proofErr w:type="spellEnd"/>
      <w:r w:rsidRPr="00DE50E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подход, включающий автомобильный, водный и воздушный транспорт, а также создание резервных маршрутов (зимники), гарантирует бесперебойность поставок и минимизацию рисков срыва строительных работ.</w:t>
      </w:r>
    </w:p>
    <w:p w14:paraId="49CF8528" w14:textId="77777777" w:rsidR="008C51D0" w:rsidRPr="001F52D4" w:rsidRDefault="008C51D0" w:rsidP="008C51D0">
      <w:pPr>
        <w:pStyle w:val="2"/>
        <w:shd w:val="clear" w:color="auto" w:fill="FFFFFF"/>
        <w:spacing w:before="480" w:beforeAutospacing="0" w:after="240" w:afterAutospacing="0" w:line="480" w:lineRule="atLeast"/>
        <w:rPr>
          <w:rStyle w:val="a3"/>
          <w:sz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3.5. ВРЕМЕННЫЕ КОММУНИКАЦИИ</w:t>
      </w:r>
    </w:p>
    <w:p w14:paraId="39341DE8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надежных и бесперебойных временных коммуникаций является критически важным элементом для успешной реализации проекта строительства моста через реку Лена. Удаленная локация, экстремальный климатический диапазон, значительная площадь территории и масштаб человеческих ресурсов требуют создания автономной, резервированной и устойчивой инфраструктуры энергоснабжения, водоснабжения, связи и отопления. Настоящий подраздел описывает комплекс инженерных решений, предназначенных для обеспечения всех производственных и бытовых нужд стройплощадки.</w:t>
      </w:r>
    </w:p>
    <w:p w14:paraId="1F6C26F9" w14:textId="77777777" w:rsidR="008C51D0" w:rsidRPr="005144B7" w:rsidRDefault="008C51D0" w:rsidP="008C51D0">
      <w:pPr>
        <w:pStyle w:val="3"/>
        <w:shd w:val="clear" w:color="auto" w:fill="FFFFFF"/>
        <w:spacing w:before="480" w:after="240" w:line="450" w:lineRule="atLeast"/>
        <w:rPr>
          <w:rFonts w:eastAsia="Times New Roman"/>
          <w:lang w:eastAsia="ru-RU"/>
        </w:rPr>
      </w:pPr>
      <w:r w:rsidRPr="008C51D0">
        <w:rPr>
          <w:rFonts w:eastAsia="Times New Roman"/>
          <w:lang w:eastAsia="ru-RU"/>
        </w:rPr>
        <w:t>3.5.1. ЭНЕРГОСНАБЖЕНИЕ СТРОЙПЛОЩАДКИ</w:t>
      </w:r>
    </w:p>
    <w:p w14:paraId="131FE232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энергоснабжения спроектирована для круглосуточного обеспечения пиковой нагрузки в 3 МВт с учетом резервирования на 100% для критически важных объектов. Учтены требования ПУЭ 7-го издания и суровые климатические условия.</w:t>
      </w:r>
    </w:p>
    <w:p w14:paraId="4935536F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lastRenderedPageBreak/>
        <w:t>3.5.1.1. Источники энергоснабжения и схема электроснабжения</w:t>
      </w:r>
    </w:p>
    <w:p w14:paraId="1DCE96CD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Энергоснабжение осуществляется по комбинированной схеме «Внешняя сеть + Резервные ДГУ». Основным источником является ВЛ-10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, подключаемая к существующей распределительной сети в п. </w:t>
      </w:r>
      <w:proofErr w:type="spellStart"/>
      <w:r>
        <w:rPr>
          <w:rFonts w:ascii="Segoe UI" w:hAnsi="Segoe UI" w:cs="Segoe UI"/>
          <w:color w:val="0F1115"/>
        </w:rPr>
        <w:t>Жатай</w:t>
      </w:r>
      <w:proofErr w:type="spellEnd"/>
      <w:r>
        <w:rPr>
          <w:rFonts w:ascii="Segoe UI" w:hAnsi="Segoe UI" w:cs="Segoe UI"/>
          <w:color w:val="0F1115"/>
        </w:rPr>
        <w:t xml:space="preserve"> (расстояние ~12 км). Резервным и аварийным источником являются четыре дизель-генераторные установки (ДГУ) суммарной мощностью 2 МВт, способные обеспечить все жизненно важные объекты стройплощадки. Схема электроснабжения – радиально-магистральная, с разделением на независимые фидеры для производственной зоны, жилого вахтового поселка, систем связи и освещения.</w:t>
      </w:r>
    </w:p>
    <w:p w14:paraId="197C0945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szCs w:val="24"/>
          <w:lang w:eastAsia="ru-RU"/>
        </w:rPr>
      </w:pPr>
      <w:r w:rsidRPr="00F057CA">
        <w:rPr>
          <w:rFonts w:eastAsia="Times New Roman"/>
          <w:b/>
          <w:bCs/>
          <w:szCs w:val="24"/>
          <w:lang w:eastAsia="ru-RU"/>
        </w:rPr>
        <w:t>3.5.1.2. Временные ЛЭП и трансформаторные подстанции</w:t>
      </w:r>
    </w:p>
    <w:p w14:paraId="467C6AE4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 точки подключения до стройплощадки возводится временная воздушная ЛЭП 10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на деревянных опорах с усиленной изоляцией для работы при низких температурах. На территории площадки размещены </w:t>
      </w:r>
      <w:r>
        <w:rPr>
          <w:rStyle w:val="a3"/>
          <w:rFonts w:ascii="Segoe UI" w:hAnsi="Segoe UI" w:cs="Segoe UI"/>
          <w:color w:val="0F1115"/>
        </w:rPr>
        <w:t xml:space="preserve">2 комплектные трансформаторные подстанции (КТП) 10/0.4 </w:t>
      </w:r>
      <w:proofErr w:type="spellStart"/>
      <w:r>
        <w:rPr>
          <w:rStyle w:val="a3"/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 мощностью по 1600 </w:t>
      </w:r>
      <w:proofErr w:type="spellStart"/>
      <w:r>
        <w:rPr>
          <w:rFonts w:ascii="Segoe UI" w:hAnsi="Segoe UI" w:cs="Segoe UI"/>
          <w:color w:val="0F1115"/>
        </w:rPr>
        <w:t>кВА</w:t>
      </w:r>
      <w:proofErr w:type="spellEnd"/>
      <w:r>
        <w:rPr>
          <w:rFonts w:ascii="Segoe UI" w:hAnsi="Segoe UI" w:cs="Segoe UI"/>
          <w:color w:val="0F1115"/>
        </w:rPr>
        <w:t xml:space="preserve"> каждая (например, КТП-1600/10/0.4). Одна КТП обслуживает производственную зону (бетонный узел, мастерские, опорные конструкции), вторая – вахтовый поселок и административный блок. КТП оснащены системами обогрева шкафов и АВР (Автоматический Ввод Резерва).</w:t>
      </w:r>
    </w:p>
    <w:p w14:paraId="2E1D89F7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szCs w:val="24"/>
          <w:lang w:eastAsia="ru-RU"/>
        </w:rPr>
      </w:pPr>
      <w:r w:rsidRPr="00F057CA">
        <w:rPr>
          <w:rFonts w:eastAsia="Times New Roman"/>
          <w:b/>
          <w:bCs/>
          <w:szCs w:val="24"/>
          <w:lang w:eastAsia="ru-RU"/>
        </w:rPr>
        <w:t>3.5.1.3. Резервные источники питания (дизель-генераторы)</w:t>
      </w:r>
    </w:p>
    <w:p w14:paraId="3E429A1A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Резервирование энергии обеспечивают </w:t>
      </w:r>
      <w:r>
        <w:rPr>
          <w:rStyle w:val="a3"/>
          <w:rFonts w:ascii="Segoe UI" w:hAnsi="Segoe UI" w:cs="Segoe UI"/>
          <w:color w:val="0F1115"/>
        </w:rPr>
        <w:t>4 дизель-генераторные установки Caterpillar C500 D5</w:t>
      </w:r>
      <w:r>
        <w:rPr>
          <w:rFonts w:ascii="Segoe UI" w:hAnsi="Segoe UI" w:cs="Segoe UI"/>
          <w:color w:val="0F1115"/>
        </w:rPr>
        <w:t> мощностью по 500 кВт каждая. ДГУ размещены в утепленных контейнерах с системами подогрева охлаждающей жидкости и масла для гарантированного пуска при температуре до -45°C. Топливный запас (до 100 000 литров дизельного топлива марки «А» для низких температур) хранится в двух резервуарах-танках. Система АВР обеспечивает автоматический запуск ДГУ и переключение нагрузки при пропадании напряжения в основной сети в течение 30-60 секунд.</w:t>
      </w:r>
    </w:p>
    <w:p w14:paraId="1C1EBB54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szCs w:val="24"/>
          <w:lang w:eastAsia="ru-RU"/>
        </w:rPr>
      </w:pPr>
      <w:r w:rsidRPr="00F057CA">
        <w:rPr>
          <w:rFonts w:eastAsia="Times New Roman"/>
          <w:b/>
          <w:bCs/>
          <w:szCs w:val="24"/>
          <w:lang w:eastAsia="ru-RU"/>
        </w:rPr>
        <w:t>3.5.1.4. Распределительные сети и электрощитовые</w:t>
      </w:r>
    </w:p>
    <w:p w14:paraId="62053DDC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Распределительная сеть 0.4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выполнена кабелем </w:t>
      </w:r>
      <w:proofErr w:type="spellStart"/>
      <w:r>
        <w:rPr>
          <w:rFonts w:ascii="Segoe UI" w:hAnsi="Segoe UI" w:cs="Segoe UI"/>
          <w:color w:val="0F1115"/>
        </w:rPr>
        <w:t>АВВГзнг</w:t>
      </w:r>
      <w:proofErr w:type="spellEnd"/>
      <w:r>
        <w:rPr>
          <w:rFonts w:ascii="Segoe UI" w:hAnsi="Segoe UI" w:cs="Segoe UI"/>
          <w:color w:val="0F1115"/>
        </w:rPr>
        <w:t xml:space="preserve">-LS 4х120 и 4х50 мм², проложенным по эстакадам на опорах для исключения повреждений техникой. </w:t>
      </w:r>
      <w:r>
        <w:rPr>
          <w:rFonts w:ascii="Segoe UI" w:hAnsi="Segoe UI" w:cs="Segoe UI"/>
          <w:color w:val="0F1115"/>
        </w:rPr>
        <w:lastRenderedPageBreak/>
        <w:t>Установлено </w:t>
      </w:r>
      <w:r>
        <w:rPr>
          <w:rStyle w:val="a3"/>
          <w:rFonts w:ascii="Segoe UI" w:hAnsi="Segoe UI" w:cs="Segoe UI"/>
          <w:color w:val="0F1115"/>
        </w:rPr>
        <w:t>8 распределительных пунктов (РП)</w:t>
      </w:r>
      <w:r>
        <w:rPr>
          <w:rFonts w:ascii="Segoe UI" w:hAnsi="Segoe UI" w:cs="Segoe UI"/>
          <w:color w:val="0F1115"/>
        </w:rPr>
        <w:t> и </w:t>
      </w:r>
      <w:r>
        <w:rPr>
          <w:rStyle w:val="a3"/>
          <w:rFonts w:ascii="Segoe UI" w:hAnsi="Segoe UI" w:cs="Segoe UI"/>
          <w:color w:val="0F1115"/>
        </w:rPr>
        <w:t>25 групповых осветительных щитков (ЩО)</w:t>
      </w:r>
      <w:r>
        <w:rPr>
          <w:rFonts w:ascii="Segoe UI" w:hAnsi="Segoe UI" w:cs="Segoe UI"/>
          <w:color w:val="0F1115"/>
        </w:rPr>
        <w:t>. Все электрощитовые оборудованы устройствами защитного отключения (УЗО), автоматическими выключателями (ABB, Schneider Electric), и приборами учета электроэнергии.</w:t>
      </w:r>
    </w:p>
    <w:p w14:paraId="7E231189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b/>
          <w:bCs/>
          <w:szCs w:val="24"/>
          <w:lang w:eastAsia="ru-RU"/>
        </w:rPr>
        <w:t>3.5.1.5. Меры электробезопасности и заземления</w:t>
      </w:r>
    </w:p>
    <w:p w14:paraId="2264B533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Выполнено повторное заземление нейтрали и защитное заземление всех электроустановок. Сопротивление заземляющего устройства не превышает 4 Ом. Все металлические корпуса оборудования, опоры ЛЭП и КТП заземлены. Установлены предупреждающие знаки и ограждения. Персонал проходит обязательный инструктаж по электробезопасности.</w:t>
      </w:r>
    </w:p>
    <w:p w14:paraId="0C8825E5" w14:textId="77777777" w:rsidR="008C51D0" w:rsidRPr="008C51D0" w:rsidRDefault="008C51D0" w:rsidP="008C51D0">
      <w:pPr>
        <w:pStyle w:val="3"/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8C51D0">
        <w:rPr>
          <w:rFonts w:eastAsia="Times New Roman"/>
          <w:lang w:eastAsia="ru-RU"/>
        </w:rPr>
        <w:t>3.5.2. ВОДОСНАБЖЕНИЕ И КАНАЛИЗАЦИЯ</w:t>
      </w:r>
    </w:p>
    <w:p w14:paraId="5E2276CA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водоснабжения и канализации обеспечивает хозяйственно-питьевые, производственные и противопожарные нужды в объеме 200 м³/сутки.</w:t>
      </w:r>
    </w:p>
    <w:p w14:paraId="6B3410DA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3.5.2.1. Источники водоснабжения и водоподготовка</w:t>
      </w:r>
    </w:p>
    <w:p w14:paraId="4777637F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Основным источником являются </w:t>
      </w:r>
      <w:r>
        <w:rPr>
          <w:rStyle w:val="a3"/>
          <w:rFonts w:ascii="Segoe UI" w:hAnsi="Segoe UI" w:cs="Segoe UI"/>
          <w:color w:val="0F1115"/>
        </w:rPr>
        <w:t>3 артезианские скважины</w:t>
      </w:r>
      <w:r>
        <w:rPr>
          <w:rFonts w:ascii="Segoe UI" w:hAnsi="Segoe UI" w:cs="Segoe UI"/>
          <w:color w:val="0F1115"/>
        </w:rPr>
        <w:t xml:space="preserve"> глубиной 120-150 метров, оборудованные погружными насосами </w:t>
      </w:r>
      <w:proofErr w:type="spellStart"/>
      <w:r>
        <w:rPr>
          <w:rFonts w:ascii="Segoe UI" w:hAnsi="Segoe UI" w:cs="Segoe UI"/>
          <w:color w:val="0F1115"/>
        </w:rPr>
        <w:t>Grundfos</w:t>
      </w:r>
      <w:proofErr w:type="spellEnd"/>
      <w:r>
        <w:rPr>
          <w:rFonts w:ascii="Segoe UI" w:hAnsi="Segoe UI" w:cs="Segoe UI"/>
          <w:color w:val="0F1115"/>
        </w:rPr>
        <w:t xml:space="preserve"> SP. Вода проходит полный цикл водоподготовки на двух модульных станциях «</w:t>
      </w:r>
      <w:proofErr w:type="spellStart"/>
      <w:r>
        <w:rPr>
          <w:rFonts w:ascii="Segoe UI" w:hAnsi="Segoe UI" w:cs="Segoe UI"/>
          <w:color w:val="0F1115"/>
        </w:rPr>
        <w:t>Аквафор-Пром</w:t>
      </w:r>
      <w:proofErr w:type="spellEnd"/>
      <w:r>
        <w:rPr>
          <w:rFonts w:ascii="Segoe UI" w:hAnsi="Segoe UI" w:cs="Segoe UI"/>
          <w:color w:val="0F1115"/>
        </w:rPr>
        <w:t>» производительностью 50 м³/час каждая, включающий: обезжелезивание, умягчение, двухступенчатую фильтрацию и обеззараживание ультрафиолетом. Качество воды контролируется еженедельно и соответствует СанПиН 2.1.4.1074-01.</w:t>
      </w:r>
    </w:p>
    <w:p w14:paraId="4A30D2FB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3.5.2.2. Временные водопроводные сети и насосные станции</w:t>
      </w:r>
    </w:p>
    <w:p w14:paraId="4E1ACAD6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Водопроводная сеть выполнена из утепленных труб ПНД диаметром 110 и 63 мм, проложенных в коробах с пенополиуретановой изоляцией ниже глубины промерзания. Работают </w:t>
      </w:r>
      <w:r>
        <w:rPr>
          <w:rStyle w:val="a3"/>
          <w:rFonts w:ascii="Segoe UI" w:hAnsi="Segoe UI" w:cs="Segoe UI"/>
          <w:color w:val="0F1115"/>
        </w:rPr>
        <w:t>2 насосные станции второго подъема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Wilo</w:t>
      </w:r>
      <w:proofErr w:type="spellEnd"/>
      <w:r>
        <w:rPr>
          <w:rFonts w:ascii="Segoe UI" w:hAnsi="Segoe UI" w:cs="Segoe UI"/>
          <w:color w:val="0F1115"/>
        </w:rPr>
        <w:t xml:space="preserve"> BL с частотным регулированием, поддерживающие постоянное давление в сети 3-4 атм.</w:t>
      </w:r>
    </w:p>
    <w:p w14:paraId="74E463E8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lastRenderedPageBreak/>
        <w:t>3.5.2.3. Системы канализации и очистные сооружения</w:t>
      </w:r>
    </w:p>
    <w:p w14:paraId="78D9B842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Применена раздельная система канализации. Хозяйственно-бытовые стоки направляются на локальные очистные сооружения (ЛОС) «ТОПАС-150» производительностью 150 м³/сутки и «ЮНИЛОС-Астра 50» производительностью 50 м³/сутки. После биологической очистки стоки обеззараживаются и сбрасываются на рельеф или используются для технических нужд.</w:t>
      </w:r>
    </w:p>
    <w:p w14:paraId="537EBB47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3.5.2.4. Хозяйственно-питьевое и противопожарное водоснабжение</w:t>
      </w:r>
    </w:p>
    <w:p w14:paraId="3FE38403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Водоснабжение объединенное. На сети установлено 15 пожарных гидрантов надземного типа с </w:t>
      </w:r>
      <w:proofErr w:type="spellStart"/>
      <w:r>
        <w:rPr>
          <w:rFonts w:ascii="Segoe UI" w:hAnsi="Segoe UI" w:cs="Segoe UI"/>
          <w:color w:val="0F1115"/>
        </w:rPr>
        <w:t>сухотрубами</w:t>
      </w:r>
      <w:proofErr w:type="spellEnd"/>
      <w:r>
        <w:rPr>
          <w:rFonts w:ascii="Segoe UI" w:hAnsi="Segoe UI" w:cs="Segoe UI"/>
          <w:color w:val="0F1115"/>
        </w:rPr>
        <w:t>. В административных и жилых модулях размещены внутренние пожарные краны. Емкость резервуара пожарного запаса воды составляет 100 м³.</w:t>
      </w:r>
    </w:p>
    <w:p w14:paraId="164C2C2D" w14:textId="77777777" w:rsidR="008C51D0" w:rsidRPr="00F057CA" w:rsidRDefault="008C51D0" w:rsidP="00F057CA">
      <w:pPr>
        <w:pStyle w:val="4"/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3.5.2.5. Утилизация сточных вод</w:t>
      </w:r>
    </w:p>
    <w:p w14:paraId="03477FF6" w14:textId="32DCF920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Производственные стоки (от мойки техники, бетонного узла) собираются в отстойники, где проходят механическую очистку. Осадки и шламы вывозятся на специализированный полигон по договору.</w:t>
      </w:r>
    </w:p>
    <w:p w14:paraId="74CABE04" w14:textId="77777777" w:rsidR="00585245" w:rsidRPr="00585245" w:rsidRDefault="00585245" w:rsidP="00DA3658">
      <w:pPr>
        <w:pStyle w:val="a6"/>
        <w:keepNext/>
        <w:keepLines/>
        <w:numPr>
          <w:ilvl w:val="0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15C932A6" w14:textId="77777777" w:rsidR="00585245" w:rsidRPr="00585245" w:rsidRDefault="00585245" w:rsidP="00DA3658">
      <w:pPr>
        <w:pStyle w:val="a6"/>
        <w:keepNext/>
        <w:keepLines/>
        <w:numPr>
          <w:ilvl w:val="0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7EDE8F51" w14:textId="77777777" w:rsidR="00585245" w:rsidRPr="00585245" w:rsidRDefault="00585245" w:rsidP="00DA3658">
      <w:pPr>
        <w:pStyle w:val="a6"/>
        <w:keepNext/>
        <w:keepLines/>
        <w:numPr>
          <w:ilvl w:val="0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49D2E6CB" w14:textId="77777777" w:rsidR="00585245" w:rsidRPr="00585245" w:rsidRDefault="00585245" w:rsidP="00DA3658">
      <w:pPr>
        <w:pStyle w:val="a6"/>
        <w:keepNext/>
        <w:keepLines/>
        <w:numPr>
          <w:ilvl w:val="1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2944A143" w14:textId="77777777" w:rsidR="00585245" w:rsidRPr="00585245" w:rsidRDefault="00585245" w:rsidP="00DA3658">
      <w:pPr>
        <w:pStyle w:val="a6"/>
        <w:keepNext/>
        <w:keepLines/>
        <w:numPr>
          <w:ilvl w:val="1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073E676F" w14:textId="77777777" w:rsidR="00585245" w:rsidRPr="00585245" w:rsidRDefault="00585245" w:rsidP="00DA3658">
      <w:pPr>
        <w:pStyle w:val="a6"/>
        <w:keepNext/>
        <w:keepLines/>
        <w:numPr>
          <w:ilvl w:val="1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68678211" w14:textId="77777777" w:rsidR="00585245" w:rsidRPr="00585245" w:rsidRDefault="00585245" w:rsidP="00DA3658">
      <w:pPr>
        <w:pStyle w:val="a6"/>
        <w:keepNext/>
        <w:keepLines/>
        <w:numPr>
          <w:ilvl w:val="1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1FFC3FBB" w14:textId="77777777" w:rsidR="00585245" w:rsidRPr="00585245" w:rsidRDefault="00585245" w:rsidP="00DA3658">
      <w:pPr>
        <w:pStyle w:val="a6"/>
        <w:keepNext/>
        <w:keepLines/>
        <w:numPr>
          <w:ilvl w:val="1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60CDED33" w14:textId="77777777" w:rsidR="00585245" w:rsidRPr="00585245" w:rsidRDefault="00585245" w:rsidP="00DA3658">
      <w:pPr>
        <w:pStyle w:val="a6"/>
        <w:keepNext/>
        <w:keepLines/>
        <w:numPr>
          <w:ilvl w:val="2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587E679B" w14:textId="77777777" w:rsidR="00585245" w:rsidRPr="00585245" w:rsidRDefault="00585245" w:rsidP="00DA3658">
      <w:pPr>
        <w:pStyle w:val="a6"/>
        <w:keepNext/>
        <w:keepLines/>
        <w:numPr>
          <w:ilvl w:val="2"/>
          <w:numId w:val="183"/>
        </w:numPr>
        <w:shd w:val="clear" w:color="auto" w:fill="FFFFFF"/>
        <w:spacing w:before="480" w:after="240" w:line="450" w:lineRule="atLeast"/>
        <w:contextualSpacing w:val="0"/>
        <w:outlineLvl w:val="2"/>
        <w:rPr>
          <w:rFonts w:asciiTheme="majorHAnsi" w:eastAsia="Times New Roman" w:hAnsiTheme="majorHAnsi" w:cstheme="majorBidi"/>
          <w:vanish/>
          <w:color w:val="1F3763" w:themeColor="accent1" w:themeShade="7F"/>
          <w:sz w:val="24"/>
          <w:szCs w:val="24"/>
          <w:lang w:eastAsia="ru-RU"/>
        </w:rPr>
      </w:pPr>
    </w:p>
    <w:p w14:paraId="640C78A2" w14:textId="55BB5090" w:rsidR="00585245" w:rsidRPr="008C51D0" w:rsidRDefault="00585245" w:rsidP="00DA3658">
      <w:pPr>
        <w:pStyle w:val="3"/>
        <w:numPr>
          <w:ilvl w:val="2"/>
          <w:numId w:val="183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8C51D0">
        <w:rPr>
          <w:rFonts w:eastAsia="Times New Roman"/>
          <w:lang w:eastAsia="ru-RU"/>
        </w:rPr>
        <w:t>ОТОПЛЕНИЕ БЫТОВЫХ ПОМЕЩЕНИЙ</w:t>
      </w:r>
    </w:p>
    <w:p w14:paraId="4D7CBA57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отопления обеспечивает поддержание комфортной температуры в жилых и административных помещениях при температуре наружного воздуха до -45°C.</w:t>
      </w:r>
    </w:p>
    <w:p w14:paraId="6152AE40" w14:textId="77777777" w:rsidR="00585245" w:rsidRPr="00585245" w:rsidRDefault="00585245" w:rsidP="00DA3658">
      <w:pPr>
        <w:pStyle w:val="a6"/>
        <w:keepNext/>
        <w:keepLines/>
        <w:numPr>
          <w:ilvl w:val="0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0D526F8C" w14:textId="77777777" w:rsidR="00585245" w:rsidRPr="00585245" w:rsidRDefault="00585245" w:rsidP="00DA3658">
      <w:pPr>
        <w:pStyle w:val="a6"/>
        <w:keepNext/>
        <w:keepLines/>
        <w:numPr>
          <w:ilvl w:val="0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1B3D363E" w14:textId="77777777" w:rsidR="00585245" w:rsidRPr="00585245" w:rsidRDefault="00585245" w:rsidP="00DA3658">
      <w:pPr>
        <w:pStyle w:val="a6"/>
        <w:keepNext/>
        <w:keepLines/>
        <w:numPr>
          <w:ilvl w:val="0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13AB7DAD" w14:textId="77777777" w:rsidR="00585245" w:rsidRPr="00585245" w:rsidRDefault="00585245" w:rsidP="00DA3658">
      <w:pPr>
        <w:pStyle w:val="a6"/>
        <w:keepNext/>
        <w:keepLines/>
        <w:numPr>
          <w:ilvl w:val="1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03BE479B" w14:textId="77777777" w:rsidR="00585245" w:rsidRPr="00585245" w:rsidRDefault="00585245" w:rsidP="00DA3658">
      <w:pPr>
        <w:pStyle w:val="a6"/>
        <w:keepNext/>
        <w:keepLines/>
        <w:numPr>
          <w:ilvl w:val="1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2E1A6102" w14:textId="77777777" w:rsidR="00585245" w:rsidRPr="00585245" w:rsidRDefault="00585245" w:rsidP="00DA3658">
      <w:pPr>
        <w:pStyle w:val="a6"/>
        <w:keepNext/>
        <w:keepLines/>
        <w:numPr>
          <w:ilvl w:val="1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692EF967" w14:textId="77777777" w:rsidR="00585245" w:rsidRPr="00585245" w:rsidRDefault="00585245" w:rsidP="00DA3658">
      <w:pPr>
        <w:pStyle w:val="a6"/>
        <w:keepNext/>
        <w:keepLines/>
        <w:numPr>
          <w:ilvl w:val="1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370880AD" w14:textId="77777777" w:rsidR="00585245" w:rsidRPr="00585245" w:rsidRDefault="00585245" w:rsidP="00DA3658">
      <w:pPr>
        <w:pStyle w:val="a6"/>
        <w:keepNext/>
        <w:keepLines/>
        <w:numPr>
          <w:ilvl w:val="1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35D35F5A" w14:textId="77777777" w:rsidR="00585245" w:rsidRPr="00585245" w:rsidRDefault="00585245" w:rsidP="00DA3658">
      <w:pPr>
        <w:pStyle w:val="a6"/>
        <w:keepNext/>
        <w:keepLines/>
        <w:numPr>
          <w:ilvl w:val="2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0C41BD72" w14:textId="77777777" w:rsidR="00585245" w:rsidRPr="00585245" w:rsidRDefault="00585245" w:rsidP="00DA3658">
      <w:pPr>
        <w:pStyle w:val="a6"/>
        <w:keepNext/>
        <w:keepLines/>
        <w:numPr>
          <w:ilvl w:val="2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0E6C2BC2" w14:textId="77777777" w:rsidR="00585245" w:rsidRPr="00585245" w:rsidRDefault="00585245" w:rsidP="00DA3658">
      <w:pPr>
        <w:pStyle w:val="a6"/>
        <w:keepNext/>
        <w:keepLines/>
        <w:numPr>
          <w:ilvl w:val="2"/>
          <w:numId w:val="184"/>
        </w:numPr>
        <w:shd w:val="clear" w:color="auto" w:fill="FFFFFF"/>
        <w:spacing w:before="240" w:after="240" w:line="420" w:lineRule="atLeast"/>
        <w:contextualSpacing w:val="0"/>
        <w:outlineLvl w:val="3"/>
        <w:rPr>
          <w:rFonts w:asciiTheme="majorHAnsi" w:eastAsia="Times New Roman" w:hAnsiTheme="majorHAnsi" w:cstheme="majorBidi"/>
          <w:i/>
          <w:iCs/>
          <w:vanish/>
          <w:color w:val="2F5496" w:themeColor="accent1" w:themeShade="BF"/>
          <w:szCs w:val="24"/>
          <w:lang w:eastAsia="ru-RU"/>
        </w:rPr>
      </w:pPr>
    </w:p>
    <w:p w14:paraId="45056D21" w14:textId="6D5DAFDB" w:rsidR="00585245" w:rsidRPr="00F057CA" w:rsidRDefault="00585245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Системы отопления вахтового поселка</w:t>
      </w:r>
    </w:p>
    <w:p w14:paraId="7C385670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Применена воздушная система отопления на базе тепловых пушек и водяная система с использованием водогрейных котлов. Вахтовые модули отапливаются автономными тепловыми пушками Master BV 290. Административные здания и столовые – водяной системой отопления от центральных котельных.</w:t>
      </w:r>
    </w:p>
    <w:p w14:paraId="18590385" w14:textId="734402A9" w:rsidR="00585245" w:rsidRPr="00F057CA" w:rsidRDefault="00585245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Котельные и теплогенерирующие установки</w:t>
      </w:r>
    </w:p>
    <w:p w14:paraId="29E8D079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Развернуты </w:t>
      </w:r>
      <w:r>
        <w:rPr>
          <w:rStyle w:val="a3"/>
          <w:rFonts w:ascii="Segoe UI" w:hAnsi="Segoe UI" w:cs="Segoe UI"/>
          <w:color w:val="0F1115"/>
        </w:rPr>
        <w:t>2 модульные котельные</w:t>
      </w:r>
      <w:r>
        <w:rPr>
          <w:rFonts w:ascii="Segoe UI" w:hAnsi="Segoe UI" w:cs="Segoe UI"/>
          <w:color w:val="0F1115"/>
        </w:rPr>
        <w:t xml:space="preserve"> мощностью по 1.5 МВт каждая, работающие на дизельном топливе. Котельные укомплектованы котлами </w:t>
      </w:r>
      <w:proofErr w:type="spellStart"/>
      <w:r>
        <w:rPr>
          <w:rFonts w:ascii="Segoe UI" w:hAnsi="Segoe UI" w:cs="Segoe UI"/>
          <w:color w:val="0F1115"/>
        </w:rPr>
        <w:t>Buderus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Logano</w:t>
      </w:r>
      <w:proofErr w:type="spellEnd"/>
      <w:r>
        <w:rPr>
          <w:rFonts w:ascii="Segoe UI" w:hAnsi="Segoe UI" w:cs="Segoe UI"/>
          <w:color w:val="0F1115"/>
        </w:rPr>
        <w:t xml:space="preserve"> G125, </w:t>
      </w:r>
      <w:r>
        <w:rPr>
          <w:rFonts w:ascii="Segoe UI" w:hAnsi="Segoe UI" w:cs="Segoe UI"/>
          <w:color w:val="0F1115"/>
        </w:rPr>
        <w:lastRenderedPageBreak/>
        <w:t xml:space="preserve">горелками </w:t>
      </w:r>
      <w:proofErr w:type="spellStart"/>
      <w:r>
        <w:rPr>
          <w:rFonts w:ascii="Segoe UI" w:hAnsi="Segoe UI" w:cs="Segoe UI"/>
          <w:color w:val="0F1115"/>
        </w:rPr>
        <w:t>Weishaupt</w:t>
      </w:r>
      <w:proofErr w:type="spellEnd"/>
      <w:r>
        <w:rPr>
          <w:rFonts w:ascii="Segoe UI" w:hAnsi="Segoe UI" w:cs="Segoe UI"/>
          <w:color w:val="0F1115"/>
        </w:rPr>
        <w:t xml:space="preserve">, системами автоматики и насосными группами </w:t>
      </w:r>
      <w:proofErr w:type="spellStart"/>
      <w:r>
        <w:rPr>
          <w:rFonts w:ascii="Segoe UI" w:hAnsi="Segoe UI" w:cs="Segoe UI"/>
          <w:color w:val="0F1115"/>
        </w:rPr>
        <w:t>Grundfos</w:t>
      </w:r>
      <w:proofErr w:type="spellEnd"/>
      <w:r>
        <w:rPr>
          <w:rFonts w:ascii="Segoe UI" w:hAnsi="Segoe UI" w:cs="Segoe UI"/>
          <w:color w:val="0F1115"/>
        </w:rPr>
        <w:t>. Каждая котельная способна работать в автономном режиме до 7 суток.</w:t>
      </w:r>
    </w:p>
    <w:p w14:paraId="63926C8D" w14:textId="77669642" w:rsidR="00585245" w:rsidRPr="00F057CA" w:rsidRDefault="00585245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Тепловые сети и распределение тепла</w:t>
      </w:r>
    </w:p>
    <w:p w14:paraId="035B38B7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Тепловые сети выполнены по двухтрубной схеме из предварительно изолированных труб ППУ в ПЭ оболочке (трубы «труба в трубе») общей протяженностью 5 км. Прокладка – надземная по эстакадам. В каждом здании установлен индивидуальный тепловой пункт (ИТП) с теплообменником и узлом учета.</w:t>
      </w:r>
    </w:p>
    <w:p w14:paraId="5D9B6FA3" w14:textId="54B14201" w:rsidR="00585245" w:rsidRPr="00F057CA" w:rsidRDefault="00585245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eastAsia="Times New Roman"/>
          <w:b/>
          <w:bCs/>
          <w:szCs w:val="24"/>
          <w:lang w:eastAsia="ru-RU"/>
        </w:rPr>
      </w:pPr>
      <w:r w:rsidRPr="00F057CA">
        <w:rPr>
          <w:rFonts w:eastAsia="Times New Roman"/>
          <w:szCs w:val="24"/>
          <w:lang w:eastAsia="ru-RU"/>
        </w:rPr>
        <w:t>Теплоснабжение производственных помещений</w:t>
      </w:r>
    </w:p>
    <w:p w14:paraId="2F16B208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Производственные помещения (мастерские, склады) отапливаются системами воздушного отопления с помощью теплогенераторов </w:t>
      </w:r>
      <w:proofErr w:type="spellStart"/>
      <w:r>
        <w:rPr>
          <w:rFonts w:ascii="Segoe UI" w:hAnsi="Segoe UI" w:cs="Segoe UI"/>
          <w:color w:val="0F1115"/>
        </w:rPr>
        <w:t>Tropic</w:t>
      </w:r>
      <w:proofErr w:type="spellEnd"/>
      <w:r>
        <w:rPr>
          <w:rFonts w:ascii="Segoe UI" w:hAnsi="Segoe UI" w:cs="Segoe UI"/>
          <w:color w:val="0F1115"/>
        </w:rPr>
        <w:t xml:space="preserve"> T 120, работающих на дизельном топливе.</w:t>
      </w:r>
    </w:p>
    <w:p w14:paraId="14B8B360" w14:textId="25DE55C2" w:rsidR="00585245" w:rsidRDefault="00585245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Резервные системы отопления</w:t>
      </w:r>
    </w:p>
    <w:p w14:paraId="0CC634E2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Каждая котельная имеет 100% резервирование по горелочному устройству. Кроме того, все критически важные объекты (ЦУС, медпункт) оснащены независимыми электрическими тепловыми пушками и масляными радиаторами, подключенными к системе АВР ДГУ.</w:t>
      </w:r>
    </w:p>
    <w:p w14:paraId="2AE76EC3" w14:textId="77777777" w:rsidR="00585245" w:rsidRDefault="00585245" w:rsidP="00585245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8998191">
          <v:rect id="_x0000_i1069" style="width:0;height:.75pt" o:hralign="center" o:hrstd="t" o:hr="t" fillcolor="#a0a0a0" stroked="f"/>
        </w:pict>
      </w:r>
    </w:p>
    <w:p w14:paraId="0B90EC36" w14:textId="77777777" w:rsidR="00585245" w:rsidRDefault="00585245" w:rsidP="00585245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3.5.3.1: Распределение средств связи по производственным участкам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671"/>
        <w:gridCol w:w="1721"/>
        <w:gridCol w:w="1332"/>
        <w:gridCol w:w="985"/>
        <w:gridCol w:w="1761"/>
      </w:tblGrid>
      <w:tr w:rsidR="00585245" w14:paraId="583EE6E6" w14:textId="77777777" w:rsidTr="00E2590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C27E07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Участок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69A50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Радиостанции портативные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ED49F2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Радиостанции стационарные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3AB689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Телефоны IP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7975A5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Точки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Wi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-Fi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A3068C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</w:t>
            </w:r>
          </w:p>
        </w:tc>
      </w:tr>
      <w:tr w:rsidR="00585245" w14:paraId="3EF52F8D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2CEEAF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Левобережный производственный (зона 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CD5CFB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74E5E0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(техника)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A37852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4BD99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E7AD6E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Старший прораб Иванов А.С.</w:t>
            </w:r>
          </w:p>
        </w:tc>
      </w:tr>
      <w:tr w:rsidR="00585245" w14:paraId="160C04E4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2DFED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Левобережный вахтовый поселок (зона 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96C7BE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796FA1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(охрана)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BC68C0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0B88DB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8E241C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хозяйственного отдела Петрова Л.К.</w:t>
            </w:r>
          </w:p>
        </w:tc>
      </w:tr>
      <w:tr w:rsidR="00585245" w14:paraId="3F25347D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245393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Правобережный производственный (зона 3)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A729D0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FBCA43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(техника)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8B1A91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872FA6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3BE0A0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Старший прораб Сидоров В.И.</w:t>
            </w:r>
          </w:p>
        </w:tc>
      </w:tr>
      <w:tr w:rsidR="00585245" w14:paraId="1E467413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5B7B80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Правобережный карьер и БСУ (зона 4)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9D9A0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B68D9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(техника)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620001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A728E4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D8767D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Механик Карпов Д.М.</w:t>
            </w:r>
          </w:p>
        </w:tc>
      </w:tr>
      <w:tr w:rsidR="00585245" w14:paraId="2CF4DB47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DFCE81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Акватория и мост (зона 5)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01D6ED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9EEE15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(плавсредства)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206703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1C873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7C8B33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Производитель работ по мосту Федоров Е.П.</w:t>
            </w:r>
          </w:p>
        </w:tc>
      </w:tr>
      <w:tr w:rsidR="00585245" w14:paraId="785CA01A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8CEBA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Административный корпус и ЦУС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39AD6D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BF122D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29318C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5EA299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90A025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смены связи</w:t>
            </w:r>
          </w:p>
        </w:tc>
      </w:tr>
      <w:tr w:rsidR="00585245" w14:paraId="6A9426C8" w14:textId="77777777" w:rsidTr="00E2590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76FE88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0F6F43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2C3E99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6A4494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5C92A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934392" w14:textId="77777777" w:rsidR="00585245" w:rsidRDefault="00585245" w:rsidP="00E25901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50A0B254" w14:textId="77777777" w:rsidR="00585245" w:rsidRDefault="00585245" w:rsidP="00585245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14:paraId="3FE61B08" w14:textId="77777777" w:rsidR="00585245" w:rsidRPr="00A244BE" w:rsidRDefault="00585245" w:rsidP="00585245">
      <w:pPr>
        <w:rPr>
          <w:lang w:eastAsia="ru-RU"/>
        </w:rPr>
      </w:pPr>
    </w:p>
    <w:p w14:paraId="624E1571" w14:textId="77777777" w:rsidR="00585245" w:rsidRDefault="00585245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14:paraId="5FEE1A94" w14:textId="77777777" w:rsidR="001F52D4" w:rsidRPr="001F52D4" w:rsidRDefault="001F52D4" w:rsidP="00DA3658">
      <w:pPr>
        <w:pStyle w:val="a6"/>
        <w:numPr>
          <w:ilvl w:val="1"/>
          <w:numId w:val="32"/>
        </w:numPr>
        <w:shd w:val="clear" w:color="auto" w:fill="FFFFFF"/>
        <w:spacing w:before="480" w:after="240" w:line="480" w:lineRule="atLeast"/>
        <w:contextualSpacing w:val="0"/>
        <w:outlineLvl w:val="1"/>
        <w:rPr>
          <w:rStyle w:val="a3"/>
          <w:rFonts w:ascii="Segoe UI" w:eastAsia="Times New Roman" w:hAnsi="Segoe UI" w:cs="Segoe UI"/>
          <w:vanish/>
          <w:color w:val="0F1115"/>
          <w:sz w:val="30"/>
          <w:szCs w:val="30"/>
          <w:lang w:eastAsia="ru-RU"/>
        </w:rPr>
      </w:pPr>
    </w:p>
    <w:p w14:paraId="2B737C54" w14:textId="77777777" w:rsidR="001F52D4" w:rsidRPr="001F52D4" w:rsidRDefault="001F52D4" w:rsidP="00DA3658">
      <w:pPr>
        <w:pStyle w:val="a6"/>
        <w:numPr>
          <w:ilvl w:val="1"/>
          <w:numId w:val="32"/>
        </w:numPr>
        <w:shd w:val="clear" w:color="auto" w:fill="FFFFFF"/>
        <w:spacing w:before="480" w:after="240" w:line="480" w:lineRule="atLeast"/>
        <w:contextualSpacing w:val="0"/>
        <w:outlineLvl w:val="1"/>
        <w:rPr>
          <w:rStyle w:val="a3"/>
          <w:rFonts w:ascii="Segoe UI" w:eastAsia="Times New Roman" w:hAnsi="Segoe UI" w:cs="Segoe UI"/>
          <w:vanish/>
          <w:color w:val="0F1115"/>
          <w:sz w:val="30"/>
          <w:szCs w:val="30"/>
          <w:lang w:eastAsia="ru-RU"/>
        </w:rPr>
      </w:pPr>
    </w:p>
    <w:p w14:paraId="1922FAEE" w14:textId="77777777" w:rsidR="001F52D4" w:rsidRPr="001F52D4" w:rsidRDefault="001F52D4" w:rsidP="00DA3658">
      <w:pPr>
        <w:pStyle w:val="a6"/>
        <w:numPr>
          <w:ilvl w:val="1"/>
          <w:numId w:val="32"/>
        </w:numPr>
        <w:shd w:val="clear" w:color="auto" w:fill="FFFFFF"/>
        <w:spacing w:before="480" w:after="240" w:line="480" w:lineRule="atLeast"/>
        <w:contextualSpacing w:val="0"/>
        <w:outlineLvl w:val="1"/>
        <w:rPr>
          <w:rStyle w:val="a3"/>
          <w:rFonts w:ascii="Segoe UI" w:eastAsia="Times New Roman" w:hAnsi="Segoe UI" w:cs="Segoe UI"/>
          <w:vanish/>
          <w:color w:val="0F1115"/>
          <w:sz w:val="30"/>
          <w:szCs w:val="30"/>
          <w:lang w:eastAsia="ru-RU"/>
        </w:rPr>
      </w:pPr>
    </w:p>
    <w:p w14:paraId="407BC622" w14:textId="77777777" w:rsidR="001F52D4" w:rsidRPr="001F52D4" w:rsidRDefault="001F52D4" w:rsidP="00DA3658">
      <w:pPr>
        <w:pStyle w:val="a6"/>
        <w:numPr>
          <w:ilvl w:val="1"/>
          <w:numId w:val="32"/>
        </w:numPr>
        <w:shd w:val="clear" w:color="auto" w:fill="FFFFFF"/>
        <w:spacing w:before="480" w:after="240" w:line="480" w:lineRule="atLeast"/>
        <w:contextualSpacing w:val="0"/>
        <w:outlineLvl w:val="1"/>
        <w:rPr>
          <w:rStyle w:val="a3"/>
          <w:rFonts w:ascii="Segoe UI" w:eastAsia="Times New Roman" w:hAnsi="Segoe UI" w:cs="Segoe UI"/>
          <w:vanish/>
          <w:color w:val="0F1115"/>
          <w:sz w:val="30"/>
          <w:szCs w:val="30"/>
          <w:lang w:eastAsia="ru-RU"/>
        </w:rPr>
      </w:pPr>
    </w:p>
    <w:p w14:paraId="56910D18" w14:textId="77777777" w:rsidR="001F52D4" w:rsidRPr="001F52D4" w:rsidRDefault="001F52D4" w:rsidP="00DA3658">
      <w:pPr>
        <w:pStyle w:val="a6"/>
        <w:numPr>
          <w:ilvl w:val="1"/>
          <w:numId w:val="32"/>
        </w:numPr>
        <w:shd w:val="clear" w:color="auto" w:fill="FFFFFF"/>
        <w:spacing w:before="480" w:after="240" w:line="480" w:lineRule="atLeast"/>
        <w:contextualSpacing w:val="0"/>
        <w:outlineLvl w:val="1"/>
        <w:rPr>
          <w:rStyle w:val="a3"/>
          <w:rFonts w:ascii="Segoe UI" w:eastAsia="Times New Roman" w:hAnsi="Segoe UI" w:cs="Segoe UI"/>
          <w:vanish/>
          <w:color w:val="0F1115"/>
          <w:sz w:val="30"/>
          <w:szCs w:val="30"/>
          <w:lang w:eastAsia="ru-RU"/>
        </w:rPr>
      </w:pPr>
    </w:p>
    <w:p w14:paraId="3B6C20CB" w14:textId="7EE055F6" w:rsidR="008C51D0" w:rsidRPr="001F52D4" w:rsidRDefault="008C51D0" w:rsidP="00DA3658">
      <w:pPr>
        <w:pStyle w:val="2"/>
        <w:numPr>
          <w:ilvl w:val="1"/>
          <w:numId w:val="32"/>
        </w:numPr>
        <w:shd w:val="clear" w:color="auto" w:fill="FFFFFF"/>
        <w:spacing w:before="480" w:beforeAutospacing="0" w:after="240" w:afterAutospacing="0" w:line="480" w:lineRule="atLeast"/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</w:pPr>
      <w:r w:rsidRPr="001F52D4"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ОРГАНИЗАЦИЯ СИСТЕМЫ СВЯЗИ</w:t>
      </w:r>
    </w:p>
    <w:p w14:paraId="7A4D8200" w14:textId="77777777" w:rsidR="001F52D4" w:rsidRPr="001F52D4" w:rsidRDefault="001F52D4" w:rsidP="00DA3658">
      <w:pPr>
        <w:pStyle w:val="a6"/>
        <w:numPr>
          <w:ilvl w:val="0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16D9FA4C" w14:textId="77777777" w:rsidR="001F52D4" w:rsidRPr="001F52D4" w:rsidRDefault="001F52D4" w:rsidP="00DA3658">
      <w:pPr>
        <w:pStyle w:val="a6"/>
        <w:numPr>
          <w:ilvl w:val="0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6E1F3E10" w14:textId="77777777" w:rsidR="001F52D4" w:rsidRPr="001F52D4" w:rsidRDefault="001F52D4" w:rsidP="00DA3658">
      <w:pPr>
        <w:pStyle w:val="a6"/>
        <w:numPr>
          <w:ilvl w:val="0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7FB8A269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2C06DD0C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1DF1133C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53FAEDB2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5D0BEAA0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60D00194" w14:textId="77777777" w:rsidR="001F52D4" w:rsidRPr="001F52D4" w:rsidRDefault="001F52D4" w:rsidP="00DA3658">
      <w:pPr>
        <w:pStyle w:val="a6"/>
        <w:numPr>
          <w:ilvl w:val="1"/>
          <w:numId w:val="182"/>
        </w:numPr>
        <w:shd w:val="clear" w:color="auto" w:fill="FFFFFF"/>
        <w:spacing w:before="240" w:after="240" w:line="420" w:lineRule="atLeast"/>
        <w:contextualSpacing w:val="0"/>
        <w:rPr>
          <w:rStyle w:val="a3"/>
          <w:rFonts w:ascii="Segoe UI" w:eastAsia="Times New Roman" w:hAnsi="Segoe UI" w:cs="Segoe UI"/>
          <w:vanish/>
          <w:color w:val="0F1115"/>
          <w:szCs w:val="24"/>
          <w:lang w:eastAsia="ru-RU"/>
        </w:rPr>
      </w:pPr>
    </w:p>
    <w:p w14:paraId="3E32ECA1" w14:textId="1AEFF43A" w:rsidR="008C51D0" w:rsidRPr="005144B7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eastAsia="Times New Roman"/>
          <w:lang w:eastAsia="ru-RU"/>
        </w:rPr>
      </w:pPr>
      <w:r w:rsidRPr="005144B7">
        <w:rPr>
          <w:rFonts w:eastAsia="Times New Roman"/>
          <w:lang w:eastAsia="ru-RU"/>
        </w:rPr>
        <w:t>Общая концепция и архитектура системы связи</w:t>
      </w:r>
    </w:p>
    <w:p w14:paraId="42ACB102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Принята гибридная трехуровневая архитектура связи:</w:t>
      </w:r>
    </w:p>
    <w:p w14:paraId="760F6F5E" w14:textId="77777777" w:rsidR="008C51D0" w:rsidRDefault="008C51D0" w:rsidP="00DA3658">
      <w:pPr>
        <w:pStyle w:val="ds-markdown-paragraph"/>
        <w:numPr>
          <w:ilvl w:val="0"/>
          <w:numId w:val="1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Уровень ядра:</w:t>
      </w:r>
      <w:r>
        <w:rPr>
          <w:rFonts w:ascii="Segoe UI" w:hAnsi="Segoe UI" w:cs="Segoe UI"/>
          <w:color w:val="0F1115"/>
        </w:rPr>
        <w:t> Центр управления связью (ЦУС) с серверным оборудованием, спутниковыми терминалами и магистральным коммутатором.</w:t>
      </w:r>
    </w:p>
    <w:p w14:paraId="49305A97" w14:textId="77777777" w:rsidR="008C51D0" w:rsidRDefault="008C51D0" w:rsidP="00DA3658">
      <w:pPr>
        <w:pStyle w:val="ds-markdown-paragraph"/>
        <w:numPr>
          <w:ilvl w:val="0"/>
          <w:numId w:val="1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Уровень распределения:</w:t>
      </w:r>
      <w:r>
        <w:rPr>
          <w:rFonts w:ascii="Segoe UI" w:hAnsi="Segoe UI" w:cs="Segoe UI"/>
          <w:color w:val="0F1115"/>
        </w:rPr>
        <w:t xml:space="preserve"> Опорная сеть из 5 вышек связи с ретрансляторами, соединенных магистральной ВОЛС, создающая единое </w:t>
      </w:r>
      <w:proofErr w:type="spellStart"/>
      <w:r>
        <w:rPr>
          <w:rFonts w:ascii="Segoe UI" w:hAnsi="Segoe UI" w:cs="Segoe UI"/>
          <w:color w:val="0F1115"/>
        </w:rPr>
        <w:t>радиопокрытие</w:t>
      </w:r>
      <w:proofErr w:type="spellEnd"/>
      <w:r>
        <w:rPr>
          <w:rFonts w:ascii="Segoe UI" w:hAnsi="Segoe UI" w:cs="Segoe UI"/>
          <w:color w:val="0F1115"/>
        </w:rPr>
        <w:t xml:space="preserve"> и точки доступа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-Fi.</w:t>
      </w:r>
    </w:p>
    <w:p w14:paraId="5F102CFE" w14:textId="77777777" w:rsidR="008C51D0" w:rsidRDefault="008C51D0" w:rsidP="00DA3658">
      <w:pPr>
        <w:pStyle w:val="ds-markdown-paragraph"/>
        <w:numPr>
          <w:ilvl w:val="0"/>
          <w:numId w:val="1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Уровень доступа:</w:t>
      </w:r>
      <w:r>
        <w:rPr>
          <w:rFonts w:ascii="Segoe UI" w:hAnsi="Segoe UI" w:cs="Segoe UI"/>
          <w:color w:val="0F1115"/>
        </w:rPr>
        <w:t> Абонентские терминалы (рации, IP-телефоны, смартфоны, планшеты).</w:t>
      </w:r>
    </w:p>
    <w:p w14:paraId="0A9AF9D2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Концепция предполагает наличие основного канала связи (спутниковый интернет + радиосвязь) и двух резервных (дублирующий спутниковый канал и выделенная радиолиния УКВ-диапазона через реку).</w:t>
      </w:r>
    </w:p>
    <w:p w14:paraId="766EB631" w14:textId="7122EC1C" w:rsidR="008C51D0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Центр управления связью и диспетчеризации</w:t>
      </w:r>
    </w:p>
    <w:p w14:paraId="10506BE4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ЦУС расположен в административно-бытовом корпусе и оснащен:</w:t>
      </w:r>
    </w:p>
    <w:p w14:paraId="7847C77E" w14:textId="77777777" w:rsidR="008C51D0" w:rsidRDefault="008C51D0" w:rsidP="00DA3658">
      <w:pPr>
        <w:pStyle w:val="ds-markdown-paragraph"/>
        <w:numPr>
          <w:ilvl w:val="0"/>
          <w:numId w:val="1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Серверными стойками (2 шт.) с коммутаторами L3 уровня (Cisco Catalyst 9300).</w:t>
      </w:r>
    </w:p>
    <w:p w14:paraId="74BD196B" w14:textId="77777777" w:rsidR="008C51D0" w:rsidRDefault="008C51D0" w:rsidP="00DA3658">
      <w:pPr>
        <w:pStyle w:val="ds-markdown-paragraph"/>
        <w:numPr>
          <w:ilvl w:val="0"/>
          <w:numId w:val="1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Станцией спутниковой связи (VSAT) с антенной 1.8 м.</w:t>
      </w:r>
    </w:p>
    <w:p w14:paraId="15850666" w14:textId="77777777" w:rsidR="008C51D0" w:rsidRDefault="008C51D0" w:rsidP="00DA3658">
      <w:pPr>
        <w:pStyle w:val="ds-markdown-paragraph"/>
        <w:numPr>
          <w:ilvl w:val="0"/>
          <w:numId w:val="1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Диспетчерским пультом на 4 рабочих места с ПО «Цифра-Диспетчер» для управления радиосвязью, записи переговоров и мониторинга инженерных систем.</w:t>
      </w:r>
    </w:p>
    <w:p w14:paraId="2B533985" w14:textId="77777777" w:rsidR="008C51D0" w:rsidRDefault="008C51D0" w:rsidP="00DA3658">
      <w:pPr>
        <w:pStyle w:val="ds-markdown-paragraph"/>
        <w:numPr>
          <w:ilvl w:val="0"/>
          <w:numId w:val="1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Станционной УКВ-радиостанцией </w:t>
      </w:r>
      <w:proofErr w:type="spellStart"/>
      <w:r>
        <w:rPr>
          <w:rFonts w:ascii="Segoe UI" w:hAnsi="Segoe UI" w:cs="Segoe UI"/>
          <w:color w:val="0F1115"/>
        </w:rPr>
        <w:t>Vertex</w:t>
      </w:r>
      <w:proofErr w:type="spellEnd"/>
      <w:r>
        <w:rPr>
          <w:rFonts w:ascii="Segoe UI" w:hAnsi="Segoe UI" w:cs="Segoe UI"/>
          <w:color w:val="0F1115"/>
        </w:rPr>
        <w:t xml:space="preserve"> VXR-7000.</w:t>
      </w:r>
    </w:p>
    <w:p w14:paraId="32D25B37" w14:textId="77777777" w:rsidR="008C51D0" w:rsidRDefault="008C51D0" w:rsidP="00DA3658">
      <w:pPr>
        <w:pStyle w:val="ds-markdown-paragraph"/>
        <w:numPr>
          <w:ilvl w:val="0"/>
          <w:numId w:val="1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Системой громкой связи и оповещения RUP-100 «Старт».</w:t>
      </w:r>
      <w:r>
        <w:rPr>
          <w:rFonts w:ascii="Segoe UI" w:hAnsi="Segoe UI" w:cs="Segoe UI"/>
          <w:color w:val="0F1115"/>
        </w:rPr>
        <w:br/>
        <w:t>ЦУС работает в круглосуточном режиме.</w:t>
      </w:r>
    </w:p>
    <w:p w14:paraId="4B0213CA" w14:textId="4D8A98C6" w:rsidR="008C51D0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 xml:space="preserve"> Зонирование системы связи по участкам</w:t>
      </w:r>
    </w:p>
    <w:p w14:paraId="29BDF8D0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Территория разбита на 5 зон </w:t>
      </w:r>
      <w:proofErr w:type="spellStart"/>
      <w:r>
        <w:rPr>
          <w:rFonts w:ascii="Segoe UI" w:hAnsi="Segoe UI" w:cs="Segoe UI"/>
          <w:color w:val="0F1115"/>
        </w:rPr>
        <w:t>радиопокрытия</w:t>
      </w:r>
      <w:proofErr w:type="spellEnd"/>
      <w:r>
        <w:rPr>
          <w:rFonts w:ascii="Segoe UI" w:hAnsi="Segoe UI" w:cs="Segoe UI"/>
          <w:color w:val="0F1115"/>
        </w:rPr>
        <w:t>, соответствующих расположению вышек:</w:t>
      </w:r>
    </w:p>
    <w:p w14:paraId="77FF0186" w14:textId="77777777" w:rsidR="008C51D0" w:rsidRDefault="008C51D0" w:rsidP="00DA3658">
      <w:pPr>
        <w:pStyle w:val="ds-markdown-paragraph"/>
        <w:numPr>
          <w:ilvl w:val="0"/>
          <w:numId w:val="1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1: Левый берег, производственная зона.</w:t>
      </w:r>
    </w:p>
    <w:p w14:paraId="0CEA7A34" w14:textId="77777777" w:rsidR="008C51D0" w:rsidRDefault="008C51D0" w:rsidP="00DA3658">
      <w:pPr>
        <w:pStyle w:val="ds-markdown-paragraph"/>
        <w:numPr>
          <w:ilvl w:val="0"/>
          <w:numId w:val="1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2: Левый берег, вахтовый поселок.</w:t>
      </w:r>
    </w:p>
    <w:p w14:paraId="1A5ECE92" w14:textId="77777777" w:rsidR="008C51D0" w:rsidRDefault="008C51D0" w:rsidP="00DA3658">
      <w:pPr>
        <w:pStyle w:val="ds-markdown-paragraph"/>
        <w:numPr>
          <w:ilvl w:val="0"/>
          <w:numId w:val="1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3: Правый берег, производственная зона.</w:t>
      </w:r>
    </w:p>
    <w:p w14:paraId="42277AED" w14:textId="77777777" w:rsidR="008C51D0" w:rsidRDefault="008C51D0" w:rsidP="00DA3658">
      <w:pPr>
        <w:pStyle w:val="ds-markdown-paragraph"/>
        <w:numPr>
          <w:ilvl w:val="0"/>
          <w:numId w:val="1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4: Правый берег, карьер и БСУ.</w:t>
      </w:r>
    </w:p>
    <w:p w14:paraId="7FA39F4D" w14:textId="77777777" w:rsidR="008C51D0" w:rsidRDefault="008C51D0" w:rsidP="00DA3658">
      <w:pPr>
        <w:pStyle w:val="ds-markdown-paragraph"/>
        <w:numPr>
          <w:ilvl w:val="0"/>
          <w:numId w:val="1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5: Акватория реки и зона мостостроения.</w:t>
      </w:r>
      <w:r>
        <w:rPr>
          <w:rFonts w:ascii="Segoe UI" w:hAnsi="Segoe UI" w:cs="Segoe UI"/>
          <w:color w:val="0F1115"/>
        </w:rPr>
        <w:br/>
        <w:t>Каждая зона обслуживается своим ретранслятором, что исключает взаимные помехи и обеспечивает четкую связь.</w:t>
      </w:r>
    </w:p>
    <w:p w14:paraId="43233892" w14:textId="15CD65AE" w:rsidR="008C51D0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работы службы связи</w:t>
      </w:r>
    </w:p>
    <w:p w14:paraId="393E0C96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Служба связи работает в режиме 24/7/365. График сменности – 12 часов. Штат службы: 8 человек (4 диспетчера, 3 инженера, 1 начальник смены). Основные задачи: мониторинг состояния системы, техническая поддержка пользователей, ведение журналов связи, управление системой оповещения.</w:t>
      </w:r>
    </w:p>
    <w:p w14:paraId="1C759E47" w14:textId="7263E8AA" w:rsidR="008C51D0" w:rsidRPr="00F057CA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eastAsia="Times New Roman"/>
          <w:b/>
          <w:bCs/>
          <w:color w:val="2F5496" w:themeColor="accent1" w:themeShade="BF"/>
          <w:lang w:eastAsia="ru-RU"/>
        </w:rPr>
      </w:pPr>
      <w:r w:rsidRPr="00F057CA">
        <w:rPr>
          <w:rFonts w:eastAsia="Times New Roman"/>
          <w:color w:val="2F5496" w:themeColor="accent1" w:themeShade="BF"/>
          <w:sz w:val="22"/>
          <w:lang w:eastAsia="ru-RU"/>
        </w:rPr>
        <w:t>ВИДЫ И СРЕДСТВА СВЯЗИ</w:t>
      </w:r>
    </w:p>
    <w:p w14:paraId="6745BDB7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3.5.3.2.1. Радиосвязь (УКВ/КВ диапазоны, TETRA/DMR системы)</w:t>
      </w:r>
    </w:p>
    <w:p w14:paraId="798C10F6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качестве основной технологии выбрана цифровая система радиосвязи стандарта </w:t>
      </w:r>
      <w:r>
        <w:rPr>
          <w:rStyle w:val="a3"/>
          <w:rFonts w:ascii="Segoe UI" w:hAnsi="Segoe UI" w:cs="Segoe UI"/>
          <w:color w:val="0F1115"/>
        </w:rPr>
        <w:t xml:space="preserve">DMR (Digital Mobile Radio) </w:t>
      </w:r>
      <w:proofErr w:type="spellStart"/>
      <w:r>
        <w:rPr>
          <w:rStyle w:val="a3"/>
          <w:rFonts w:ascii="Segoe UI" w:hAnsi="Segoe UI" w:cs="Segoe UI"/>
          <w:color w:val="0F1115"/>
        </w:rPr>
        <w:t>Tier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III</w:t>
      </w:r>
      <w:r>
        <w:rPr>
          <w:rFonts w:ascii="Segoe UI" w:hAnsi="Segoe UI" w:cs="Segoe UI"/>
          <w:color w:val="0F1115"/>
        </w:rPr>
        <w:t>, как оптимальная по соотношению цена/качество/функциональность для объектов такого масштаба.</w:t>
      </w:r>
    </w:p>
    <w:p w14:paraId="0D739466" w14:textId="77777777" w:rsidR="008C51D0" w:rsidRDefault="008C51D0" w:rsidP="00DA3658">
      <w:pPr>
        <w:pStyle w:val="ds-markdown-paragraph"/>
        <w:numPr>
          <w:ilvl w:val="0"/>
          <w:numId w:val="1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базе ретрансляторов Motorola MTR3000 (3 шт.), установленных на вышках.</w:t>
      </w:r>
    </w:p>
    <w:p w14:paraId="2610B73E" w14:textId="77777777" w:rsidR="008C51D0" w:rsidRDefault="008C51D0" w:rsidP="00DA3658">
      <w:pPr>
        <w:pStyle w:val="ds-markdown-paragraph"/>
        <w:numPr>
          <w:ilvl w:val="0"/>
          <w:numId w:val="1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Абонентские терминалы:</w:t>
      </w:r>
      <w:r>
        <w:rPr>
          <w:rFonts w:ascii="Segoe UI" w:hAnsi="Segoe UI" w:cs="Segoe UI"/>
          <w:color w:val="0F1115"/>
        </w:rPr>
        <w:t> 50 портативных радиостанций Motorola DP4800 (взрывозащищенные модели для производственных зон) и 20 стационарных Motorola DM4600 для транспорта и диспетчерских.</w:t>
      </w:r>
    </w:p>
    <w:p w14:paraId="6A52831D" w14:textId="77777777" w:rsidR="008C51D0" w:rsidRDefault="008C51D0" w:rsidP="00DA3658">
      <w:pPr>
        <w:pStyle w:val="ds-markdown-paragraph"/>
        <w:numPr>
          <w:ilvl w:val="0"/>
          <w:numId w:val="1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Функционал:</w:t>
      </w:r>
      <w:r>
        <w:rPr>
          <w:rFonts w:ascii="Segoe UI" w:hAnsi="Segoe UI" w:cs="Segoe UI"/>
          <w:color w:val="0F1115"/>
        </w:rPr>
        <w:t> Групповой и индивидуальный вызов, передача данных (телеметрия, GPS-трекинг), кнопка экстренного вызова, шифрование переговоров.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</w:rPr>
        <w:lastRenderedPageBreak/>
        <w:t>Для связи между берегами и в каньонах, где УКВ неэффективна, развернута резервная система КВ-связи (</w:t>
      </w:r>
      <w:proofErr w:type="spellStart"/>
      <w:r>
        <w:rPr>
          <w:rFonts w:ascii="Segoe UI" w:hAnsi="Segoe UI" w:cs="Segoe UI"/>
          <w:color w:val="0F1115"/>
        </w:rPr>
        <w:t>радиомостик</w:t>
      </w:r>
      <w:proofErr w:type="spellEnd"/>
      <w:r>
        <w:rPr>
          <w:rFonts w:ascii="Segoe UI" w:hAnsi="Segoe UI" w:cs="Segoe UI"/>
          <w:color w:val="0F1115"/>
        </w:rPr>
        <w:t xml:space="preserve">) </w:t>
      </w:r>
      <w:proofErr w:type="spellStart"/>
      <w:r>
        <w:rPr>
          <w:rFonts w:ascii="Segoe UI" w:hAnsi="Segoe UI" w:cs="Segoe UI"/>
          <w:color w:val="0F1115"/>
        </w:rPr>
        <w:t>Barrett</w:t>
      </w:r>
      <w:proofErr w:type="spellEnd"/>
      <w:r>
        <w:rPr>
          <w:rFonts w:ascii="Segoe UI" w:hAnsi="Segoe UI" w:cs="Segoe UI"/>
          <w:color w:val="0F1115"/>
        </w:rPr>
        <w:t xml:space="preserve"> 2050.</w:t>
      </w:r>
    </w:p>
    <w:p w14:paraId="7A7CD536" w14:textId="2FFD8A11" w:rsidR="008C51D0" w:rsidRPr="005144B7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Телефонная связь (стационарная, IP-телефония, VoIP)</w:t>
      </w:r>
    </w:p>
    <w:p w14:paraId="220C651E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административных зданиях и жилых модулях развернута локальная АТС на 100 номеров на базе IP-АТС Panasonic KX-NS700. Пользователям предоставлены IP-телефоны Panasonic KX-NT500. Все внутренние звонки бесплатны. Выход на городскую и междугороднюю связь осуществляется через VoIP-шлюз </w:t>
      </w:r>
      <w:proofErr w:type="spellStart"/>
      <w:r>
        <w:rPr>
          <w:rFonts w:ascii="Segoe UI" w:hAnsi="Segoe UI" w:cs="Segoe UI"/>
          <w:color w:val="0F1115"/>
        </w:rPr>
        <w:t>Mediatrix</w:t>
      </w:r>
      <w:proofErr w:type="spellEnd"/>
      <w:r>
        <w:rPr>
          <w:rFonts w:ascii="Segoe UI" w:hAnsi="Segoe UI" w:cs="Segoe UI"/>
          <w:color w:val="0F1115"/>
        </w:rPr>
        <w:t xml:space="preserve"> 4402 по спутниковому каналу.</w:t>
      </w:r>
    </w:p>
    <w:p w14:paraId="508FE3F9" w14:textId="0A518E58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Спутниковая связь (интернет, телефония, данные)</w:t>
      </w:r>
    </w:p>
    <w:p w14:paraId="3B29AA83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Основной и резервный каналы связи с "большой землей" обеспечивают две спутниковые станции VSAT:</w:t>
      </w:r>
    </w:p>
    <w:p w14:paraId="487F4260" w14:textId="77777777" w:rsidR="008C51D0" w:rsidRDefault="008C51D0" w:rsidP="00DA3658">
      <w:pPr>
        <w:pStyle w:val="ds-markdown-paragraph"/>
        <w:numPr>
          <w:ilvl w:val="0"/>
          <w:numId w:val="17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канал:</w:t>
      </w:r>
      <w:r>
        <w:rPr>
          <w:rFonts w:ascii="Segoe UI" w:hAnsi="Segoe UI" w:cs="Segoe UI"/>
          <w:color w:val="0F1115"/>
        </w:rPr>
        <w:t> Hughes HT1100, антенна 1.8м, скорость до 50 Мбит/с (исходящий) / 100 Мбит/с (входящий).</w:t>
      </w:r>
    </w:p>
    <w:p w14:paraId="55222E19" w14:textId="77777777" w:rsidR="008C51D0" w:rsidRDefault="008C51D0" w:rsidP="00DA3658">
      <w:pPr>
        <w:pStyle w:val="ds-markdown-paragraph"/>
        <w:numPr>
          <w:ilvl w:val="0"/>
          <w:numId w:val="17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Резервный канал: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Gilat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SkyEdge</w:t>
      </w:r>
      <w:proofErr w:type="spellEnd"/>
      <w:r>
        <w:rPr>
          <w:rFonts w:ascii="Segoe UI" w:hAnsi="Segoe UI" w:cs="Segoe UI"/>
          <w:color w:val="0F1115"/>
        </w:rPr>
        <w:t xml:space="preserve"> II-c, антенна 1.2м, скорость до 20/50 Мбит/с.</w:t>
      </w:r>
      <w:r>
        <w:rPr>
          <w:rFonts w:ascii="Segoe UI" w:hAnsi="Segoe UI" w:cs="Segoe UI"/>
          <w:color w:val="0F1115"/>
        </w:rPr>
        <w:br/>
        <w:t>Спутниковые каналы используются для интернета, телефонии, передачи данных геодезистов и видео-мониторинга.</w:t>
      </w:r>
    </w:p>
    <w:p w14:paraId="1B4F4B07" w14:textId="02E90D06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оповещения и громкой связи</w:t>
      </w:r>
    </w:p>
    <w:p w14:paraId="4BFE0C21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Развернута централизованная система речевого оповещения и управления эвакуацией (СОУЭ) «ОКС-СТ» на базе процессора БОКС. Установлено 40 громкоговорителей уличного исполнения (типа ГР-30) на территории всего поселка и производственных зон. Система позволяет передавать как текстовые сообщения (через сирену), так и речевые команды от диспетчера. Интегрирована с системой пожарной сигнализации.</w:t>
      </w:r>
    </w:p>
    <w:p w14:paraId="6C243DDB" w14:textId="42FBF758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Видеоконференцсвязь и удаленный доступ</w:t>
      </w:r>
    </w:p>
    <w:p w14:paraId="4565DBAA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проведения совещаний с головным офисом и подрядчиками оборудована комната ВКС на базе комплекта Cisco </w:t>
      </w:r>
      <w:proofErr w:type="spellStart"/>
      <w:r>
        <w:rPr>
          <w:rFonts w:ascii="Segoe UI" w:hAnsi="Segoe UI" w:cs="Segoe UI"/>
          <w:color w:val="0F1115"/>
        </w:rPr>
        <w:t>Webex</w:t>
      </w:r>
      <w:proofErr w:type="spellEnd"/>
      <w:r>
        <w:rPr>
          <w:rFonts w:ascii="Segoe UI" w:hAnsi="Segoe UI" w:cs="Segoe UI"/>
          <w:color w:val="0F1115"/>
        </w:rPr>
        <w:t xml:space="preserve"> Board 70. Также предоставлен облачный сервис </w:t>
      </w:r>
      <w:proofErr w:type="spellStart"/>
      <w:r>
        <w:rPr>
          <w:rFonts w:ascii="Segoe UI" w:hAnsi="Segoe UI" w:cs="Segoe UI"/>
          <w:color w:val="0F1115"/>
        </w:rPr>
        <w:t>Webex</w:t>
      </w:r>
      <w:proofErr w:type="spellEnd"/>
      <w:r>
        <w:rPr>
          <w:rFonts w:ascii="Segoe UI" w:hAnsi="Segoe UI" w:cs="Segoe UI"/>
          <w:color w:val="0F1115"/>
        </w:rPr>
        <w:t xml:space="preserve"> для удаленных участников. Инженеры и руководители имеют защищенный удаленный доступ (VPN) к внутренним сетевым ресурсам и системе управления проектом (ПО «1</w:t>
      </w:r>
      <w:proofErr w:type="gramStart"/>
      <w:r>
        <w:rPr>
          <w:rFonts w:ascii="Segoe UI" w:hAnsi="Segoe UI" w:cs="Segoe UI"/>
          <w:color w:val="0F1115"/>
        </w:rPr>
        <w:t>С:СМК</w:t>
      </w:r>
      <w:proofErr w:type="gramEnd"/>
      <w:r>
        <w:rPr>
          <w:rFonts w:ascii="Segoe UI" w:hAnsi="Segoe UI" w:cs="Segoe UI"/>
          <w:color w:val="0F1115"/>
        </w:rPr>
        <w:t>»).</w:t>
      </w:r>
    </w:p>
    <w:p w14:paraId="6FA8F22E" w14:textId="3F6B3204" w:rsidR="008C51D0" w:rsidRPr="00F057CA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eastAsia="Times New Roman"/>
          <w:b/>
          <w:bCs/>
          <w:color w:val="2F5496" w:themeColor="accent1" w:themeShade="BF"/>
          <w:lang w:eastAsia="ru-RU"/>
        </w:rPr>
      </w:pPr>
      <w:r w:rsidRPr="00F057CA">
        <w:rPr>
          <w:rFonts w:eastAsia="Times New Roman"/>
          <w:color w:val="2F5496" w:themeColor="accent1" w:themeShade="BF"/>
          <w:sz w:val="22"/>
          <w:lang w:eastAsia="ru-RU"/>
        </w:rPr>
        <w:lastRenderedPageBreak/>
        <w:t>ИНФРАСТРУКТУРА СВЯЗИ</w:t>
      </w:r>
    </w:p>
    <w:p w14:paraId="3F5FBE5B" w14:textId="1BB87ED1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Вышки связи и ретрансляторы (5 вышек высотой 25-40 м)</w:t>
      </w:r>
    </w:p>
    <w:p w14:paraId="57167569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Возведены 5 сборных металлических вышек-мачт высотой 25, 30 (2 шт.), 35 и 40 метров. Вышка 40м расположена на левом берегу для организации </w:t>
      </w:r>
      <w:proofErr w:type="spellStart"/>
      <w:r>
        <w:rPr>
          <w:rFonts w:ascii="Segoe UI" w:hAnsi="Segoe UI" w:cs="Segoe UI"/>
          <w:color w:val="0F1115"/>
        </w:rPr>
        <w:t>радиомостика</w:t>
      </w:r>
      <w:proofErr w:type="spellEnd"/>
      <w:r>
        <w:rPr>
          <w:rFonts w:ascii="Segoe UI" w:hAnsi="Segoe UI" w:cs="Segoe UI"/>
          <w:color w:val="0F1115"/>
        </w:rPr>
        <w:t xml:space="preserve"> через реку. Все вышки заземлены, оснащены системой молниезащиты и маркировочными огнями для авиации. На вышках размещены ретрансляторы DMR, антенны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-Fi, КВ- и УКВ-радиостанции.</w:t>
      </w:r>
    </w:p>
    <w:p w14:paraId="13A31A82" w14:textId="590B9886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Волоконно-оптические линии связи (8 км ВОЛС)</w:t>
      </w:r>
    </w:p>
    <w:p w14:paraId="733CAD23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Проложена кольцевая магистраль ВОЛС протяженностью 8 км, соединяющая ЦУС и все вышки связи. Использован бронированный кабель ОКЛК-02 с 24 волокнами, проложенный подземным способом (в траншее) и по эстакадам. Это обеспечивает высокоскоростной и защищенный от помех обмен данными между узлами связи.</w:t>
      </w:r>
    </w:p>
    <w:p w14:paraId="79CB1597" w14:textId="30B9939C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Коммутационное и серверное оборудование</w:t>
      </w:r>
    </w:p>
    <w:p w14:paraId="7F08480C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Ядро сети построено на оборудовании Cisco: 2 коммутатора агрегации уровня L3 Catalyst 9300-24T, 8 коммутаторов доступа уровня L2 Catalyst 2960-X. Серверная стойка включает: контроллер DMR-системы, сервер IP-АТС, сервер видеонаблюдения (</w:t>
      </w:r>
      <w:proofErr w:type="spellStart"/>
      <w:r>
        <w:rPr>
          <w:rFonts w:ascii="Segoe UI" w:hAnsi="Segoe UI" w:cs="Segoe UI"/>
          <w:color w:val="0F1115"/>
        </w:rPr>
        <w:t>Milestone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XProtect</w:t>
      </w:r>
      <w:proofErr w:type="spellEnd"/>
      <w:r>
        <w:rPr>
          <w:rFonts w:ascii="Segoe UI" w:hAnsi="Segoe UI" w:cs="Segoe UI"/>
          <w:color w:val="0F1115"/>
        </w:rPr>
        <w:t>), файловый сервер и сервер САПР.</w:t>
      </w:r>
    </w:p>
    <w:p w14:paraId="7BC100D9" w14:textId="4F0ED09B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Системы беспроводного доступа </w:t>
      </w:r>
      <w:proofErr w:type="spellStart"/>
      <w:r>
        <w:rPr>
          <w:rStyle w:val="a3"/>
          <w:rFonts w:ascii="Segoe UI" w:hAnsi="Segoe UI" w:cs="Segoe UI"/>
          <w:color w:val="0F1115"/>
        </w:rPr>
        <w:t>Wi</w:t>
      </w:r>
      <w:proofErr w:type="spellEnd"/>
      <w:r>
        <w:rPr>
          <w:rStyle w:val="a3"/>
          <w:rFonts w:ascii="Segoe UI" w:hAnsi="Segoe UI" w:cs="Segoe UI"/>
          <w:color w:val="0F1115"/>
        </w:rPr>
        <w:t>-Fi (20 точек доступа)</w:t>
      </w:r>
    </w:p>
    <w:p w14:paraId="364A74DA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Развернута сеть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 для доступа к корпоративным ресурсам и интернету в административных зданиях и жилых модулях. Установлено </w:t>
      </w:r>
      <w:r>
        <w:rPr>
          <w:rStyle w:val="a3"/>
          <w:rFonts w:ascii="Segoe UI" w:hAnsi="Segoe UI" w:cs="Segoe UI"/>
          <w:color w:val="0F1115"/>
        </w:rPr>
        <w:t xml:space="preserve">20 точек доступа Cisco </w:t>
      </w:r>
      <w:proofErr w:type="spellStart"/>
      <w:r>
        <w:rPr>
          <w:rStyle w:val="a3"/>
          <w:rFonts w:ascii="Segoe UI" w:hAnsi="Segoe UI" w:cs="Segoe UI"/>
          <w:color w:val="0F1115"/>
        </w:rPr>
        <w:t>Meraki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MR46</w:t>
      </w:r>
      <w:r>
        <w:rPr>
          <w:rFonts w:ascii="Segoe UI" w:hAnsi="Segoe UI" w:cs="Segoe UI"/>
          <w:color w:val="0F1115"/>
        </w:rPr>
        <w:t> с внешними антеннами для улучшения покрытия. Сеть разделена на гостевую и корпоративную (с авторизацией по логину/паролю).</w:t>
      </w:r>
    </w:p>
    <w:p w14:paraId="617197F3" w14:textId="497C4060" w:rsidR="008C51D0" w:rsidRDefault="008C51D0" w:rsidP="00DA3658">
      <w:pPr>
        <w:pStyle w:val="4"/>
        <w:numPr>
          <w:ilvl w:val="3"/>
          <w:numId w:val="184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Мобильные и портативные средства связи</w:t>
      </w:r>
    </w:p>
    <w:p w14:paraId="5DDF2D6D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оперативного реагирования и работы аварийных бригад созданы </w:t>
      </w:r>
      <w:r>
        <w:rPr>
          <w:rStyle w:val="a3"/>
          <w:rFonts w:ascii="Segoe UI" w:hAnsi="Segoe UI" w:cs="Segoe UI"/>
          <w:color w:val="0F1115"/>
        </w:rPr>
        <w:t>2 передвижных комплекта связи (ПКС)</w:t>
      </w:r>
      <w:r>
        <w:rPr>
          <w:rFonts w:ascii="Segoe UI" w:hAnsi="Segoe UI" w:cs="Segoe UI"/>
          <w:color w:val="0F1115"/>
        </w:rPr>
        <w:t xml:space="preserve">. Каждый ПКС включает: автомобильный ретранслятор DMR, портативную спутниковую станцию </w:t>
      </w:r>
      <w:proofErr w:type="spellStart"/>
      <w:r>
        <w:rPr>
          <w:rFonts w:ascii="Segoe UI" w:hAnsi="Segoe UI" w:cs="Segoe UI"/>
          <w:color w:val="0F1115"/>
        </w:rPr>
        <w:t>Inmarsat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IsatPhone</w:t>
      </w:r>
      <w:proofErr w:type="spellEnd"/>
      <w:r>
        <w:rPr>
          <w:rFonts w:ascii="Segoe UI" w:hAnsi="Segoe UI" w:cs="Segoe UI"/>
          <w:color w:val="0F1115"/>
        </w:rPr>
        <w:t xml:space="preserve"> 2, 4 портативные радиостанции, ноутбук с VPN-доступом и портативную точку доступа </w:t>
      </w:r>
      <w:proofErr w:type="spellStart"/>
      <w:r>
        <w:rPr>
          <w:rFonts w:ascii="Segoe UI" w:hAnsi="Segoe UI" w:cs="Segoe UI"/>
          <w:color w:val="0F1115"/>
        </w:rPr>
        <w:t>Wi</w:t>
      </w:r>
      <w:proofErr w:type="spellEnd"/>
      <w:r>
        <w:rPr>
          <w:rFonts w:ascii="Segoe UI" w:hAnsi="Segoe UI" w:cs="Segoe UI"/>
          <w:color w:val="0F1115"/>
        </w:rPr>
        <w:t>-Fi.</w:t>
      </w:r>
    </w:p>
    <w:p w14:paraId="55DE9ADE" w14:textId="0200BFF9" w:rsidR="008C51D0" w:rsidRPr="00F057CA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eastAsia="Times New Roman"/>
          <w:b/>
          <w:bCs/>
          <w:color w:val="2F5496" w:themeColor="accent1" w:themeShade="BF"/>
          <w:lang w:eastAsia="ru-RU"/>
        </w:rPr>
      </w:pPr>
      <w:r w:rsidRPr="00F057CA">
        <w:rPr>
          <w:rFonts w:eastAsia="Times New Roman"/>
          <w:color w:val="2F5496" w:themeColor="accent1" w:themeShade="BF"/>
          <w:sz w:val="22"/>
          <w:lang w:eastAsia="ru-RU"/>
        </w:rPr>
        <w:lastRenderedPageBreak/>
        <w:t>РЕЖИМ РАБОТЫ И ОБСЛУЖИВАНИЕ</w:t>
      </w:r>
    </w:p>
    <w:p w14:paraId="57E8228B" w14:textId="7218FB82" w:rsidR="008C51D0" w:rsidRPr="006333CB" w:rsidRDefault="008C51D0" w:rsidP="00DA3658">
      <w:pPr>
        <w:pStyle w:val="4"/>
        <w:numPr>
          <w:ilvl w:val="3"/>
          <w:numId w:val="182"/>
        </w:numPr>
        <w:shd w:val="clear" w:color="auto" w:fill="FFFFFF"/>
        <w:spacing w:before="240" w:after="240" w:line="420" w:lineRule="atLeast"/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Круглосуточная диспетчерская служба связи</w:t>
      </w:r>
    </w:p>
    <w:p w14:paraId="7F821DE9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Диспетчерская служба осуществляет постоянный мониторинг каналов связи, фиксацию всех переговоров (согласно регламенту), прием заявок на техническую поддержку и управление системой оповещения.</w:t>
      </w:r>
    </w:p>
    <w:p w14:paraId="3DC277AB" w14:textId="1C4EB147" w:rsidR="008C51D0" w:rsidRDefault="008C51D0" w:rsidP="00DA3658">
      <w:pPr>
        <w:pStyle w:val="4"/>
        <w:numPr>
          <w:ilvl w:val="3"/>
          <w:numId w:val="18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технического обслуживания и ремонтов</w:t>
      </w:r>
    </w:p>
    <w:p w14:paraId="6875B70E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Установлен регламент ТО:</w:t>
      </w:r>
    </w:p>
    <w:p w14:paraId="06FC8F6C" w14:textId="77777777" w:rsidR="008C51D0" w:rsidRDefault="008C51D0" w:rsidP="00DA3658">
      <w:pPr>
        <w:pStyle w:val="ds-markdown-paragraph"/>
        <w:numPr>
          <w:ilvl w:val="0"/>
          <w:numId w:val="1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Ежедневно: Визуальный осмотр ЦУС, проверка журналов ошибок.</w:t>
      </w:r>
    </w:p>
    <w:p w14:paraId="2216D4F7" w14:textId="77777777" w:rsidR="008C51D0" w:rsidRDefault="008C51D0" w:rsidP="00DA3658">
      <w:pPr>
        <w:pStyle w:val="ds-markdown-paragraph"/>
        <w:numPr>
          <w:ilvl w:val="0"/>
          <w:numId w:val="1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Еженедельно: Проверка работоспособности ДГУ для ЦУС, тестирование резервных каналов связи.</w:t>
      </w:r>
    </w:p>
    <w:p w14:paraId="60F4BA15" w14:textId="77777777" w:rsidR="008C51D0" w:rsidRDefault="008C51D0" w:rsidP="00DA3658">
      <w:pPr>
        <w:pStyle w:val="ds-markdown-paragraph"/>
        <w:numPr>
          <w:ilvl w:val="0"/>
          <w:numId w:val="1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Ежемесячно: Профилактический осмотр и чистка оборудования на вышках, проверка заземления.</w:t>
      </w:r>
    </w:p>
    <w:p w14:paraId="279393DE" w14:textId="77777777" w:rsidR="008C51D0" w:rsidRDefault="008C51D0" w:rsidP="00DA3658">
      <w:pPr>
        <w:pStyle w:val="ds-markdown-paragraph"/>
        <w:numPr>
          <w:ilvl w:val="0"/>
          <w:numId w:val="1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Ежеквартально: Комплексные испытания системы оповещения.</w:t>
      </w:r>
    </w:p>
    <w:p w14:paraId="639C7620" w14:textId="3CED5DDF" w:rsidR="008C51D0" w:rsidRDefault="008C51D0" w:rsidP="00DA3658">
      <w:pPr>
        <w:pStyle w:val="4"/>
        <w:numPr>
          <w:ilvl w:val="3"/>
          <w:numId w:val="18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Аварийно-восстановительные бригады связи</w:t>
      </w:r>
    </w:p>
    <w:p w14:paraId="046C9899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Сформирована аварийно-восстановительная бригада из 4 человек (2 инженера, 2 техника), укомплектованная автомобилем УАЗ-«Фермер» с комплектом инструментов и ЗИП. Время реагирования на аварию – не более 30 минут в пределах стройплощадки.</w:t>
      </w:r>
    </w:p>
    <w:p w14:paraId="5526D96E" w14:textId="277A3ED4" w:rsidR="008C51D0" w:rsidRDefault="008C51D0" w:rsidP="00DA3658">
      <w:pPr>
        <w:pStyle w:val="4"/>
        <w:numPr>
          <w:ilvl w:val="3"/>
          <w:numId w:val="18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приоритетов и экстренной связи</w:t>
      </w:r>
    </w:p>
    <w:p w14:paraId="4E704579" w14:textId="77777777" w:rsidR="008C51D0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системе DMR реализована система приоритетов:</w:t>
      </w:r>
    </w:p>
    <w:p w14:paraId="44261E1B" w14:textId="77777777" w:rsidR="008C51D0" w:rsidRDefault="008C51D0" w:rsidP="00DA3658">
      <w:pPr>
        <w:pStyle w:val="ds-markdown-paragraph"/>
        <w:numPr>
          <w:ilvl w:val="0"/>
          <w:numId w:val="1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1 (Наивысший): Диспетчер, начальник строительства, служба безопасности – кнопка экстренного вызова.</w:t>
      </w:r>
    </w:p>
    <w:p w14:paraId="055DC1E9" w14:textId="77777777" w:rsidR="008C51D0" w:rsidRDefault="008C51D0" w:rsidP="00DA3658">
      <w:pPr>
        <w:pStyle w:val="ds-markdown-paragraph"/>
        <w:numPr>
          <w:ilvl w:val="0"/>
          <w:numId w:val="1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2 (Высокий): Прорабы, механики.</w:t>
      </w:r>
    </w:p>
    <w:p w14:paraId="78E4C1C9" w14:textId="77777777" w:rsidR="008C51D0" w:rsidRDefault="008C51D0" w:rsidP="00DA3658">
      <w:pPr>
        <w:pStyle w:val="ds-markdown-paragraph"/>
        <w:numPr>
          <w:ilvl w:val="0"/>
          <w:numId w:val="1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3 (Обычный): Бригадиры и рабочие.</w:t>
      </w:r>
      <w:r>
        <w:rPr>
          <w:rFonts w:ascii="Segoe UI" w:hAnsi="Segoe UI" w:cs="Segoe UI"/>
          <w:color w:val="0F1115"/>
        </w:rPr>
        <w:br/>
        <w:t>При нажатии кнопки экстренного вызова все другие переговоры в группе блокируются.</w:t>
      </w:r>
    </w:p>
    <w:p w14:paraId="7AEB3A6C" w14:textId="5F996CA2" w:rsidR="008C51D0" w:rsidRDefault="008C51D0" w:rsidP="00DA3658">
      <w:pPr>
        <w:pStyle w:val="3"/>
        <w:numPr>
          <w:ilvl w:val="2"/>
          <w:numId w:val="18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Обучение персонала работе со средствами связи</w:t>
      </w:r>
    </w:p>
    <w:p w14:paraId="2D2D2B8F" w14:textId="0BA65002" w:rsidR="007E4C6D" w:rsidRDefault="008C51D0" w:rsidP="008C51D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Разработана и утверждена программа обучения на 4 академических часа. Проводится инструктаж по правилам радиообмена, использованию кнопки экстренного вызова и мерам безопасности. Планируется обучить </w:t>
      </w:r>
      <w:r>
        <w:rPr>
          <w:rStyle w:val="a3"/>
          <w:rFonts w:ascii="Segoe UI" w:hAnsi="Segoe UI" w:cs="Segoe UI"/>
          <w:color w:val="0F1115"/>
        </w:rPr>
        <w:t>не менее 200 ключевых сотрудников</w:t>
      </w:r>
      <w:r>
        <w:rPr>
          <w:rFonts w:ascii="Segoe UI" w:hAnsi="Segoe UI" w:cs="Segoe UI"/>
          <w:color w:val="0F1115"/>
        </w:rPr>
        <w:t> (руководители, прорабы, бригадиры, водители спецтехники).</w:t>
      </w:r>
    </w:p>
    <w:p w14:paraId="06580185" w14:textId="77777777" w:rsidR="007E4C6D" w:rsidRDefault="007E4C6D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hAnsi="Segoe UI" w:cs="Segoe UI"/>
          <w:color w:val="0F1115"/>
        </w:rPr>
        <w:br w:type="page"/>
      </w:r>
    </w:p>
    <w:p w14:paraId="7A5A2A9C" w14:textId="793F05E8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lastRenderedPageBreak/>
        <w:t>ОСНОВНЫЕ СТРОИТЕЛЬНЫЕ РАБОТЫ</w:t>
      </w:r>
    </w:p>
    <w:p w14:paraId="7AD120F1" w14:textId="7EE3CA63" w:rsidR="007E4C6D" w:rsidRPr="007E4C6D" w:rsidRDefault="007E4C6D" w:rsidP="00DA3658">
      <w:pPr>
        <w:pStyle w:val="2"/>
        <w:numPr>
          <w:ilvl w:val="1"/>
          <w:numId w:val="32"/>
        </w:numPr>
        <w:shd w:val="clear" w:color="auto" w:fill="FFFFFF"/>
        <w:spacing w:before="480" w:beforeAutospacing="0" w:after="240" w:afterAutospacing="0" w:line="480" w:lineRule="atLeast"/>
        <w:rPr>
          <w:rStyle w:val="a3"/>
          <w:sz w:val="30"/>
          <w:szCs w:val="30"/>
        </w:rPr>
      </w:pPr>
      <w:r w:rsidRPr="007E4C6D">
        <w:rPr>
          <w:rStyle w:val="a3"/>
          <w:sz w:val="30"/>
          <w:szCs w:val="30"/>
        </w:rPr>
        <w:t>УСТРОЙСТВО ОПОР МОСТА</w:t>
      </w:r>
    </w:p>
    <w:p w14:paraId="43E9B416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Введение к подразделу</w:t>
      </w:r>
    </w:p>
    <w:p w14:paraId="77AE979D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Устройство опор моста через реку Лена является одним из наиболее сложных и ответственных этапов строительства, что обусловлено комплексом неблагоприятных природно-климатических и инженерно-геологических факторов. К ним относятся: большая глубина реки (до 15 м), значительные сезонные колебания уровня воды (8-10 м), высокая скорость течения (1.5-2.0 м/с), наличие вечномерзлых грунтов и сейсмичность района строительства в 7 баллов. Конструкция моста включает 8 промежуточных опор высотой до 40 м и 2 устоя. Общий объем бетонных работ составляет 18000 м³, масса арматурных изделий – 2200 тонн. Производство работ запроектировано с применением специализированных бригад, работающих в 3 смены, с использованием высокопроизводительной техники: 4 буровых установки, 8 кранов грузоподъемностью до 250 тонн, 6 бетононасосов. Для минимизации воздействия на окружающую среду и обеспечения безопасности предусмотрены временные перемычки, шпунтовые ограждения котлованов и работы с плавсредств. Все решения разработаны в строгом соответствии с требованиями СП 63.13330.2018, СП 46.13330.2012, СП 28.13330.2017 и учитывают необходимость повышенной сейсмостойкости и долговечности сооружения.</w:t>
      </w:r>
    </w:p>
    <w:p w14:paraId="7FFB6A40" w14:textId="2FA14206" w:rsidR="007E4C6D" w:rsidRPr="007E4C6D" w:rsidRDefault="007E4C6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color w:val="0F1115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lang w:eastAsia="ru-RU"/>
        </w:rPr>
        <w:t>ФУНДАМЕНТЫ ПРОМЕЖУТОЧНЫХ ОПОР</w:t>
      </w:r>
    </w:p>
    <w:p w14:paraId="6B282224" w14:textId="11E4DAFC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Конструктивные решения фундаментов</w:t>
      </w:r>
    </w:p>
    <w:p w14:paraId="7DB2B9E2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Фундаменты промежуточных опор запроектированы в виде высокого монолитного железобетонного ростверка, опирающегося на буронабивные сваи-столбы большого диаметра. Данное решение обусловлено необходимостью передачи значительных нагрузок от пролетных строений на глубокозалегающие несущие слои грунта, минуя слабые и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пучинистые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поверхностные отложения, а также вечномерзлые грунты с переменными свойствами.</w:t>
      </w:r>
    </w:p>
    <w:p w14:paraId="4C920837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Каждая из 8 промежуточных опор опирается на свой собственный фундамент, состоящий из 8 буронабивных свай диаметром 1.5 м или 2.0 м, расположенных в 2 ряда по 4 сваи. Глубина погружения свай варьируется от 20 до 25 м и назначается по результатам контрольного бурения для каждой опоры отдельно, с целью достижения коренных скальных или крупнообломочных грунтов с расчетным сопротивлением не менее 1500 кПа. Сваи объединяются монолитным железобетонным ростверком прямоугольного сечения размерами в плане 12x6 м и высотой 3.5 м. Ростверк служит для равномерного распределения нагрузки от тела опоры на свайное поле и обеспечения пространственной жесткости фундамента в условиях сейсмических воздействий.</w:t>
      </w:r>
    </w:p>
    <w:p w14:paraId="1951FC3A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Конструкция фундамента предусматривает:</w:t>
      </w:r>
    </w:p>
    <w:p w14:paraId="7945F32A" w14:textId="77777777" w:rsidR="007E4C6D" w:rsidRPr="007E4C6D" w:rsidRDefault="007E4C6D" w:rsidP="00DA3658">
      <w:pPr>
        <w:numPr>
          <w:ilvl w:val="0"/>
          <w:numId w:val="18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Заделку голов свай в ростверк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 глубину 0.5 м, что обеспечивает совместную работу свай и ростверка.</w:t>
      </w:r>
    </w:p>
    <w:p w14:paraId="0B8E9802" w14:textId="77777777" w:rsidR="007E4C6D" w:rsidRPr="007E4C6D" w:rsidRDefault="007E4C6D" w:rsidP="00DA3658">
      <w:pPr>
        <w:numPr>
          <w:ilvl w:val="0"/>
          <w:numId w:val="18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Сейсмические пояса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теле ростверка и в местах сопряжения с опорой в виде дополнительного объемного армирования из стержней класса Ат800.</w:t>
      </w:r>
    </w:p>
    <w:p w14:paraId="786A410A" w14:textId="77777777" w:rsidR="007E4C6D" w:rsidRPr="007E4C6D" w:rsidRDefault="007E4C6D" w:rsidP="00DA3658">
      <w:pPr>
        <w:numPr>
          <w:ilvl w:val="0"/>
          <w:numId w:val="18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Термостабилизирующие</w:t>
      </w:r>
      <w:proofErr w:type="spellEnd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устройства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виде вертикальных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термосвай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вокруг периметра фундамента для предотвращения деградации вечной мерзлоты под ростверком.</w:t>
      </w:r>
    </w:p>
    <w:p w14:paraId="1F4E254E" w14:textId="77777777" w:rsidR="007E4C6D" w:rsidRPr="007E4C6D" w:rsidRDefault="007E4C6D" w:rsidP="00DA3658">
      <w:pPr>
        <w:numPr>
          <w:ilvl w:val="0"/>
          <w:numId w:val="18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Обетонированную</w:t>
      </w:r>
      <w:proofErr w:type="spellEnd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подготовку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толщиной 200 мм из бетона В15 под ростверком для выравнивания основания и организации рабочего места.</w:t>
      </w:r>
    </w:p>
    <w:p w14:paraId="13F9E0CE" w14:textId="5579BCAC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шпунтового ограждения котлованов</w:t>
      </w:r>
    </w:p>
    <w:p w14:paraId="7431EC8A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обеспечения сухого рабочего пространства при устройстве фундаментов в условиях сильного течения и переменного уровня воды применяется двойной контур шпунтового ограждения котлованов.</w:t>
      </w:r>
    </w:p>
    <w:p w14:paraId="3A4C62B1" w14:textId="77777777" w:rsidR="007E4C6D" w:rsidRPr="007E4C6D" w:rsidRDefault="007E4C6D" w:rsidP="00DA3658">
      <w:pPr>
        <w:numPr>
          <w:ilvl w:val="0"/>
          <w:numId w:val="18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Внешний контур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Сооружается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из стального трубчатого шпунта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Larsen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V (LVP) длиной 24 м, образующего замкнутую перемычку вокруг места строительства каждой опоры. Шпунт погружается на 3-5 м ниже дна реки в устойчивый глинистый слой для обеспечения водонепроницаемости. Погружение осуществляется с плавучего крана-копра с использованием вибромолота в верхних слоях и </w:t>
      </w:r>
      <w:proofErr w:type="gram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дизель-молота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для достижения проектной отметки.</w:t>
      </w:r>
    </w:p>
    <w:p w14:paraId="1F73042F" w14:textId="77777777" w:rsidR="007E4C6D" w:rsidRPr="007E4C6D" w:rsidRDefault="007E4C6D" w:rsidP="00DA3658">
      <w:pPr>
        <w:numPr>
          <w:ilvl w:val="0"/>
          <w:numId w:val="18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Внутренний контур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Сооружается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внутри внешнего контура из шпунта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Larsen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III (LIII) для непосредственного ограждения котлована под ростверк. Это позволяет осушать и вести работы в зоне фундамента независимо от колебаний уровня в межконтурном пространстве.</w:t>
      </w:r>
    </w:p>
    <w:p w14:paraId="1A74376C" w14:textId="77777777" w:rsidR="007E4C6D" w:rsidRPr="007E4C6D" w:rsidRDefault="007E4C6D" w:rsidP="00DA3658">
      <w:pPr>
        <w:numPr>
          <w:ilvl w:val="0"/>
          <w:numId w:val="18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Водопонижение: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пространстве между контурами устанавливаются 4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иглофильтровые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установки типа ЛИУ-5, которые обеспечивают понижение уровня грунтовых вод на 6-8 м ниже дна котлована. Внутренний контур осушается с помощью открытого водоотлива насосами типа ГНОМ.</w:t>
      </w:r>
    </w:p>
    <w:p w14:paraId="777EF47C" w14:textId="77777777" w:rsidR="007E4C6D" w:rsidRPr="007E4C6D" w:rsidRDefault="007E4C6D" w:rsidP="00DA3658">
      <w:pPr>
        <w:numPr>
          <w:ilvl w:val="0"/>
          <w:numId w:val="18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Усиление распорками: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Оба контура шпунта усиливаются системой распорок из двутавровых балок №40, образующих ярусную систему крепления. Нижний ярус распорок монтируется сразу после откопки котлована на 2 м.</w:t>
      </w:r>
    </w:p>
    <w:p w14:paraId="5C763979" w14:textId="45B40A4F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Бурение буронабивных свай (диаметр 1.5-2.0 м, глубина до 25 м)</w:t>
      </w:r>
    </w:p>
    <w:p w14:paraId="3E87BDAF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Бурение скважин под буронабивные сваи выполняется через дно защищенного внутренним шпунтом котлована. Применяются самоходные буровые установки на гусеничном ходу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Bauer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BG 28 или аналогичные, обладающие моментом вращения не менее 250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кНм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усилием подачи 1800 кН, что позволяет вести бурение в твердых и мерзлых грунтах.</w:t>
      </w:r>
    </w:p>
    <w:p w14:paraId="7884BD89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Технологический цикл устройства одной сваи включает:</w:t>
      </w:r>
    </w:p>
    <w:p w14:paraId="17681E3E" w14:textId="77777777" w:rsidR="007E4C6D" w:rsidRPr="007E4C6D" w:rsidRDefault="007E4C6D" w:rsidP="00DA3658">
      <w:pPr>
        <w:numPr>
          <w:ilvl w:val="0"/>
          <w:numId w:val="18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Установка обсадной трубы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Перед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началом бурения устанавливается направляющая обсадная труба диаметром 1520 мм или 2020 мм и длиной 6-8 м для предотвращения обрушения устья скважины.</w:t>
      </w:r>
    </w:p>
    <w:p w14:paraId="105CF28A" w14:textId="77777777" w:rsidR="007E4C6D" w:rsidRPr="007E4C6D" w:rsidRDefault="007E4C6D" w:rsidP="00DA3658">
      <w:pPr>
        <w:numPr>
          <w:ilvl w:val="0"/>
          <w:numId w:val="18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Бурение скважины: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Бурение ведется методом непрерывного шнека (CFA) с одновременной подачей в скважину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бентонитового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раствора плотностью 1.15-1.20 г/см³ для поддержания стенок и выноса шлама. Для прохождения мерзлых грунтов и валунов применяются шарошечные долота. Параметры бурения (обороты, осевое усилие, расход раствора) контролируются в режиме реального времени.</w:t>
      </w:r>
    </w:p>
    <w:p w14:paraId="58D14C95" w14:textId="77777777" w:rsidR="007E4C6D" w:rsidRPr="007E4C6D" w:rsidRDefault="007E4C6D" w:rsidP="00DA3658">
      <w:pPr>
        <w:numPr>
          <w:ilvl w:val="0"/>
          <w:numId w:val="18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Оголовок скважины: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По достижении проектной отметки выполняется калибровка дна скважины и проверка ее чистоты с помощью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телеинспекционной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системы.</w:t>
      </w:r>
    </w:p>
    <w:p w14:paraId="7073CFA9" w14:textId="77777777" w:rsidR="007E4C6D" w:rsidRPr="007E4C6D" w:rsidRDefault="007E4C6D" w:rsidP="00DA3658">
      <w:pPr>
        <w:numPr>
          <w:ilvl w:val="0"/>
          <w:numId w:val="18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Армирование: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подготовленную скважину опускается заранее собранный пространственный арматурный каркас. Каркас состоит из 16-20 стержней рабочей арматуры класса А500С диаметром 32 мм, объединенных спиральной арматурой класса А240 диаметром 12 мм с шагом 200 мм. Для обеспечения сейсмостойкости в верхней части сваи (5 м) шаг спирали уменьшается до 100 мм. Каркас устанавливается на фиксаторы толщиной 80 мм для создания защитного слоя бетона.</w:t>
      </w:r>
    </w:p>
    <w:p w14:paraId="25F276F0" w14:textId="77777777" w:rsidR="007E4C6D" w:rsidRPr="007E4C6D" w:rsidRDefault="007E4C6D" w:rsidP="00DA3658">
      <w:pPr>
        <w:numPr>
          <w:ilvl w:val="0"/>
          <w:numId w:val="18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Бетонирование: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Укладка бетонной смеси марки М400 по прочности на сжатие (В30), с показателями водонепроницаемости W8 и морозостойкости F300, ведется методом ВПТ (вертикально перемещаемой трубы). Бетононасос подает смесь в полую трубу, опущенную на дно скважины. По мере заполнения скважины бетоном труба медленно и непрерывно извлекается, обеспечивая постоянное погружение ее конца в бетонную смесь. Это исключает обрушение стенок и обеспечивает высокое качество ствола сваи.</w:t>
      </w:r>
    </w:p>
    <w:p w14:paraId="61C9A86E" w14:textId="4C2A79E9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ростверков и плит фундаментов</w:t>
      </w:r>
    </w:p>
    <w:p w14:paraId="104F7C99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После устройства всех 8 свай и срезки их оголовков до проектной отметки производится устройство ростверка.</w:t>
      </w:r>
    </w:p>
    <w:p w14:paraId="546BBDFE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Подготовка основания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дне котлована устраивается щебеночно-песчаная подготовка толщиной 300 мм с послойным трамбованием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виброплитами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44648CE5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бетонной подготовки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Укладывается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слой бетона В15 толщиной 200 мм, который служит выравнивающим слоем и основанием для монтажа опалубки и арматуры ростверка.</w:t>
      </w:r>
    </w:p>
    <w:p w14:paraId="607DFBF0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Гидроизоляция: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По бетонной подготовке расстилается рулонная гидроизоляция (2 слоя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стеклоизола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с заведением на шпунтовое ограждение.</w:t>
      </w:r>
    </w:p>
    <w:p w14:paraId="5C3722B8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Монтаж опалубки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Применяется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крупнощитовая стальная опалубка (щиты размером 3x6 м) с ребрами жесткости. Опалубка собирается краном Liebherr LR 1250 и стягивается винтовыми стяжками.</w:t>
      </w:r>
    </w:p>
    <w:p w14:paraId="4A3BC256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Армирование: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Арматурный каркас ростверка состоит из нижней и верхней арматурных сеток, собранных из стержней А500С диаметром 36 мм с шагом 150 мм, и вертикальных конструктивных хомутов из арматуры А240 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диаметром 16 мм. В зонах сопряжения со сваями и будущей опорой устанавливаются дополнительные Г-образные и П-образные элементы из арматуры Ат800 для восприятия сейсмических нагрузок. Все стыки арматуры выполняются на механических муфтах.</w:t>
      </w:r>
    </w:p>
    <w:p w14:paraId="719B40BF" w14:textId="77777777" w:rsidR="007E4C6D" w:rsidRPr="007E4C6D" w:rsidRDefault="007E4C6D" w:rsidP="00DA3658">
      <w:pPr>
        <w:numPr>
          <w:ilvl w:val="0"/>
          <w:numId w:val="188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Заливка бетона: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Бетонная смесь М400 W8 F300 подается бетононасосом и укладывается слоями толщиной не более 0.5 м с обязательным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виброуплотнением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глубинными вибраторами.</w:t>
      </w:r>
    </w:p>
    <w:p w14:paraId="6C0FC19E" w14:textId="67F1655A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Бетонирование фундаментов (марка бетона М400, W8, F300)</w:t>
      </w:r>
    </w:p>
    <w:p w14:paraId="3383A955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Бетонирование фундаментов (свай и ростверков) выполняется с соблюдением строгих требований к составу и технологии укладки смеси.</w:t>
      </w:r>
    </w:p>
    <w:p w14:paraId="5D04011C" w14:textId="77777777" w:rsidR="007E4C6D" w:rsidRPr="007E4C6D" w:rsidRDefault="007E4C6D" w:rsidP="00DA3658">
      <w:pPr>
        <w:numPr>
          <w:ilvl w:val="0"/>
          <w:numId w:val="189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Состав бетона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Применяется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тяжелый бетон класса В30 (М400) на портландцементе ЦЕМ I 42.5Н с низкой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экзотермией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Для обеспечения водонепроницаемости W8 в состав вводится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гидрофобизирующая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добавка «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Пенетрон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Адмикс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». Для достижения морозостойкости F300 применяется воздухововлекающая добавка «СНВ». В/Ц отношение не превышает 0.45.</w:t>
      </w:r>
    </w:p>
    <w:p w14:paraId="7DAB8A33" w14:textId="77777777" w:rsidR="007E4C6D" w:rsidRPr="007E4C6D" w:rsidRDefault="007E4C6D" w:rsidP="00DA3658">
      <w:pPr>
        <w:numPr>
          <w:ilvl w:val="0"/>
          <w:numId w:val="189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Доставка и укладка: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Бетонная смесь доставляется к месту укладки автобетоносмесителями объемом 9 м³, которые разгружаются в приемный бункер бетононасоса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Putzmeister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BSA 2100 HPD. Укладка ведется методом «восходящего слоя» с постоянной скоростью, исключающей образование холодных швов.</w:t>
      </w:r>
    </w:p>
    <w:p w14:paraId="38E1D079" w14:textId="77777777" w:rsidR="007E4C6D" w:rsidRPr="007E4C6D" w:rsidRDefault="007E4C6D" w:rsidP="00DA3658">
      <w:pPr>
        <w:numPr>
          <w:ilvl w:val="0"/>
          <w:numId w:val="189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Уход за бетоном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После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укладки поверхность бетона укрывается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влагоудерживающими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матами и полиэтиленовой пленкой. В течение 7 суток поддерживается температура +20±5°C. В случае угрозы заморозков применяется электропрогрев с помощью греющих проводов ПНСВ, уложенных в верхнем слое бетона.</w:t>
      </w:r>
    </w:p>
    <w:p w14:paraId="4A0774DE" w14:textId="4EE4E179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Гидроизоляция и противоморозная защита</w:t>
      </w:r>
    </w:p>
    <w:p w14:paraId="1B1B4A5C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защиты фундаментов от агрессивного воздействия речной воды и температурных деформаций в условиях вечной мерзлоты предусмотрен комплекс мер:</w:t>
      </w:r>
    </w:p>
    <w:p w14:paraId="01005982" w14:textId="77777777" w:rsidR="007E4C6D" w:rsidRPr="007E4C6D" w:rsidRDefault="007E4C6D" w:rsidP="00DA3658">
      <w:pPr>
        <w:numPr>
          <w:ilvl w:val="0"/>
          <w:numId w:val="190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Обмазочная гидроизоляция: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Вертикальные поверхности ростверка и оголовки свай покрываются в 2 слоя битумно-полимерной мастикой «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Технониколь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№24».</w:t>
      </w:r>
    </w:p>
    <w:p w14:paraId="0576788B" w14:textId="77777777" w:rsidR="007E4C6D" w:rsidRPr="007E4C6D" w:rsidRDefault="007E4C6D" w:rsidP="00DA3658">
      <w:pPr>
        <w:numPr>
          <w:ilvl w:val="0"/>
          <w:numId w:val="190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Рулонная гидроизоляция: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верху ростверка, перед возведением тела опоры, укладывается 2 слоя армированной гидроизоляции «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Техноэласт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ТЕР».</w:t>
      </w:r>
    </w:p>
    <w:p w14:paraId="2CFB1556" w14:textId="77777777" w:rsidR="007E4C6D" w:rsidRPr="007E4C6D" w:rsidRDefault="007E4C6D" w:rsidP="00DA3658">
      <w:pPr>
        <w:numPr>
          <w:ilvl w:val="0"/>
          <w:numId w:val="190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Термостабилизация</w:t>
      </w:r>
      <w:proofErr w:type="spellEnd"/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Вокруг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фундамента на расстоянии 2 м устраивается засыпка из крупного щебня, в которую вертикально погружаются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термосваи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– замкнутые медные трубы, заполненные хладагентом, которые отводят тепло от грунта под фундаментом, предотвращая его оттаивание.</w:t>
      </w:r>
    </w:p>
    <w:p w14:paraId="376E42FE" w14:textId="77777777" w:rsidR="007E4C6D" w:rsidRPr="007E4C6D" w:rsidRDefault="007E4C6D" w:rsidP="00DA3658">
      <w:pPr>
        <w:numPr>
          <w:ilvl w:val="0"/>
          <w:numId w:val="190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Дренаж: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периметру внешнего шпунтового ограждения после его извлечения устраивается дренажная призма из скального грунта для отвода поверхностных вод.</w:t>
      </w:r>
    </w:p>
    <w:p w14:paraId="1C0CCE0C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4.1.1: Параметры фундаментов промежуточных опор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809"/>
        <w:gridCol w:w="1549"/>
        <w:gridCol w:w="1428"/>
        <w:gridCol w:w="1951"/>
        <w:gridCol w:w="1517"/>
      </w:tblGrid>
      <w:tr w:rsidR="007E4C6D" w:rsidRPr="007E4C6D" w14:paraId="7B0DB040" w14:textId="77777777" w:rsidTr="007E4C6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497455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Номер опоры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00AFC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Количество свай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64496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Диаметр свай,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609B4F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Глубина,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32E39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Объем бетона ростверка, м³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2016F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Объем бетона свай, м³</w:t>
            </w:r>
          </w:p>
        </w:tc>
      </w:tr>
      <w:tr w:rsidR="007E4C6D" w:rsidRPr="007E4C6D" w14:paraId="5DEE8DBA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2F788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30388C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F63AB5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372884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A260C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3268E3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285</w:t>
            </w:r>
          </w:p>
        </w:tc>
      </w:tr>
      <w:tr w:rsidR="007E4C6D" w:rsidRPr="007E4C6D" w14:paraId="2CC05507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BFFA6E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F709FB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46A89E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BF855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6B79E8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307334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440</w:t>
            </w:r>
          </w:p>
        </w:tc>
      </w:tr>
      <w:tr w:rsidR="007E4C6D" w:rsidRPr="007E4C6D" w14:paraId="5FEA0D0B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8ABDC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9FDCD5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E780D1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59690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ADD47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BD0EB5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</w:t>
            </w:r>
          </w:p>
        </w:tc>
      </w:tr>
      <w:tr w:rsidR="007E4C6D" w:rsidRPr="007E4C6D" w14:paraId="1EDE657E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03504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2BF2EF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13A2AD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54973F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3B21E8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9088D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480</w:t>
            </w:r>
          </w:p>
        </w:tc>
      </w:tr>
      <w:tr w:rsidR="007E4C6D" w:rsidRPr="007E4C6D" w14:paraId="3C66C487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E84DE4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0109B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DF25F9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C08F9C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521874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81109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500</w:t>
            </w:r>
          </w:p>
        </w:tc>
      </w:tr>
      <w:tr w:rsidR="007E4C6D" w:rsidRPr="007E4C6D" w14:paraId="7BF190F8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8E4E0D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52ED9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32AC6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BCD602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6AC9AB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C76EC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460</w:t>
            </w:r>
          </w:p>
        </w:tc>
      </w:tr>
      <w:tr w:rsidR="007E4C6D" w:rsidRPr="007E4C6D" w14:paraId="42CC6314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5381A3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Опора №7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A13AB0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5517C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DFCB8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54E701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2EC1C4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300</w:t>
            </w:r>
          </w:p>
        </w:tc>
      </w:tr>
      <w:tr w:rsidR="007E4C6D" w:rsidRPr="007E4C6D" w14:paraId="750A46FA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01DF2B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Опора №8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DB337D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530518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F75CE3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B33686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3F8626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285</w:t>
            </w:r>
          </w:p>
        </w:tc>
      </w:tr>
      <w:tr w:rsidR="007E4C6D" w:rsidRPr="007E4C6D" w14:paraId="0BF70F42" w14:textId="77777777" w:rsidTr="007E4C6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51E998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7B40F7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64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807EB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D48116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69041B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2000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CF54DA" w14:textId="77777777" w:rsidR="007E4C6D" w:rsidRPr="007E4C6D" w:rsidRDefault="007E4C6D" w:rsidP="007E4C6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E4C6D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3250</w:t>
            </w:r>
          </w:p>
        </w:tc>
      </w:tr>
    </w:tbl>
    <w:p w14:paraId="2011055C" w14:textId="5A6761A0" w:rsidR="007E4C6D" w:rsidRPr="007E4C6D" w:rsidRDefault="007E4C6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lang w:eastAsia="ru-RU"/>
        </w:rPr>
        <w:t>ФУНДАМЕНТЫ УСТОЕВ</w:t>
      </w:r>
    </w:p>
    <w:p w14:paraId="48075E9B" w14:textId="7F7B40D9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Особенности конструкций устоев</w:t>
      </w:r>
    </w:p>
    <w:p w14:paraId="5DC54563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Устои моста, расположенные на обоих берегах реки Лена, представляют собой массивные железобетонные конструкции, выполняющие функции торцевых опор и подпорных стенок для подходных насыпей. Их конструкция рассчитана на восприятие значительных горизонтальных нагрузок от давления грунта насыпи, а также сейсмических воздействий. Фундаменты устоев запроектированы массивными, цельными, с развитой подошвой для обеспечения устойчивости против опрокидывания и сдвига. Объем бетона одного устоя составляет до 1500 м³.</w:t>
      </w:r>
    </w:p>
    <w:p w14:paraId="7403C213" w14:textId="70CF35BC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котлованов с креплением откосов</w:t>
      </w:r>
    </w:p>
    <w:p w14:paraId="4F394E4F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Котлованы под устои разрабатываются в береговой зоне с учетом естественного уклона и наличия обводненных грунтов.</w:t>
      </w:r>
    </w:p>
    <w:p w14:paraId="647E0CD5" w14:textId="77777777" w:rsidR="007E4C6D" w:rsidRPr="007E4C6D" w:rsidRDefault="007E4C6D" w:rsidP="00DA3658">
      <w:pPr>
        <w:numPr>
          <w:ilvl w:val="0"/>
          <w:numId w:val="191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Разработка: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Разработка грунта ведется экскаваторами обратная лопата Volvo EC480E с погрузкой в автосамосвалы. Глубина котлованов составляет 8-10 м от поверхности земли.</w:t>
      </w:r>
    </w:p>
    <w:p w14:paraId="52BF22F1" w14:textId="77777777" w:rsidR="007E4C6D" w:rsidRPr="007E4C6D" w:rsidRDefault="007E4C6D" w:rsidP="00DA3658">
      <w:pPr>
        <w:numPr>
          <w:ilvl w:val="0"/>
          <w:numId w:val="191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Крепление откосов: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связи с нестабильностью песчаных и супесчаных грунтов откосы котлованов укрепляются путем устройства шпунтового ограждения из трубчатого шпунта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Larsen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V по периметру котлована. Вместо 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 xml:space="preserve">распорок применяется анкерное крепление: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буроинъекционные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анкера длиной 12 м, установленные с шагом 2.5 м в два яруса.</w:t>
      </w:r>
    </w:p>
    <w:p w14:paraId="09AC500B" w14:textId="77777777" w:rsidR="007E4C6D" w:rsidRPr="007E4C6D" w:rsidRDefault="007E4C6D" w:rsidP="00DA3658">
      <w:pPr>
        <w:numPr>
          <w:ilvl w:val="0"/>
          <w:numId w:val="191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Водоотведение: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 контуру котлована устраивается нагорная канава для перехвата поверхностных вод. Для осушения дна котлована используются иглофильтры.</w:t>
      </w:r>
    </w:p>
    <w:p w14:paraId="32877D54" w14:textId="13F3F16F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Фундаменты массивного типа (объем до 1500 м³)</w:t>
      </w:r>
    </w:p>
    <w:p w14:paraId="12DFD65C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Фундаменты устоев выполняются в виде массивных железобетонных блоков ступенчатой формы.</w:t>
      </w:r>
    </w:p>
    <w:p w14:paraId="302F4EE8" w14:textId="77777777" w:rsidR="007E4C6D" w:rsidRPr="007E4C6D" w:rsidRDefault="007E4C6D" w:rsidP="00DA3658">
      <w:pPr>
        <w:numPr>
          <w:ilvl w:val="0"/>
          <w:numId w:val="192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Подготовка основания: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Дно котлована уплотняется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вибротрамбованием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устраивается щебеночная подготовка толщиной 400 мм.</w:t>
      </w:r>
    </w:p>
    <w:p w14:paraId="21F2D8B3" w14:textId="77777777" w:rsidR="007E4C6D" w:rsidRPr="007E4C6D" w:rsidRDefault="007E4C6D" w:rsidP="00DA3658">
      <w:pPr>
        <w:numPr>
          <w:ilvl w:val="0"/>
          <w:numId w:val="192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Опалубка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Применяется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крупнощитовая стальная опалубка с усиленными ребрами жесткости, способная выдержать давление большого объема бетона.</w:t>
      </w:r>
    </w:p>
    <w:p w14:paraId="7C700A43" w14:textId="77777777" w:rsidR="007E4C6D" w:rsidRPr="007E4C6D" w:rsidRDefault="007E4C6D" w:rsidP="00DA3658">
      <w:pPr>
        <w:numPr>
          <w:ilvl w:val="0"/>
          <w:numId w:val="192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Армирование: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Арматурный каркас состоит из сеток, собранных из стержней А500С диаметром 32 мм. В зонах концентрации напряжений (углы, сопряжения) применяется арматура Ат800. Шаг армирования 150x150 мм.</w:t>
      </w:r>
    </w:p>
    <w:p w14:paraId="7146B83A" w14:textId="77777777" w:rsidR="007E4C6D" w:rsidRPr="007E4C6D" w:rsidRDefault="007E4C6D" w:rsidP="00DA3658">
      <w:pPr>
        <w:numPr>
          <w:ilvl w:val="0"/>
          <w:numId w:val="192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Бетонирование: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Бетонирование ведется ярусами высотой не более 1.5 м с перерывами, не превышающими времени схватывания бетона. Для предотвращения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термоударов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применяется бетон с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низкотермичным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цементом.</w:t>
      </w:r>
    </w:p>
    <w:p w14:paraId="41168E11" w14:textId="7610885B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Анкерные устройства и связи с подходными насыпями</w:t>
      </w:r>
    </w:p>
    <w:p w14:paraId="19550BE7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связи устоя с насыпью и восприятия распора применяются анкерные устройства:</w:t>
      </w:r>
    </w:p>
    <w:p w14:paraId="6EB65BB5" w14:textId="77777777" w:rsidR="007E4C6D" w:rsidRPr="007E4C6D" w:rsidRDefault="007E4C6D" w:rsidP="00DA3658">
      <w:pPr>
        <w:numPr>
          <w:ilvl w:val="0"/>
          <w:numId w:val="193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Анкерные плиты: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 тыловой части устоя устанавливаются предварительно напряженные анкерные тяги из канатов диаметром 32 мм, которые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заанкериваются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массивных железобетонных плитах, забетонированных в теле насыпи.</w:t>
      </w:r>
    </w:p>
    <w:p w14:paraId="64E910D5" w14:textId="77777777" w:rsidR="007E4C6D" w:rsidRPr="007E4C6D" w:rsidRDefault="007E4C6D" w:rsidP="00DA3658">
      <w:pPr>
        <w:numPr>
          <w:ilvl w:val="0"/>
          <w:numId w:val="193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Дренаж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За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задней гранью устоя устраивается обратный фильтр из щебня и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геотекстиля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для отвода воды из тела насыпи и снижения гидростатического давления.</w:t>
      </w:r>
    </w:p>
    <w:p w14:paraId="5C37B2BD" w14:textId="4F695A47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Бетонирование устоев (непрерывное, с температурным контролем)</w:t>
      </w:r>
    </w:p>
    <w:p w14:paraId="5FD0E40F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Бетонирование массивных фундаментов устоев требует специальных мер по борьбе с тепловыделением.</w:t>
      </w:r>
    </w:p>
    <w:p w14:paraId="6BCA06C3" w14:textId="77777777" w:rsidR="007E4C6D" w:rsidRPr="007E4C6D" w:rsidRDefault="007E4C6D" w:rsidP="00DA3658">
      <w:pPr>
        <w:numPr>
          <w:ilvl w:val="0"/>
          <w:numId w:val="194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Температурный контроль: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 тело бетона на стадии укладки устанавливаются термопары для мониторинга температуры в реальном времени. Максимально допустимый перепад температуры между ядром и поверхностью конструкции не должен превышать 20°C.</w:t>
      </w:r>
    </w:p>
    <w:p w14:paraId="40725596" w14:textId="77777777" w:rsidR="007E4C6D" w:rsidRPr="007E4C6D" w:rsidRDefault="007E4C6D" w:rsidP="00DA3658">
      <w:pPr>
        <w:numPr>
          <w:ilvl w:val="0"/>
          <w:numId w:val="194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Охлаждение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Для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отвода тепла применяется система охлаждающих труб (змеевиков), уложенных между арматурными каркасами. По трубам циркулирует охлажденная вода.</w:t>
      </w:r>
    </w:p>
    <w:p w14:paraId="7D4A20F3" w14:textId="77777777" w:rsidR="007E4C6D" w:rsidRPr="007E4C6D" w:rsidRDefault="007E4C6D" w:rsidP="00DA3658">
      <w:pPr>
        <w:numPr>
          <w:ilvl w:val="0"/>
          <w:numId w:val="194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Уход за бетоном: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Поверхность бетона после схватывания покрывается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термоизолирующими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матами, что позволяет использовать эффект "термоса" – сохранение тепла для равномерного остывания.</w:t>
      </w:r>
    </w:p>
    <w:p w14:paraId="1FDEF2BB" w14:textId="7C30256B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деформационных швов и компенсаторов</w:t>
      </w:r>
    </w:p>
    <w:p w14:paraId="4712AB80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местах сопряжения устоя с пролетным строением и с подходами устраиваются деформационные швы типа "Мастер-Джойнт" шириной 100 мм, позволяющие компенсировать температурные и сейсмические перемещения. Швы заполняются эластомерами на основе неопрена и защищаются металлическими компенсаторами.</w:t>
      </w:r>
    </w:p>
    <w:p w14:paraId="324A36DA" w14:textId="41B695A2" w:rsidR="007E4C6D" w:rsidRPr="007E4C6D" w:rsidRDefault="007E4C6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lang w:eastAsia="ru-RU"/>
        </w:rPr>
        <w:t>ТЕЛО ОПОР И УСТОЕВ</w:t>
      </w:r>
    </w:p>
    <w:p w14:paraId="64270B81" w14:textId="23FA4EED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Возведение монолитных железобетонных опор</w:t>
      </w:r>
    </w:p>
    <w:p w14:paraId="48F14A8D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Тела промежуточных опор высотой до 40 м возводятся методом подъемно-переставной опалубки. Конструкция опор – полая, прямоугольного сечения с наружными размерами 5x3 м и толщиной стенок 500 мм. Внутренняя полость используется для размещения коммуникаций и обеспечения доступа для осмотра.</w:t>
      </w:r>
    </w:p>
    <w:p w14:paraId="6BC5D245" w14:textId="2D68BDCA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Устройство опалубки (крупнощитовая, самоподъемная)</w:t>
      </w:r>
    </w:p>
    <w:p w14:paraId="1F20931C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возведения высоких опор применяется самоподъемная опалубка типа "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Скайкрафт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" грузоподъемностью 150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кН.</w:t>
      </w:r>
      <w:proofErr w:type="spellEnd"/>
    </w:p>
    <w:p w14:paraId="3FB85E55" w14:textId="77777777" w:rsidR="007E4C6D" w:rsidRPr="007E4C6D" w:rsidRDefault="007E4C6D" w:rsidP="00DA3658">
      <w:pPr>
        <w:numPr>
          <w:ilvl w:val="0"/>
          <w:numId w:val="19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Принцип работы: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Опалубка закреплена на уже отстроенной части опоры с помощью гидравлических домкратов, которые, опираясь на анкерные устройства, поднимают всю конструкцию на следующий ярус (высотой 4.5 м) после бетонирования предыдущего.</w:t>
      </w:r>
    </w:p>
    <w:p w14:paraId="1F07AF75" w14:textId="77777777" w:rsidR="007E4C6D" w:rsidRPr="007E4C6D" w:rsidRDefault="007E4C6D" w:rsidP="00DA3658">
      <w:pPr>
        <w:numPr>
          <w:ilvl w:val="0"/>
          <w:numId w:val="195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Преимущества</w:t>
      </w:r>
      <w:proofErr w:type="gram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Позволяет</w:t>
      </w:r>
      <w:proofErr w:type="gram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вести работы без использования кранов на большой высоте, обеспечивает высокую точность геометрии и безопасность.</w:t>
      </w:r>
    </w:p>
    <w:p w14:paraId="04E2E769" w14:textId="51032028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Армирование опор (арматура класса А500С, Ат800)</w:t>
      </w:r>
    </w:p>
    <w:p w14:paraId="0FD45AB3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Армирование тела опор выполняется объемными каркасами, собираемыми из стержней:</w:t>
      </w:r>
    </w:p>
    <w:p w14:paraId="60A8374D" w14:textId="77777777" w:rsidR="007E4C6D" w:rsidRPr="007E4C6D" w:rsidRDefault="007E4C6D" w:rsidP="00DA3658">
      <w:pPr>
        <w:numPr>
          <w:ilvl w:val="0"/>
          <w:numId w:val="19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Рабочая арматура: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Вертикальные стержни А500С диаметром 28 мм.</w:t>
      </w:r>
    </w:p>
    <w:p w14:paraId="305E809B" w14:textId="77777777" w:rsidR="007E4C6D" w:rsidRPr="007E4C6D" w:rsidRDefault="007E4C6D" w:rsidP="00DA3658">
      <w:pPr>
        <w:numPr>
          <w:ilvl w:val="0"/>
          <w:numId w:val="196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Конструктивная арматура: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Горизонтальные хомуты А500С диаметром 16 мм с шагом 200 мм. В сейсмических поясах (верх и низ опоры, каждые 10 м по высоте) шаг хомутов уменьшается до 100 мм, а также применяется арматура Ат800 для вертикальных стержней.</w:t>
      </w:r>
    </w:p>
    <w:p w14:paraId="347888E9" w14:textId="18D1EA02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Бетонирование тела опор (ярусное, с </w:t>
      </w:r>
      <w:proofErr w:type="spellStart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виброуплотнением</w:t>
      </w:r>
      <w:proofErr w:type="spellEnd"/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)</w:t>
      </w:r>
    </w:p>
    <w:p w14:paraId="0F291AE1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Бетонирование ведется ярусами по 4.5 м (высота одного подъема опалубки).</w:t>
      </w:r>
    </w:p>
    <w:p w14:paraId="36F8E11C" w14:textId="77777777" w:rsidR="007E4C6D" w:rsidRPr="007E4C6D" w:rsidRDefault="007E4C6D" w:rsidP="00DA3658">
      <w:pPr>
        <w:numPr>
          <w:ilvl w:val="0"/>
          <w:numId w:val="19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Подача бетона: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Бетонная смесь М400 W8 F300 подается бетононасосом с распределительной стрелой непосредственно в опалубочное пространство.</w:t>
      </w:r>
    </w:p>
    <w:p w14:paraId="04E0D1EE" w14:textId="77777777" w:rsidR="007E4C6D" w:rsidRPr="007E4C6D" w:rsidRDefault="007E4C6D" w:rsidP="00DA3658">
      <w:pPr>
        <w:numPr>
          <w:ilvl w:val="0"/>
          <w:numId w:val="197"/>
        </w:numPr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Уплотнение: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Уплотнение производится глубинными вибраторами с гибким валом. Время вибрирования на каждой позиции 20-30 секунд, признак достаточного уплотнения – прекращение оседания бетона и выделение пузырьков воздуха.</w:t>
      </w:r>
    </w:p>
    <w:p w14:paraId="3FE25A5F" w14:textId="437C252C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Устройство опорных частей и анкерных устройств</w:t>
      </w:r>
    </w:p>
    <w:p w14:paraId="69B1D037" w14:textId="77777777" w:rsidR="007E4C6D" w:rsidRPr="007E4C6D" w:rsidRDefault="007E4C6D" w:rsidP="007E4C6D">
      <w:pPr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 верхней части опор монтируются стальные опорные части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каткового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типа, позволяющие компенсировать температурные деформации пролетных строений. </w:t>
      </w: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Опорные части крепятся к телу опоры с помощью анкерных болтов диаметром 48 мм, заделанных в специальные стаканы на этапе бетонирования последнего яруса опоры.</w:t>
      </w:r>
    </w:p>
    <w:p w14:paraId="658DC8C9" w14:textId="1ED60DE6" w:rsidR="007E4C6D" w:rsidRPr="007E4C6D" w:rsidRDefault="007E4C6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Отделочные работы и защитные покрытия</w:t>
      </w:r>
    </w:p>
    <w:p w14:paraId="0B5CBC10" w14:textId="77777777" w:rsidR="007E4C6D" w:rsidRPr="007E4C6D" w:rsidRDefault="007E4C6D" w:rsidP="007E4C6D">
      <w:pPr>
        <w:spacing w:before="240" w:after="100" w:afterAutospacing="1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После распалубки поверхность бетона затирается для устранения мелких раковин. На всю поверхность опоры наносится защитное покрытие –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гидрофобизирующая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пропитка на основе </w:t>
      </w:r>
      <w:proofErr w:type="spellStart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силанов</w:t>
      </w:r>
      <w:proofErr w:type="spellEnd"/>
      <w:r w:rsidRPr="007E4C6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 предотвращающая проникновение влаги и защищающая от воздействия агрессивной речной воды и ультрафиолета.</w:t>
      </w:r>
    </w:p>
    <w:p w14:paraId="4F373052" w14:textId="01DE300E" w:rsidR="00B62693" w:rsidRPr="00B62693" w:rsidRDefault="007E4C6D" w:rsidP="00DA3658">
      <w:pPr>
        <w:pStyle w:val="2"/>
        <w:numPr>
          <w:ilvl w:val="1"/>
          <w:numId w:val="32"/>
        </w:numPr>
        <w:shd w:val="clear" w:color="auto" w:fill="FFFFFF"/>
        <w:spacing w:before="480" w:beforeAutospacing="0" w:after="240" w:afterAutospacing="0" w:line="480" w:lineRule="atLeast"/>
        <w:rPr>
          <w:b w:val="0"/>
          <w:bCs w:val="0"/>
          <w:sz w:val="30"/>
          <w:szCs w:val="30"/>
        </w:rPr>
      </w:pPr>
      <w:r w:rsidRPr="007E4C6D">
        <w:rPr>
          <w:rStyle w:val="a3"/>
          <w:rFonts w:ascii="Segoe UI" w:hAnsi="Segoe UI" w:cs="Segoe UI"/>
          <w:sz w:val="30"/>
          <w:szCs w:val="30"/>
        </w:rPr>
        <w:t>ИЗГОТОВЛЕНИЕ</w:t>
      </w:r>
      <w:r w:rsidRPr="007E4C6D">
        <w:rPr>
          <w:rStyle w:val="a3"/>
          <w:sz w:val="30"/>
          <w:szCs w:val="30"/>
        </w:rPr>
        <w:t xml:space="preserve"> И МОНТАЖ ПРОЛЕТНЫХ СТРОЕНИЙ</w:t>
      </w:r>
    </w:p>
    <w:p w14:paraId="13459F05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Данный подраздел регламентирует процессы изготовления, сборки и монтажа сталежелезобетонных пролетных строений комбинированной системы, учитывая уникальные условия проекта: значительные пролеты (110-140 м), большой вес конструкций (до 250 т на монтажный блок), работы на высоте 25-40 м над водной поверхностью и сложные климатические условия. Технология разработана в соответствии с требованиями СП 16.13330.2017, СП 70.13330.2012, СП 53-101-98, ГОСТ 23118-2012 и других нормативных документов.</w:t>
      </w:r>
    </w:p>
    <w:p w14:paraId="70F24580" w14:textId="4CDCEA65" w:rsidR="00B62693" w:rsidRP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B62693">
        <w:rPr>
          <w:rFonts w:eastAsia="Times New Roman"/>
          <w:lang w:eastAsia="ru-RU"/>
        </w:rPr>
        <w:t>ИЗГОТОВЛЕНИЕ МЕТАЛЛИЧЕСКИХ КОНСТРУКЦИЙ</w:t>
      </w:r>
    </w:p>
    <w:p w14:paraId="196132AB" w14:textId="693A5B1A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Производство на заводе-изготовителе</w:t>
      </w:r>
    </w:p>
    <w:p w14:paraId="40E184A4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Изготовление металлических конструкций (стоек, балок, элементов ферм) осуществляется на специализированном заводе, имеющем сертификаты на производство мостовых металлоконструкций. Для проекта применяется сталь марок </w:t>
      </w:r>
      <w:r>
        <w:rPr>
          <w:rStyle w:val="a3"/>
          <w:rFonts w:ascii="Segoe UI" w:hAnsi="Segoe UI" w:cs="Segoe UI"/>
          <w:color w:val="0F1115"/>
        </w:rPr>
        <w:t>345ХС и 390ХС</w:t>
      </w:r>
      <w:r>
        <w:rPr>
          <w:rFonts w:ascii="Segoe UI" w:hAnsi="Segoe UI" w:cs="Segoe UI"/>
          <w:color w:val="0F1115"/>
        </w:rPr>
        <w:t>, соответствующая требованиям ГОСТ 6713-91 "Прокат низколегированный конструкционный для мостостроения. Технические условия</w:t>
      </w:r>
      <w:proofErr w:type="gramStart"/>
      <w:r>
        <w:rPr>
          <w:rFonts w:ascii="Segoe UI" w:hAnsi="Segoe UI" w:cs="Segoe UI"/>
          <w:color w:val="0F1115"/>
        </w:rPr>
        <w:t>" .</w:t>
      </w:r>
      <w:proofErr w:type="gramEnd"/>
      <w:r>
        <w:rPr>
          <w:rFonts w:ascii="Segoe UI" w:hAnsi="Segoe UI" w:cs="Segoe UI"/>
          <w:color w:val="0F1115"/>
        </w:rPr>
        <w:t xml:space="preserve"> Основные технологические процессы включают:</w:t>
      </w:r>
    </w:p>
    <w:p w14:paraId="26AA5C19" w14:textId="77777777" w:rsidR="00B62693" w:rsidRDefault="00B62693" w:rsidP="00DA3658">
      <w:pPr>
        <w:pStyle w:val="ds-markdown-paragraph"/>
        <w:numPr>
          <w:ilvl w:val="0"/>
          <w:numId w:val="1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Раскрой и обработка кромок:</w:t>
      </w:r>
      <w:r>
        <w:rPr>
          <w:rFonts w:ascii="Segoe UI" w:hAnsi="Segoe UI" w:cs="Segoe UI"/>
          <w:color w:val="0F1115"/>
        </w:rPr>
        <w:t> Механизированная резка листового и фасонного проката на станках с ЧПУ с последующей строжкой кромок под сварку.</w:t>
      </w:r>
    </w:p>
    <w:p w14:paraId="709C00B9" w14:textId="77777777" w:rsidR="00B62693" w:rsidRDefault="00B62693" w:rsidP="00DA3658">
      <w:pPr>
        <w:pStyle w:val="ds-markdown-paragraph"/>
        <w:numPr>
          <w:ilvl w:val="0"/>
          <w:numId w:val="1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Сборка и сварка:</w:t>
      </w:r>
      <w:r>
        <w:rPr>
          <w:rFonts w:ascii="Segoe UI" w:hAnsi="Segoe UI" w:cs="Segoe UI"/>
          <w:color w:val="0F1115"/>
        </w:rPr>
        <w:t> Сборка элементов в сборочно-сварочных кондукторах, обеспечивающих точность геометрии. Автоматическая и полуавтоматическая сварка в среде защитных газов. Для ответственных соединений применяется электрошлаковая сварка.</w:t>
      </w:r>
    </w:p>
    <w:p w14:paraId="2BD4AAA6" w14:textId="77777777" w:rsidR="00B62693" w:rsidRDefault="00B62693" w:rsidP="00DA3658">
      <w:pPr>
        <w:pStyle w:val="ds-markdown-paragraph"/>
        <w:numPr>
          <w:ilvl w:val="0"/>
          <w:numId w:val="1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геометрии:</w:t>
      </w:r>
      <w:r>
        <w:rPr>
          <w:rFonts w:ascii="Segoe UI" w:hAnsi="Segoe UI" w:cs="Segoe UI"/>
          <w:color w:val="0F1115"/>
        </w:rPr>
        <w:t> Проверка размеров и формы элементов с использованием лазерного сканирования и электронных тахеометров. Допуски на изготовление устанавливаются на 20% строже нормативных, чтобы компенсировать возможные отклонения при монтаже.</w:t>
      </w:r>
    </w:p>
    <w:p w14:paraId="18A37C72" w14:textId="74B9D44D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Контроль качества изготовления (сварка, геометрия)</w:t>
      </w:r>
    </w:p>
    <w:p w14:paraId="52E9E898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качества на всех этапах производства ведется независимой заводской лабораторией и представителями технического надзора Заказчика.</w:t>
      </w:r>
    </w:p>
    <w:p w14:paraId="728CFE7C" w14:textId="77777777" w:rsidR="00B62693" w:rsidRDefault="00B62693" w:rsidP="00DA3658">
      <w:pPr>
        <w:pStyle w:val="ds-markdown-paragraph"/>
        <w:numPr>
          <w:ilvl w:val="0"/>
          <w:numId w:val="1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Входной контроль:</w:t>
      </w:r>
      <w:r>
        <w:rPr>
          <w:rFonts w:ascii="Segoe UI" w:hAnsi="Segoe UI" w:cs="Segoe UI"/>
          <w:color w:val="0F1115"/>
        </w:rPr>
        <w:t> Проверка сертификатов и механических свойств стали (испытания на растяжение, ударный изгиб по ГОСТ 9454-78</w:t>
      </w:r>
      <w:proofErr w:type="gramStart"/>
      <w:r>
        <w:rPr>
          <w:rFonts w:ascii="Segoe UI" w:hAnsi="Segoe UI" w:cs="Segoe UI"/>
          <w:color w:val="0F1115"/>
        </w:rPr>
        <w:t>) .</w:t>
      </w:r>
      <w:proofErr w:type="gramEnd"/>
    </w:p>
    <w:p w14:paraId="260BD123" w14:textId="77777777" w:rsidR="00B62693" w:rsidRDefault="00B62693" w:rsidP="00DA3658">
      <w:pPr>
        <w:pStyle w:val="ds-markdown-paragraph"/>
        <w:numPr>
          <w:ilvl w:val="0"/>
          <w:numId w:val="1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Операционный контроль:</w:t>
      </w:r>
      <w:r>
        <w:rPr>
          <w:rFonts w:ascii="Segoe UI" w:hAnsi="Segoe UI" w:cs="Segoe UI"/>
          <w:color w:val="0F1115"/>
        </w:rPr>
        <w:t> Визуальный и измерительный контроль сборки, проверка параметров сварки.</w:t>
      </w:r>
    </w:p>
    <w:p w14:paraId="2E62E962" w14:textId="77777777" w:rsidR="00B62693" w:rsidRDefault="00B62693" w:rsidP="00DA3658">
      <w:pPr>
        <w:pStyle w:val="ds-markdown-paragraph"/>
        <w:numPr>
          <w:ilvl w:val="0"/>
          <w:numId w:val="1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Приемочный контроль:</w:t>
      </w:r>
      <w:r>
        <w:rPr>
          <w:rFonts w:ascii="Segoe UI" w:hAnsi="Segoe UI" w:cs="Segoe UI"/>
          <w:color w:val="0F1115"/>
        </w:rPr>
        <w:t> Неразрушающий контроль сварных швов (ультразвуковой и радиографический методы) на 100% соединений. Проведение измерений готовых элементов для создания "паспорта геометрии".</w:t>
      </w:r>
    </w:p>
    <w:p w14:paraId="23A01AE3" w14:textId="709958BE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Заводская антикоррозионная защита</w:t>
      </w:r>
    </w:p>
    <w:p w14:paraId="5034387A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После приемки металлоконструкции подвергаются дробеструйной очистке поверхности до степени </w:t>
      </w:r>
      <w:proofErr w:type="spellStart"/>
      <w:r>
        <w:rPr>
          <w:rFonts w:ascii="Segoe UI" w:hAnsi="Segoe UI" w:cs="Segoe UI"/>
          <w:color w:val="0F1115"/>
        </w:rPr>
        <w:t>Sa</w:t>
      </w:r>
      <w:proofErr w:type="spellEnd"/>
      <w:r>
        <w:rPr>
          <w:rFonts w:ascii="Segoe UI" w:hAnsi="Segoe UI" w:cs="Segoe UI"/>
          <w:color w:val="0F1115"/>
        </w:rPr>
        <w:t xml:space="preserve"> 2½ по ISO 8501-1. Наносится комплексная система антикоррозионной защиты:</w:t>
      </w:r>
    </w:p>
    <w:p w14:paraId="7E677B21" w14:textId="77777777" w:rsidR="00B62693" w:rsidRDefault="00B62693" w:rsidP="00DA3658">
      <w:pPr>
        <w:pStyle w:val="ds-markdown-paragraph"/>
        <w:numPr>
          <w:ilvl w:val="0"/>
          <w:numId w:val="2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Грунт-эпоксидное покрытие, толщиной 60-80 мкм.</w:t>
      </w:r>
    </w:p>
    <w:p w14:paraId="62EBA6E2" w14:textId="77777777" w:rsidR="00B62693" w:rsidRDefault="00B62693" w:rsidP="00DA3658">
      <w:pPr>
        <w:pStyle w:val="ds-markdown-paragraph"/>
        <w:numPr>
          <w:ilvl w:val="0"/>
          <w:numId w:val="2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Эпоксидное промежуточное покрытие, толщиной 120-150 мкм.</w:t>
      </w:r>
    </w:p>
    <w:p w14:paraId="056E1CB9" w14:textId="77777777" w:rsidR="00B62693" w:rsidRDefault="00B62693" w:rsidP="00DA3658">
      <w:pPr>
        <w:pStyle w:val="ds-markdown-paragraph"/>
        <w:numPr>
          <w:ilvl w:val="0"/>
          <w:numId w:val="2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Финишное полиуретановое покрытие, толщиной 50-70 мкм.</w:t>
      </w:r>
      <w:r>
        <w:rPr>
          <w:rFonts w:ascii="Segoe UI" w:hAnsi="Segoe UI" w:cs="Segoe UI"/>
          <w:color w:val="0F1115"/>
        </w:rPr>
        <w:br/>
        <w:t xml:space="preserve">Общая толщина покрытия составляет не менее 250 мкм. Монтажные стыки (прилегающие к ним 100-150 мм) защищаются </w:t>
      </w:r>
      <w:proofErr w:type="spellStart"/>
      <w:r>
        <w:rPr>
          <w:rFonts w:ascii="Segoe UI" w:hAnsi="Segoe UI" w:cs="Segoe UI"/>
          <w:color w:val="0F1115"/>
        </w:rPr>
        <w:t>цинкнаполненным</w:t>
      </w:r>
      <w:proofErr w:type="spellEnd"/>
      <w:r>
        <w:rPr>
          <w:rFonts w:ascii="Segoe UI" w:hAnsi="Segoe UI" w:cs="Segoe UI"/>
          <w:color w:val="0F1115"/>
        </w:rPr>
        <w:t xml:space="preserve"> грунтом, совместимым с системой заводского покрытия.</w:t>
      </w:r>
    </w:p>
    <w:p w14:paraId="6C5098E8" w14:textId="59D53725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Транспортировка к месту монтажа</w:t>
      </w:r>
    </w:p>
    <w:p w14:paraId="6B06E2DB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Транспортировка осуществляется большегрузным речным и автомобильным транспортом. Для перевозки используются специальные тралы и баржи. Каждый монтажный элемент крепится с помощью инвентарных такелажных приспособлений, предотвращающих смещение и повреждение. Маршруты и график движения согласовываются с дорожными и речными службами.</w:t>
      </w:r>
    </w:p>
    <w:p w14:paraId="0239DF07" w14:textId="684E88AC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Временное складирование на стройплощадке</w:t>
      </w:r>
    </w:p>
    <w:p w14:paraId="012DBF93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 береговых участках с уплотненным грунтом и укрепленным покрытием организуются площадки для временного складирования. Элементы укладываются на инвентарные деревянные или железобетонные подкладки высотой не менее 200 мм. </w:t>
      </w:r>
      <w:proofErr w:type="spellStart"/>
      <w:r>
        <w:rPr>
          <w:rFonts w:ascii="Segoe UI" w:hAnsi="Segoe UI" w:cs="Segoe UI"/>
          <w:color w:val="0F1115"/>
        </w:rPr>
        <w:t>Стеллажирование</w:t>
      </w:r>
      <w:proofErr w:type="spellEnd"/>
      <w:r>
        <w:rPr>
          <w:rFonts w:ascii="Segoe UI" w:hAnsi="Segoe UI" w:cs="Segoe UI"/>
          <w:color w:val="0F1115"/>
        </w:rPr>
        <w:t xml:space="preserve"> производится с учетом последовательности монтажа. Установлены зоны для хранения, оснащенные средствами пожаротушения и ограждением.</w:t>
      </w:r>
    </w:p>
    <w:p w14:paraId="531B2E70" w14:textId="03F8A140" w:rsidR="00B62693" w:rsidRP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eastAsia="Times New Roman" w:hAnsi="Segoe UI" w:cs="Segoe UI"/>
          <w:b/>
          <w:bCs/>
          <w:color w:val="0F1115"/>
          <w:lang w:eastAsia="ru-RU"/>
        </w:rPr>
      </w:pPr>
      <w:r w:rsidRPr="00B62693">
        <w:rPr>
          <w:rFonts w:eastAsia="Times New Roman"/>
          <w:lang w:eastAsia="ru-RU"/>
        </w:rPr>
        <w:t>ПРЕДМОНТАЖНАЯ ПОДГОТОВКА И СБОРКА</w:t>
      </w:r>
    </w:p>
    <w:p w14:paraId="54D16CD3" w14:textId="3AEA644C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Сборка монтажных блоков на стендах</w:t>
      </w:r>
    </w:p>
    <w:p w14:paraId="0148C834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береговых площадках монтируются сборочные стенды, представляющие собой инвентарные опоры, обеспечивающие устойчивое и точное положение элементов. На них производится сборка крупных монтажных блоков массой до 250 тонн из более мелких элементов, доставленных с завода.</w:t>
      </w:r>
    </w:p>
    <w:p w14:paraId="6035156E" w14:textId="7C0D5354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Укрупнительная сборка на береговых площадках</w:t>
      </w:r>
    </w:p>
    <w:p w14:paraId="6F84130C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пролетов, монтируемых надвижкой или плавучими системами, на береговых площадках выполняется укрупнительная сборка целых пролетных строений или их крупных секций. Сборка ведется в проектном положении на технологических опорах.</w:t>
      </w:r>
    </w:p>
    <w:p w14:paraId="38DBA2DA" w14:textId="150F58E3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Контрольная сборка и подгонка элементов</w:t>
      </w:r>
    </w:p>
    <w:p w14:paraId="5D0369D3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Перед началом монтажа выборочно производится контрольная сборка узлов и элементов для проверки совпадения монтажных отверстий и геометрии. При </w:t>
      </w:r>
      <w:r>
        <w:rPr>
          <w:rFonts w:ascii="Segoe UI" w:hAnsi="Segoe UI" w:cs="Segoe UI"/>
          <w:color w:val="0F1115"/>
        </w:rPr>
        <w:lastRenderedPageBreak/>
        <w:t>необходимости выполняется пригонка элементов механизированным инструментом.</w:t>
      </w:r>
    </w:p>
    <w:p w14:paraId="66FF9B51" w14:textId="136300BB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Нанесение заключительных защитных покрытий</w:t>
      </w:r>
    </w:p>
    <w:p w14:paraId="76F66031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После сборки и контроля на монтажные стыки, с которых было удалено временное защитное покрытие, наносится полная система антикоррозионной защиты, идентичная заводской. Работы проводятся в специально оборудованных укрытиях с контролем температуры и влажности.</w:t>
      </w:r>
    </w:p>
    <w:p w14:paraId="64D53BF9" w14:textId="6B139FAE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Подготовка монтажной оснастки и такелажа</w:t>
      </w:r>
    </w:p>
    <w:p w14:paraId="636AA92E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Перед монтажом проверяется и испытывается вся монтажная оснастка: стропы, траверсы, лебедки, домкраты. Такелажное оборудование подбирается с коэффициентом запаса прочности не менее 3 для стальных канатов и 6 для стропов.</w:t>
      </w:r>
    </w:p>
    <w:p w14:paraId="0DE92EDE" w14:textId="307FAA9A" w:rsid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МОНТАЖ ПРОЛЕТНЫХ СТРОЕНИЙ</w:t>
      </w:r>
    </w:p>
    <w:p w14:paraId="45B7B65E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проекта применяется комбинация методов монтажа, оптимальных для разных участков моста.</w:t>
      </w:r>
    </w:p>
    <w:p w14:paraId="33DC0512" w14:textId="7F996ABF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Схемы и методы монтажа (навесной, надвижка, плавучие системы)</w:t>
      </w:r>
    </w:p>
    <w:p w14:paraId="1ABB63F9" w14:textId="77777777" w:rsidR="00B62693" w:rsidRDefault="00B62693" w:rsidP="00DA3658">
      <w:pPr>
        <w:pStyle w:val="ds-markdown-paragraph"/>
        <w:numPr>
          <w:ilvl w:val="0"/>
          <w:numId w:val="2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Навесной монтаж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Применяется</w:t>
      </w:r>
      <w:proofErr w:type="gramEnd"/>
      <w:r>
        <w:rPr>
          <w:rFonts w:ascii="Segoe UI" w:hAnsi="Segoe UI" w:cs="Segoe UI"/>
          <w:color w:val="0F1115"/>
        </w:rPr>
        <w:t xml:space="preserve"> для средних и русловых пролетов. Монтаж ведется с опор симметричными или асимметричными консолями с постоянным геодезическим контролем. Для уравновешивания конструкций могут применяться временные оттяжки или </w:t>
      </w:r>
      <w:proofErr w:type="gramStart"/>
      <w:r>
        <w:rPr>
          <w:rFonts w:ascii="Segoe UI" w:hAnsi="Segoe UI" w:cs="Segoe UI"/>
          <w:color w:val="0F1115"/>
        </w:rPr>
        <w:t>противовесы .</w:t>
      </w:r>
      <w:proofErr w:type="gramEnd"/>
    </w:p>
    <w:p w14:paraId="21F71888" w14:textId="77777777" w:rsidR="00B62693" w:rsidRDefault="00B62693" w:rsidP="00DA3658">
      <w:pPr>
        <w:pStyle w:val="ds-markdown-paragraph"/>
        <w:numPr>
          <w:ilvl w:val="0"/>
          <w:numId w:val="2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Надвижка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Используется</w:t>
      </w:r>
      <w:proofErr w:type="gramEnd"/>
      <w:r>
        <w:rPr>
          <w:rFonts w:ascii="Segoe UI" w:hAnsi="Segoe UI" w:cs="Segoe UI"/>
          <w:color w:val="0F1115"/>
        </w:rPr>
        <w:t xml:space="preserve"> для береговых пролетов. Пролетное строение собирается на берегу и надвигается по временным или постоянным опорам с помощью гидравлических </w:t>
      </w:r>
      <w:proofErr w:type="gramStart"/>
      <w:r>
        <w:rPr>
          <w:rFonts w:ascii="Segoe UI" w:hAnsi="Segoe UI" w:cs="Segoe UI"/>
          <w:color w:val="0F1115"/>
        </w:rPr>
        <w:t>домкратов .</w:t>
      </w:r>
      <w:proofErr w:type="gramEnd"/>
    </w:p>
    <w:p w14:paraId="1F74E16A" w14:textId="77777777" w:rsidR="00B62693" w:rsidRDefault="00B62693" w:rsidP="00DA3658">
      <w:pPr>
        <w:pStyle w:val="ds-markdown-paragraph"/>
        <w:numPr>
          <w:ilvl w:val="0"/>
          <w:numId w:val="2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Монтаж плавучими системами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установки пролетных строений в русловой части применяются плавучие краны грузоподъемностью до 350 тонн или системы понтонов. Работы планируются в период минимальной водности и слабой ледовой </w:t>
      </w:r>
      <w:proofErr w:type="gramStart"/>
      <w:r>
        <w:rPr>
          <w:rFonts w:ascii="Segoe UI" w:hAnsi="Segoe UI" w:cs="Segoe UI"/>
          <w:color w:val="0F1115"/>
        </w:rPr>
        <w:t>обстановки .</w:t>
      </w:r>
      <w:proofErr w:type="gramEnd"/>
    </w:p>
    <w:p w14:paraId="61F86856" w14:textId="3F5C18F1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Монтаж с опор (использование опорных площадок)</w:t>
      </w:r>
    </w:p>
    <w:p w14:paraId="11C79A5D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 начинается с установки элементов на постоянные опорные части. Для распределения нагрузки и обеспечения устойчивости на опорах оборудуются монтажные площадки. Временное крепление элементов осуществляется с помощью инвентарных связей.</w:t>
      </w:r>
    </w:p>
    <w:p w14:paraId="3179A393" w14:textId="4CF745ED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Навесной монтаж с постепенным наращиванием</w:t>
      </w:r>
    </w:p>
    <w:p w14:paraId="22850450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Элементы (блоки, отрезки балок) последовательно наращиваются от опоры к середине пролета. На время монтажа обеспечивается продольная и поперечная устойчивость конструкции с помощью временных связей. Сварка или клепка монтажных стыков производится сразу после выверки положения.</w:t>
      </w:r>
    </w:p>
    <w:p w14:paraId="64033698" w14:textId="7ED8FDF4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Устройство монтажных стыков и соединений</w:t>
      </w:r>
    </w:p>
    <w:p w14:paraId="6A5254A3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Стыки металлоконструкций выполняются на высокопрочных болтах с контролируемым натяжением. Альтернативно применяется монтажная сварка. Последовательность затяжки болтов или сварки стыков разрабатывается в ППР и строго соблюдается для исключения возникновения нерасчетных напряжений.</w:t>
      </w:r>
    </w:p>
    <w:p w14:paraId="7385CEDF" w14:textId="00B2810D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Выверка положения пролетных строений</w:t>
      </w:r>
    </w:p>
    <w:p w14:paraId="6F5E4329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Геодезический контроль положения монтируемых элементов ведется непрерывно с использованием электронных тахеометров и систем спутникового позиционирования (GPS/ГЛОНАСС). Замеры производятся в утренние часы для минимизации влияния температурных деформаций. Допустимые отклонения не превышают значений, установленных СП 70.13330.2012.</w:t>
      </w:r>
    </w:p>
    <w:p w14:paraId="0E43695E" w14:textId="49E0CFE6" w:rsid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СВАРОЧНЫЕ РАБОТЫ ПРИ МОНТАЖЕ</w:t>
      </w:r>
    </w:p>
    <w:p w14:paraId="4B2DFD29" w14:textId="10598F34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Технологии монтажной сварки</w:t>
      </w:r>
    </w:p>
    <w:p w14:paraId="3E55E8B5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монтажной сварки применяется ручная дуговая сварка покрытыми электродами и механизированная сварка в среде защитных газов. Для каждого типа соединений и марки стали разработаны Технологические Регламенты, которые прошли производственную аттестацию.</w:t>
      </w:r>
    </w:p>
    <w:p w14:paraId="00CD474B" w14:textId="4B934C08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 xml:space="preserve"> Контроль качества сварных соединений</w:t>
      </w:r>
    </w:p>
    <w:p w14:paraId="5E34AC0F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100% сварных монтажных соединений подвергается неразрушающему контролю (НК):</w:t>
      </w:r>
    </w:p>
    <w:p w14:paraId="25B9B4E9" w14:textId="77777777" w:rsidR="00B62693" w:rsidRDefault="00B62693" w:rsidP="00DA3658">
      <w:pPr>
        <w:pStyle w:val="ds-markdown-paragraph"/>
        <w:numPr>
          <w:ilvl w:val="0"/>
          <w:numId w:val="2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Ультразвуковой контроль (УЗК):</w:t>
      </w:r>
      <w:r>
        <w:rPr>
          <w:rFonts w:ascii="Segoe UI" w:hAnsi="Segoe UI" w:cs="Segoe UI"/>
          <w:color w:val="0F1115"/>
        </w:rPr>
        <w:t> Основной метод для выявления внутренних дефектов.</w:t>
      </w:r>
    </w:p>
    <w:p w14:paraId="605E1E71" w14:textId="77777777" w:rsidR="00B62693" w:rsidRDefault="00B62693" w:rsidP="00DA3658">
      <w:pPr>
        <w:pStyle w:val="ds-markdown-paragraph"/>
        <w:numPr>
          <w:ilvl w:val="0"/>
          <w:numId w:val="2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Радиографический контроль (РК)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Применяется</w:t>
      </w:r>
      <w:proofErr w:type="gramEnd"/>
      <w:r>
        <w:rPr>
          <w:rFonts w:ascii="Segoe UI" w:hAnsi="Segoe UI" w:cs="Segoe UI"/>
          <w:color w:val="0F1115"/>
        </w:rPr>
        <w:t xml:space="preserve"> для сложных узловых соединений и выборочно для контроля качества УЗК.</w:t>
      </w:r>
      <w:r>
        <w:rPr>
          <w:rFonts w:ascii="Segoe UI" w:hAnsi="Segoe UI" w:cs="Segoe UI"/>
          <w:color w:val="0F1115"/>
        </w:rPr>
        <w:br/>
        <w:t>Дефектные участки маркируются и подлежат исправлению.</w:t>
      </w:r>
    </w:p>
    <w:p w14:paraId="15C2C00D" w14:textId="4F686043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Сварка в полевых условиях (защита от ветра, осадков)</w:t>
      </w:r>
    </w:p>
    <w:p w14:paraId="6B4E74E2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сварочные работы в полевых условиях ведутся внутри инвентарных мобильных укрытий (сварочных постов), обеспечивающих защиту от ветра, осадков и сквозняков. Температура в зоне сварки поддерживается не ниже -5°C (при сварке с предварительным подогревом). Сварщики обеспечиваются средствами индивидуальной защиты.</w:t>
      </w:r>
    </w:p>
    <w:p w14:paraId="3BE6EADA" w14:textId="6EB5150D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Ультразвуковой и радиографический контроль</w:t>
      </w:r>
    </w:p>
    <w:p w14:paraId="24CC84A3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проводится сертифицированными специалистами-дефектоскопистами. Результаты фиксируются в журналах и протоколах контроля. При выявлении неустранимых дефектов принимается решение о вырезке дефектного участка и замене его на новый.</w:t>
      </w:r>
    </w:p>
    <w:p w14:paraId="55093A14" w14:textId="0DD03082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Исправление дефектов сварки</w:t>
      </w:r>
    </w:p>
    <w:p w14:paraId="5E05FB70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Дефекты (трещины, </w:t>
      </w:r>
      <w:proofErr w:type="spellStart"/>
      <w:r>
        <w:rPr>
          <w:rFonts w:ascii="Segoe UI" w:hAnsi="Segoe UI" w:cs="Segoe UI"/>
          <w:color w:val="0F1115"/>
        </w:rPr>
        <w:t>непровары</w:t>
      </w:r>
      <w:proofErr w:type="spellEnd"/>
      <w:r>
        <w:rPr>
          <w:rFonts w:ascii="Segoe UI" w:hAnsi="Segoe UI" w:cs="Segoe UI"/>
          <w:color w:val="0F1115"/>
        </w:rPr>
        <w:t xml:space="preserve">, поры) удаляются механическим путем (шлифовка, строжка) с последующей </w:t>
      </w:r>
      <w:proofErr w:type="spellStart"/>
      <w:r>
        <w:rPr>
          <w:rFonts w:ascii="Segoe UI" w:hAnsi="Segoe UI" w:cs="Segoe UI"/>
          <w:color w:val="0F1115"/>
        </w:rPr>
        <w:t>подваркой</w:t>
      </w:r>
      <w:proofErr w:type="spellEnd"/>
      <w:r>
        <w:rPr>
          <w:rFonts w:ascii="Segoe UI" w:hAnsi="Segoe UI" w:cs="Segoe UI"/>
          <w:color w:val="0F1115"/>
        </w:rPr>
        <w:t>. Каждый исправленный участок подвергается повторному контролю теми же методами НК.</w:t>
      </w:r>
    </w:p>
    <w:p w14:paraId="268BE04A" w14:textId="33ABC697" w:rsid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УСТРОЙСТВО ЖЕЛЕЗОБЕТОННОЙ ПЛИТЫ ПРОЕЗЖЕЙ ЧАСТИ</w:t>
      </w:r>
    </w:p>
    <w:p w14:paraId="5F28403C" w14:textId="207842B1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Установка опалубки и арматурных каркасов</w:t>
      </w:r>
    </w:p>
    <w:p w14:paraId="26353755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После завершения монтажа металлоконструкций и приемки монтажных стыков устанавливается инвентарная подвесная опалубка. Монтируются заранее </w:t>
      </w:r>
      <w:r>
        <w:rPr>
          <w:rFonts w:ascii="Segoe UI" w:hAnsi="Segoe UI" w:cs="Segoe UI"/>
          <w:color w:val="0F1115"/>
        </w:rPr>
        <w:lastRenderedPageBreak/>
        <w:t>собранные объемные арматурные каркасы из стержневой арматуры классов Ас-II и A-III (Ст.25Г2С) по ГОСТ 5781-</w:t>
      </w:r>
      <w:proofErr w:type="gramStart"/>
      <w:r>
        <w:rPr>
          <w:rFonts w:ascii="Segoe UI" w:hAnsi="Segoe UI" w:cs="Segoe UI"/>
          <w:color w:val="0F1115"/>
        </w:rPr>
        <w:t>82 .</w:t>
      </w:r>
      <w:proofErr w:type="gramEnd"/>
      <w:r>
        <w:rPr>
          <w:rFonts w:ascii="Segoe UI" w:hAnsi="Segoe UI" w:cs="Segoe UI"/>
          <w:color w:val="0F1115"/>
        </w:rPr>
        <w:t xml:space="preserve"> Толщина защитного слоя обеспечивается пластиковыми фиксаторами.</w:t>
      </w:r>
    </w:p>
    <w:p w14:paraId="6298832E" w14:textId="06C49A54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Бетонирование плиты проезжей части</w:t>
      </w:r>
    </w:p>
    <w:p w14:paraId="0FED6A9C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Бетонирование плиты толщиной 250 мм из бетона М350 (В25) с показателями водонепроницаемости W10 и морозостойкости F300 ведется захватками, начиная от опор к середине пролета. Подача бетонной смеси осуществляется бетононасосами. Уплотнение производится глубинными вибраторами.</w:t>
      </w:r>
    </w:p>
    <w:p w14:paraId="221F8F8E" w14:textId="14F3FBC3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Уход за бетоном и обеспечение набора прочности</w:t>
      </w:r>
    </w:p>
    <w:p w14:paraId="2FD30CDC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После укладки бетона поверхность укрывается </w:t>
      </w:r>
      <w:proofErr w:type="spellStart"/>
      <w:r>
        <w:rPr>
          <w:rFonts w:ascii="Segoe UI" w:hAnsi="Segoe UI" w:cs="Segoe UI"/>
          <w:color w:val="0F1115"/>
        </w:rPr>
        <w:t>влагоудерживающим</w:t>
      </w:r>
      <w:proofErr w:type="spellEnd"/>
      <w:r>
        <w:rPr>
          <w:rFonts w:ascii="Segoe UI" w:hAnsi="Segoe UI" w:cs="Segoe UI"/>
          <w:color w:val="0F1115"/>
        </w:rPr>
        <w:t xml:space="preserve"> материалом (брезент, пленка) для предотвращения испарения влаги. В зимнее время применяется электропрогрев или метод "термоса" в утепленной опалубке. Распалубка производится после набора бетоном 70% проектной прочности, что контролируется испытаниями контрольных образцов.</w:t>
      </w:r>
    </w:p>
    <w:p w14:paraId="4EA11855" w14:textId="2513E9E2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Устройство деформационных швов</w:t>
      </w:r>
    </w:p>
    <w:p w14:paraId="152F4880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 окончании набора прочности бетоном монтируются деформационные швы, соответствующие расчетным перемещениям пролетных строений. Швы обеспечивают водонепроницаемость и плавность проезда.</w:t>
      </w:r>
    </w:p>
    <w:p w14:paraId="51FD2540" w14:textId="561046CE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Гидроизоляция железобетонной плиты</w:t>
      </w:r>
    </w:p>
    <w:p w14:paraId="778ADE6A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Поверхность железобетонной плиты тщательно очищается и высушивается. Наносится обмазочная или наплавляемая рулонная гидроизоляция, обеспечивающая защиту плиты и металлоконструкций от коррозии. Далее устраивается защитная стяжка и слои дорожного покрытия.</w:t>
      </w:r>
    </w:p>
    <w:p w14:paraId="2583845E" w14:textId="2038F17A" w:rsidR="00B62693" w:rsidRDefault="00B62693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ОСНАСТКА И ОБОРУДОВАНИЕ ДЛЯ МОНТАЖА</w:t>
      </w:r>
    </w:p>
    <w:p w14:paraId="4179C75D" w14:textId="3F0C3765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Грузоподъемные механизмы (краны, лебедки, тали)</w:t>
      </w:r>
    </w:p>
    <w:p w14:paraId="77E223FB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объекте задействованы:</w:t>
      </w:r>
    </w:p>
    <w:p w14:paraId="398B5549" w14:textId="77777777" w:rsidR="00B62693" w:rsidRDefault="00B62693" w:rsidP="00DA3658">
      <w:pPr>
        <w:pStyle w:val="ds-markdown-paragraph"/>
        <w:numPr>
          <w:ilvl w:val="0"/>
          <w:numId w:val="2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Самоходные стреловые краны</w:t>
      </w:r>
      <w:r>
        <w:rPr>
          <w:rFonts w:ascii="Segoe UI" w:hAnsi="Segoe UI" w:cs="Segoe UI"/>
          <w:color w:val="0F1115"/>
        </w:rPr>
        <w:t> грузоподъемностью 100-350 т (3 ед.).</w:t>
      </w:r>
    </w:p>
    <w:p w14:paraId="3153AA29" w14:textId="77777777" w:rsidR="00B62693" w:rsidRDefault="00B62693" w:rsidP="00DA3658">
      <w:pPr>
        <w:pStyle w:val="ds-markdown-paragraph"/>
        <w:numPr>
          <w:ilvl w:val="0"/>
          <w:numId w:val="2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Плавучие краны</w:t>
      </w:r>
      <w:r>
        <w:rPr>
          <w:rFonts w:ascii="Segoe UI" w:hAnsi="Segoe UI" w:cs="Segoe UI"/>
          <w:color w:val="0F1115"/>
        </w:rPr>
        <w:t> грузоподъемностью 250-350 т (2 ед.).</w:t>
      </w:r>
    </w:p>
    <w:p w14:paraId="71B3BC29" w14:textId="77777777" w:rsidR="00B62693" w:rsidRDefault="00B62693" w:rsidP="00DA3658">
      <w:pPr>
        <w:pStyle w:val="ds-markdown-paragraph"/>
        <w:numPr>
          <w:ilvl w:val="0"/>
          <w:numId w:val="2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Домкраты</w:t>
      </w:r>
      <w:r>
        <w:rPr>
          <w:rFonts w:ascii="Segoe UI" w:hAnsi="Segoe UI" w:cs="Segoe UI"/>
          <w:color w:val="0F1115"/>
        </w:rPr>
        <w:t> грузоподъемностью 100-500 т (20 ед.) для надвижки и юстировки.</w:t>
      </w:r>
    </w:p>
    <w:p w14:paraId="174665DC" w14:textId="77777777" w:rsidR="00B62693" w:rsidRDefault="00B62693" w:rsidP="00DA3658">
      <w:pPr>
        <w:pStyle w:val="ds-markdown-paragraph"/>
        <w:numPr>
          <w:ilvl w:val="0"/>
          <w:numId w:val="2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Лебедки электрические</w:t>
      </w:r>
      <w:r>
        <w:rPr>
          <w:rFonts w:ascii="Segoe UI" w:hAnsi="Segoe UI" w:cs="Segoe UI"/>
          <w:color w:val="0F1115"/>
        </w:rPr>
        <w:t> тяговым усилием 5-10 т (10 ед.).</w:t>
      </w:r>
    </w:p>
    <w:p w14:paraId="02BE713B" w14:textId="74DE04C3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Монтажные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platforms</w:t>
      </w:r>
      <w:proofErr w:type="spellEnd"/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и подмости</w:t>
      </w:r>
    </w:p>
    <w:p w14:paraId="5F0AA2C6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безопасного ведения работ на высоте используются инвентарные подвесные люльки, самоходные подмости (вышки) и специально смонтированные технологические </w:t>
      </w:r>
      <w:proofErr w:type="spellStart"/>
      <w:r>
        <w:rPr>
          <w:rFonts w:ascii="Segoe UI" w:hAnsi="Segoe UI" w:cs="Segoe UI"/>
          <w:color w:val="0F1115"/>
        </w:rPr>
        <w:t>platforms</w:t>
      </w:r>
      <w:proofErr w:type="spellEnd"/>
      <w:r>
        <w:rPr>
          <w:rFonts w:ascii="Segoe UI" w:hAnsi="Segoe UI" w:cs="Segoe UI"/>
          <w:color w:val="0F1115"/>
        </w:rPr>
        <w:t xml:space="preserve"> с ограждениями высотой 1,1 </w:t>
      </w:r>
      <w:proofErr w:type="gramStart"/>
      <w:r>
        <w:rPr>
          <w:rFonts w:ascii="Segoe UI" w:hAnsi="Segoe UI" w:cs="Segoe UI"/>
          <w:color w:val="0F1115"/>
        </w:rPr>
        <w:t>м .</w:t>
      </w:r>
      <w:proofErr w:type="gramEnd"/>
    </w:p>
    <w:p w14:paraId="36136491" w14:textId="51D1B6C5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Такелажное оборудование и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строповочные</w:t>
      </w:r>
      <w:proofErr w:type="spellEnd"/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 xml:space="preserve"> устройства</w:t>
      </w:r>
    </w:p>
    <w:p w14:paraId="2105E8F7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Применяются стальные канатные стропы, траверсы балансирного типа для равномерного распределения нагрузки, и инвентарные захваты. Все такелажные приспособления имеют паспорта и маркировку с указанием грузоподъемности.</w:t>
      </w:r>
    </w:p>
    <w:p w14:paraId="7AC720D9" w14:textId="670BC4CD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Геодезические приборы для контроля монтажа</w:t>
      </w:r>
    </w:p>
    <w:p w14:paraId="44440BDC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Используются высокоточные электронные тахеометры, нивелиры, GNSS-приемники, а также системы лазерного сканирования для исполнительной съемки смонтированных конструкций.</w:t>
      </w:r>
    </w:p>
    <w:p w14:paraId="0187C779" w14:textId="3FB31559" w:rsidR="00B62693" w:rsidRDefault="00B62693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Средства безопасности при работах на высоте</w:t>
      </w:r>
    </w:p>
    <w:p w14:paraId="50FC2A8C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работы на высоте ведутся с строгим соблюдением "Правил по охране труда при работе на высоте</w:t>
      </w:r>
      <w:proofErr w:type="gramStart"/>
      <w:r>
        <w:rPr>
          <w:rFonts w:ascii="Segoe UI" w:hAnsi="Segoe UI" w:cs="Segoe UI"/>
          <w:color w:val="0F1115"/>
        </w:rPr>
        <w:t>" .</w:t>
      </w:r>
      <w:proofErr w:type="gramEnd"/>
      <w:r>
        <w:rPr>
          <w:rFonts w:ascii="Segoe UI" w:hAnsi="Segoe UI" w:cs="Segoe UI"/>
          <w:color w:val="0F1115"/>
        </w:rPr>
        <w:t xml:space="preserve"> Применяются:</w:t>
      </w:r>
    </w:p>
    <w:p w14:paraId="74F92289" w14:textId="77777777" w:rsidR="00B62693" w:rsidRDefault="00B62693" w:rsidP="00DA3658">
      <w:pPr>
        <w:pStyle w:val="ds-markdown-paragraph"/>
        <w:numPr>
          <w:ilvl w:val="0"/>
          <w:numId w:val="2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Удерживающие системы</w:t>
      </w:r>
      <w:r>
        <w:rPr>
          <w:rFonts w:ascii="Segoe UI" w:hAnsi="Segoe UI" w:cs="Segoe UI"/>
          <w:color w:val="0F1115"/>
        </w:rPr>
        <w:t> для предотвращения падения.</w:t>
      </w:r>
    </w:p>
    <w:p w14:paraId="14AED9BC" w14:textId="77777777" w:rsidR="00B62693" w:rsidRDefault="00B62693" w:rsidP="00DA3658">
      <w:pPr>
        <w:pStyle w:val="ds-markdown-paragraph"/>
        <w:numPr>
          <w:ilvl w:val="0"/>
          <w:numId w:val="2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Страховочные системы</w:t>
      </w:r>
      <w:r>
        <w:rPr>
          <w:rFonts w:ascii="Segoe UI" w:hAnsi="Segoe UI" w:cs="Segoe UI"/>
          <w:color w:val="0F1115"/>
        </w:rPr>
        <w:t> для остановки падения.</w:t>
      </w:r>
    </w:p>
    <w:p w14:paraId="12E3AD6F" w14:textId="77777777" w:rsidR="00B62693" w:rsidRDefault="00B62693" w:rsidP="00DA3658">
      <w:pPr>
        <w:pStyle w:val="ds-markdown-paragraph"/>
        <w:numPr>
          <w:ilvl w:val="0"/>
          <w:numId w:val="2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Стационарные анкерные линии</w:t>
      </w:r>
      <w:r>
        <w:rPr>
          <w:rFonts w:ascii="Segoe UI" w:hAnsi="Segoe UI" w:cs="Segoe UI"/>
          <w:color w:val="0F1115"/>
        </w:rPr>
        <w:t>, устанавливаемые вдоль монтируемых конструкций.</w:t>
      </w:r>
    </w:p>
    <w:p w14:paraId="43812E47" w14:textId="77777777" w:rsidR="00B62693" w:rsidRDefault="00B62693" w:rsidP="00DA3658">
      <w:pPr>
        <w:pStyle w:val="ds-markdown-paragraph"/>
        <w:numPr>
          <w:ilvl w:val="0"/>
          <w:numId w:val="2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Все работники, выполняющие работы на высоте, проходят специальное обучение и имеют соответствующие группы по </w:t>
      </w:r>
      <w:proofErr w:type="gramStart"/>
      <w:r>
        <w:rPr>
          <w:rFonts w:ascii="Segoe UI" w:hAnsi="Segoe UI" w:cs="Segoe UI"/>
          <w:color w:val="0F1115"/>
        </w:rPr>
        <w:t>безопасности .</w:t>
      </w:r>
      <w:proofErr w:type="gramEnd"/>
    </w:p>
    <w:p w14:paraId="4DD9210D" w14:textId="77777777" w:rsidR="00B62693" w:rsidRDefault="00B62693" w:rsidP="00B62693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BA5B5AA">
          <v:rect id="_x0000_i1070" style="width:0;height:.75pt" o:hralign="center" o:hrstd="t" o:hr="t" fillcolor="#a0a0a0" stroked="f"/>
        </w:pict>
      </w:r>
    </w:p>
    <w:p w14:paraId="1DD5BF99" w14:textId="77777777" w:rsidR="00B62693" w:rsidRDefault="00B62693" w:rsidP="00B62693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4.2.1: Параметры пролетных строений и методы монтажа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068"/>
        <w:gridCol w:w="1137"/>
        <w:gridCol w:w="2347"/>
        <w:gridCol w:w="1518"/>
        <w:gridCol w:w="2341"/>
      </w:tblGrid>
      <w:tr w:rsidR="00B62693" w14:paraId="5357BA74" w14:textId="77777777" w:rsidTr="00B6269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241C30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Номер пролета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5A1B7B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Длина,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DD0072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Высота,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66E930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Вес металлоконструкций, 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0C9B25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Основной метод монтажа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A8C9EF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Дополнительный метод/оборудование</w:t>
            </w:r>
          </w:p>
        </w:tc>
      </w:tr>
      <w:tr w:rsidR="00B62693" w14:paraId="07285148" w14:textId="77777777" w:rsidTr="00B626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98CBCE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1-2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CF8B9B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2B971F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1439F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9C0FEA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Надвижка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1B6618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Сборка на береговой площадке</w:t>
            </w:r>
          </w:p>
        </w:tc>
      </w:tr>
      <w:tr w:rsidR="00B62693" w14:paraId="1ACB9FD0" w14:textId="77777777" w:rsidTr="00B626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C2F13A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3-7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D0F25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2AC673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0BF29C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67136D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Навесной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56124C0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 плавучих средств для подачи блоков</w:t>
            </w:r>
          </w:p>
        </w:tc>
      </w:tr>
      <w:tr w:rsidR="00B62693" w14:paraId="7B672E18" w14:textId="77777777" w:rsidTr="00B626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BE9BAC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8-9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66D64B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380005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659490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011C80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Надвижка/с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AF1936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Самоходные стреловые краны</w:t>
            </w:r>
          </w:p>
        </w:tc>
      </w:tr>
      <w:tr w:rsidR="00B62693" w14:paraId="34A396E1" w14:textId="77777777" w:rsidTr="00B6269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0603AD7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BE2824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16C559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9D99C2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8000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208AAE" w14:textId="77777777" w:rsidR="00B62693" w:rsidRDefault="00B6269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7521EE" w14:textId="77777777" w:rsidR="00B62693" w:rsidRDefault="00B62693">
            <w:pPr>
              <w:spacing w:line="375" w:lineRule="atLeast"/>
              <w:rPr>
                <w:sz w:val="20"/>
                <w:szCs w:val="20"/>
              </w:rPr>
            </w:pPr>
          </w:p>
        </w:tc>
      </w:tr>
    </w:tbl>
    <w:p w14:paraId="02E0137A" w14:textId="679F9A42" w:rsidR="00B62693" w:rsidRDefault="00B62693" w:rsidP="00B62693">
      <w:pPr>
        <w:pStyle w:val="ds-markdown-paragraph"/>
        <w:shd w:val="clear" w:color="auto" w:fill="FFFFFF"/>
        <w:spacing w:before="240" w:beforeAutospacing="0" w:line="420" w:lineRule="atLeast"/>
        <w:rPr>
          <w:rStyle w:val="a9"/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Примечание: Окончательный выбор метода монтажа для каждого пролета уточняется в Рабочем проекте на основе данных инженерных изысканий и результатов тендеров на поставку оборудования.</w:t>
      </w:r>
    </w:p>
    <w:p w14:paraId="70EDBF8C" w14:textId="6BDA5B70" w:rsidR="003318DC" w:rsidRDefault="003318DC" w:rsidP="00B62693">
      <w:pPr>
        <w:pStyle w:val="ds-markdown-paragraph"/>
        <w:shd w:val="clear" w:color="auto" w:fill="FFFFFF"/>
        <w:spacing w:before="240" w:beforeAutospacing="0" w:line="420" w:lineRule="atLeast"/>
        <w:rPr>
          <w:rStyle w:val="a9"/>
          <w:rFonts w:ascii="Segoe UI" w:hAnsi="Segoe UI" w:cs="Segoe UI"/>
          <w:color w:val="0F1115"/>
        </w:rPr>
      </w:pPr>
    </w:p>
    <w:p w14:paraId="73EEC03F" w14:textId="51DA17D8" w:rsidR="003318DC" w:rsidRPr="003318DC" w:rsidRDefault="003318DC" w:rsidP="00DA3658">
      <w:pPr>
        <w:pStyle w:val="2"/>
        <w:numPr>
          <w:ilvl w:val="1"/>
          <w:numId w:val="32"/>
        </w:numPr>
        <w:shd w:val="clear" w:color="auto" w:fill="FFFFFF"/>
        <w:spacing w:before="480" w:beforeAutospacing="0" w:after="240" w:afterAutospacing="0" w:line="480" w:lineRule="atLeast"/>
        <w:rPr>
          <w:rStyle w:val="a3"/>
          <w:sz w:val="30"/>
          <w:szCs w:val="30"/>
        </w:rPr>
      </w:pPr>
      <w:r w:rsidRPr="003318DC">
        <w:rPr>
          <w:rStyle w:val="a3"/>
          <w:sz w:val="30"/>
          <w:szCs w:val="30"/>
        </w:rPr>
        <w:t>УСТРОЙСТВО ПРОЕЗЖЕЙ ЧАСТИ</w:t>
      </w:r>
    </w:p>
    <w:p w14:paraId="295233F0" w14:textId="77777777" w:rsidR="003318DC" w:rsidRDefault="003318DC" w:rsidP="003318DC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4.3.1. КОНСТРУКТИВНЫЕ РЕШЕНИЯ ПРОЕЗЖЕЙ ЧАСТИ</w:t>
      </w:r>
    </w:p>
    <w:p w14:paraId="519F4C30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4.3.1.1. Компоновка проезжей части</w:t>
      </w:r>
    </w:p>
    <w:p w14:paraId="673AAAA5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Проезжая часть комбинированного мостового перехода через р. Лена общей шириной 28.5 м запроектирована как раздельная конструкция, состоящая из двух независимых в эксплуатационном отношении частей:</w:t>
      </w:r>
    </w:p>
    <w:p w14:paraId="50B17AA5" w14:textId="77777777" w:rsidR="003318DC" w:rsidRDefault="003318DC" w:rsidP="00DA3658">
      <w:pPr>
        <w:pStyle w:val="ds-markdown-paragraph"/>
        <w:numPr>
          <w:ilvl w:val="0"/>
          <w:numId w:val="20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Автодорожная часть:</w:t>
      </w:r>
      <w:r>
        <w:rPr>
          <w:rFonts w:ascii="Segoe UI" w:hAnsi="Segoe UI" w:cs="Segoe UI"/>
          <w:color w:val="0F1115"/>
        </w:rPr>
        <w:t xml:space="preserve"> шириной 19.5 м, предназначена для движения автотранспорта в 4 полосы (по 2 в каждом направлении) с шириной полосы 3.75 м. Габарит проезжей части составляет 2x7.5 м. По краям предусмотрены </w:t>
      </w:r>
      <w:r>
        <w:rPr>
          <w:rFonts w:ascii="Segoe UI" w:hAnsi="Segoe UI" w:cs="Segoe UI"/>
          <w:color w:val="0F1115"/>
        </w:rPr>
        <w:lastRenderedPageBreak/>
        <w:t>укрепительные полосы шириной 1.0 м и тротуары шириной 1.5 м с барьерными ограждениями.</w:t>
      </w:r>
    </w:p>
    <w:p w14:paraId="43BAEBB3" w14:textId="77777777" w:rsidR="003318DC" w:rsidRDefault="003318DC" w:rsidP="00DA3658">
      <w:pPr>
        <w:pStyle w:val="ds-markdown-paragraph"/>
        <w:numPr>
          <w:ilvl w:val="0"/>
          <w:numId w:val="20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Железнодорожная часть:</w:t>
      </w:r>
      <w:r>
        <w:rPr>
          <w:rFonts w:ascii="Segoe UI" w:hAnsi="Segoe UI" w:cs="Segoe UI"/>
          <w:color w:val="0F1115"/>
        </w:rPr>
        <w:t> шириной 9.0 м, размещена на самостоятельном несущем пролетном строении и включает два пути для движения железнодорожного транспорта (габарит «С» по ГОСТ 9238-2013). Между автодорожной и железнодорожной частями предусмотрен разделительный конструктивный зазор шириной 50 мм, заполненный эластичным материалом, для исключения передачи динамических воздействий и обеспечения независимой работы конструкций.</w:t>
      </w:r>
    </w:p>
    <w:p w14:paraId="74F1111C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Продольный уклон проезжей части принят 10‰, поперечный уклон – 15‰ для обеспечения эффективного водоотвода. Компоновка обеспечивает безопасное и независимое движение всех видов транспорта в условиях интенсивных нагрузок и сурового климата.</w:t>
      </w:r>
    </w:p>
    <w:p w14:paraId="5F2A4C44" w14:textId="77777777" w:rsidR="003318DC" w:rsidRDefault="003318DC" w:rsidP="003318DC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4.3.1.2. Конструкции ортотропной плиты и балластного корыта</w:t>
      </w:r>
    </w:p>
    <w:p w14:paraId="74BCB886" w14:textId="77777777" w:rsidR="003318DC" w:rsidRDefault="003318DC" w:rsidP="00DA3658">
      <w:pPr>
        <w:pStyle w:val="ds-markdown-paragraph"/>
        <w:numPr>
          <w:ilvl w:val="0"/>
          <w:numId w:val="2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Ортотропная плита автодорожной части</w:t>
      </w:r>
      <w:r>
        <w:rPr>
          <w:rFonts w:ascii="Segoe UI" w:hAnsi="Segoe UI" w:cs="Segoe UI"/>
          <w:color w:val="0F1115"/>
        </w:rPr>
        <w:t> является неотъемлемой частью главных балок пролетного строения. Она состоит из стального настила толщиной 16 мм в зоне повышенных нагрузок (над опорами) и 12 мм в средней части пролетов. Для обеспечения совместной работы настил усилен системой продольных ребер жесткости закрытого типа (трапециевидного сечения) высотой 250 мм, приваренных с шагом 300 мм, и поперечными балками (диафрагмами) высотой 1200 мм, установленными с шагом 4.0 м. Такая конструкция обеспечивает высокую несущую способность при минимальной собственной массе, что критически важно для большепролетных конструкций.</w:t>
      </w:r>
    </w:p>
    <w:p w14:paraId="06FFD522" w14:textId="77777777" w:rsidR="003318DC" w:rsidRDefault="003318DC" w:rsidP="00DA3658">
      <w:pPr>
        <w:pStyle w:val="ds-markdown-paragraph"/>
        <w:numPr>
          <w:ilvl w:val="0"/>
          <w:numId w:val="20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Балластное корыто железнодорожной части</w:t>
      </w:r>
      <w:r>
        <w:rPr>
          <w:rFonts w:ascii="Segoe UI" w:hAnsi="Segoe UI" w:cs="Segoe UI"/>
          <w:color w:val="0F1115"/>
        </w:rPr>
        <w:t> выполнено из монолитного железобетона класса В35 по прочности и F300 по морозостойкости. Толщина днища корыта составляет 200 мм. По периметру предусмотрены борта высотой 600 мм, обеспечивающие удержание балластной призмы. В днище корыта выполнены дренажные отверстия диаметром 50 мм с шагом 1.5 м. Поверхность корыта покрыта обмазочной гидроизоляцией на основе полиуретановых смол толщиной 3 мм для защиты бетона от влаги и противогололедных реагентов.</w:t>
      </w:r>
    </w:p>
    <w:p w14:paraId="1FA034EC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4.3.1.3. Система водоотвода и дренажа</w:t>
      </w:r>
    </w:p>
    <w:p w14:paraId="601B04B8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водоотвода запроектирована как комплексная, включающая:</w:t>
      </w:r>
    </w:p>
    <w:p w14:paraId="0790EF86" w14:textId="77777777" w:rsidR="003318DC" w:rsidRDefault="003318DC" w:rsidP="00DA3658">
      <w:pPr>
        <w:pStyle w:val="ds-markdown-paragraph"/>
        <w:numPr>
          <w:ilvl w:val="0"/>
          <w:numId w:val="2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Поверхностный водоотвод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Обеспечивается</w:t>
      </w:r>
      <w:proofErr w:type="gramEnd"/>
      <w:r>
        <w:rPr>
          <w:rFonts w:ascii="Segoe UI" w:hAnsi="Segoe UI" w:cs="Segoe UI"/>
          <w:color w:val="0F1115"/>
        </w:rPr>
        <w:t xml:space="preserve"> продольными (15‰) и поперечными (10‰) уклонами. Вода с автодорожной части отводится к лоткам, установленным за барьерным ограждением, а с железнодорожной – через дренажные отверстия в балластном корыте.</w:t>
      </w:r>
    </w:p>
    <w:p w14:paraId="5E4191A3" w14:textId="77777777" w:rsidR="003318DC" w:rsidRDefault="003318DC" w:rsidP="00DA3658">
      <w:pPr>
        <w:pStyle w:val="ds-markdown-paragraph"/>
        <w:numPr>
          <w:ilvl w:val="0"/>
          <w:numId w:val="2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Водоотводные лотки и трубы:</w:t>
      </w:r>
      <w:r>
        <w:rPr>
          <w:rFonts w:ascii="Segoe UI" w:hAnsi="Segoe UI" w:cs="Segoe UI"/>
          <w:color w:val="0F1115"/>
        </w:rPr>
        <w:t xml:space="preserve"> По длине моста установлены продольные лотки из коррозионностойкой стали сечением 150x150 мм. Через каждые 50 </w:t>
      </w:r>
      <w:r>
        <w:rPr>
          <w:rFonts w:ascii="Segoe UI" w:hAnsi="Segoe UI" w:cs="Segoe UI"/>
          <w:color w:val="0F1115"/>
        </w:rPr>
        <w:lastRenderedPageBreak/>
        <w:t>м вода отводится с помощью поперечных трубопроводов из ПНД диаметром 200 мм, размещенных в теле конструкции.</w:t>
      </w:r>
    </w:p>
    <w:p w14:paraId="147D0FA1" w14:textId="77777777" w:rsidR="003318DC" w:rsidRDefault="003318DC" w:rsidP="00DA3658">
      <w:pPr>
        <w:pStyle w:val="ds-markdown-paragraph"/>
        <w:numPr>
          <w:ilvl w:val="0"/>
          <w:numId w:val="20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Водоприемные колодцы и выпуски:</w:t>
      </w:r>
      <w:r>
        <w:rPr>
          <w:rFonts w:ascii="Segoe UI" w:hAnsi="Segoe UI" w:cs="Segoe UI"/>
          <w:color w:val="0F1115"/>
        </w:rPr>
        <w:t> В местах пересечения продольных и поперечных траков водоотвода установлены водоприемные колодцы с пескоуловителями. Сброс воды осуществляется через организованные выпуски в русло реки с учетом требований экологического законодательства.</w:t>
      </w:r>
    </w:p>
    <w:p w14:paraId="1CCD5F2B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4.3.1.4. Теплотехнические решения для сурового климата</w:t>
      </w:r>
    </w:p>
    <w:p w14:paraId="0DC8B9A2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минимизации воздействия значительных температурных колебаний (-45°C до +35°C) применены следующие решения:</w:t>
      </w:r>
    </w:p>
    <w:p w14:paraId="68863A7D" w14:textId="77777777" w:rsidR="003318DC" w:rsidRDefault="003318DC" w:rsidP="00DA3658">
      <w:pPr>
        <w:pStyle w:val="ds-markdown-paragraph"/>
        <w:numPr>
          <w:ilvl w:val="0"/>
          <w:numId w:val="20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Терморасширяемые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швы:</w:t>
      </w:r>
      <w:r>
        <w:rPr>
          <w:rFonts w:ascii="Segoe UI" w:hAnsi="Segoe UI" w:cs="Segoe UI"/>
          <w:color w:val="0F1115"/>
        </w:rPr>
        <w:t> Использованы модульные деформационные швы с компенсационной способностью ±200 мм, оснащенные элементами подогрева для предотвращения обледенения в зимний период.</w:t>
      </w:r>
    </w:p>
    <w:p w14:paraId="007EC7EC" w14:textId="77777777" w:rsidR="003318DC" w:rsidRDefault="003318DC" w:rsidP="00DA3658">
      <w:pPr>
        <w:pStyle w:val="ds-markdown-paragraph"/>
        <w:numPr>
          <w:ilvl w:val="0"/>
          <w:numId w:val="20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Морозостойкие материалы:</w:t>
      </w:r>
      <w:r>
        <w:rPr>
          <w:rFonts w:ascii="Segoe UI" w:hAnsi="Segoe UI" w:cs="Segoe UI"/>
          <w:color w:val="0F1115"/>
        </w:rPr>
        <w:t> Все бетонные и асфальтобетонные элементы запроектированы с повышенной морозостойкостью (не ниже F200).</w:t>
      </w:r>
    </w:p>
    <w:p w14:paraId="1AC85B8A" w14:textId="77777777" w:rsidR="003318DC" w:rsidRDefault="003318DC" w:rsidP="00DA3658">
      <w:pPr>
        <w:pStyle w:val="ds-markdown-paragraph"/>
        <w:numPr>
          <w:ilvl w:val="0"/>
          <w:numId w:val="20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Теплоизоляция в зоне опор:</w:t>
      </w:r>
      <w:r>
        <w:rPr>
          <w:rFonts w:ascii="Segoe UI" w:hAnsi="Segoe UI" w:cs="Segoe UI"/>
          <w:color w:val="0F1115"/>
        </w:rPr>
        <w:t> В местах сопряжения пролетного строения с опорами уложены слои теплоизоляции из экструдированного пенополистирола толщиной 100 мм для снижения тепловых мостов и предотвращения морозного пучения.</w:t>
      </w:r>
    </w:p>
    <w:p w14:paraId="136C7675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4.3.1.5. Противогололедные системы и обогрев</w:t>
      </w:r>
    </w:p>
    <w:p w14:paraId="430923C2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обеспечения безопасности в зимний период на автодорожной части предусмотрена автоматическая система электрообогрева:</w:t>
      </w:r>
    </w:p>
    <w:p w14:paraId="50ADA2FA" w14:textId="77777777" w:rsidR="003318DC" w:rsidRDefault="003318DC" w:rsidP="00DA3658">
      <w:pPr>
        <w:pStyle w:val="ds-markdown-paragraph"/>
        <w:numPr>
          <w:ilvl w:val="0"/>
          <w:numId w:val="20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Греющие кабели:</w:t>
      </w:r>
      <w:r>
        <w:rPr>
          <w:rFonts w:ascii="Segoe UI" w:hAnsi="Segoe UI" w:cs="Segoe UI"/>
          <w:color w:val="0F1115"/>
        </w:rPr>
        <w:t> Использованы саморегулирующиеся кабели мощностью 30 Вт/м, уложенные в верхнем слое защитно-дренирующего асфальтобетона змейкой с шагом 200 мм.</w:t>
      </w:r>
    </w:p>
    <w:p w14:paraId="30523CB8" w14:textId="77777777" w:rsidR="003318DC" w:rsidRDefault="003318DC" w:rsidP="00DA3658">
      <w:pPr>
        <w:pStyle w:val="ds-markdown-paragraph"/>
        <w:numPr>
          <w:ilvl w:val="0"/>
          <w:numId w:val="20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Зоны обогрева:</w:t>
      </w:r>
      <w:r>
        <w:rPr>
          <w:rFonts w:ascii="Segoe UI" w:hAnsi="Segoe UI" w:cs="Segoe UI"/>
          <w:color w:val="0F1115"/>
        </w:rPr>
        <w:t xml:space="preserve"> Система разбита на зоны (полосы движения, пешеходные тротуары, температурные швы). Площадь обогрева автодорожной части </w:t>
      </w:r>
      <w:proofErr w:type="spellStart"/>
      <w:r>
        <w:rPr>
          <w:rFonts w:ascii="Segoe UI" w:hAnsi="Segoe UI" w:cs="Segoe UI"/>
          <w:color w:val="0F1115"/>
        </w:rPr>
        <w:t>составляет</w:t>
      </w:r>
      <w:r>
        <w:rPr>
          <w:rFonts w:ascii="Microsoft JhengHei" w:eastAsia="Microsoft JhengHei" w:hAnsi="Microsoft JhengHei" w:cs="Microsoft JhengHei" w:hint="eastAsia"/>
          <w:color w:val="0F1115"/>
        </w:rPr>
        <w:t>约</w:t>
      </w:r>
      <w:proofErr w:type="spellEnd"/>
      <w:r>
        <w:rPr>
          <w:rFonts w:ascii="Segoe UI" w:hAnsi="Segoe UI" w:cs="Segoe UI"/>
          <w:color w:val="0F1115"/>
        </w:rPr>
        <w:t xml:space="preserve"> 23 400 м².</w:t>
      </w:r>
    </w:p>
    <w:p w14:paraId="5DF027E6" w14:textId="77777777" w:rsidR="003318DC" w:rsidRDefault="003318DC" w:rsidP="00DA3658">
      <w:pPr>
        <w:pStyle w:val="ds-markdown-paragraph"/>
        <w:numPr>
          <w:ilvl w:val="0"/>
          <w:numId w:val="20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Автоматика:</w:t>
      </w:r>
      <w:r>
        <w:rPr>
          <w:rFonts w:ascii="Segoe UI" w:hAnsi="Segoe UI" w:cs="Segoe UI"/>
          <w:color w:val="0F1115"/>
        </w:rPr>
        <w:t> Система управляется метеостанцией, которая включает обогрев при одновременном наличии на проезжей части влаги и температуры воздуха ниже +1°C. Питание системы – 380 В.</w:t>
      </w:r>
      <w:r>
        <w:rPr>
          <w:rFonts w:ascii="Segoe UI" w:hAnsi="Segoe UI" w:cs="Segoe UI"/>
          <w:color w:val="0F1115"/>
        </w:rPr>
        <w:br/>
        <w:t xml:space="preserve">Для железнодорожной части применяется система </w:t>
      </w:r>
      <w:proofErr w:type="spellStart"/>
      <w:r>
        <w:rPr>
          <w:rFonts w:ascii="Segoe UI" w:hAnsi="Segoe UI" w:cs="Segoe UI"/>
          <w:color w:val="0F1115"/>
        </w:rPr>
        <w:t>пневмоочистки</w:t>
      </w:r>
      <w:proofErr w:type="spellEnd"/>
      <w:r>
        <w:rPr>
          <w:rFonts w:ascii="Segoe UI" w:hAnsi="Segoe UI" w:cs="Segoe UI"/>
          <w:color w:val="0F1115"/>
        </w:rPr>
        <w:t xml:space="preserve"> путей от снега и локальный электрообогрев стрелочных переводов.</w:t>
      </w:r>
    </w:p>
    <w:p w14:paraId="22FC1A40" w14:textId="77777777" w:rsidR="003318DC" w:rsidRDefault="003318DC" w:rsidP="003318DC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lastRenderedPageBreak/>
        <w:t>4.3.2. УСТРОЙСТВО АВТОДОРОЖНОЙ ЧАСТИ</w:t>
      </w:r>
    </w:p>
    <w:p w14:paraId="3C87C8CA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4.3.2.1. Монтаж ортотропной плиты</w:t>
      </w:r>
    </w:p>
    <w:p w14:paraId="402EC86C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Монтаж ортотропной плиты осуществляется в заводских условиях на специализированном предприятии. Стальные листы настила толщиной 12-16 мм раскраиваются на станках с ЧПУ. Приварка продольных и поперечных ребер выполняется автоматической и полуавтоматической сваркой под флюсом. После сварки производится дробеструйная очистка поверхности до степени </w:t>
      </w:r>
      <w:proofErr w:type="spellStart"/>
      <w:r>
        <w:rPr>
          <w:rFonts w:ascii="Segoe UI" w:hAnsi="Segoe UI" w:cs="Segoe UI"/>
          <w:color w:val="0F1115"/>
        </w:rPr>
        <w:t>Sa</w:t>
      </w:r>
      <w:proofErr w:type="spellEnd"/>
      <w:r>
        <w:rPr>
          <w:rFonts w:ascii="Segoe UI" w:hAnsi="Segoe UI" w:cs="Segoe UI"/>
          <w:color w:val="0F1115"/>
        </w:rPr>
        <w:t xml:space="preserve"> 2½ по ГОСТ 9.402 для обеспечения высокой адгезии последующих покрытий. Сборка и сварка крупных блоков (отправочных марок) производится в кондукторах, обеспечивающих точность геометрии. Готовые блоки доставляются на объект тяжеловозным транспортом и монтируются с помощью крана грузоподъемностью 250 т.</w:t>
      </w:r>
    </w:p>
    <w:p w14:paraId="5DCBA54F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4.3.2.2. Устройство гидроизоляционного слоя</w:t>
      </w:r>
    </w:p>
    <w:p w14:paraId="6891ABE0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Перед устройством гидроизоляции поверхность ортотропной плиты тщательно очищается от пыли и обезжиривается. Наносится </w:t>
      </w:r>
      <w:proofErr w:type="spellStart"/>
      <w:r>
        <w:rPr>
          <w:rFonts w:ascii="Segoe UI" w:hAnsi="Segoe UI" w:cs="Segoe UI"/>
          <w:color w:val="0F1115"/>
        </w:rPr>
        <w:t>праймер</w:t>
      </w:r>
      <w:proofErr w:type="spellEnd"/>
      <w:r>
        <w:rPr>
          <w:rFonts w:ascii="Segoe UI" w:hAnsi="Segoe UI" w:cs="Segoe UI"/>
          <w:color w:val="0F1115"/>
        </w:rPr>
        <w:t xml:space="preserve"> на эпоксидной основе для улучшения сцепления. Гидроизоляция выполняется из армированной полимерной мембраны толщиной 4 мм на основе модифицированного битума (СБС-модификатор). Мембрана наплавляется с помощью газовых горелок с </w:t>
      </w:r>
      <w:proofErr w:type="spellStart"/>
      <w:r>
        <w:rPr>
          <w:rFonts w:ascii="Segoe UI" w:hAnsi="Segoe UI" w:cs="Segoe UI"/>
          <w:color w:val="0F1115"/>
        </w:rPr>
        <w:t>нахлестом</w:t>
      </w:r>
      <w:proofErr w:type="spellEnd"/>
      <w:r>
        <w:rPr>
          <w:rFonts w:ascii="Segoe UI" w:hAnsi="Segoe UI" w:cs="Segoe UI"/>
          <w:color w:val="0F1115"/>
        </w:rPr>
        <w:t xml:space="preserve"> полотнищ не менее 100 мм. Особое внимание уделяется узлам примыкания к парапетам, деформационным швам и водоотводным элементам, где устраивается дополнительный слой гидроизоляции. Производится визуальный и приборный контроль (искровой дефектоскоп) на отсутствие пробоев.</w:t>
      </w:r>
    </w:p>
    <w:p w14:paraId="377BAAF5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4.3.2.3. Укладка защитно-дренирующего слоя</w:t>
      </w:r>
    </w:p>
    <w:p w14:paraId="1E5A5924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Защитно-дренирующий слой служит для защиты гидроизоляции от механических повреждений и отвода попавшей под покрытие влаги. Укладывается плотный асфальтобетон типа Б марки I на битуме БНД 60/90 с добавкой </w:t>
      </w:r>
      <w:proofErr w:type="spellStart"/>
      <w:r>
        <w:rPr>
          <w:rFonts w:ascii="Segoe UI" w:hAnsi="Segoe UI" w:cs="Segoe UI"/>
          <w:color w:val="0F1115"/>
        </w:rPr>
        <w:t>противусадочных</w:t>
      </w:r>
      <w:proofErr w:type="spellEnd"/>
      <w:r>
        <w:rPr>
          <w:rFonts w:ascii="Segoe UI" w:hAnsi="Segoe UI" w:cs="Segoe UI"/>
          <w:color w:val="0F1115"/>
        </w:rPr>
        <w:t xml:space="preserve"> волокон толщиной 40 мм. Укладка ведется асфальтоукладчиком с электронной системой нивелирования. Температура смеси при укладке должна быть не ниже 150°C. Уплотнение осуществляется комбинацией </w:t>
      </w:r>
      <w:proofErr w:type="spellStart"/>
      <w:r>
        <w:rPr>
          <w:rFonts w:ascii="Segoe UI" w:hAnsi="Segoe UI" w:cs="Segoe UI"/>
          <w:color w:val="0F1115"/>
        </w:rPr>
        <w:t>гладковальцовых</w:t>
      </w:r>
      <w:proofErr w:type="spellEnd"/>
      <w:r>
        <w:rPr>
          <w:rFonts w:ascii="Segoe UI" w:hAnsi="Segoe UI" w:cs="Segoe UI"/>
          <w:color w:val="0F1115"/>
        </w:rPr>
        <w:t xml:space="preserve"> и вибрационных катков за 5-7 проходов по одному следу. В данном слое производится укладка </w:t>
      </w:r>
      <w:r>
        <w:rPr>
          <w:rFonts w:ascii="Segoe UI" w:hAnsi="Segoe UI" w:cs="Segoe UI"/>
          <w:color w:val="0F1115"/>
        </w:rPr>
        <w:lastRenderedPageBreak/>
        <w:t xml:space="preserve">греющих кабелей противогололедной системы в специально подготовленные </w:t>
      </w:r>
      <w:proofErr w:type="spellStart"/>
      <w:r>
        <w:rPr>
          <w:rFonts w:ascii="Segoe UI" w:hAnsi="Segoe UI" w:cs="Segoe UI"/>
          <w:color w:val="0F1115"/>
        </w:rPr>
        <w:t>штрабы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0B1A6F48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4.3.2.4. Устройство выравнивающего слоя</w:t>
      </w:r>
    </w:p>
    <w:p w14:paraId="102BCF49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Выравнивающий слой толщиной 30 мм выполняется из литого асфальтобетона. Литой асфальт готовится на месте с использованием модифицированного полимерами битума (ПМБ 60/90-80) с повышенным содержанием минерального порошка (20-22%). Смесь транспортируется в </w:t>
      </w:r>
      <w:proofErr w:type="spellStart"/>
      <w:r>
        <w:rPr>
          <w:rFonts w:ascii="Segoe UI" w:hAnsi="Segoe UI" w:cs="Segoe UI"/>
          <w:color w:val="0F1115"/>
        </w:rPr>
        <w:t>кохерах</w:t>
      </w:r>
      <w:proofErr w:type="spellEnd"/>
      <w:r>
        <w:rPr>
          <w:rFonts w:ascii="Segoe UI" w:hAnsi="Segoe UI" w:cs="Segoe UI"/>
          <w:color w:val="0F1115"/>
        </w:rPr>
        <w:t>, поддерживающих температуру 220-250°C. Укладка производится специальным укладчиком для литых смесей, обеспечивающим равномерное распределение без необходимости уплотнения катками. Слой обладает высокой герметичностью и стойкостью к образованию колеи.</w:t>
      </w:r>
    </w:p>
    <w:p w14:paraId="7BBBEAD9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4.3.2.5. Укладка верхнего слоя покрытия</w:t>
      </w:r>
    </w:p>
    <w:p w14:paraId="732D8409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Верхний слой покрытия толщиной 50 мм устраивается из щебеночно-мастичного асфальтобетона (ЩМА-16) на модифицированном битуме с добавкой целлюлозных волокон. ЩМА обладает высокой шероховатостью, сопротивлением сдвигу и долговечностью. Укладка производится асфальтоукладчиком VÖGELE Super 1900-3i с системой нивелирования. Температура смеси при укладке 160-170°C. Уплотнение осуществляется только </w:t>
      </w:r>
      <w:proofErr w:type="spellStart"/>
      <w:r>
        <w:rPr>
          <w:rFonts w:ascii="Segoe UI" w:hAnsi="Segoe UI" w:cs="Segoe UI"/>
          <w:color w:val="0F1115"/>
        </w:rPr>
        <w:t>гладковальцовыми</w:t>
      </w:r>
      <w:proofErr w:type="spellEnd"/>
      <w:r>
        <w:rPr>
          <w:rFonts w:ascii="Segoe UI" w:hAnsi="Segoe UI" w:cs="Segoe UI"/>
          <w:color w:val="0F1115"/>
        </w:rPr>
        <w:t xml:space="preserve"> катками в статическом режиме за 2-3 прохода для сохранения структуры щебня. Контроль температуры укладки и уплотнения обязателен.</w:t>
      </w:r>
    </w:p>
    <w:p w14:paraId="342F3B31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4.3.1: Конструктивные слои автодорожной части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15"/>
        <w:gridCol w:w="1272"/>
        <w:gridCol w:w="2205"/>
        <w:gridCol w:w="1668"/>
      </w:tblGrid>
      <w:tr w:rsidR="003318DC" w14:paraId="57E00648" w14:textId="77777777" w:rsidTr="003318D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FE8C43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Слой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A86D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Материал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E53F62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Толщина, мм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D47A7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Технология укладки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729C39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качества</w:t>
            </w:r>
          </w:p>
        </w:tc>
      </w:tr>
      <w:tr w:rsidR="003318DC" w14:paraId="18C790D6" w14:textId="77777777" w:rsidTr="003318D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5DCE40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Верхний слой покрытия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BE3BC6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ЩМА-16 на модифицированном битуме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08028F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56E371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Асфальтоукладчик, уплотнение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гладковальцовыми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катками в статическом режиме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060486E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Измерение температуры смеси, контроль ровности (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профилограф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), проверка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шероховатости (поршневой прибор)</w:t>
            </w:r>
          </w:p>
        </w:tc>
      </w:tr>
      <w:tr w:rsidR="003318DC" w14:paraId="039C8880" w14:textId="77777777" w:rsidTr="003318D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0C124C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Выравнивающий слой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26BC0F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Литой асфальтобетон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096C1B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852DCA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Спецукладчик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уплотнение не требуется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3A5A07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Измерение температуры смеси, визуальный контроль ровности и герметичности</w:t>
            </w:r>
          </w:p>
        </w:tc>
      </w:tr>
      <w:tr w:rsidR="003318DC" w14:paraId="17A86913" w14:textId="77777777" w:rsidTr="003318D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2D54B1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Защитно-дренирующий слой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6DB00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Плотный асфальтобетон типа Б, марка 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DC5A87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89CA7C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Асфальтоукладчик, уплотнение комбинированными катками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299791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Контроль толщины (ультразвуковой дефектоскоп), испытание кернов на плотность</w:t>
            </w:r>
          </w:p>
        </w:tc>
      </w:tr>
      <w:tr w:rsidR="003318DC" w14:paraId="790972A2" w14:textId="77777777" w:rsidTr="003318D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D3B7C0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Гидроизоляционный слой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3CFCEA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Полимерная мембрана на СБС-основе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BF97BD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2D1BE2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Наплавление газовыми горелками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9367FE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Визуальный контроль сплошности, испытание искровым дефектоскопом</w:t>
            </w:r>
          </w:p>
        </w:tc>
      </w:tr>
      <w:tr w:rsidR="003318DC" w14:paraId="2738266B" w14:textId="77777777" w:rsidTr="003318D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7F9853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Основание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03A284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Ортотропная плита (стальной настил)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7E46E6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12-16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7287B9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Заводская сборка и сварка, монтаж на объекте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CD9774" w14:textId="77777777" w:rsidR="003318DC" w:rsidRDefault="003318DC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Ультразвуковой контроль сварных швов, измерение геометрии</w:t>
            </w:r>
          </w:p>
        </w:tc>
      </w:tr>
    </w:tbl>
    <w:p w14:paraId="30269237" w14:textId="77777777" w:rsidR="003318DC" w:rsidRDefault="003318DC" w:rsidP="003318DC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pict w14:anchorId="2DD87FAA">
          <v:rect id="_x0000_i1072" style="width:0;height:.75pt" o:hralign="center" o:hrstd="t" o:hr="t" fillcolor="#a0a0a0" stroked="f"/>
        </w:pict>
      </w:r>
    </w:p>
    <w:p w14:paraId="52C41C6D" w14:textId="77777777" w:rsidR="003318DC" w:rsidRDefault="003318DC" w:rsidP="003318DC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4.3.3. УСТРОЙСТВО ЖЕЛЕЗНОДОРОЖНОЙ ЧАСТИ</w:t>
      </w:r>
    </w:p>
    <w:p w14:paraId="48835046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4.3.3.1. Монтаж балластного корыта с гидроизоляцией</w:t>
      </w:r>
    </w:p>
    <w:p w14:paraId="70AB5CA0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Монтаж сборных железобетонных плит балластного корыта производится краном грузоподъемностью 50 т. Стыки между плитами </w:t>
      </w:r>
      <w:proofErr w:type="spellStart"/>
      <w:r>
        <w:rPr>
          <w:rFonts w:ascii="Segoe UI" w:hAnsi="Segoe UI" w:cs="Segoe UI"/>
          <w:color w:val="0F1115"/>
        </w:rPr>
        <w:t>замоноличиваются</w:t>
      </w:r>
      <w:proofErr w:type="spellEnd"/>
      <w:r>
        <w:rPr>
          <w:rFonts w:ascii="Segoe UI" w:hAnsi="Segoe UI" w:cs="Segoe UI"/>
          <w:color w:val="0F1115"/>
        </w:rPr>
        <w:t xml:space="preserve"> бетоном класса В30. После набора прочности бетоном поверхность корыта тщательно очищается и наносится обмазочная гидроизоляция в два слоя (общая толщина 3 мм) методом безвоздушного распыления. Качество покрытия контролируется толщинометром.</w:t>
      </w:r>
    </w:p>
    <w:p w14:paraId="790D6619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4.3.3.2. Укладка балластного слоя</w:t>
      </w:r>
    </w:p>
    <w:p w14:paraId="1212D694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Балластный слой толщиной 350 мм выполняется из щебня горных пород фракции 25-60 мм по ГОСТ 7392-2014, 1-го класса. Отсыпка щебня производится путевыми машинами (хоппер-дозаторами). Разравнивание и предварительная подбивка осуществляются </w:t>
      </w:r>
      <w:proofErr w:type="spellStart"/>
      <w:r>
        <w:rPr>
          <w:rFonts w:ascii="Segoe UI" w:hAnsi="Segoe UI" w:cs="Segoe UI"/>
          <w:color w:val="0F1115"/>
        </w:rPr>
        <w:t>балласто</w:t>
      </w:r>
      <w:proofErr w:type="spellEnd"/>
      <w:r>
        <w:rPr>
          <w:rFonts w:ascii="Segoe UI" w:hAnsi="Segoe UI" w:cs="Segoe UI"/>
          <w:color w:val="0F1115"/>
        </w:rPr>
        <w:t>-уплотнительными машинами. Производится промывка балласта для удаления пылевидных частиц.</w:t>
      </w:r>
    </w:p>
    <w:p w14:paraId="77BEAB3A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4.3.3.3. Устройство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F1115"/>
        </w:rPr>
        <w:t>подрельсовых</w:t>
      </w:r>
      <w:proofErr w:type="spellEnd"/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оснований</w:t>
      </w:r>
    </w:p>
    <w:p w14:paraId="68BBCA80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Формирование балластной призмы под шпалами производится с помощью </w:t>
      </w:r>
      <w:proofErr w:type="spellStart"/>
      <w:r>
        <w:rPr>
          <w:rFonts w:ascii="Segoe UI" w:hAnsi="Segoe UI" w:cs="Segoe UI"/>
          <w:color w:val="0F1115"/>
        </w:rPr>
        <w:t>выправочно</w:t>
      </w:r>
      <w:proofErr w:type="spellEnd"/>
      <w:r>
        <w:rPr>
          <w:rFonts w:ascii="Segoe UI" w:hAnsi="Segoe UI" w:cs="Segoe UI"/>
          <w:color w:val="0F1115"/>
        </w:rPr>
        <w:t>-</w:t>
      </w:r>
      <w:proofErr w:type="spellStart"/>
      <w:r>
        <w:rPr>
          <w:rFonts w:ascii="Segoe UI" w:hAnsi="Segoe UI" w:cs="Segoe UI"/>
          <w:color w:val="0F1115"/>
        </w:rPr>
        <w:t>подбивочно</w:t>
      </w:r>
      <w:proofErr w:type="spellEnd"/>
      <w:r>
        <w:rPr>
          <w:rFonts w:ascii="Segoe UI" w:hAnsi="Segoe UI" w:cs="Segoe UI"/>
          <w:color w:val="0F1115"/>
        </w:rPr>
        <w:t>-отделочной машины (ВПО-3-3000). Обеспечивается точный профиль балластной призмы с поперечным уклоном 1:20 для водоотвода.</w:t>
      </w:r>
    </w:p>
    <w:p w14:paraId="07548937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4.3.3.4. Укладка железнодорожных путей</w:t>
      </w:r>
    </w:p>
    <w:p w14:paraId="5120A7FF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Укладка пути производится путеукладочным краном УК-25/9-18. Применяются железобетонные шпалы Ш1-1 и рельсы типа Р65 по ГОСТ Р 51685-2013. Крепление рельсов к шпалам – раздельное болтовое типа КБ. Стыковые соединения рельсов – на </w:t>
      </w:r>
      <w:proofErr w:type="spellStart"/>
      <w:r>
        <w:rPr>
          <w:rFonts w:ascii="Segoe UI" w:hAnsi="Segoe UI" w:cs="Segoe UI"/>
          <w:color w:val="0F1115"/>
        </w:rPr>
        <w:t>шестиболтовых</w:t>
      </w:r>
      <w:proofErr w:type="spellEnd"/>
      <w:r>
        <w:rPr>
          <w:rFonts w:ascii="Segoe UI" w:hAnsi="Segoe UI" w:cs="Segoe UI"/>
          <w:color w:val="0F1115"/>
        </w:rPr>
        <w:t xml:space="preserve"> накладках. Монтаж ведется звеньевым способом с </w:t>
      </w:r>
      <w:proofErr w:type="spellStart"/>
      <w:r>
        <w:rPr>
          <w:rFonts w:ascii="Segoe UI" w:hAnsi="Segoe UI" w:cs="Segoe UI"/>
          <w:color w:val="0F1115"/>
        </w:rPr>
        <w:t>последуювой</w:t>
      </w:r>
      <w:proofErr w:type="spellEnd"/>
      <w:r>
        <w:rPr>
          <w:rFonts w:ascii="Segoe UI" w:hAnsi="Segoe UI" w:cs="Segoe UI"/>
          <w:color w:val="0F1115"/>
        </w:rPr>
        <w:t xml:space="preserve"> рихтовкой пути.</w:t>
      </w:r>
    </w:p>
    <w:p w14:paraId="6CD9B122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4.3.3.5. Устройство стрелочных переводов и крестовин</w:t>
      </w:r>
    </w:p>
    <w:p w14:paraId="766D5AD6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Установка стрелочных переводов типа Р65 марки 1/11 производится на железобетонных переводных брусьях. Монтаж осуществляется специализированной бригадой с использованием геодезической разбивки для обеспечения точности геометрических параметров. Электроприводы стрелок устанавливаются и подключаются в соответствии с проектом системы СЦБ.</w:t>
      </w:r>
    </w:p>
    <w:p w14:paraId="5C42BCC0" w14:textId="77777777" w:rsidR="003318DC" w:rsidRDefault="003318DC" w:rsidP="003318DC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5A672C6">
          <v:rect id="_x0000_i1073" style="width:0;height:.75pt" o:hralign="center" o:hrstd="t" o:hr="t" fillcolor="#a0a0a0" stroked="f"/>
        </w:pict>
      </w:r>
    </w:p>
    <w:p w14:paraId="074FF914" w14:textId="77777777" w:rsidR="003318DC" w:rsidRDefault="003318DC" w:rsidP="003318DC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4.3.4. СИСТЕМЫ ВОДООТВЕДЕНИЯ И ДРЕНАЖА</w:t>
      </w:r>
    </w:p>
    <w:p w14:paraId="22133A40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4.3.4.1. Устройство продольных и поперечных уклонов</w:t>
      </w:r>
    </w:p>
    <w:p w14:paraId="56AE75C0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Продольные и поперечные уклоны формируются на этапе устройства несущих конструкций пролетного строения и корректируются при укладке балласта и асфальтобетонных слоев. Геодезический контроль уклонов осуществляется с использованием электронных тахеометров и нивелиров высокой точности.</w:t>
      </w:r>
    </w:p>
    <w:p w14:paraId="7DE8320B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4.3.4.2. Монтаж водоотводных лотков и труб</w:t>
      </w:r>
    </w:p>
    <w:p w14:paraId="4FD4D465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Лотки из нержавеющей стали крепятся к конструкции пролетного строения на кронштейнах. Стыки лотков герметизируются силиконовыми герметиками. Поперечные трубы из ПНД прокладываются в заранее предусмотренных гильзах. Уклон труб – не менее 20‰.</w:t>
      </w:r>
    </w:p>
    <w:p w14:paraId="32E4FF08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4.3.4.3. Установка водоприемных колодцев и выпусков</w:t>
      </w:r>
    </w:p>
    <w:p w14:paraId="1618B5AB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Водоприемные колодцы (из полимерно-песчаного композита) устанавливаются в пониженных точках тракта. Монтаж включает подключение к лоткам и трубам, устройство гидроизоляции примыканий и установку решеток.</w:t>
      </w:r>
    </w:p>
    <w:p w14:paraId="4CFE19D7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4.3.4.4. Система отвода воды с проезжей части</w:t>
      </w:r>
    </w:p>
    <w:p w14:paraId="4B323A33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является гравитационной и работает по принципу: проезжая часть → лотки → поперечные трубы → водоприемные колодцы → выпускные трубы → русло реки. Перед сбросом в реку вода проходит через пескоуловители.</w:t>
      </w:r>
    </w:p>
    <w:p w14:paraId="60EFA259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4.3.4.5.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F1115"/>
        </w:rPr>
        <w:t>Противообледенительные</w:t>
      </w:r>
      <w:proofErr w:type="spellEnd"/>
      <w:r>
        <w:rPr>
          <w:rStyle w:val="a3"/>
          <w:rFonts w:ascii="Segoe UI" w:hAnsi="Segoe UI" w:cs="Segoe UI"/>
          <w:b w:val="0"/>
          <w:bCs w:val="0"/>
          <w:color w:val="0F1115"/>
        </w:rPr>
        <w:t xml:space="preserve"> мероприятия</w:t>
      </w:r>
    </w:p>
    <w:p w14:paraId="643418C8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Помимо системы электрообогрева, предусмотрена обработка проезжей части противогололедными материалами (ПГМ) на основе ацетата калия, безопасного для конструкций и окружающей среды. Хранение и дозированная подача ПГМ осуществляется с помощью автоматизированной станции, расположенной в подходной насыпи.</w:t>
      </w:r>
    </w:p>
    <w:p w14:paraId="3DA79270" w14:textId="77777777" w:rsidR="003318DC" w:rsidRDefault="003318DC" w:rsidP="003318DC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D8E03DA">
          <v:rect id="_x0000_i1074" style="width:0;height:.75pt" o:hralign="center" o:hrstd="t" o:hr="t" fillcolor="#a0a0a0" stroked="f"/>
        </w:pict>
      </w:r>
    </w:p>
    <w:p w14:paraId="60A9AE19" w14:textId="77777777" w:rsidR="003318DC" w:rsidRDefault="003318DC" w:rsidP="003318DC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4.3.5. ДОРОЖНАЯ РАЗМЕТКА И ОБУСТРОЙСТВО</w:t>
      </w:r>
    </w:p>
    <w:p w14:paraId="6888E5FF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4.3.5.1. Нанесение дорожной разметки</w:t>
      </w:r>
    </w:p>
    <w:p w14:paraId="66EC5D92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Разметка наносится механизированным способом. Применяется термопластик толщиной 1.5 мм со </w:t>
      </w:r>
      <w:proofErr w:type="spellStart"/>
      <w:r>
        <w:rPr>
          <w:rFonts w:ascii="Segoe UI" w:hAnsi="Segoe UI" w:cs="Segoe UI"/>
          <w:color w:val="0F1115"/>
        </w:rPr>
        <w:t>световозвращающими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микростеклошариками</w:t>
      </w:r>
      <w:proofErr w:type="spellEnd"/>
      <w:r>
        <w:rPr>
          <w:rFonts w:ascii="Segoe UI" w:hAnsi="Segoe UI" w:cs="Segoe UI"/>
          <w:color w:val="0F1115"/>
        </w:rPr>
        <w:t>. Для горизонтальной разметки используется белый и желтый цвет. Вертикальная разметка наносится на элементы ограждений холодным пластиком.</w:t>
      </w:r>
    </w:p>
    <w:p w14:paraId="14CEA67F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4.3.5.2. Установка дорожных знаков и указателей</w:t>
      </w:r>
    </w:p>
    <w:p w14:paraId="56D624A9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Знаки устанавливаются на опорах из гнутого металлического профиля. Крепление знаков производится с помощью </w:t>
      </w:r>
      <w:proofErr w:type="spellStart"/>
      <w:r>
        <w:rPr>
          <w:rFonts w:ascii="Segoe UI" w:hAnsi="Segoe UI" w:cs="Segoe UI"/>
          <w:color w:val="0F1115"/>
        </w:rPr>
        <w:t>плашечных</w:t>
      </w:r>
      <w:proofErr w:type="spellEnd"/>
      <w:r>
        <w:rPr>
          <w:rFonts w:ascii="Segoe UI" w:hAnsi="Segoe UI" w:cs="Segoe UI"/>
          <w:color w:val="0F1115"/>
        </w:rPr>
        <w:t xml:space="preserve"> соединений. Размещение и высота установки соответствуют ГОСТ Р 52289-2019 и ГОСТ Р 52290-2004.</w:t>
      </w:r>
    </w:p>
    <w:p w14:paraId="70494F05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4.3.5.3. Монтаж ограждений и барьерных устройств</w:t>
      </w:r>
    </w:p>
    <w:p w14:paraId="476954AC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Устанавливаются мостовые барьерные ограждения 11-го уровня удерживающей способности по ГОСТ Р 52766-2007. Ограждения монтируются на анкерных болтах с последующей заделкой цементно-песчаным раствором. Натяжение элементов ограждения производится динамометрическим ключом.</w:t>
      </w:r>
    </w:p>
    <w:p w14:paraId="2EE22D04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4.3.5.4. Устройство освещения проезжей части</w:t>
      </w:r>
    </w:p>
    <w:p w14:paraId="35E5C6D3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Применяются консольные светильники с натриевыми лампами высокого давления, установленные на опорах высотой 12 м с шагом 40 м. Кабели прокладываются в каналах, предусмотренных в конструкции тротуаров.</w:t>
      </w:r>
    </w:p>
    <w:p w14:paraId="4B09545C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4.3.5.5. Обустройство пешеходных тротуаров и переходов</w:t>
      </w:r>
    </w:p>
    <w:p w14:paraId="3FF620BE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Тротуары шириной 1.5 м покрыты рифлеными плитами из каменной крошки. Установлены перильные ограждения высотой 1.1 м. В зоне подходов к мосту предусмотрены пешеходные переходы, обозначенные разметкой и знаками.</w:t>
      </w:r>
    </w:p>
    <w:p w14:paraId="6052F243" w14:textId="77777777" w:rsidR="003318DC" w:rsidRDefault="003318DC" w:rsidP="003318DC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0C368795">
          <v:rect id="_x0000_i1075" style="width:0;height:.75pt" o:hralign="center" o:hrstd="t" o:hr="t" fillcolor="#a0a0a0" stroked="f"/>
        </w:pict>
      </w:r>
    </w:p>
    <w:p w14:paraId="6924DAFD" w14:textId="77777777" w:rsidR="003318DC" w:rsidRPr="00F14923" w:rsidRDefault="003318DC" w:rsidP="003318DC">
      <w:pPr>
        <w:pStyle w:val="3"/>
        <w:shd w:val="clear" w:color="auto" w:fill="FFFFFF"/>
        <w:spacing w:before="480" w:after="240" w:line="450" w:lineRule="atLeast"/>
        <w:rPr>
          <w:rStyle w:val="a3"/>
          <w:sz w:val="30"/>
        </w:rPr>
      </w:pPr>
      <w:r w:rsidRPr="00F14923">
        <w:rPr>
          <w:rStyle w:val="a3"/>
          <w:sz w:val="30"/>
          <w:szCs w:val="30"/>
        </w:rPr>
        <w:t>4.3.6. КОНТРОЛЬ КАЧЕСТВА И ИСПЫТАНИЯ</w:t>
      </w:r>
    </w:p>
    <w:p w14:paraId="45F21645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4.3.6.1. Контроль ровности покрытия</w:t>
      </w:r>
    </w:p>
    <w:p w14:paraId="734D204B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Контроль производится с помощью высокоточного </w:t>
      </w:r>
      <w:proofErr w:type="spellStart"/>
      <w:r>
        <w:rPr>
          <w:rFonts w:ascii="Segoe UI" w:hAnsi="Segoe UI" w:cs="Segoe UI"/>
          <w:color w:val="0F1115"/>
        </w:rPr>
        <w:t>профилографа</w:t>
      </w:r>
      <w:proofErr w:type="spellEnd"/>
      <w:r>
        <w:rPr>
          <w:rFonts w:ascii="Segoe UI" w:hAnsi="Segoe UI" w:cs="Segoe UI"/>
          <w:color w:val="0F1115"/>
        </w:rPr>
        <w:t>/профилометра в соответствии с ГОСТ 33037-2014. Измерения проводятся в двух направлениях по каждой полосе движения. Допустимый показатель ровности по международному индексу IRI – не более 2.0 м/км.</w:t>
      </w:r>
    </w:p>
    <w:p w14:paraId="70DCC52B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4.3.6.2. Испытания на сцепные качества</w:t>
      </w:r>
    </w:p>
    <w:p w14:paraId="6085006D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Коэффициент сцепления покрытия измеряется переносным динамическим прибором ПКРС-2 (поршневой прибор) по ГОСТ 30413-2012. Замеры производятся на сухом и мокром покрытии. Нормативное значение коэффициента сцепления в мокром состоянии – не менее 0.50.</w:t>
      </w:r>
    </w:p>
    <w:p w14:paraId="696E2E89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4.3.6.3. Контроль толщины слоев покрытия</w:t>
      </w:r>
    </w:p>
    <w:p w14:paraId="42FC2EE9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осуществляется с помощью ультразвукового толщиномера и путем отбора кернов диаметром 100 мм после устройства всех слоев. Отклонение от проектной толщины не должно превышать ±5 мм.</w:t>
      </w:r>
    </w:p>
    <w:p w14:paraId="5FA0851F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4.3.6.4. Геодезический контроль продольных профилей</w:t>
      </w:r>
    </w:p>
    <w:p w14:paraId="2C1FE65B" w14:textId="77777777" w:rsidR="003318DC" w:rsidRDefault="003318DC" w:rsidP="003318DC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Геодезический контроль выполняется на всех этапах работ. Используется электронный нивелир с точностью 0,4 мм на 1 км двойного хода. Составляются исполнительные схемы продольных и поперечных профилей.</w:t>
      </w:r>
    </w:p>
    <w:p w14:paraId="5ED500B5" w14:textId="77777777" w:rsidR="003318DC" w:rsidRDefault="003318DC" w:rsidP="003318DC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4.3.6.5. Исполнительная документация и акты приемки</w:t>
      </w:r>
    </w:p>
    <w:p w14:paraId="2C88FCD1" w14:textId="77777777" w:rsidR="003318DC" w:rsidRDefault="003318DC" w:rsidP="003318DC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каждую операцию составляется акт освидетельствования скрытых работ. Ведутся журналы производства работ. По завершении составляется исполнительный генеральный план, акты приемки конструкций и паспорт на сооружение, которые передаются заказчику и эксплуатирующей организации.</w:t>
      </w:r>
    </w:p>
    <w:p w14:paraId="2FF0195E" w14:textId="5ED230E5" w:rsidR="00F5239D" w:rsidRPr="00F5239D" w:rsidRDefault="00F5239D" w:rsidP="00DA3658">
      <w:pPr>
        <w:pStyle w:val="2"/>
        <w:numPr>
          <w:ilvl w:val="1"/>
          <w:numId w:val="32"/>
        </w:numPr>
        <w:shd w:val="clear" w:color="auto" w:fill="FFFFFF"/>
        <w:spacing w:before="480" w:beforeAutospacing="0" w:after="240" w:afterAutospacing="0" w:line="480" w:lineRule="atLeast"/>
        <w:rPr>
          <w:rStyle w:val="a3"/>
          <w:sz w:val="30"/>
          <w:szCs w:val="30"/>
        </w:rPr>
      </w:pPr>
      <w:r w:rsidRPr="00F5239D">
        <w:rPr>
          <w:rStyle w:val="a3"/>
          <w:sz w:val="30"/>
          <w:szCs w:val="30"/>
        </w:rPr>
        <w:t>МОНТАЖ ПЕРИЛ И ОГРАЖДЕНИЙ</w:t>
      </w:r>
    </w:p>
    <w:p w14:paraId="290A019E" w14:textId="77777777" w:rsidR="00F5239D" w:rsidRPr="00F5239D" w:rsidRDefault="00F5239D" w:rsidP="00F523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Настоящий подраздел устанавливает требования к организации и производству работ по монтажу перил и ограждений автодорожной, пешеходной и железнодорожной частей мостового перехода через реку Лена. Учитывая значительную высоту расположения (25-40 м), протяженность (2400 </w:t>
      </w: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пог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. м) и экстремальные климатические условия (температуры от -45°C до +35°C, ветровые нагрузки до 25 м/с), к монтажу предъявляются повышенные требования безопасности, надежности и долговечности. Работы выполняются специализированными бригадами с применением средств </w:t>
      </w: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подмащивания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систем канатной страховки.</w:t>
      </w:r>
    </w:p>
    <w:p w14:paraId="7FECD566" w14:textId="77777777" w:rsidR="00F5239D" w:rsidRPr="00F5239D" w:rsidRDefault="00F5239D" w:rsidP="00F5239D">
      <w:pPr>
        <w:pStyle w:val="3"/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sz w:val="30"/>
          <w:szCs w:val="30"/>
        </w:rPr>
        <w:t>4.4.1. КОНСТРУКТИВНЫЕ РЕШЕНИЯ ОГРАЖДАЮЩИХ УСТРОЙСТВ</w:t>
      </w:r>
    </w:p>
    <w:p w14:paraId="4F241B05" w14:textId="546888DA" w:rsid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Типы и классы ограждений (автодорожные, пешеходные, ж/д)</w:t>
      </w:r>
    </w:p>
    <w:p w14:paraId="3BC3A370" w14:textId="2E9761A9" w:rsidR="00F5239D" w:rsidRPr="00F5239D" w:rsidRDefault="00F5239D" w:rsidP="00F5239D">
      <w:pPr>
        <w:pStyle w:val="a6"/>
        <w:shd w:val="clear" w:color="auto" w:fill="FFFFFF"/>
        <w:spacing w:before="240" w:after="240" w:line="420" w:lineRule="atLeast"/>
        <w:ind w:left="1728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проекте предусмотрено три основных типа ограждений:</w:t>
      </w:r>
    </w:p>
    <w:p w14:paraId="5B61E36A" w14:textId="77777777" w:rsidR="00F5239D" w:rsidRPr="00F5239D" w:rsidRDefault="00F5239D" w:rsidP="00DA3658">
      <w:pPr>
        <w:numPr>
          <w:ilvl w:val="0"/>
          <w:numId w:val="210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Автодорожные барьерные ограждения 11-го уровня усиления (H2 по ГОСТ Р 52766-2007, EN 1317):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Предназначены для удержания автомобилей при съезде с проезжей части. Устанавливаются по краям автодорожной части моста.</w:t>
      </w:r>
    </w:p>
    <w:p w14:paraId="555E50A5" w14:textId="77777777" w:rsidR="00F5239D" w:rsidRPr="00F5239D" w:rsidRDefault="00F5239D" w:rsidP="00DA3658">
      <w:pPr>
        <w:numPr>
          <w:ilvl w:val="0"/>
          <w:numId w:val="210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Пешеходные ограждения: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Высотой 1.1 м с вертикальным заполнением (стоек). Обеспечивают безопасность пешеходов на тротуарах. Оснащены </w:t>
      </w: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противолазовыми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конструкциями (вертикальные элементы с просветом не более 100 мм).</w:t>
      </w:r>
    </w:p>
    <w:p w14:paraId="1E489C71" w14:textId="77777777" w:rsidR="00F5239D" w:rsidRPr="00F5239D" w:rsidRDefault="00F5239D" w:rsidP="00DA3658">
      <w:pPr>
        <w:numPr>
          <w:ilvl w:val="0"/>
          <w:numId w:val="210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Железнодорожные ограждения</w:t>
      </w:r>
      <w:proofErr w:type="gram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Включают</w:t>
      </w:r>
      <w:proofErr w:type="gram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путевые ограждения, </w:t>
      </w: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противосходные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системы и ограждения обслуживающих переходов. Конструкции разработаны с учетом габаритов подвижного состава и требований безопасности на железнодорожном транспорте.</w:t>
      </w:r>
    </w:p>
    <w:p w14:paraId="1F7CA5CE" w14:textId="03D37527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Материалы ограждений (сталь оцинкованная, нержавеющая, алюминиевые сплавы)</w:t>
      </w:r>
    </w:p>
    <w:p w14:paraId="62A64E00" w14:textId="38FEBBF0" w:rsidR="00F5239D" w:rsidRPr="00F5239D" w:rsidRDefault="00F5239D" w:rsidP="00F5239D">
      <w:pPr>
        <w:pStyle w:val="a6"/>
        <w:shd w:val="clear" w:color="auto" w:fill="FFFFFF"/>
        <w:spacing w:before="240" w:after="240" w:line="420" w:lineRule="atLeast"/>
        <w:ind w:left="1728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i/>
          <w:iCs/>
          <w:color w:val="0F1115"/>
          <w:sz w:val="24"/>
          <w:szCs w:val="24"/>
          <w:lang w:eastAsia="ru-RU"/>
        </w:rPr>
        <w:br/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Основным материалом несущих элементов (стойки, балки) является сталь марки С255. Для обеспечения долговечности в условиях агрессивной среды все стальные элементы имеют антикоррозионное покрытие – горячее цинкование толщиной не менее 80 мкм. Поручни пешеходных перил изготавливаются из нержавеющей стали марки AISI 304. Декоративные элементы и элементы подсветки выполняются из коррозионностойких алюминиевых сплавов.</w:t>
      </w:r>
    </w:p>
    <w:p w14:paraId="210B439F" w14:textId="6F397B33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Расчетные нагрузки и требования безопасности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Конструкции ограждений рассчитаны на восприятие следующих нагрузок:</w:t>
      </w:r>
    </w:p>
    <w:p w14:paraId="482DFAA3" w14:textId="77777777" w:rsidR="00F5239D" w:rsidRPr="00F5239D" w:rsidRDefault="00F5239D" w:rsidP="00DA3658">
      <w:pPr>
        <w:numPr>
          <w:ilvl w:val="0"/>
          <w:numId w:val="2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Автодорожные: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Согласно ГОСТ Р 52766-2007, уровень H2 (испытательная нагрузка 200 кДж).</w:t>
      </w:r>
    </w:p>
    <w:p w14:paraId="26F50AD2" w14:textId="77777777" w:rsidR="00F5239D" w:rsidRPr="00F5239D" w:rsidRDefault="00F5239D" w:rsidP="00DA3658">
      <w:pPr>
        <w:numPr>
          <w:ilvl w:val="0"/>
          <w:numId w:val="2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Пешеходные: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Горизонтальная нагрузка 1.5 кН/м, приложенная к поручню, и 0.5 кН/м, приложенная в середине заполнения.</w:t>
      </w:r>
    </w:p>
    <w:p w14:paraId="21ACD855" w14:textId="77777777" w:rsidR="00F5239D" w:rsidRPr="00F5239D" w:rsidRDefault="00F5239D" w:rsidP="00DA3658">
      <w:pPr>
        <w:numPr>
          <w:ilvl w:val="0"/>
          <w:numId w:val="2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Ветровые: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Расчетная ветровая нагрузка для элементов ограждения – 1.8 кПа.</w:t>
      </w:r>
    </w:p>
    <w:p w14:paraId="7EF3F7A3" w14:textId="77777777" w:rsidR="00F5239D" w:rsidRPr="00F5239D" w:rsidRDefault="00F5239D" w:rsidP="00DA3658">
      <w:pPr>
        <w:numPr>
          <w:ilvl w:val="0"/>
          <w:numId w:val="211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Температурные воздействия: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Учтены температурные деформации от перепадов -45°C до +35°C.</w:t>
      </w:r>
    </w:p>
    <w:p w14:paraId="70702258" w14:textId="5AEE9F10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Антикоррозионная защита и долговечность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Для обеспечения срока службы не менее 50 лет применена комплексная система защиты:</w:t>
      </w:r>
    </w:p>
    <w:p w14:paraId="18E28D2C" w14:textId="77777777" w:rsidR="00F5239D" w:rsidRPr="00F5239D" w:rsidRDefault="00F5239D" w:rsidP="00DA3658">
      <w:pPr>
        <w:numPr>
          <w:ilvl w:val="0"/>
          <w:numId w:val="21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Горячее цинкование: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Основной метод защиты несущего каркаса.</w:t>
      </w:r>
    </w:p>
    <w:p w14:paraId="464E868F" w14:textId="77777777" w:rsidR="00F5239D" w:rsidRPr="00F5239D" w:rsidRDefault="00F5239D" w:rsidP="00DA3658">
      <w:pPr>
        <w:numPr>
          <w:ilvl w:val="0"/>
          <w:numId w:val="21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Лакокрасочное покрытие (дополнительное)</w:t>
      </w:r>
      <w:proofErr w:type="gram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Наносится</w:t>
      </w:r>
      <w:proofErr w:type="gram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поверх оцинковки в целях эстетики и дополнительной защиты от ультрафиолета и механических повреждений. Система "грунт-эмаль" с суммарной толщиной сухого слоя 120 мкм.</w:t>
      </w:r>
    </w:p>
    <w:p w14:paraId="4D8CF0EB" w14:textId="77777777" w:rsidR="00F5239D" w:rsidRPr="00F5239D" w:rsidRDefault="00F5239D" w:rsidP="00DA3658">
      <w:pPr>
        <w:numPr>
          <w:ilvl w:val="0"/>
          <w:numId w:val="212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Изолирующие прокладки</w:t>
      </w:r>
      <w:proofErr w:type="gram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: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Используются</w:t>
      </w:r>
      <w:proofErr w:type="gram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 болтовых соединениях разнородных металлов (сталь-алюминий) для предотвращения электрохимической коррозии.</w:t>
      </w:r>
    </w:p>
    <w:p w14:paraId="33034076" w14:textId="0404CF65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Эстетические и архитектурные требования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Конструкции ограждений </w:t>
      </w: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harmoniously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интегрированы в архитектурный облик моста. Пешеходные перила имеют строгий, современный дизайн с возможностью интеграции встроенной светодиодной подсветки. Цветовое решение лакокрасочных покрытий согласовано с архитектурным проектом.</w:t>
      </w:r>
    </w:p>
    <w:p w14:paraId="1ECCC796" w14:textId="484DC0E8" w:rsidR="00F5239D" w:rsidRPr="00F14923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sz w:val="30"/>
          <w:szCs w:val="30"/>
        </w:rPr>
        <w:t>АВТОДОРОЖНЫЕ ОГРАЖДЕНИЯ</w:t>
      </w:r>
    </w:p>
    <w:p w14:paraId="05F2A26C" w14:textId="2C56DE33" w:rsidR="00A8513F" w:rsidRPr="00F14923" w:rsidRDefault="00A8513F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F1492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r w:rsidRPr="00F14923">
        <w:rPr>
          <w:rFonts w:ascii="Segoe UI" w:eastAsia="Times New Roman" w:hAnsi="Segoe UI" w:cs="Segoe UI"/>
          <w:color w:val="0F1115"/>
          <w:szCs w:val="24"/>
          <w:lang w:eastAsia="ru-RU"/>
        </w:rPr>
        <w:t>Барьерные ограждения 11-го уровня усиления</w:t>
      </w:r>
    </w:p>
    <w:p w14:paraId="31117B5E" w14:textId="7952C826" w:rsidR="00F5239D" w:rsidRPr="00381380" w:rsidRDefault="00F5239D" w:rsidP="00381380">
      <w:pPr>
        <w:shd w:val="clear" w:color="auto" w:fill="FFFFFF"/>
        <w:spacing w:before="240" w:after="240" w:line="420" w:lineRule="atLeast"/>
        <w:ind w:left="720"/>
        <w:rPr>
          <w:rStyle w:val="a3"/>
          <w:rFonts w:asciiTheme="majorHAnsi" w:eastAsiaTheme="majorEastAsia" w:hAnsiTheme="majorHAnsi" w:cstheme="majorBidi"/>
          <w:color w:val="1F3763" w:themeColor="accent1" w:themeShade="7F"/>
          <w:sz w:val="30"/>
          <w:szCs w:val="30"/>
        </w:rPr>
      </w:pPr>
      <w:r w:rsidRPr="003813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Применяются двухволновые стальные балки барьерного </w:t>
      </w:r>
      <w:r w:rsidRPr="00381380">
        <w:rPr>
          <w:rStyle w:val="a3"/>
          <w:rFonts w:eastAsiaTheme="majorEastAsia"/>
          <w:i/>
          <w:iCs/>
        </w:rPr>
        <w:t>ограждения высотой 310 мм и толщиной 3-4 мм. Ограждения</w:t>
      </w:r>
      <w:r w:rsidRPr="00381380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предназначены для гашения </w:t>
      </w:r>
      <w:r w:rsidRPr="00381380">
        <w:rPr>
          <w:rStyle w:val="a3"/>
          <w:rFonts w:asciiTheme="majorHAnsi" w:eastAsiaTheme="majorEastAsia" w:hAnsiTheme="majorHAnsi" w:cstheme="majorBidi"/>
          <w:color w:val="1F3763" w:themeColor="accent1" w:themeShade="7F"/>
          <w:sz w:val="30"/>
          <w:szCs w:val="30"/>
        </w:rPr>
        <w:t>кинетической энергии и плавного изменения траектории автомобиля.</w:t>
      </w:r>
    </w:p>
    <w:p w14:paraId="06B68FA2" w14:textId="634D4B1A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lastRenderedPageBreak/>
        <w:t>Монтаж опорных стоек и анкерных устройств</w:t>
      </w: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br/>
      </w:r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>Опорные стойки из швеллера или двутавра устанавливаются с шагом 2.0-4.0 м в зависимости от кривизны моста. Крепление к монолитному парапету моста осуществляется с помощью химических анкеров М20. Перед установкой производится разметка и проверка геодезистами оси установки ограждения. Отверстия под анкеры бурятся алмазным бурением.</w:t>
      </w:r>
    </w:p>
    <w:p w14:paraId="24B0DC19" w14:textId="04A9B126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t>Установка балок и элементов жесткости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 xml:space="preserve">Стальные балки ограждения монтируются последовательно секциями. Стыкование балок осуществляется с помощью специальных соединительных пластин на высокопрочных болтах М16 класса 10.9. Момент затяжки болтов контролируется динамометрическим ключом и составляет 300 </w:t>
      </w:r>
      <w:proofErr w:type="spellStart"/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>Н·м</w:t>
      </w:r>
      <w:proofErr w:type="spellEnd"/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 xml:space="preserve"> для М16.</w:t>
      </w:r>
    </w:p>
    <w:p w14:paraId="2FF85EEF" w14:textId="0B9A2FC0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t>Устройство концевых участков и переходных элементов</w:t>
      </w: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br/>
      </w:r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>Концевые участки ограждений выполняются в виде улавливающих оголовков или отгонов, заглубленных в грунт, для безопасного гашения энергии. В местах примыкания к другим типам ограждений устанавливаются переходные элементы.</w:t>
      </w:r>
    </w:p>
    <w:p w14:paraId="665EC4F9" w14:textId="788DA57A" w:rsidR="00F5239D" w:rsidRPr="00F5239D" w:rsidRDefault="00F5239D" w:rsidP="00DA3658">
      <w:pPr>
        <w:pStyle w:val="4"/>
        <w:numPr>
          <w:ilvl w:val="3"/>
          <w:numId w:val="32"/>
        </w:num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Регулировочные устройства и компенсаторы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F5239D">
        <w:rPr>
          <w:rFonts w:ascii="Segoe UI" w:eastAsia="Times New Roman" w:hAnsi="Segoe UI" w:cs="Segoe UI"/>
          <w:b/>
          <w:bCs/>
          <w:i w:val="0"/>
          <w:iCs w:val="0"/>
          <w:color w:val="0F1115"/>
          <w:sz w:val="24"/>
          <w:szCs w:val="24"/>
          <w:lang w:eastAsia="ru-RU"/>
        </w:rPr>
        <w:t>В местах сопряжения с деформационными швами моста</w:t>
      </w:r>
      <w:r w:rsidRPr="00F5239D">
        <w:rPr>
          <w:rFonts w:ascii="Segoe UI" w:eastAsia="Times New Roman" w:hAnsi="Segoe UI" w:cs="Segoe UI"/>
          <w:i w:val="0"/>
          <w:iCs w:val="0"/>
          <w:color w:val="0F1115"/>
          <w:sz w:val="24"/>
          <w:szCs w:val="24"/>
          <w:lang w:eastAsia="ru-RU"/>
        </w:rPr>
        <w:t xml:space="preserve"> устанавливаются компенсаторы, позволяющие ограждению воспринимать температурные деформации пролетного строения без потери прочности.</w:t>
      </w:r>
    </w:p>
    <w:p w14:paraId="5CB76F9A" w14:textId="7B68A95D" w:rsidR="00F5239D" w:rsidRPr="00F5239D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b w:val="0"/>
          <w:bCs w:val="0"/>
          <w:sz w:val="30"/>
          <w:szCs w:val="30"/>
        </w:rPr>
        <w:t>ПЕШЕХОДНЫЕ ПЕРИЛА И ОГРАЖДЕНИЯ</w:t>
      </w:r>
    </w:p>
    <w:p w14:paraId="04415D69" w14:textId="77777777" w:rsidR="00F5239D" w:rsidRPr="00F5239D" w:rsidRDefault="00F5239D" w:rsidP="00F523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Style w:val="a3"/>
          <w:rFonts w:eastAsiaTheme="majorEastAsia"/>
          <w:i/>
          <w:iCs/>
        </w:rPr>
        <w:t>4.4.3.1. Перила высотой 1.1-1.2 м с вертикальными элементами</w:t>
      </w:r>
      <w:r w:rsidRPr="00F5239D">
        <w:rPr>
          <w:rStyle w:val="a3"/>
          <w:rFonts w:eastAsiaTheme="majorEastAsia"/>
          <w:i/>
          <w:iCs/>
        </w:rPr>
        <w:br/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Конструкция включает стойки, установленные с шагом 1.2 м, верхний и нижний продольные ригели, а также вертикальные элементы заполнения (балясины) из круглой трубы диаметром 25-30 мм.</w:t>
      </w:r>
    </w:p>
    <w:p w14:paraId="5AA93F4A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 xml:space="preserve">4.4.3.2. Устройство </w:t>
      </w:r>
      <w:proofErr w:type="spell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противолазовых</w:t>
      </w:r>
      <w:proofErr w:type="spellEnd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конструкций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Расстояние между вертикальными элементами заполнения не превышает 100 мм, что исключает возможность прохождения ребенка и предотвращает лазание.</w:t>
      </w:r>
    </w:p>
    <w:p w14:paraId="29EDD1ED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4.4.3.3. Монтаж поручней и </w:t>
      </w:r>
      <w:proofErr w:type="spell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handrail</w:t>
      </w:r>
      <w:proofErr w:type="spellEnd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систем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Верхний поручень из нержавеющей стали диаметром 60 мм монтируется на стойки с помощью фланцевых соединений. Все соединения поручней должны быть гладкими, без заусенцев и перепадов высот.</w:t>
      </w:r>
    </w:p>
    <w:p w14:paraId="239B34FC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4.4.3.4. Ограждения смотровых площадок и зон отдыха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 смотровых площадках высота ограждения увеличена до 1.2 м. Конструкция усилена, заполнение может быть выполнено из закаленного стекла, установленного в стальные зажимные профили.</w:t>
      </w:r>
    </w:p>
    <w:p w14:paraId="144C70C1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4.4.3.5. Декоративные элементы и подсветка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 поручни может быть интегрирована светодиодная лента, обеспечивающая архитектурную подсветку в темное время суток. Монтаж электропроводки и светильников выполняется специализированной электромонтажной бригадой.</w:t>
      </w:r>
    </w:p>
    <w:p w14:paraId="538E6159" w14:textId="1B105800" w:rsidR="00F5239D" w:rsidRPr="00F5239D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b w:val="0"/>
          <w:bCs w:val="0"/>
          <w:sz w:val="30"/>
          <w:szCs w:val="30"/>
        </w:rPr>
        <w:t>ЖЕЛЕЗНОДОРОЖНЫЕ ОГРАЖДЕНИЯ</w:t>
      </w:r>
    </w:p>
    <w:p w14:paraId="183966E1" w14:textId="77777777" w:rsidR="00F5239D" w:rsidRPr="00F5239D" w:rsidRDefault="00F5239D" w:rsidP="00F523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Style w:val="a3"/>
          <w:rFonts w:eastAsiaTheme="majorEastAsia"/>
          <w:i/>
          <w:iCs/>
        </w:rPr>
        <w:t>4.4.4.1. Путевые ограждения и сигнальные устройства</w:t>
      </w:r>
      <w:r w:rsidRPr="00F5239D">
        <w:rPr>
          <w:rStyle w:val="a3"/>
          <w:rFonts w:eastAsiaTheme="majorEastAsia"/>
          <w:i/>
          <w:iCs/>
        </w:rPr>
        <w:br/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Устанавливаются сигнальные стойки с отражателями, обозначающие границу железнодорожного полотна. Конструкции минимально инвазивны, чтобы не создавать помех движению поездов.</w:t>
      </w:r>
    </w:p>
    <w:p w14:paraId="6D2C8D84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 xml:space="preserve">4.4.4.2. </w:t>
      </w:r>
      <w:proofErr w:type="spell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Противосходные</w:t>
      </w:r>
      <w:proofErr w:type="spellEnd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системы и упоры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 зонах, критичных для схода подвижного состава, устанавливаются упругие или жесткие упоры. Крепление осуществляется к железобетонным конструкциям пути.</w:t>
      </w:r>
    </w:p>
    <w:p w14:paraId="613E019A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4.4.4.3. Ограждения обслуживающих переходов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 переходах для обслуживающего персонала устанавливаются распашные ворота с самозакрывающимся механизмом и запирающими устройствами.</w:t>
      </w:r>
    </w:p>
    <w:p w14:paraId="22D06C81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4.4.4.4. Системы заземления и молниезащиты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Все металлические ограждения железнодорожной части заземляются в соответствии с ПУЭ для обеспечения электробезопасности и работы устройств СЦБ.</w:t>
      </w:r>
    </w:p>
    <w:p w14:paraId="30DF587F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4.4.4.5. Специализированные ж/д сигналы и знаки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Монтаж сигналов и знаков осуществляется по отдельному проекту силами специализированных организаций железнодорожного транспорта.</w:t>
      </w:r>
    </w:p>
    <w:p w14:paraId="0352CC7E" w14:textId="55C04A1A" w:rsidR="00F5239D" w:rsidRPr="00F5239D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b w:val="0"/>
          <w:bCs w:val="0"/>
          <w:sz w:val="30"/>
          <w:szCs w:val="30"/>
        </w:rPr>
        <w:t xml:space="preserve"> ТЕХНОЛОГИИ МОНТАЖА И КРЕПЛЕНИЯ</w:t>
      </w:r>
    </w:p>
    <w:p w14:paraId="1A7BB4C6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4.4.5.1. Методы установки в условиях мостового полотна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Монтаж ведется с автовышек, подъемников и подвесных монтажных люлек, перемещающихся по смонтированным участкам моста. Все работы ведутся поточным методом: за одной бригадой, выполняющей разметку и сверление, следует бригада по установке стоек, затем – бригада по монтажу балок/заполнения.</w:t>
      </w:r>
    </w:p>
    <w:p w14:paraId="16D2CFD9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4.4.5.2. Сварные и болтовые соединения (высокопрочные болты 10.9)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Основной метод соединения – болтовой на высокопрочных болтах М16-М20 класса 10.9. Сварка применяется ограниченно, только для неразъемных соединений, не указанных в проекте как болтовые. Сварные швы должны соответствовать категории К3 по СП 16.13330.2017.</w:t>
      </w:r>
    </w:p>
    <w:p w14:paraId="307C7FFD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4.4.5.3. Химические анкеры и инжекционные системы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Для крепления стоек к бетонному парапету применяются химические анкеры М20. Технология монтажа:</w:t>
      </w:r>
    </w:p>
    <w:p w14:paraId="3346E3AE" w14:textId="77777777" w:rsidR="00F5239D" w:rsidRPr="00F5239D" w:rsidRDefault="00F5239D" w:rsidP="00DA3658">
      <w:pPr>
        <w:numPr>
          <w:ilvl w:val="0"/>
          <w:numId w:val="2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Очистка отверстия от пыли промышленным пылесосом.</w:t>
      </w:r>
    </w:p>
    <w:p w14:paraId="41994AB9" w14:textId="77777777" w:rsidR="00F5239D" w:rsidRPr="00F5239D" w:rsidRDefault="00F5239D" w:rsidP="00DA3658">
      <w:pPr>
        <w:numPr>
          <w:ilvl w:val="0"/>
          <w:numId w:val="2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Заполнение отверстия двухкомпонентной химической смолой.</w:t>
      </w:r>
    </w:p>
    <w:p w14:paraId="30D4841C" w14:textId="77777777" w:rsidR="00F5239D" w:rsidRPr="00F5239D" w:rsidRDefault="00F5239D" w:rsidP="00DA3658">
      <w:pPr>
        <w:numPr>
          <w:ilvl w:val="0"/>
          <w:numId w:val="2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Установка анкерного стержня.</w:t>
      </w:r>
    </w:p>
    <w:p w14:paraId="63DCE509" w14:textId="77777777" w:rsidR="00F5239D" w:rsidRPr="00F5239D" w:rsidRDefault="00F5239D" w:rsidP="00DA3658">
      <w:pPr>
        <w:numPr>
          <w:ilvl w:val="0"/>
          <w:numId w:val="213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Выдержка до набора прочности (в соответствии с техническими условиями производителя смолы при фактической температуре воздуха).</w:t>
      </w:r>
    </w:p>
    <w:p w14:paraId="2C4B7352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4.4.5.4. Температурные компенсаторы и демпфирующие устройства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Скользящие крепления балок к стойкам позволяют компенсировать температурные деформации. В местах, подверженных вибрационным нагрузкам, устанавливаются демпфирующие шайбы или упругие прокладки.</w:t>
      </w:r>
    </w:p>
    <w:p w14:paraId="6593DD97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4.4.5.5. Контроль моментов затяжки и качества соединений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Контроль момента затяжки болтов осуществляется выборочно, но не менее 10% от общего количества, динамометрическим ключом с записью в журнал работ. Визуально проверяется плотность прилегания соединяемых элементов.</w:t>
      </w:r>
    </w:p>
    <w:p w14:paraId="74A8CAA9" w14:textId="3FED5D2A" w:rsidR="00F5239D" w:rsidRPr="00F5239D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b w:val="0"/>
          <w:bCs w:val="0"/>
          <w:sz w:val="30"/>
          <w:szCs w:val="30"/>
        </w:rPr>
        <w:t>СРЕДСТВА БЕЗОПАСНОСТИ ПРИ МОНТАЖЕ</w:t>
      </w:r>
    </w:p>
    <w:p w14:paraId="0A73A950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4.4.6.1. Страховочные системы и средства коллективной защиты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Все рабочие на высоте используют систему удержания, состоящую из привязного страховочного снаряжения (пояса и стропы), карабинов и анкерных точек. По периметру зоны работ устанавливаются временные защитные ограждения высотой 1.1 м.</w:t>
      </w:r>
    </w:p>
    <w:p w14:paraId="1233158B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4.4.6.2. Монтажные </w:t>
      </w:r>
      <w:proofErr w:type="spell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platforms</w:t>
      </w:r>
      <w:proofErr w:type="spellEnd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и подвесные люльки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Для доступа к местам монтажа применяются подвесные люльки (2 шт.), прошедшие освидетельствование. Работа в люльках разрешена при скорости ветра не более 10 м/с. Автовышки (4 шт.) используются на участках с доступом с земли.</w:t>
      </w:r>
    </w:p>
    <w:p w14:paraId="4CCE20CE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4.4.6.3. Временные ограждения и сигнализация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Зона под монтажными работами ограждается сигнальной лентой и предупреждающими знаками "Опасная зона", "Ведутся работы на высоте".</w:t>
      </w:r>
    </w:p>
    <w:p w14:paraId="1ACD583A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4.4.6.4. </w:t>
      </w:r>
      <w:proofErr w:type="spellStart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Противообледенительные</w:t>
      </w:r>
      <w:proofErr w:type="spellEnd"/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мероприятия при работах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 зимний период перед началом работ производится очистка рабочих мест от снега и наледи. На рабочие площадки и проходы наносится противогололедный реагент. При угрозе обледенения работы приостанавливаются.</w:t>
      </w:r>
    </w:p>
    <w:p w14:paraId="52BE774B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4.4.6.5. Аварийные планы и средства эвакуации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Разработан и доведен до всех работников план эвакуации и спасательных работ. На местах размещены аптечки, а в люльках и на вышках – дополнительные страховочные устройства для спуска (спасательные устройства типа "Штырь" или "Когти").</w:t>
      </w:r>
    </w:p>
    <w:p w14:paraId="6FF36A5C" w14:textId="4CF69BD0" w:rsidR="00F5239D" w:rsidRPr="00F5239D" w:rsidRDefault="00F5239D" w:rsidP="00DA3658">
      <w:pPr>
        <w:pStyle w:val="3"/>
        <w:numPr>
          <w:ilvl w:val="2"/>
          <w:numId w:val="32"/>
        </w:numPr>
        <w:shd w:val="clear" w:color="auto" w:fill="FFFFFF"/>
        <w:spacing w:before="480" w:after="240" w:line="450" w:lineRule="atLeast"/>
        <w:rPr>
          <w:rStyle w:val="a3"/>
          <w:sz w:val="30"/>
          <w:szCs w:val="30"/>
        </w:rPr>
      </w:pPr>
      <w:r w:rsidRPr="00F5239D">
        <w:rPr>
          <w:rStyle w:val="a3"/>
          <w:b w:val="0"/>
          <w:bCs w:val="0"/>
          <w:sz w:val="30"/>
          <w:szCs w:val="30"/>
        </w:rPr>
        <w:t xml:space="preserve"> КОНТРОЛЬ КАЧЕСТВА И ИСПЫТАНИЯ</w:t>
      </w:r>
    </w:p>
    <w:p w14:paraId="68443DC3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4.4.7.1. Визуальный и инструментальный контроль монтажа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Производится проверка:</w:t>
      </w:r>
    </w:p>
    <w:p w14:paraId="1D0242E0" w14:textId="77777777" w:rsidR="00F5239D" w:rsidRPr="00F5239D" w:rsidRDefault="00F5239D" w:rsidP="00DA3658">
      <w:pPr>
        <w:numPr>
          <w:ilvl w:val="0"/>
          <w:numId w:val="2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Соответствия установленных элементов проектным размерам и маркировке.</w:t>
      </w:r>
    </w:p>
    <w:p w14:paraId="7ACC4777" w14:textId="77777777" w:rsidR="00F5239D" w:rsidRPr="00F5239D" w:rsidRDefault="00F5239D" w:rsidP="00DA3658">
      <w:pPr>
        <w:numPr>
          <w:ilvl w:val="0"/>
          <w:numId w:val="2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Каства</w:t>
      </w:r>
      <w:proofErr w:type="spellEnd"/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сварных швов (визуально и, выборочно, УЗК).</w:t>
      </w:r>
    </w:p>
    <w:p w14:paraId="09DE9400" w14:textId="77777777" w:rsidR="00F5239D" w:rsidRPr="00F5239D" w:rsidRDefault="00F5239D" w:rsidP="00DA3658">
      <w:pPr>
        <w:numPr>
          <w:ilvl w:val="0"/>
          <w:numId w:val="2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Отсутствия повреждений защитных покрытий.</w:t>
      </w:r>
    </w:p>
    <w:p w14:paraId="3AE0698A" w14:textId="77777777" w:rsidR="00F5239D" w:rsidRPr="00F5239D" w:rsidRDefault="00F5239D" w:rsidP="00DA3658">
      <w:pPr>
        <w:numPr>
          <w:ilvl w:val="0"/>
          <w:numId w:val="214"/>
        </w:numPr>
        <w:shd w:val="clear" w:color="auto" w:fill="FFFFFF"/>
        <w:spacing w:before="100" w:beforeAutospacing="1" w:after="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Геометрии установки ограждения (отклонение от вертикали стоек не более 3 мм на 1 м высоты).</w:t>
      </w:r>
    </w:p>
    <w:p w14:paraId="4E3DAD0C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4.4.7.2. Испытания на ударную прочность и деформацию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Выборочно, на готовых участках, проводятся испытания автодорожных ограждений неразрушающим методом (ударным воздействием специальным стендом) для проверки жесткости крепления стоек.</w:t>
      </w:r>
    </w:p>
    <w:p w14:paraId="2F247E00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4.4.7.3. Контроль антикоррозионных покрытий (толщина, адгезия)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Толщина цинкового покрытия проверяется магнитным толщиномером не менее чем в 3 точках на элементе. Адгезия лакокрасочного покрытия проверяется методом решетчатого надреза.</w:t>
      </w:r>
    </w:p>
    <w:p w14:paraId="26029B45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4.4.7.4. Проверка геометрических параметров и ровности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Ровность установки поручней пешеходных ограждений проверяется путем натяжения струны. Прогиб не должен превышать 5 мм на 3 м длины.</w:t>
      </w:r>
    </w:p>
    <w:p w14:paraId="4D0B74AA" w14:textId="77777777" w:rsidR="00F5239D" w:rsidRPr="00F5239D" w:rsidRDefault="00F5239D" w:rsidP="00453129">
      <w:pPr>
        <w:pStyle w:val="4"/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4.4.7.5. Акты приемки и исполнительная документация</w:t>
      </w: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 каждую секцию ограждений составляется акт освидетельствования скрытых работ (на анкерные крепления) и акт приемки. Формируется исполнительная схема с привязкой установленных элементов к пикетажу моста.</w:t>
      </w:r>
    </w:p>
    <w:p w14:paraId="4B878C5A" w14:textId="77777777" w:rsidR="00F5239D" w:rsidRPr="00F5239D" w:rsidRDefault="00F5239D" w:rsidP="00F5239D">
      <w:pPr>
        <w:shd w:val="clear" w:color="auto" w:fill="FFFFFF"/>
        <w:spacing w:before="480" w:after="48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pict w14:anchorId="107692F2">
          <v:rect id="_x0000_i1080" style="width:0;height:.75pt" o:hralign="center" o:hrstd="t" o:hr="t" fillcolor="#a0a0a0" stroked="f"/>
        </w:pict>
      </w:r>
    </w:p>
    <w:p w14:paraId="2A20366F" w14:textId="77777777" w:rsidR="00F5239D" w:rsidRPr="00F5239D" w:rsidRDefault="00F5239D" w:rsidP="00F5239D">
      <w:pPr>
        <w:shd w:val="clear" w:color="auto" w:fill="FFFFFF"/>
        <w:spacing w:before="240" w:after="240" w:line="420" w:lineRule="atLeast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239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ТАБЛИЦА 4.4.1: Технические характеристики ограждений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266"/>
        <w:gridCol w:w="1796"/>
        <w:gridCol w:w="2152"/>
        <w:gridCol w:w="1910"/>
      </w:tblGrid>
      <w:tr w:rsidR="00F5239D" w:rsidRPr="00F5239D" w14:paraId="5F6B4FA8" w14:textId="77777777" w:rsidTr="00F5239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D4FCB8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Тип ограждения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EFE1C0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Высота, 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B48AD3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3E6EBC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Класс безопасности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2AF0F8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Способ крепления</w:t>
            </w:r>
          </w:p>
        </w:tc>
      </w:tr>
      <w:tr w:rsidR="00F5239D" w:rsidRPr="00F5239D" w14:paraId="6AA603BB" w14:textId="77777777" w:rsidTr="00F523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DBB9A6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Автодорожное барьерное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6DD213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0.75-0.85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0E24B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Сталь С255, </w:t>
            </w:r>
            <w:proofErr w:type="spellStart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оцинк</w:t>
            </w:r>
            <w:proofErr w:type="spellEnd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96245A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H2 (11-й </w:t>
            </w:r>
            <w:proofErr w:type="spellStart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ур</w:t>
            </w:r>
            <w:proofErr w:type="spellEnd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 усиления)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FD40A7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Хим. анкеры М20 к парапету</w:t>
            </w:r>
          </w:p>
        </w:tc>
      </w:tr>
      <w:tr w:rsidR="00F5239D" w:rsidRPr="00F5239D" w14:paraId="702BE9D4" w14:textId="77777777" w:rsidTr="00F523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EA1E8E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Пешеходное перильное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A336EF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F205B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Стойки: С255 </w:t>
            </w:r>
            <w:proofErr w:type="spellStart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оцинк</w:t>
            </w:r>
            <w:proofErr w:type="spellEnd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.; Поручень: нерж. сталь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8F902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Нагрузка 1.5 кН/м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45932D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Хим. анкеры М16 к парапету, фланцевые соединения</w:t>
            </w:r>
          </w:p>
        </w:tc>
      </w:tr>
      <w:tr w:rsidR="00F5239D" w:rsidRPr="00F5239D" w14:paraId="33ECDF6F" w14:textId="77777777" w:rsidTr="00F523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B66AF7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lastRenderedPageBreak/>
              <w:t>Железнодорожное путевое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3276CB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0.5-0.7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044D9F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Сталь С255, </w:t>
            </w:r>
            <w:proofErr w:type="spellStart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оцинк</w:t>
            </w:r>
            <w:proofErr w:type="spellEnd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229A9C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По ведомственным нормам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924850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Анкеры к плите балласта/шпале</w:t>
            </w:r>
          </w:p>
        </w:tc>
      </w:tr>
      <w:tr w:rsidR="00F5239D" w:rsidRPr="00F5239D" w14:paraId="610B5C15" w14:textId="77777777" w:rsidTr="00F5239D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446BE9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Смотровой площадки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EC812A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2418F4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 xml:space="preserve">Стойки: С255 </w:t>
            </w:r>
            <w:proofErr w:type="spellStart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оцинк</w:t>
            </w:r>
            <w:proofErr w:type="spellEnd"/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.; Заполнение: стекло/сталь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DE034E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Нагрузка 1.5 кН/м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31D028" w14:textId="77777777" w:rsidR="00F5239D" w:rsidRPr="00F5239D" w:rsidRDefault="00F5239D" w:rsidP="00F5239D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F5239D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Хим. анкеры М20, зажимные профили</w:t>
            </w:r>
          </w:p>
        </w:tc>
      </w:tr>
    </w:tbl>
    <w:p w14:paraId="32F2C203" w14:textId="77777777" w:rsidR="003318DC" w:rsidRPr="003318DC" w:rsidRDefault="003318DC" w:rsidP="00B62693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</w:p>
    <w:p w14:paraId="21E13D67" w14:textId="19263CE2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СПЕЦИАЛЬНЫЕ РАБОТЫ И КОММУНИКАЦИИ</w:t>
      </w:r>
    </w:p>
    <w:p w14:paraId="086B2A4B" w14:textId="77777777" w:rsidR="007563C0" w:rsidRDefault="007563C0" w:rsidP="007563C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5.1. ЭЛЕКТРОСНАБЖЕНИЕ И ОСВЕЩЕНИЕ МОСТА</w:t>
      </w:r>
    </w:p>
    <w:p w14:paraId="12422D1B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5.1.1. СИСТЕМА ЭЛЕКТРОСНАБЖЕНИЯ</w:t>
      </w:r>
    </w:p>
    <w:p w14:paraId="0FC91E95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5.1.1.1. Источники питания и схема электроснабжения</w:t>
      </w:r>
    </w:p>
    <w:p w14:paraId="31A6EF5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Система электроснабжения мостового перехода реализована по схеме I категории надежности в соответствии с требованиями ПУЭ 7 издания. Основные источники питания - две независимые кабельные линии 10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от подстанций "Левобережная" и "Правобережная", обеспечивающие взаимное резервирование.</w:t>
      </w:r>
    </w:p>
    <w:p w14:paraId="6C384201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характеристики:</w:t>
      </w:r>
    </w:p>
    <w:p w14:paraId="45490E0F" w14:textId="77777777" w:rsidR="007563C0" w:rsidRDefault="007563C0" w:rsidP="00DA3658">
      <w:pPr>
        <w:pStyle w:val="ds-markdown-paragraph"/>
        <w:numPr>
          <w:ilvl w:val="0"/>
          <w:numId w:val="2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Напряжение питания: 10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±10%</w:t>
      </w:r>
    </w:p>
    <w:p w14:paraId="1EAD2C4B" w14:textId="77777777" w:rsidR="007563C0" w:rsidRDefault="007563C0" w:rsidP="00DA3658">
      <w:pPr>
        <w:pStyle w:val="ds-markdown-paragraph"/>
        <w:numPr>
          <w:ilvl w:val="0"/>
          <w:numId w:val="2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Частота: 50 Гц ±5%</w:t>
      </w:r>
    </w:p>
    <w:p w14:paraId="748900BA" w14:textId="77777777" w:rsidR="007563C0" w:rsidRDefault="007563C0" w:rsidP="00DA3658">
      <w:pPr>
        <w:pStyle w:val="ds-markdown-paragraph"/>
        <w:numPr>
          <w:ilvl w:val="0"/>
          <w:numId w:val="2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Мощность трансформаторов: 2×630 </w:t>
      </w:r>
      <w:proofErr w:type="spellStart"/>
      <w:r>
        <w:rPr>
          <w:rFonts w:ascii="Segoe UI" w:hAnsi="Segoe UI" w:cs="Segoe UI"/>
          <w:color w:val="0F1115"/>
        </w:rPr>
        <w:t>кВА</w:t>
      </w:r>
      <w:proofErr w:type="spellEnd"/>
    </w:p>
    <w:p w14:paraId="46EDC459" w14:textId="77777777" w:rsidR="007563C0" w:rsidRDefault="007563C0" w:rsidP="00DA3658">
      <w:pPr>
        <w:pStyle w:val="ds-markdown-paragraph"/>
        <w:numPr>
          <w:ilvl w:val="0"/>
          <w:numId w:val="2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Коэффициент запаса по мощности: 1.4</w:t>
      </w:r>
    </w:p>
    <w:p w14:paraId="2A927003" w14:textId="77777777" w:rsidR="007563C0" w:rsidRDefault="007563C0" w:rsidP="00DA3658">
      <w:pPr>
        <w:pStyle w:val="ds-markdown-paragraph"/>
        <w:numPr>
          <w:ilvl w:val="0"/>
          <w:numId w:val="2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Схема АВР: двухстороннего действия с временем переключения не более 1.5 с</w:t>
      </w:r>
    </w:p>
    <w:p w14:paraId="4EDFE939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Распределительные устройства 10/0.4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размещены в климатических исполнениях УХЛ1 по ГОСТ 15150 для работы при температурах от -45°C до +35°C. Используются комплектные трансформаторные подстанции КТП-630/10/0.4 с системой автоматического ввода резерва на базе микропроцессорных контроллеров Siemens SICAM.</w:t>
      </w:r>
    </w:p>
    <w:p w14:paraId="7F030A24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5.1.1.2. Кабельные трассы и распределительные устройства</w:t>
      </w:r>
    </w:p>
    <w:p w14:paraId="32A9107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Кабельная система выполнена с учетом климатических особенностей и требований к механической прочности. Основные трассы проложены в кабельных лотках из нержавеющей стали 12Х18Н10Т по ГОСТ 5632, размещенных на конструкциях моста с защитой от прямого воздействия атмосферных осадков и вибрационных нагрузок.</w:t>
      </w:r>
    </w:p>
    <w:p w14:paraId="1AEAB71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Характеристики кабельных линий:</w:t>
      </w:r>
    </w:p>
    <w:p w14:paraId="397E0CB3" w14:textId="77777777" w:rsidR="007563C0" w:rsidRDefault="007563C0" w:rsidP="00DA3658">
      <w:pPr>
        <w:pStyle w:val="ds-markdown-paragraph"/>
        <w:numPr>
          <w:ilvl w:val="0"/>
          <w:numId w:val="2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Силовые кабели 10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>: АВВГ-10(3×95) с медными жилами</w:t>
      </w:r>
    </w:p>
    <w:p w14:paraId="33B9FCBB" w14:textId="77777777" w:rsidR="007563C0" w:rsidRDefault="007563C0" w:rsidP="00DA3658">
      <w:pPr>
        <w:pStyle w:val="ds-markdown-paragraph"/>
        <w:numPr>
          <w:ilvl w:val="0"/>
          <w:numId w:val="2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Силовые кабели 0.4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>: ВВГ-0.66(4×150) для основных магистралей</w:t>
      </w:r>
    </w:p>
    <w:p w14:paraId="01215346" w14:textId="77777777" w:rsidR="007563C0" w:rsidRDefault="007563C0" w:rsidP="00DA3658">
      <w:pPr>
        <w:pStyle w:val="ds-markdown-paragraph"/>
        <w:numPr>
          <w:ilvl w:val="0"/>
          <w:numId w:val="2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Кабели управления: КВВГ-0.66(10×2.5) с экранированием</w:t>
      </w:r>
    </w:p>
    <w:p w14:paraId="768466E3" w14:textId="77777777" w:rsidR="007563C0" w:rsidRDefault="007563C0" w:rsidP="00DA3658">
      <w:pPr>
        <w:pStyle w:val="ds-markdown-paragraph"/>
        <w:numPr>
          <w:ilvl w:val="0"/>
          <w:numId w:val="2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Волоконно-оптические кабели: ОКЛ-02-8-0.22/3.5-1</w:t>
      </w:r>
    </w:p>
    <w:p w14:paraId="506C1717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Распределительные щиты 0.4 </w:t>
      </w:r>
      <w:proofErr w:type="spellStart"/>
      <w:r>
        <w:rPr>
          <w:rFonts w:ascii="Segoe UI" w:hAnsi="Segoe UI" w:cs="Segoe UI"/>
          <w:color w:val="0F1115"/>
        </w:rPr>
        <w:t>кВ</w:t>
      </w:r>
      <w:proofErr w:type="spellEnd"/>
      <w:r>
        <w:rPr>
          <w:rFonts w:ascii="Segoe UI" w:hAnsi="Segoe UI" w:cs="Segoe UI"/>
          <w:color w:val="0F1115"/>
        </w:rPr>
        <w:t xml:space="preserve"> выполнены на базе панелей ЩО-70 с автоматическими выключателями ВА47-29, ВА57-31 с электронными расцепителями. Установлены устройства защиты от импульсных перенапряжений ОПН-10 и ОПН-0.38.</w:t>
      </w:r>
    </w:p>
    <w:p w14:paraId="5DBE9FB3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5.1.1.3. Резервное питание (дизель-генераторы, ИБП)</w:t>
      </w:r>
    </w:p>
    <w:p w14:paraId="750187C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Резервная система питания включает дизель-генераторные установки и источники бесперебойного питания для критически важных систем.</w:t>
      </w:r>
    </w:p>
    <w:p w14:paraId="56C2601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Дизель-генераторные установки:</w:t>
      </w:r>
    </w:p>
    <w:p w14:paraId="79EC3B5F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Количество: 2 установки параллельной работы</w:t>
      </w:r>
    </w:p>
    <w:p w14:paraId="76AEAB7C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Мощность каждой: 400 кВт</w:t>
      </w:r>
    </w:p>
    <w:p w14:paraId="25F5BD8B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Двигатель: Cummins QSL9 с жидкостным охлаждением</w:t>
      </w:r>
    </w:p>
    <w:p w14:paraId="5F753CF5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Генератор: </w:t>
      </w:r>
      <w:proofErr w:type="spellStart"/>
      <w:r>
        <w:rPr>
          <w:rFonts w:ascii="Segoe UI" w:hAnsi="Segoe UI" w:cs="Segoe UI"/>
          <w:color w:val="0F1115"/>
        </w:rPr>
        <w:t>Stamford</w:t>
      </w:r>
      <w:proofErr w:type="spellEnd"/>
      <w:r>
        <w:rPr>
          <w:rFonts w:ascii="Segoe UI" w:hAnsi="Segoe UI" w:cs="Segoe UI"/>
          <w:color w:val="0F1115"/>
        </w:rPr>
        <w:t xml:space="preserve"> HC4 с системой AVR</w:t>
      </w:r>
    </w:p>
    <w:p w14:paraId="2FB07D70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Время запуска: не более 15 с</w:t>
      </w:r>
    </w:p>
    <w:p w14:paraId="20C903E3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Автономная работа: 48 часов при 75% нагрузке</w:t>
      </w:r>
    </w:p>
    <w:p w14:paraId="5AA6D8E8" w14:textId="77777777" w:rsidR="007563C0" w:rsidRDefault="007563C0" w:rsidP="00DA3658">
      <w:pPr>
        <w:pStyle w:val="ds-markdown-paragraph"/>
        <w:numPr>
          <w:ilvl w:val="0"/>
          <w:numId w:val="2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Топливные баки: 2×5000 л с системой подогрева</w:t>
      </w:r>
    </w:p>
    <w:p w14:paraId="4DDC1406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Системы ИБП:</w:t>
      </w:r>
    </w:p>
    <w:p w14:paraId="0EF8F88F" w14:textId="77777777" w:rsidR="007563C0" w:rsidRDefault="007563C0" w:rsidP="00DA3658">
      <w:pPr>
        <w:pStyle w:val="ds-markdown-paragraph"/>
        <w:numPr>
          <w:ilvl w:val="0"/>
          <w:numId w:val="2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Мощность: 3×60 </w:t>
      </w:r>
      <w:proofErr w:type="spellStart"/>
      <w:r>
        <w:rPr>
          <w:rFonts w:ascii="Segoe UI" w:hAnsi="Segoe UI" w:cs="Segoe UI"/>
          <w:color w:val="0F1115"/>
        </w:rPr>
        <w:t>кВА</w:t>
      </w:r>
      <w:proofErr w:type="spellEnd"/>
      <w:r>
        <w:rPr>
          <w:rFonts w:ascii="Segoe UI" w:hAnsi="Segoe UI" w:cs="Segoe UI"/>
          <w:color w:val="0F1115"/>
        </w:rPr>
        <w:t xml:space="preserve"> для систем управления, связи и сигнализации</w:t>
      </w:r>
    </w:p>
    <w:p w14:paraId="00643948" w14:textId="77777777" w:rsidR="007563C0" w:rsidRDefault="007563C0" w:rsidP="00DA3658">
      <w:pPr>
        <w:pStyle w:val="ds-markdown-paragraph"/>
        <w:numPr>
          <w:ilvl w:val="0"/>
          <w:numId w:val="2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Резервное время: 4 часа в дежурном режиме</w:t>
      </w:r>
    </w:p>
    <w:p w14:paraId="1FF61C88" w14:textId="77777777" w:rsidR="007563C0" w:rsidRDefault="007563C0" w:rsidP="00DA3658">
      <w:pPr>
        <w:pStyle w:val="ds-markdown-paragraph"/>
        <w:numPr>
          <w:ilvl w:val="0"/>
          <w:numId w:val="2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Технология: онлайновые ИБП </w:t>
      </w:r>
      <w:proofErr w:type="spellStart"/>
      <w:r>
        <w:rPr>
          <w:rFonts w:ascii="Segoe UI" w:hAnsi="Segoe UI" w:cs="Segoe UI"/>
          <w:color w:val="0F1115"/>
        </w:rPr>
        <w:t>Eaton</w:t>
      </w:r>
      <w:proofErr w:type="spellEnd"/>
      <w:r>
        <w:rPr>
          <w:rFonts w:ascii="Segoe UI" w:hAnsi="Segoe UI" w:cs="Segoe UI"/>
          <w:color w:val="0F1115"/>
        </w:rPr>
        <w:t xml:space="preserve"> 93PM с двойным преобразованием</w:t>
      </w:r>
    </w:p>
    <w:p w14:paraId="3FB148AD" w14:textId="77777777" w:rsidR="007563C0" w:rsidRDefault="007563C0" w:rsidP="00DA3658">
      <w:pPr>
        <w:pStyle w:val="ds-markdown-paragraph"/>
        <w:numPr>
          <w:ilvl w:val="0"/>
          <w:numId w:val="2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Аккумуляторы: свинцово-кислотные VRLA с подогревом при -40°C</w:t>
      </w:r>
    </w:p>
    <w:p w14:paraId="0F3DF0B7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5.1.1.4. Системы заземления и молниезащиты</w:t>
      </w:r>
    </w:p>
    <w:p w14:paraId="5648441E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заземления выполнена по схеме TN-S с раздельными защитным и рабочим нулевыми проводниками. Сопротивление заземляющего устройства не превышает 0.5 Ом.</w:t>
      </w:r>
    </w:p>
    <w:p w14:paraId="2D6A101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Контур заземления:</w:t>
      </w:r>
    </w:p>
    <w:p w14:paraId="58F8DA83" w14:textId="77777777" w:rsidR="007563C0" w:rsidRDefault="007563C0" w:rsidP="00DA3658">
      <w:pPr>
        <w:pStyle w:val="ds-markdown-paragraph"/>
        <w:numPr>
          <w:ilvl w:val="0"/>
          <w:numId w:val="2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Вертикальные электроды: стальные оцинкованные стержни диаметром 16 мм, длиной 3 м</w:t>
      </w:r>
    </w:p>
    <w:p w14:paraId="5DE3B359" w14:textId="77777777" w:rsidR="007563C0" w:rsidRDefault="007563C0" w:rsidP="00DA3658">
      <w:pPr>
        <w:pStyle w:val="ds-markdown-paragraph"/>
        <w:numPr>
          <w:ilvl w:val="0"/>
          <w:numId w:val="2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Горизонтальные соединители: полосовая сталь 40×4 мм</w:t>
      </w:r>
    </w:p>
    <w:p w14:paraId="03643C6C" w14:textId="77777777" w:rsidR="007563C0" w:rsidRDefault="007563C0" w:rsidP="00DA3658">
      <w:pPr>
        <w:pStyle w:val="ds-markdown-paragraph"/>
        <w:numPr>
          <w:ilvl w:val="0"/>
          <w:numId w:val="2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Глубина заложения: 0.7 м от уровня земли</w:t>
      </w:r>
    </w:p>
    <w:p w14:paraId="376E9B9B" w14:textId="77777777" w:rsidR="007563C0" w:rsidRDefault="007563C0" w:rsidP="00DA3658">
      <w:pPr>
        <w:pStyle w:val="ds-markdown-paragraph"/>
        <w:numPr>
          <w:ilvl w:val="0"/>
          <w:numId w:val="2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контуров: 8 по длине моста</w:t>
      </w:r>
    </w:p>
    <w:p w14:paraId="29544EC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Молниезащита:</w:t>
      </w:r>
    </w:p>
    <w:p w14:paraId="225E9DA8" w14:textId="77777777" w:rsidR="007563C0" w:rsidRDefault="007563C0" w:rsidP="00DA3658">
      <w:pPr>
        <w:pStyle w:val="ds-markdown-paragraph"/>
        <w:numPr>
          <w:ilvl w:val="0"/>
          <w:numId w:val="2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Молниеприемники</w:t>
      </w:r>
      <w:proofErr w:type="spellEnd"/>
      <w:r>
        <w:rPr>
          <w:rFonts w:ascii="Segoe UI" w:hAnsi="Segoe UI" w:cs="Segoe UI"/>
          <w:color w:val="0F1115"/>
        </w:rPr>
        <w:t>: стержневые высотой 2 м через 30 м</w:t>
      </w:r>
    </w:p>
    <w:p w14:paraId="22D2F174" w14:textId="77777777" w:rsidR="007563C0" w:rsidRDefault="007563C0" w:rsidP="00DA3658">
      <w:pPr>
        <w:pStyle w:val="ds-markdown-paragraph"/>
        <w:numPr>
          <w:ilvl w:val="0"/>
          <w:numId w:val="2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Токоотводы: медный провод сечением 50 мм²</w:t>
      </w:r>
    </w:p>
    <w:p w14:paraId="1185A431" w14:textId="77777777" w:rsidR="007563C0" w:rsidRDefault="007563C0" w:rsidP="00DA3658">
      <w:pPr>
        <w:pStyle w:val="ds-markdown-paragraph"/>
        <w:numPr>
          <w:ilvl w:val="0"/>
          <w:numId w:val="2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защиты: 45 м по высоте, полное покрытие мостового полотна</w:t>
      </w:r>
    </w:p>
    <w:p w14:paraId="4EF8B65B" w14:textId="77777777" w:rsidR="007563C0" w:rsidRDefault="007563C0" w:rsidP="00DA3658">
      <w:pPr>
        <w:pStyle w:val="ds-markdown-paragraph"/>
        <w:numPr>
          <w:ilvl w:val="0"/>
          <w:numId w:val="2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молниезащиты: I по СО 153-34.21.122-2003</w:t>
      </w:r>
    </w:p>
    <w:p w14:paraId="367890A2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5.1.1.5. Автоматика и телемеханика электроснабжения</w:t>
      </w:r>
    </w:p>
    <w:p w14:paraId="4A516CF2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автоматики построена на базе программируемых логических контроллеров Siemens SIMATIC S7-1500 с распределенными модулями ввода-вывода ET200.</w:t>
      </w:r>
    </w:p>
    <w:p w14:paraId="30CD4E71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Функциональные возможности:</w:t>
      </w:r>
    </w:p>
    <w:p w14:paraId="4F470650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Автоматический ввод резерва с контролем синхронизации</w:t>
      </w:r>
    </w:p>
    <w:p w14:paraId="72CA0CEB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Мониторинг параметров сети: U, I, P, Q, </w:t>
      </w:r>
      <w:proofErr w:type="spellStart"/>
      <w:r>
        <w:rPr>
          <w:rFonts w:ascii="Segoe UI" w:hAnsi="Segoe UI" w:cs="Segoe UI"/>
          <w:color w:val="0F1115"/>
        </w:rPr>
        <w:t>cosφ</w:t>
      </w:r>
      <w:proofErr w:type="spellEnd"/>
      <w:r>
        <w:rPr>
          <w:rFonts w:ascii="Segoe UI" w:hAnsi="Segoe UI" w:cs="Segoe UI"/>
          <w:color w:val="0F1115"/>
        </w:rPr>
        <w:t>, гармоники</w:t>
      </w:r>
    </w:p>
    <w:p w14:paraId="4C5E75C0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Защита от асимметрии и перекоса фаз</w:t>
      </w:r>
    </w:p>
    <w:p w14:paraId="5ED8339F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электроэнергии с передачей данных в АСКУЭ</w:t>
      </w:r>
    </w:p>
    <w:p w14:paraId="274131AE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Дистанционное управление коммутационными аппаратами</w:t>
      </w:r>
    </w:p>
    <w:p w14:paraId="0B1BAEAA" w14:textId="77777777" w:rsidR="007563C0" w:rsidRDefault="007563C0" w:rsidP="00DA3658">
      <w:pPr>
        <w:pStyle w:val="ds-markdown-paragraph"/>
        <w:numPr>
          <w:ilvl w:val="0"/>
          <w:numId w:val="2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Самодиагностика и прогнозирование отказов</w:t>
      </w:r>
    </w:p>
    <w:p w14:paraId="40086A0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5.1.1: Параметры системы электроснабжения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1491"/>
        <w:gridCol w:w="2140"/>
        <w:gridCol w:w="2952"/>
      </w:tblGrid>
      <w:tr w:rsidR="007563C0" w14:paraId="3921AC0A" w14:textId="77777777" w:rsidTr="007563C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D95AB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79670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28E3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C7054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563C0" w14:paraId="55269601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D1C72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Напряжение питания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D24D5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ED7CC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кВ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D8183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 двух независимых источников</w:t>
            </w:r>
          </w:p>
        </w:tc>
      </w:tr>
      <w:tr w:rsidR="007563C0" w14:paraId="1148D9F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5586E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Мощность трансформаторов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24D39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2×630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D5030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кВА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E1AA2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сухие трансформаторы</w:t>
            </w:r>
          </w:p>
        </w:tc>
      </w:tr>
      <w:tr w:rsidR="007563C0" w14:paraId="35A07B37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DE4C4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Резервная мощность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21AD3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2×400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FFEEC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7723AD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дизель-генераторы</w:t>
            </w:r>
          </w:p>
        </w:tc>
      </w:tr>
      <w:tr w:rsidR="007563C0" w14:paraId="27B1D0E7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A3BEE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Мощность ИБП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DE85A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3×60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BAD95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кВА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30F84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онлайновые системы</w:t>
            </w:r>
          </w:p>
        </w:tc>
      </w:tr>
      <w:tr w:rsidR="007563C0" w14:paraId="10BB2F21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A7F33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Сопротивление заземления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2AD29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≤0.5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DD882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BD1AD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для каждого контура</w:t>
            </w:r>
          </w:p>
        </w:tc>
      </w:tr>
      <w:tr w:rsidR="007563C0" w14:paraId="7A7043B6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0BBEF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Время переключения АВР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AA93A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≤1.5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EF39D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8BEF8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на стороне 0.4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кВ</w:t>
            </w:r>
            <w:proofErr w:type="spellEnd"/>
          </w:p>
        </w:tc>
      </w:tr>
      <w:tr w:rsidR="007563C0" w14:paraId="7FE4093C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E2962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Автономная работа ДГУ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630F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B0C69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часов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C0B4C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 75% нагрузке</w:t>
            </w:r>
          </w:p>
        </w:tc>
      </w:tr>
    </w:tbl>
    <w:p w14:paraId="6A4345EB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5.1.2. СИСТЕМА ОСВЕЩЕНИЯ</w:t>
      </w:r>
    </w:p>
    <w:p w14:paraId="31DE43C7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5.1.2.1. Архитектурно-художественное освещение</w:t>
      </w:r>
    </w:p>
    <w:p w14:paraId="36DB095A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Архитектурно-художественное освещение предназначено для визуального выделения моста в ночное время и создания эстетического облика. Система реализована на основе светодиодных прожекторов и линейных светильников с динамическим управлением цветом и интенсивностью.</w:t>
      </w:r>
    </w:p>
    <w:p w14:paraId="0C02964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5A4C717E" w14:textId="77777777" w:rsidR="007563C0" w:rsidRDefault="007563C0" w:rsidP="00DA3658">
      <w:pPr>
        <w:pStyle w:val="ds-markdown-paragraph"/>
        <w:numPr>
          <w:ilvl w:val="0"/>
          <w:numId w:val="2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Прожекторы заливающего света: Philips Color </w:t>
      </w:r>
      <w:proofErr w:type="spellStart"/>
      <w:r>
        <w:rPr>
          <w:rFonts w:ascii="Segoe UI" w:hAnsi="Segoe UI" w:cs="Segoe UI"/>
          <w:color w:val="0F1115"/>
        </w:rPr>
        <w:t>Kinetics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eW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Burst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Powercore</w:t>
      </w:r>
      <w:proofErr w:type="spellEnd"/>
    </w:p>
    <w:p w14:paraId="41AADC18" w14:textId="77777777" w:rsidR="007563C0" w:rsidRDefault="007563C0" w:rsidP="00DA3658">
      <w:pPr>
        <w:pStyle w:val="ds-markdown-paragraph"/>
        <w:numPr>
          <w:ilvl w:val="0"/>
          <w:numId w:val="2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Линейные светильники: LEDLINE XL RGBW для подсветки конструкций</w:t>
      </w:r>
    </w:p>
    <w:p w14:paraId="52CA5F15" w14:textId="77777777" w:rsidR="007563C0" w:rsidRDefault="007563C0" w:rsidP="00DA3658">
      <w:pPr>
        <w:pStyle w:val="ds-markdown-paragraph"/>
        <w:numPr>
          <w:ilvl w:val="0"/>
          <w:numId w:val="2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Контроллеры управления: Color </w:t>
      </w:r>
      <w:proofErr w:type="spellStart"/>
      <w:r>
        <w:rPr>
          <w:rFonts w:ascii="Segoe UI" w:hAnsi="Segoe UI" w:cs="Segoe UI"/>
          <w:color w:val="0F1115"/>
        </w:rPr>
        <w:t>Kinetics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iPlayer</w:t>
      </w:r>
      <w:proofErr w:type="spellEnd"/>
      <w:r>
        <w:rPr>
          <w:rFonts w:ascii="Segoe UI" w:hAnsi="Segoe UI" w:cs="Segoe UI"/>
          <w:color w:val="0F1115"/>
        </w:rPr>
        <w:t xml:space="preserve"> 3 с DMX-512</w:t>
      </w:r>
    </w:p>
    <w:p w14:paraId="38AE84B7" w14:textId="77777777" w:rsidR="007563C0" w:rsidRDefault="007563C0" w:rsidP="00DA3658">
      <w:pPr>
        <w:pStyle w:val="ds-markdown-paragraph"/>
        <w:numPr>
          <w:ilvl w:val="0"/>
          <w:numId w:val="2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Мощность системы: 35 кВт</w:t>
      </w:r>
    </w:p>
    <w:p w14:paraId="1A26436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Режимы работы:</w:t>
      </w:r>
    </w:p>
    <w:p w14:paraId="48F3FDD0" w14:textId="77777777" w:rsidR="007563C0" w:rsidRDefault="007563C0" w:rsidP="00DA3658">
      <w:pPr>
        <w:pStyle w:val="ds-markdown-paragraph"/>
        <w:numPr>
          <w:ilvl w:val="0"/>
          <w:numId w:val="22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Ежедневный: белый свет 4000K с интенсивностью 70%</w:t>
      </w:r>
    </w:p>
    <w:p w14:paraId="535CEE07" w14:textId="77777777" w:rsidR="007563C0" w:rsidRDefault="007563C0" w:rsidP="00DA3658">
      <w:pPr>
        <w:pStyle w:val="ds-markdown-paragraph"/>
        <w:numPr>
          <w:ilvl w:val="0"/>
          <w:numId w:val="22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Праздничный: динамические цветовые сценарии</w:t>
      </w:r>
    </w:p>
    <w:p w14:paraId="2F2457BD" w14:textId="77777777" w:rsidR="007563C0" w:rsidRDefault="007563C0" w:rsidP="00DA3658">
      <w:pPr>
        <w:pStyle w:val="ds-markdown-paragraph"/>
        <w:numPr>
          <w:ilvl w:val="0"/>
          <w:numId w:val="22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Экономичный: снижение интенсивности до 30% после 23:00</w:t>
      </w:r>
    </w:p>
    <w:p w14:paraId="2046B54B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5.1.2.2. Функциональное освещение проезжей части</w:t>
      </w:r>
    </w:p>
    <w:p w14:paraId="53A5CA99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Функциональное освещение обеспечивает нормируемую освещенность для безопасного движения транспорта. Светильники установлены на опорах высотой 12 м с шагом 30 м.</w:t>
      </w:r>
    </w:p>
    <w:p w14:paraId="1A5A2CF2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освещения:</w:t>
      </w:r>
    </w:p>
    <w:p w14:paraId="107AFFD5" w14:textId="77777777" w:rsidR="007563C0" w:rsidRDefault="007563C0" w:rsidP="00DA3658">
      <w:pPr>
        <w:pStyle w:val="ds-markdown-paragraph"/>
        <w:numPr>
          <w:ilvl w:val="0"/>
          <w:numId w:val="22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Средняя освещенность: 20-30 </w:t>
      </w:r>
      <w:proofErr w:type="spellStart"/>
      <w:r>
        <w:rPr>
          <w:rFonts w:ascii="Segoe UI" w:hAnsi="Segoe UI" w:cs="Segoe UI"/>
          <w:color w:val="0F1115"/>
        </w:rPr>
        <w:t>лк</w:t>
      </w:r>
      <w:proofErr w:type="spellEnd"/>
    </w:p>
    <w:p w14:paraId="59B53F88" w14:textId="77777777" w:rsidR="007563C0" w:rsidRDefault="007563C0" w:rsidP="00DA3658">
      <w:pPr>
        <w:pStyle w:val="ds-markdown-paragraph"/>
        <w:numPr>
          <w:ilvl w:val="0"/>
          <w:numId w:val="22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Равномерность освещения: не менее 0.4</w:t>
      </w:r>
    </w:p>
    <w:p w14:paraId="1953243E" w14:textId="77777777" w:rsidR="007563C0" w:rsidRDefault="007563C0" w:rsidP="00DA3658">
      <w:pPr>
        <w:pStyle w:val="ds-markdown-paragraph"/>
        <w:numPr>
          <w:ilvl w:val="0"/>
          <w:numId w:val="22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Показатель </w:t>
      </w:r>
      <w:proofErr w:type="spellStart"/>
      <w:r>
        <w:rPr>
          <w:rFonts w:ascii="Segoe UI" w:hAnsi="Segoe UI" w:cs="Segoe UI"/>
          <w:color w:val="0F1115"/>
        </w:rPr>
        <w:t>ослепленности</w:t>
      </w:r>
      <w:proofErr w:type="spellEnd"/>
      <w:r>
        <w:rPr>
          <w:rFonts w:ascii="Segoe UI" w:hAnsi="Segoe UI" w:cs="Segoe UI"/>
          <w:color w:val="0F1115"/>
        </w:rPr>
        <w:t>: не более 50</w:t>
      </w:r>
    </w:p>
    <w:p w14:paraId="25A21E37" w14:textId="77777777" w:rsidR="007563C0" w:rsidRDefault="007563C0" w:rsidP="00DA3658">
      <w:pPr>
        <w:pStyle w:val="ds-markdown-paragraph"/>
        <w:numPr>
          <w:ilvl w:val="0"/>
          <w:numId w:val="22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Цветовая температура: 4000K</w:t>
      </w:r>
    </w:p>
    <w:p w14:paraId="576DE697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2E341B0E" w14:textId="77777777" w:rsidR="007563C0" w:rsidRDefault="007563C0" w:rsidP="00DA3658">
      <w:pPr>
        <w:pStyle w:val="ds-markdown-paragraph"/>
        <w:numPr>
          <w:ilvl w:val="0"/>
          <w:numId w:val="22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Светильники: Philips SGP343 LED мощностью 150 Вт</w:t>
      </w:r>
    </w:p>
    <w:p w14:paraId="1FFEA6A7" w14:textId="77777777" w:rsidR="007563C0" w:rsidRDefault="007563C0" w:rsidP="00DA3658">
      <w:pPr>
        <w:pStyle w:val="ds-markdown-paragraph"/>
        <w:numPr>
          <w:ilvl w:val="0"/>
          <w:numId w:val="22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Опоры: стальные оцинкованные СФО-12</w:t>
      </w:r>
    </w:p>
    <w:p w14:paraId="074C21D9" w14:textId="77777777" w:rsidR="007563C0" w:rsidRDefault="007563C0" w:rsidP="00DA3658">
      <w:pPr>
        <w:pStyle w:val="ds-markdown-paragraph"/>
        <w:numPr>
          <w:ilvl w:val="0"/>
          <w:numId w:val="22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Количество светильников: 80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для автодороги</w:t>
      </w:r>
    </w:p>
    <w:p w14:paraId="0EBB38C2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5.1.2.3. Аварийное и эвакуационное освещение</w:t>
      </w:r>
    </w:p>
    <w:p w14:paraId="3F7D236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Аварийное освещение обеспечивает минимально необходимую освещенность при отказе основной системы. Эвакуационное освещение маршрутов эвакуации соответствует требованиям СП 52.13330.</w:t>
      </w:r>
    </w:p>
    <w:p w14:paraId="3EC4C1D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Характеристики:</w:t>
      </w:r>
    </w:p>
    <w:p w14:paraId="1D4E6779" w14:textId="77777777" w:rsidR="007563C0" w:rsidRDefault="007563C0" w:rsidP="00DA3658">
      <w:pPr>
        <w:pStyle w:val="ds-markdown-paragraph"/>
        <w:numPr>
          <w:ilvl w:val="0"/>
          <w:numId w:val="22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Освещенность аварийного освещения: не менее 5 </w:t>
      </w:r>
      <w:proofErr w:type="spellStart"/>
      <w:r>
        <w:rPr>
          <w:rFonts w:ascii="Segoe UI" w:hAnsi="Segoe UI" w:cs="Segoe UI"/>
          <w:color w:val="0F1115"/>
        </w:rPr>
        <w:t>лк</w:t>
      </w:r>
      <w:proofErr w:type="spellEnd"/>
    </w:p>
    <w:p w14:paraId="63E4502A" w14:textId="77777777" w:rsidR="007563C0" w:rsidRDefault="007563C0" w:rsidP="00DA3658">
      <w:pPr>
        <w:pStyle w:val="ds-markdown-paragraph"/>
        <w:numPr>
          <w:ilvl w:val="0"/>
          <w:numId w:val="22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Освещенность эвакуационных путей: не менее 1 </w:t>
      </w:r>
      <w:proofErr w:type="spellStart"/>
      <w:r>
        <w:rPr>
          <w:rFonts w:ascii="Segoe UI" w:hAnsi="Segoe UI" w:cs="Segoe UI"/>
          <w:color w:val="0F1115"/>
        </w:rPr>
        <w:t>лк</w:t>
      </w:r>
      <w:proofErr w:type="spellEnd"/>
    </w:p>
    <w:p w14:paraId="48E458D6" w14:textId="77777777" w:rsidR="007563C0" w:rsidRDefault="007563C0" w:rsidP="00DA3658">
      <w:pPr>
        <w:pStyle w:val="ds-markdown-paragraph"/>
        <w:numPr>
          <w:ilvl w:val="0"/>
          <w:numId w:val="22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Время работы от аккумуляторов: не менее 3 часов</w:t>
      </w:r>
    </w:p>
    <w:p w14:paraId="7B30F410" w14:textId="77777777" w:rsidR="007563C0" w:rsidRDefault="007563C0" w:rsidP="00DA3658">
      <w:pPr>
        <w:pStyle w:val="ds-markdown-paragraph"/>
        <w:numPr>
          <w:ilvl w:val="0"/>
          <w:numId w:val="22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Светильники: со встроенными АКБ и системой тестирования</w:t>
      </w:r>
    </w:p>
    <w:p w14:paraId="2010005A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5.1.2.4. Система управления и автоматизации освещения</w:t>
      </w:r>
    </w:p>
    <w:p w14:paraId="20EA3DF6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управления построена на базе программируемых контроллеров Siemens LOGO! с возможностью интеграции в общую систему управления мостом.</w:t>
      </w:r>
    </w:p>
    <w:p w14:paraId="5557C1D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 управления:</w:t>
      </w:r>
    </w:p>
    <w:p w14:paraId="22B4F74E" w14:textId="77777777" w:rsidR="007563C0" w:rsidRDefault="007563C0" w:rsidP="00DA3658">
      <w:pPr>
        <w:pStyle w:val="ds-markdown-paragraph"/>
        <w:numPr>
          <w:ilvl w:val="0"/>
          <w:numId w:val="22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Автоматическое включение/выключение по </w:t>
      </w:r>
      <w:proofErr w:type="spellStart"/>
      <w:r>
        <w:rPr>
          <w:rFonts w:ascii="Segoe UI" w:hAnsi="Segoe UI" w:cs="Segoe UI"/>
          <w:color w:val="0F1115"/>
        </w:rPr>
        <w:t>astronomic</w:t>
      </w:r>
      <w:proofErr w:type="spellEnd"/>
      <w:r>
        <w:rPr>
          <w:rFonts w:ascii="Segoe UI" w:hAnsi="Segoe UI" w:cs="Segoe UI"/>
          <w:color w:val="0F1115"/>
        </w:rPr>
        <w:t xml:space="preserve"> таймеру</w:t>
      </w:r>
    </w:p>
    <w:p w14:paraId="138031C6" w14:textId="77777777" w:rsidR="007563C0" w:rsidRDefault="007563C0" w:rsidP="00DA3658">
      <w:pPr>
        <w:pStyle w:val="ds-markdown-paragraph"/>
        <w:numPr>
          <w:ilvl w:val="0"/>
          <w:numId w:val="22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Регулировка интенсивности по расписанию</w:t>
      </w:r>
    </w:p>
    <w:p w14:paraId="38022284" w14:textId="77777777" w:rsidR="007563C0" w:rsidRDefault="007563C0" w:rsidP="00DA3658">
      <w:pPr>
        <w:pStyle w:val="ds-markdown-paragraph"/>
        <w:numPr>
          <w:ilvl w:val="0"/>
          <w:numId w:val="22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Ручное управление из диспетчерской</w:t>
      </w:r>
    </w:p>
    <w:p w14:paraId="44F2F486" w14:textId="77777777" w:rsidR="007563C0" w:rsidRDefault="007563C0" w:rsidP="00DA3658">
      <w:pPr>
        <w:pStyle w:val="ds-markdown-paragraph"/>
        <w:numPr>
          <w:ilvl w:val="0"/>
          <w:numId w:val="22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Мониторинг состояния светильников и потребляемой мощности</w:t>
      </w:r>
    </w:p>
    <w:p w14:paraId="379B98F7" w14:textId="77777777" w:rsidR="007563C0" w:rsidRDefault="007563C0" w:rsidP="00DA3658">
      <w:pPr>
        <w:pStyle w:val="ds-markdown-paragraph"/>
        <w:numPr>
          <w:ilvl w:val="0"/>
          <w:numId w:val="22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Формирование отчетов и статистики</w:t>
      </w:r>
    </w:p>
    <w:p w14:paraId="6747FEDD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 xml:space="preserve">5.1.2.5. Энергоэффективные технологии (LED, </w:t>
      </w:r>
      <w:proofErr w:type="spellStart"/>
      <w:r>
        <w:rPr>
          <w:rFonts w:ascii="Segoe UI" w:hAnsi="Segoe UI" w:cs="Segoe UI"/>
          <w:color w:val="0F1115"/>
        </w:rPr>
        <w:t>smart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lighting</w:t>
      </w:r>
      <w:proofErr w:type="spellEnd"/>
      <w:r>
        <w:rPr>
          <w:rFonts w:ascii="Segoe UI" w:hAnsi="Segoe UI" w:cs="Segoe UI"/>
          <w:color w:val="0F1115"/>
        </w:rPr>
        <w:t>)</w:t>
      </w:r>
    </w:p>
    <w:p w14:paraId="50095AE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Применены современные энергоэффективные технологии, обеспечивающие снижение энергопотребления на 60% по сравнению с традиционными решениями.</w:t>
      </w:r>
    </w:p>
    <w:p w14:paraId="11F0F1A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Технологии:</w:t>
      </w:r>
    </w:p>
    <w:p w14:paraId="6372CA03" w14:textId="77777777" w:rsidR="007563C0" w:rsidRDefault="007563C0" w:rsidP="00DA3658">
      <w:pPr>
        <w:pStyle w:val="ds-markdown-paragraph"/>
        <w:numPr>
          <w:ilvl w:val="0"/>
          <w:numId w:val="22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Светодиодные источники света с эффективностью 130 лм/Вт</w:t>
      </w:r>
    </w:p>
    <w:p w14:paraId="45BCC016" w14:textId="77777777" w:rsidR="007563C0" w:rsidRDefault="007563C0" w:rsidP="00DA3658">
      <w:pPr>
        <w:pStyle w:val="ds-markdown-paragraph"/>
        <w:numPr>
          <w:ilvl w:val="0"/>
          <w:numId w:val="22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Адаптивное управление интенсивностью по датчикам движения</w:t>
      </w:r>
    </w:p>
    <w:p w14:paraId="7521F484" w14:textId="77777777" w:rsidR="007563C0" w:rsidRDefault="007563C0" w:rsidP="00DA3658">
      <w:pPr>
        <w:pStyle w:val="ds-markdown-paragraph"/>
        <w:numPr>
          <w:ilvl w:val="0"/>
          <w:numId w:val="22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мониторинга и управления энергопотреблением</w:t>
      </w:r>
    </w:p>
    <w:p w14:paraId="32AE54B4" w14:textId="77777777" w:rsidR="007563C0" w:rsidRDefault="007563C0" w:rsidP="00DA3658">
      <w:pPr>
        <w:pStyle w:val="ds-markdown-paragraph"/>
        <w:numPr>
          <w:ilvl w:val="0"/>
          <w:numId w:val="22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Датчики освещенности для коррекции работы в пасмурную погоду</w:t>
      </w:r>
    </w:p>
    <w:p w14:paraId="64F454D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5.1.2: Параметры системы освещения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91"/>
        <w:gridCol w:w="2140"/>
        <w:gridCol w:w="2484"/>
      </w:tblGrid>
      <w:tr w:rsidR="007563C0" w14:paraId="7BF1ADB1" w14:textId="77777777" w:rsidTr="007563C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67483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4B5CB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30014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AD571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563C0" w14:paraId="15FD124D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A157F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Общее количество светильников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B756C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87BEF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B51BE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включая все типы</w:t>
            </w:r>
          </w:p>
        </w:tc>
      </w:tr>
      <w:tr w:rsidR="007563C0" w14:paraId="138C7A4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B3E2CD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Установленная мощность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10893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6E074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1952D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суммарная</w:t>
            </w:r>
          </w:p>
        </w:tc>
      </w:tr>
      <w:tr w:rsidR="007563C0" w14:paraId="2FE9693A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3B735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Средняя освещенность проезжей части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C3EAD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20-30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593C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лк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D2E00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 СП 52.13330</w:t>
            </w:r>
          </w:p>
        </w:tc>
      </w:tr>
      <w:tr w:rsidR="007563C0" w14:paraId="425D9D3A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76932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Мощность архитектурного освещения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F780F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1BD9C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07F654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динамическое управление</w:t>
            </w:r>
          </w:p>
        </w:tc>
      </w:tr>
      <w:tr w:rsidR="007563C0" w14:paraId="7D94DAF6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658FA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Срок службы светодиодов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444AA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2200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часов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C44B9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L70</w:t>
            </w:r>
          </w:p>
        </w:tc>
      </w:tr>
      <w:tr w:rsidR="007563C0" w14:paraId="595B41A8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A0F9E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Экономия энергии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A06B3D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3EC5D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38E2A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по сравнению с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ДНаТ</w:t>
            </w:r>
            <w:proofErr w:type="spellEnd"/>
          </w:p>
        </w:tc>
      </w:tr>
    </w:tbl>
    <w:p w14:paraId="1CF2BDF3" w14:textId="77777777" w:rsidR="007563C0" w:rsidRDefault="007563C0" w:rsidP="007563C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5.2. СИСТЕМЫ СВЯЗИ И СИГНАЛИЗАЦИИ</w:t>
      </w:r>
    </w:p>
    <w:p w14:paraId="276DC6AE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5.2.1. ОПЕРАТИВНО-ТЕХНОЛОГИЧЕСКАЯ СВЯЗЬ</w:t>
      </w:r>
    </w:p>
    <w:p w14:paraId="396BCBEA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5.2.1.1. Диспетчерская связь и громкоговорящая связь</w:t>
      </w:r>
    </w:p>
    <w:p w14:paraId="777AAD8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диспетчерской связи обеспечивает надежную голосовую связь между диспетчерским центром и оперативным персоналом на мосту. Громкоговорящая связь используется для экстренного оповещения.</w:t>
      </w:r>
    </w:p>
    <w:p w14:paraId="385F952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 диспетчерской связи:</w:t>
      </w:r>
    </w:p>
    <w:p w14:paraId="45EA61F8" w14:textId="77777777" w:rsidR="007563C0" w:rsidRDefault="007563C0" w:rsidP="00DA3658">
      <w:pPr>
        <w:pStyle w:val="ds-markdown-paragraph"/>
        <w:numPr>
          <w:ilvl w:val="0"/>
          <w:numId w:val="22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Цифровая АТС: Panasonic KX-NS500 на 200 портов</w:t>
      </w:r>
    </w:p>
    <w:p w14:paraId="4BBD4EA5" w14:textId="77777777" w:rsidR="007563C0" w:rsidRDefault="007563C0" w:rsidP="00DA3658">
      <w:pPr>
        <w:pStyle w:val="ds-markdown-paragraph"/>
        <w:numPr>
          <w:ilvl w:val="0"/>
          <w:numId w:val="22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Диспетчерские пульты: 6-канальные с приоритетным набором</w:t>
      </w:r>
    </w:p>
    <w:p w14:paraId="387EEAD5" w14:textId="77777777" w:rsidR="007563C0" w:rsidRDefault="007563C0" w:rsidP="00DA3658">
      <w:pPr>
        <w:pStyle w:val="ds-markdown-paragraph"/>
        <w:numPr>
          <w:ilvl w:val="0"/>
          <w:numId w:val="22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Абонентские устройства: взрывозащищенные телефоны TELANEX TP-10</w:t>
      </w:r>
    </w:p>
    <w:p w14:paraId="7803AD84" w14:textId="77777777" w:rsidR="007563C0" w:rsidRDefault="007563C0" w:rsidP="00DA3658">
      <w:pPr>
        <w:pStyle w:val="ds-markdown-paragraph"/>
        <w:numPr>
          <w:ilvl w:val="0"/>
          <w:numId w:val="22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Резервирование: 100% горячее резервирование основных модулей</w:t>
      </w:r>
    </w:p>
    <w:p w14:paraId="40248D6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Громкоговорящая связь:</w:t>
      </w:r>
    </w:p>
    <w:p w14:paraId="55506F6B" w14:textId="77777777" w:rsidR="007563C0" w:rsidRDefault="007563C0" w:rsidP="00DA3658">
      <w:pPr>
        <w:pStyle w:val="ds-markdown-paragraph"/>
        <w:numPr>
          <w:ilvl w:val="0"/>
          <w:numId w:val="23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Громкоговорители: TOA PC-486R с подогревом, 30 Вт</w:t>
      </w:r>
    </w:p>
    <w:p w14:paraId="09CF4A05" w14:textId="77777777" w:rsidR="007563C0" w:rsidRDefault="007563C0" w:rsidP="00DA3658">
      <w:pPr>
        <w:pStyle w:val="ds-markdown-paragraph"/>
        <w:numPr>
          <w:ilvl w:val="0"/>
          <w:numId w:val="23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Усилители: TOA A-2120AM, 120 Вт с резервированием</w:t>
      </w:r>
    </w:p>
    <w:p w14:paraId="705755BD" w14:textId="77777777" w:rsidR="007563C0" w:rsidRDefault="007563C0" w:rsidP="00DA3658">
      <w:pPr>
        <w:pStyle w:val="ds-markdown-paragraph"/>
        <w:numPr>
          <w:ilvl w:val="0"/>
          <w:numId w:val="23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Зоны оповещения: 8 независимых зон</w:t>
      </w:r>
    </w:p>
    <w:p w14:paraId="61812F24" w14:textId="77777777" w:rsidR="007563C0" w:rsidRDefault="007563C0" w:rsidP="00DA3658">
      <w:pPr>
        <w:pStyle w:val="ds-markdown-paragraph"/>
        <w:numPr>
          <w:ilvl w:val="0"/>
          <w:numId w:val="23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Дальность действия: 500 м в условиях шума 85 дБ</w:t>
      </w:r>
    </w:p>
    <w:p w14:paraId="33FA5F1B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5.2.1.2. Телефонная связь и переговорные устройства</w:t>
      </w:r>
    </w:p>
    <w:p w14:paraId="271F5F49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Телефонная сеть включает проводные и беспроводные решения для обеспечения связи во всех зонах моста.</w:t>
      </w:r>
    </w:p>
    <w:p w14:paraId="79972A2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Проводная телефонная сеть:</w:t>
      </w:r>
    </w:p>
    <w:p w14:paraId="373890E1" w14:textId="77777777" w:rsidR="007563C0" w:rsidRDefault="007563C0" w:rsidP="00DA3658">
      <w:pPr>
        <w:pStyle w:val="ds-markdown-paragraph"/>
        <w:numPr>
          <w:ilvl w:val="0"/>
          <w:numId w:val="23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точек подключения: 50</w:t>
      </w:r>
    </w:p>
    <w:p w14:paraId="101ACD80" w14:textId="77777777" w:rsidR="007563C0" w:rsidRDefault="007563C0" w:rsidP="00DA3658">
      <w:pPr>
        <w:pStyle w:val="ds-markdown-paragraph"/>
        <w:numPr>
          <w:ilvl w:val="0"/>
          <w:numId w:val="23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Таксофоны экстренной связи: 15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с прямым выходом на диспетчера</w:t>
      </w:r>
    </w:p>
    <w:p w14:paraId="6F4A5F18" w14:textId="77777777" w:rsidR="007563C0" w:rsidRDefault="007563C0" w:rsidP="00DA3658">
      <w:pPr>
        <w:pStyle w:val="ds-markdown-paragraph"/>
        <w:numPr>
          <w:ilvl w:val="0"/>
          <w:numId w:val="23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Телефоны в служебных помещениях: 35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132F1362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Беспроводная связь:</w:t>
      </w:r>
    </w:p>
    <w:p w14:paraId="10074D3A" w14:textId="77777777" w:rsidR="007563C0" w:rsidRDefault="007563C0" w:rsidP="00DA3658">
      <w:pPr>
        <w:pStyle w:val="ds-markdown-paragraph"/>
        <w:numPr>
          <w:ilvl w:val="0"/>
          <w:numId w:val="23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Система DECT: базовые станции Siemens </w:t>
      </w:r>
      <w:proofErr w:type="spellStart"/>
      <w:r>
        <w:rPr>
          <w:rFonts w:ascii="Segoe UI" w:hAnsi="Segoe UI" w:cs="Segoe UI"/>
          <w:color w:val="0F1115"/>
        </w:rPr>
        <w:t>Gigaset</w:t>
      </w:r>
      <w:proofErr w:type="spellEnd"/>
      <w:r>
        <w:rPr>
          <w:rFonts w:ascii="Segoe UI" w:hAnsi="Segoe UI" w:cs="Segoe UI"/>
          <w:color w:val="0F1115"/>
        </w:rPr>
        <w:t xml:space="preserve"> C595,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032A6D83" w14:textId="77777777" w:rsidR="007563C0" w:rsidRDefault="007563C0" w:rsidP="00DA3658">
      <w:pPr>
        <w:pStyle w:val="ds-markdown-paragraph"/>
        <w:numPr>
          <w:ilvl w:val="0"/>
          <w:numId w:val="23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покрытия: вся протяженность моста и подходы</w:t>
      </w:r>
    </w:p>
    <w:p w14:paraId="0DB7D9FD" w14:textId="77777777" w:rsidR="007563C0" w:rsidRDefault="007563C0" w:rsidP="00DA3658">
      <w:pPr>
        <w:pStyle w:val="ds-markdown-paragraph"/>
        <w:numPr>
          <w:ilvl w:val="0"/>
          <w:numId w:val="23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Количество трубок: 25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61327682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5.2.1.3. Радиосвязь для служб эксплуатации</w:t>
      </w:r>
    </w:p>
    <w:p w14:paraId="67F94186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радиосвязи обеспечивает взаимодействие мобильных служб эксплуатации и аварийных бригад.</w:t>
      </w:r>
    </w:p>
    <w:p w14:paraId="6053ABE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04F60720" w14:textId="77777777" w:rsidR="007563C0" w:rsidRPr="007563C0" w:rsidRDefault="007563C0" w:rsidP="00DA3658">
      <w:pPr>
        <w:pStyle w:val="ds-markdown-paragraph"/>
        <w:numPr>
          <w:ilvl w:val="0"/>
          <w:numId w:val="233"/>
        </w:numPr>
        <w:spacing w:after="0" w:afterAutospacing="0" w:line="420" w:lineRule="atLeast"/>
        <w:rPr>
          <w:rFonts w:ascii="Segoe UI" w:hAnsi="Segoe UI" w:cs="Segoe UI"/>
          <w:color w:val="0F1115"/>
          <w:lang w:val="en-US"/>
        </w:rPr>
      </w:pPr>
      <w:r>
        <w:rPr>
          <w:rFonts w:ascii="Segoe UI" w:hAnsi="Segoe UI" w:cs="Segoe UI"/>
          <w:color w:val="0F1115"/>
        </w:rPr>
        <w:t>Базовые</w:t>
      </w:r>
      <w:r w:rsidRPr="007563C0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станции</w:t>
      </w:r>
      <w:r w:rsidRPr="007563C0">
        <w:rPr>
          <w:rFonts w:ascii="Segoe UI" w:hAnsi="Segoe UI" w:cs="Segoe UI"/>
          <w:color w:val="0F1115"/>
          <w:lang w:val="en-US"/>
        </w:rPr>
        <w:t xml:space="preserve"> TETRA: Motorola </w:t>
      </w:r>
      <w:proofErr w:type="spellStart"/>
      <w:r w:rsidRPr="007563C0">
        <w:rPr>
          <w:rFonts w:ascii="Segoe UI" w:hAnsi="Segoe UI" w:cs="Segoe UI"/>
          <w:color w:val="0F1115"/>
          <w:lang w:val="en-US"/>
        </w:rPr>
        <w:t>Dimetra</w:t>
      </w:r>
      <w:proofErr w:type="spellEnd"/>
      <w:r w:rsidRPr="007563C0">
        <w:rPr>
          <w:rFonts w:ascii="Segoe UI" w:hAnsi="Segoe UI" w:cs="Segoe UI"/>
          <w:color w:val="0F1115"/>
          <w:lang w:val="en-US"/>
        </w:rPr>
        <w:t xml:space="preserve"> IP Compact, 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6D7BFA10" w14:textId="77777777" w:rsidR="007563C0" w:rsidRDefault="007563C0" w:rsidP="00DA3658">
      <w:pPr>
        <w:pStyle w:val="ds-markdown-paragraph"/>
        <w:numPr>
          <w:ilvl w:val="0"/>
          <w:numId w:val="23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Портативные радиостанции: Motorola MTP8500Ex,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483534CB" w14:textId="77777777" w:rsidR="007563C0" w:rsidRDefault="007563C0" w:rsidP="00DA3658">
      <w:pPr>
        <w:pStyle w:val="ds-markdown-paragraph"/>
        <w:numPr>
          <w:ilvl w:val="0"/>
          <w:numId w:val="23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Стационарные радиостанции в автомобилях: 15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C3728B0" w14:textId="77777777" w:rsidR="007563C0" w:rsidRDefault="007563C0" w:rsidP="00DA3658">
      <w:pPr>
        <w:pStyle w:val="ds-markdown-paragraph"/>
        <w:numPr>
          <w:ilvl w:val="0"/>
          <w:numId w:val="23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покрытия: мост + 5 км по берегам</w:t>
      </w:r>
    </w:p>
    <w:p w14:paraId="2B20B2B8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Частотные характеристики:</w:t>
      </w:r>
    </w:p>
    <w:p w14:paraId="2074FAF6" w14:textId="77777777" w:rsidR="007563C0" w:rsidRDefault="007563C0" w:rsidP="00DA3658">
      <w:pPr>
        <w:pStyle w:val="ds-markdown-paragraph"/>
        <w:numPr>
          <w:ilvl w:val="0"/>
          <w:numId w:val="23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Диапазон: 380-400 МГц</w:t>
      </w:r>
    </w:p>
    <w:p w14:paraId="42CC7919" w14:textId="77777777" w:rsidR="007563C0" w:rsidRDefault="007563C0" w:rsidP="00DA3658">
      <w:pPr>
        <w:pStyle w:val="ds-markdown-paragraph"/>
        <w:numPr>
          <w:ilvl w:val="0"/>
          <w:numId w:val="23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каналов: 8</w:t>
      </w:r>
    </w:p>
    <w:p w14:paraId="394E83BB" w14:textId="77777777" w:rsidR="007563C0" w:rsidRDefault="007563C0" w:rsidP="00DA3658">
      <w:pPr>
        <w:pStyle w:val="ds-markdown-paragraph"/>
        <w:numPr>
          <w:ilvl w:val="0"/>
          <w:numId w:val="23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Мощность передатчиков: 25 Вт (базовые), 1 Вт (портативные)</w:t>
      </w:r>
    </w:p>
    <w:p w14:paraId="142079FF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5.2.1.4. Системы оповещения и трансляции</w:t>
      </w:r>
    </w:p>
    <w:p w14:paraId="3CF4F60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оповещения предназначена для передачи речевых сообщений и сигналов тревоги в нормальных и аварийных ситуациях.</w:t>
      </w:r>
    </w:p>
    <w:p w14:paraId="1C8FC5A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Компоненты системы:</w:t>
      </w:r>
    </w:p>
    <w:p w14:paraId="529DB62F" w14:textId="77777777" w:rsidR="007563C0" w:rsidRDefault="007563C0" w:rsidP="00DA3658">
      <w:pPr>
        <w:pStyle w:val="ds-markdown-paragraph"/>
        <w:numPr>
          <w:ilvl w:val="0"/>
          <w:numId w:val="23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Микропроцессорный контроллер оповещения: Bosch </w:t>
      </w:r>
      <w:proofErr w:type="spellStart"/>
      <w:r>
        <w:rPr>
          <w:rFonts w:ascii="Segoe UI" w:hAnsi="Segoe UI" w:cs="Segoe UI"/>
          <w:color w:val="0F1115"/>
        </w:rPr>
        <w:t>Praesideo</w:t>
      </w:r>
      <w:proofErr w:type="spellEnd"/>
    </w:p>
    <w:p w14:paraId="07631D38" w14:textId="77777777" w:rsidR="007563C0" w:rsidRDefault="007563C0" w:rsidP="00DA3658">
      <w:pPr>
        <w:pStyle w:val="ds-markdown-paragraph"/>
        <w:numPr>
          <w:ilvl w:val="0"/>
          <w:numId w:val="23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Источники сигналов: микрофоны, проигрыватели, генераторы тона</w:t>
      </w:r>
    </w:p>
    <w:p w14:paraId="00648F4A" w14:textId="77777777" w:rsidR="007563C0" w:rsidRDefault="007563C0" w:rsidP="00DA3658">
      <w:pPr>
        <w:pStyle w:val="ds-markdown-paragraph"/>
        <w:numPr>
          <w:ilvl w:val="0"/>
          <w:numId w:val="23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Усилительная аппаратура: 16 каналов по 250 Вт</w:t>
      </w:r>
    </w:p>
    <w:p w14:paraId="2CD9C83A" w14:textId="77777777" w:rsidR="007563C0" w:rsidRDefault="007563C0" w:rsidP="00DA3658">
      <w:pPr>
        <w:pStyle w:val="ds-markdown-paragraph"/>
        <w:numPr>
          <w:ilvl w:val="0"/>
          <w:numId w:val="23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Громкоговорители: 120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равномерно по длине моста</w:t>
      </w:r>
    </w:p>
    <w:p w14:paraId="39E31158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Функциональные возможности:</w:t>
      </w:r>
    </w:p>
    <w:p w14:paraId="571D2EA4" w14:textId="77777777" w:rsidR="007563C0" w:rsidRDefault="007563C0" w:rsidP="00DA3658">
      <w:pPr>
        <w:pStyle w:val="ds-markdown-paragraph"/>
        <w:numPr>
          <w:ilvl w:val="0"/>
          <w:numId w:val="23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оповещение при авариях</w:t>
      </w:r>
    </w:p>
    <w:p w14:paraId="159322F8" w14:textId="77777777" w:rsidR="007563C0" w:rsidRDefault="007563C0" w:rsidP="00DA3658">
      <w:pPr>
        <w:pStyle w:val="ds-markdown-paragraph"/>
        <w:numPr>
          <w:ilvl w:val="0"/>
          <w:numId w:val="23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Ручное речевое оповещение из диспетчерской</w:t>
      </w:r>
    </w:p>
    <w:p w14:paraId="48B15252" w14:textId="77777777" w:rsidR="007563C0" w:rsidRDefault="007563C0" w:rsidP="00DA3658">
      <w:pPr>
        <w:pStyle w:val="ds-markdown-paragraph"/>
        <w:numPr>
          <w:ilvl w:val="0"/>
          <w:numId w:val="23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Трансляция фоновой музыки и объявлений</w:t>
      </w:r>
    </w:p>
    <w:p w14:paraId="55AFDF8A" w14:textId="77777777" w:rsidR="007563C0" w:rsidRDefault="007563C0" w:rsidP="00DA3658">
      <w:pPr>
        <w:pStyle w:val="ds-markdown-paragraph"/>
        <w:numPr>
          <w:ilvl w:val="0"/>
          <w:numId w:val="23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Приоритетность сообщений (3 уровня)</w:t>
      </w:r>
    </w:p>
    <w:p w14:paraId="571FA379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5.2.2. СИГНАЛИЗАЦИЯ И МОНИТОРИНГ</w:t>
      </w:r>
    </w:p>
    <w:p w14:paraId="73CF39D6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5.2.2.1. Автоматическая сигнализация нештатных ситуаций</w:t>
      </w:r>
    </w:p>
    <w:p w14:paraId="6FEAC19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автоматической сигнализации обнаруживает и классифицирует нештатные ситуации на мосту.</w:t>
      </w:r>
    </w:p>
    <w:p w14:paraId="1C12ECC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Типы обнаруживаемых событий:</w:t>
      </w:r>
    </w:p>
    <w:p w14:paraId="1D120CB9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ДТП и заторы движения</w:t>
      </w:r>
    </w:p>
    <w:p w14:paraId="587ECFCD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Превышение габаритов транспорта</w:t>
      </w:r>
    </w:p>
    <w:p w14:paraId="13F6C6F7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Обледенение проезжей части</w:t>
      </w:r>
    </w:p>
    <w:p w14:paraId="7D3B9CE3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Пожары и задымления</w:t>
      </w:r>
    </w:p>
    <w:p w14:paraId="72FEA247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Сильные порывы ветра</w:t>
      </w:r>
    </w:p>
    <w:p w14:paraId="2DA47AB3" w14:textId="77777777" w:rsidR="007563C0" w:rsidRDefault="007563C0" w:rsidP="00DA3658">
      <w:pPr>
        <w:pStyle w:val="ds-markdown-paragraph"/>
        <w:numPr>
          <w:ilvl w:val="0"/>
          <w:numId w:val="23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Сейсмические воздействия</w:t>
      </w:r>
    </w:p>
    <w:p w14:paraId="1A03F71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 обнаружения:</w:t>
      </w:r>
    </w:p>
    <w:p w14:paraId="252A69C6" w14:textId="77777777" w:rsidR="007563C0" w:rsidRDefault="007563C0" w:rsidP="00DA3658">
      <w:pPr>
        <w:pStyle w:val="ds-markdown-paragraph"/>
        <w:numPr>
          <w:ilvl w:val="0"/>
          <w:numId w:val="23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Детекторы </w:t>
      </w:r>
      <w:proofErr w:type="spellStart"/>
      <w:r>
        <w:rPr>
          <w:rFonts w:ascii="Segoe UI" w:hAnsi="Segoe UI" w:cs="Segoe UI"/>
          <w:color w:val="0F1115"/>
        </w:rPr>
        <w:t>incidents</w:t>
      </w:r>
      <w:proofErr w:type="spellEnd"/>
      <w:r>
        <w:rPr>
          <w:rFonts w:ascii="Segoe UI" w:hAnsi="Segoe UI" w:cs="Segoe UI"/>
          <w:color w:val="0F1115"/>
        </w:rPr>
        <w:t>: 20 камер с аналитикой</w:t>
      </w:r>
    </w:p>
    <w:p w14:paraId="67288A8C" w14:textId="77777777" w:rsidR="007563C0" w:rsidRDefault="007563C0" w:rsidP="00DA3658">
      <w:pPr>
        <w:pStyle w:val="ds-markdown-paragraph"/>
        <w:numPr>
          <w:ilvl w:val="0"/>
          <w:numId w:val="23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Датчики обледенения: 15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ROSEMOUNT 2410F</w:t>
      </w:r>
    </w:p>
    <w:p w14:paraId="195810DA" w14:textId="77777777" w:rsidR="007563C0" w:rsidRDefault="007563C0" w:rsidP="00DA3658">
      <w:pPr>
        <w:pStyle w:val="ds-markdown-paragraph"/>
        <w:numPr>
          <w:ilvl w:val="0"/>
          <w:numId w:val="23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Анемометры: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METEX M-3860D</w:t>
      </w:r>
    </w:p>
    <w:p w14:paraId="628B3590" w14:textId="77777777" w:rsidR="007563C0" w:rsidRPr="007563C0" w:rsidRDefault="007563C0" w:rsidP="00DA3658">
      <w:pPr>
        <w:pStyle w:val="ds-markdown-paragraph"/>
        <w:numPr>
          <w:ilvl w:val="0"/>
          <w:numId w:val="238"/>
        </w:numPr>
        <w:spacing w:after="0" w:afterAutospacing="0" w:line="420" w:lineRule="atLeast"/>
        <w:rPr>
          <w:rFonts w:ascii="Segoe UI" w:hAnsi="Segoe UI" w:cs="Segoe UI"/>
          <w:color w:val="0F1115"/>
          <w:lang w:val="en-US"/>
        </w:rPr>
      </w:pPr>
      <w:proofErr w:type="spellStart"/>
      <w:r>
        <w:rPr>
          <w:rFonts w:ascii="Segoe UI" w:hAnsi="Segoe UI" w:cs="Segoe UI"/>
          <w:color w:val="0F1115"/>
        </w:rPr>
        <w:t>Сейсмодатчики</w:t>
      </w:r>
      <w:proofErr w:type="spellEnd"/>
      <w:r w:rsidRPr="007563C0">
        <w:rPr>
          <w:rFonts w:ascii="Segoe UI" w:hAnsi="Segoe UI" w:cs="Segoe UI"/>
          <w:color w:val="0F1115"/>
          <w:lang w:val="en-US"/>
        </w:rPr>
        <w:t xml:space="preserve">: 4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 w:rsidRPr="007563C0">
        <w:rPr>
          <w:rFonts w:ascii="Segoe UI" w:hAnsi="Segoe UI" w:cs="Segoe UI"/>
          <w:color w:val="0F1115"/>
          <w:lang w:val="en-US"/>
        </w:rPr>
        <w:t xml:space="preserve"> </w:t>
      </w:r>
      <w:proofErr w:type="spellStart"/>
      <w:r w:rsidRPr="007563C0">
        <w:rPr>
          <w:rFonts w:ascii="Segoe UI" w:hAnsi="Segoe UI" w:cs="Segoe UI"/>
          <w:color w:val="0F1115"/>
          <w:lang w:val="en-US"/>
        </w:rPr>
        <w:t>Kinemetrics</w:t>
      </w:r>
      <w:proofErr w:type="spellEnd"/>
      <w:r w:rsidRPr="007563C0">
        <w:rPr>
          <w:rFonts w:ascii="Segoe UI" w:hAnsi="Segoe UI" w:cs="Segoe UI"/>
          <w:color w:val="0F1115"/>
          <w:lang w:val="en-US"/>
        </w:rPr>
        <w:t xml:space="preserve"> </w:t>
      </w:r>
      <w:proofErr w:type="spellStart"/>
      <w:r w:rsidRPr="007563C0">
        <w:rPr>
          <w:rFonts w:ascii="Segoe UI" w:hAnsi="Segoe UI" w:cs="Segoe UI"/>
          <w:color w:val="0F1115"/>
          <w:lang w:val="en-US"/>
        </w:rPr>
        <w:t>EpiSensor</w:t>
      </w:r>
      <w:proofErr w:type="spellEnd"/>
      <w:r w:rsidRPr="007563C0">
        <w:rPr>
          <w:rFonts w:ascii="Segoe UI" w:hAnsi="Segoe UI" w:cs="Segoe UI"/>
          <w:color w:val="0F1115"/>
          <w:lang w:val="en-US"/>
        </w:rPr>
        <w:t xml:space="preserve"> ES-T</w:t>
      </w:r>
    </w:p>
    <w:p w14:paraId="1192C243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5.2.2.2. Системы контроля доступа и охраны</w:t>
      </w:r>
    </w:p>
    <w:p w14:paraId="46333BD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контроля доступа ограничивает доступ в служебные и технологические помещения моста.</w:t>
      </w:r>
    </w:p>
    <w:p w14:paraId="368C579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Компоненты СКУД:</w:t>
      </w:r>
    </w:p>
    <w:p w14:paraId="410A0311" w14:textId="77777777" w:rsidR="007563C0" w:rsidRDefault="007563C0" w:rsidP="00DA3658">
      <w:pPr>
        <w:pStyle w:val="ds-markdown-paragraph"/>
        <w:numPr>
          <w:ilvl w:val="0"/>
          <w:numId w:val="23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Контроллеры доступа: PERCo-IC03, 25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82485A2" w14:textId="77777777" w:rsidR="007563C0" w:rsidRDefault="007563C0" w:rsidP="00DA3658">
      <w:pPr>
        <w:pStyle w:val="ds-markdown-paragraph"/>
        <w:numPr>
          <w:ilvl w:val="0"/>
          <w:numId w:val="23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Считыватели: </w:t>
      </w:r>
      <w:proofErr w:type="spellStart"/>
      <w:r>
        <w:rPr>
          <w:rFonts w:ascii="Segoe UI" w:hAnsi="Segoe UI" w:cs="Segoe UI"/>
          <w:color w:val="0F1115"/>
        </w:rPr>
        <w:t>proximity</w:t>
      </w:r>
      <w:proofErr w:type="spellEnd"/>
      <w:r>
        <w:rPr>
          <w:rFonts w:ascii="Segoe UI" w:hAnsi="Segoe UI" w:cs="Segoe UI"/>
          <w:color w:val="0F1115"/>
        </w:rPr>
        <w:t xml:space="preserve"> карт HID 5355, 50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6C276540" w14:textId="77777777" w:rsidR="007563C0" w:rsidRDefault="007563C0" w:rsidP="00DA3658">
      <w:pPr>
        <w:pStyle w:val="ds-markdown-paragraph"/>
        <w:numPr>
          <w:ilvl w:val="0"/>
          <w:numId w:val="23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Замки: электромеханические </w:t>
      </w:r>
      <w:proofErr w:type="spellStart"/>
      <w:r>
        <w:rPr>
          <w:rFonts w:ascii="Segoe UI" w:hAnsi="Segoe UI" w:cs="Segoe UI"/>
          <w:color w:val="0F1115"/>
        </w:rPr>
        <w:t>Abloy</w:t>
      </w:r>
      <w:proofErr w:type="spellEnd"/>
      <w:r>
        <w:rPr>
          <w:rFonts w:ascii="Segoe UI" w:hAnsi="Segoe UI" w:cs="Segoe UI"/>
          <w:color w:val="0F1115"/>
        </w:rPr>
        <w:t xml:space="preserve"> EL560,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E643A71" w14:textId="77777777" w:rsidR="007563C0" w:rsidRDefault="007563C0" w:rsidP="00DA3658">
      <w:pPr>
        <w:pStyle w:val="ds-markdown-paragraph"/>
        <w:numPr>
          <w:ilvl w:val="0"/>
          <w:numId w:val="23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Турникеты: PERCo-TB01,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622D40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видеонаблюдения:</w:t>
      </w:r>
    </w:p>
    <w:p w14:paraId="212BBA66" w14:textId="77777777" w:rsidR="007563C0" w:rsidRDefault="007563C0" w:rsidP="00DA3658">
      <w:pPr>
        <w:pStyle w:val="ds-markdown-paragraph"/>
        <w:numPr>
          <w:ilvl w:val="0"/>
          <w:numId w:val="24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Камеры: 20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AXIS Q6055-E PTZ с подогревом</w:t>
      </w:r>
    </w:p>
    <w:p w14:paraId="259AAFF3" w14:textId="77777777" w:rsidR="007563C0" w:rsidRDefault="007563C0" w:rsidP="00DA3658">
      <w:pPr>
        <w:pStyle w:val="ds-markdown-paragraph"/>
        <w:numPr>
          <w:ilvl w:val="0"/>
          <w:numId w:val="24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Разрешение: 4K, 25 кадров/с</w:t>
      </w:r>
    </w:p>
    <w:p w14:paraId="3A5CCF66" w14:textId="77777777" w:rsidR="007563C0" w:rsidRDefault="007563C0" w:rsidP="00DA3658">
      <w:pPr>
        <w:pStyle w:val="ds-markdown-paragraph"/>
        <w:numPr>
          <w:ilvl w:val="0"/>
          <w:numId w:val="24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Ночное видение: до 100 м</w:t>
      </w:r>
    </w:p>
    <w:p w14:paraId="158D58E5" w14:textId="77777777" w:rsidR="007563C0" w:rsidRDefault="007563C0" w:rsidP="00DA3658">
      <w:pPr>
        <w:pStyle w:val="ds-markdown-paragraph"/>
        <w:numPr>
          <w:ilvl w:val="0"/>
          <w:numId w:val="24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Аналитика: детекция оставленных предметов, подсчет людей</w:t>
      </w:r>
    </w:p>
    <w:p w14:paraId="6A97FEB0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5.2.2.3. Мониторинг параметров моста (деформации, вибрации)</w:t>
      </w:r>
    </w:p>
    <w:p w14:paraId="64129A4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структурного мониторинга отслеживает техническое состояние конструкций моста в реальном времени.</w:t>
      </w:r>
    </w:p>
    <w:p w14:paraId="38B6592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мониторинга:</w:t>
      </w:r>
    </w:p>
    <w:p w14:paraId="4688386A" w14:textId="77777777" w:rsidR="007563C0" w:rsidRDefault="007563C0" w:rsidP="00DA3658">
      <w:pPr>
        <w:pStyle w:val="ds-markdown-paragraph"/>
        <w:numPr>
          <w:ilvl w:val="0"/>
          <w:numId w:val="24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Деформации: тензометрические датчики HBM LY41, 60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72E91A43" w14:textId="77777777" w:rsidR="007563C0" w:rsidRDefault="007563C0" w:rsidP="00DA3658">
      <w:pPr>
        <w:pStyle w:val="ds-markdown-paragraph"/>
        <w:numPr>
          <w:ilvl w:val="0"/>
          <w:numId w:val="24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Вибрации: акселерометры PCB 393B31, 30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73A181C9" w14:textId="77777777" w:rsidR="007563C0" w:rsidRDefault="007563C0" w:rsidP="00DA3658">
      <w:pPr>
        <w:pStyle w:val="ds-markdown-paragraph"/>
        <w:numPr>
          <w:ilvl w:val="0"/>
          <w:numId w:val="24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Температуры: термопары типа K,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15FCE931" w14:textId="77777777" w:rsidR="007563C0" w:rsidRDefault="007563C0" w:rsidP="00DA3658">
      <w:pPr>
        <w:pStyle w:val="ds-markdown-paragraph"/>
        <w:numPr>
          <w:ilvl w:val="0"/>
          <w:numId w:val="24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Смещения опор: инклинометры RST RST-INCL-02, 20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28AC94E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сбора данных:</w:t>
      </w:r>
    </w:p>
    <w:p w14:paraId="41597A45" w14:textId="77777777" w:rsidR="007563C0" w:rsidRDefault="007563C0" w:rsidP="00DA3658">
      <w:pPr>
        <w:pStyle w:val="ds-markdown-paragraph"/>
        <w:numPr>
          <w:ilvl w:val="0"/>
          <w:numId w:val="24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Контроллеры: National Instruments cRIO-9035, 10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0B4871B" w14:textId="77777777" w:rsidR="007563C0" w:rsidRDefault="007563C0" w:rsidP="00DA3658">
      <w:pPr>
        <w:pStyle w:val="ds-markdown-paragraph"/>
        <w:numPr>
          <w:ilvl w:val="0"/>
          <w:numId w:val="24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Частота опроса: 100 Гц для вибрационных датчиков</w:t>
      </w:r>
    </w:p>
    <w:p w14:paraId="48AFC8B6" w14:textId="77777777" w:rsidR="007563C0" w:rsidRDefault="007563C0" w:rsidP="00DA3658">
      <w:pPr>
        <w:pStyle w:val="ds-markdown-paragraph"/>
        <w:numPr>
          <w:ilvl w:val="0"/>
          <w:numId w:val="24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Точность измерений: 0.1% от полной шкалы</w:t>
      </w:r>
    </w:p>
    <w:p w14:paraId="1AB3C6E9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5.2.2.4. Метеорологический мониторинг</w:t>
      </w:r>
    </w:p>
    <w:p w14:paraId="7DE2957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Метеорологическая система предоставляет актуальные данные о погодных условиях для управления эксплуатацией моста.</w:t>
      </w:r>
    </w:p>
    <w:p w14:paraId="788DA2C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Датчики метеопараметров:</w:t>
      </w:r>
    </w:p>
    <w:p w14:paraId="6CAA289E" w14:textId="77777777" w:rsidR="007563C0" w:rsidRDefault="007563C0" w:rsidP="00DA3658">
      <w:pPr>
        <w:pStyle w:val="ds-markdown-paragraph"/>
        <w:numPr>
          <w:ilvl w:val="0"/>
          <w:numId w:val="24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Станции: </w:t>
      </w:r>
      <w:proofErr w:type="spellStart"/>
      <w:r>
        <w:rPr>
          <w:rFonts w:ascii="Segoe UI" w:hAnsi="Segoe UI" w:cs="Segoe UI"/>
          <w:color w:val="0F1115"/>
        </w:rPr>
        <w:t>Vaisala</w:t>
      </w:r>
      <w:proofErr w:type="spellEnd"/>
      <w:r>
        <w:rPr>
          <w:rFonts w:ascii="Segoe UI" w:hAnsi="Segoe UI" w:cs="Segoe UI"/>
          <w:color w:val="0F1115"/>
        </w:rPr>
        <w:t xml:space="preserve"> AWS810, 4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56E5397F" w14:textId="77777777" w:rsidR="007563C0" w:rsidRDefault="007563C0" w:rsidP="00DA3658">
      <w:pPr>
        <w:pStyle w:val="ds-markdown-paragraph"/>
        <w:numPr>
          <w:ilvl w:val="0"/>
          <w:numId w:val="24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Измеряемые параметры: температура, влажность, давление, ветер, осадки</w:t>
      </w:r>
    </w:p>
    <w:p w14:paraId="32DB9FF8" w14:textId="77777777" w:rsidR="007563C0" w:rsidRDefault="007563C0" w:rsidP="00DA3658">
      <w:pPr>
        <w:pStyle w:val="ds-markdown-paragraph"/>
        <w:numPr>
          <w:ilvl w:val="0"/>
          <w:numId w:val="24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Точность: температура ±0.1°C, ветер ±0.1 м/с</w:t>
      </w:r>
    </w:p>
    <w:p w14:paraId="2E94B6F9" w14:textId="77777777" w:rsidR="007563C0" w:rsidRDefault="007563C0" w:rsidP="00DA3658">
      <w:pPr>
        <w:pStyle w:val="ds-markdown-paragraph"/>
        <w:numPr>
          <w:ilvl w:val="0"/>
          <w:numId w:val="24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Интервал измерений: 1 минута</w:t>
      </w:r>
    </w:p>
    <w:p w14:paraId="1A3C4C0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5.2.1: Параметры систем связи и мониторинга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1534"/>
        <w:gridCol w:w="2148"/>
        <w:gridCol w:w="2407"/>
      </w:tblGrid>
      <w:tr w:rsidR="007563C0" w14:paraId="7FE3C4AF" w14:textId="77777777" w:rsidTr="007563C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3E16D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FE1B1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61AF3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BF93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563C0" w14:paraId="4470C88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FD5F6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камер видеонаблюдения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4155E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881DF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F31B7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 аналитикой</w:t>
            </w:r>
          </w:p>
        </w:tc>
      </w:tr>
      <w:tr w:rsidR="007563C0" w14:paraId="155BA15E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C9639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Длина ВОЛС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FD95E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6DA6A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9F0A5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одномодовое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волокно</w:t>
            </w:r>
          </w:p>
        </w:tc>
      </w:tr>
      <w:tr w:rsidR="007563C0" w14:paraId="49D4F219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4A41C0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точек доступа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C9623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C93DA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501F7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телефоны и СКУД</w:t>
            </w:r>
          </w:p>
        </w:tc>
      </w:tr>
      <w:tr w:rsidR="007563C0" w14:paraId="538752FA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58944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датчиков мониторинга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3E4B6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DF8AC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DCD94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структурный мониторинг</w:t>
            </w:r>
          </w:p>
        </w:tc>
      </w:tr>
      <w:tr w:rsidR="007563C0" w14:paraId="2867B03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871BC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Время работы системы оповещения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41B52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CE74ED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часа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687BF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 АКБ</w:t>
            </w:r>
          </w:p>
        </w:tc>
      </w:tr>
      <w:tr w:rsidR="007563C0" w14:paraId="6BCEAC53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DFAB0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Зона покрытия радиосвязи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B2351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мост+5км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AAA61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B397A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 берегам</w:t>
            </w:r>
          </w:p>
        </w:tc>
      </w:tr>
    </w:tbl>
    <w:p w14:paraId="72B5DC3E" w14:textId="77777777" w:rsidR="007563C0" w:rsidRDefault="007563C0" w:rsidP="007563C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5.3. ПРОТИВООБЛЕДЕНИТЕЛЬНЫЕ СИСТЕМЫ</w:t>
      </w:r>
    </w:p>
    <w:p w14:paraId="45CF2C89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5.3.1. СИСТЕМЫ АКТИВНОГО ОБОГРЕВА</w:t>
      </w:r>
    </w:p>
    <w:p w14:paraId="37EC60E8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5.3.1.1. Электрический обогрев проезжей части</w:t>
      </w:r>
    </w:p>
    <w:p w14:paraId="024E75A8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электрического обогрева предотвращает образование льда на проезжей части и тротуарах моста. Общая площадь обогрева составляет 5000 м².</w:t>
      </w:r>
    </w:p>
    <w:p w14:paraId="17046B8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Технические характеристики:</w:t>
      </w:r>
    </w:p>
    <w:p w14:paraId="1F9EB893" w14:textId="77777777" w:rsidR="007563C0" w:rsidRDefault="007563C0" w:rsidP="00DA3658">
      <w:pPr>
        <w:pStyle w:val="ds-markdown-paragraph"/>
        <w:numPr>
          <w:ilvl w:val="0"/>
          <w:numId w:val="24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Удельная мощность: 300-500 Вт/м²</w:t>
      </w:r>
    </w:p>
    <w:p w14:paraId="271B9A4C" w14:textId="77777777" w:rsidR="007563C0" w:rsidRDefault="007563C0" w:rsidP="00DA3658">
      <w:pPr>
        <w:pStyle w:val="ds-markdown-paragraph"/>
        <w:numPr>
          <w:ilvl w:val="0"/>
          <w:numId w:val="24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Общая мощность системы: 300 кВт</w:t>
      </w:r>
    </w:p>
    <w:p w14:paraId="68FB269B" w14:textId="77777777" w:rsidR="007563C0" w:rsidRDefault="007563C0" w:rsidP="00DA3658">
      <w:pPr>
        <w:pStyle w:val="ds-markdown-paragraph"/>
        <w:numPr>
          <w:ilvl w:val="0"/>
          <w:numId w:val="24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Напряжение питания: 380/220 В</w:t>
      </w:r>
    </w:p>
    <w:p w14:paraId="0604EFB7" w14:textId="77777777" w:rsidR="007563C0" w:rsidRDefault="007563C0" w:rsidP="00DA3658">
      <w:pPr>
        <w:pStyle w:val="ds-markdown-paragraph"/>
        <w:numPr>
          <w:ilvl w:val="0"/>
          <w:numId w:val="24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Тип нагревательных элементов: саморегулирующийся кабель </w:t>
      </w:r>
      <w:proofErr w:type="spellStart"/>
      <w:r>
        <w:rPr>
          <w:rFonts w:ascii="Segoe UI" w:hAnsi="Segoe UI" w:cs="Segoe UI"/>
          <w:color w:val="0F1115"/>
        </w:rPr>
        <w:t>Ebeco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Frostop</w:t>
      </w:r>
      <w:proofErr w:type="spellEnd"/>
      <w:r>
        <w:rPr>
          <w:rFonts w:ascii="Segoe UI" w:hAnsi="Segoe UI" w:cs="Segoe UI"/>
          <w:color w:val="0F1115"/>
        </w:rPr>
        <w:t xml:space="preserve"> SRL</w:t>
      </w:r>
    </w:p>
    <w:p w14:paraId="066CE61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Зоны обогрева:</w:t>
      </w:r>
    </w:p>
    <w:p w14:paraId="1AC308EC" w14:textId="77777777" w:rsidR="007563C0" w:rsidRDefault="007563C0" w:rsidP="00DA3658">
      <w:pPr>
        <w:pStyle w:val="ds-markdown-paragraph"/>
        <w:numPr>
          <w:ilvl w:val="0"/>
          <w:numId w:val="24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Проезжая часть: 4000 м²</w:t>
      </w:r>
    </w:p>
    <w:p w14:paraId="473A0B0B" w14:textId="77777777" w:rsidR="007563C0" w:rsidRDefault="007563C0" w:rsidP="00DA3658">
      <w:pPr>
        <w:pStyle w:val="ds-markdown-paragraph"/>
        <w:numPr>
          <w:ilvl w:val="0"/>
          <w:numId w:val="24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Тротуары: 800 м²</w:t>
      </w:r>
    </w:p>
    <w:p w14:paraId="18C67F83" w14:textId="77777777" w:rsidR="007563C0" w:rsidRDefault="007563C0" w:rsidP="00DA3658">
      <w:pPr>
        <w:pStyle w:val="ds-markdown-paragraph"/>
        <w:numPr>
          <w:ilvl w:val="0"/>
          <w:numId w:val="24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Критические узлы: 200 м² (деформационные швы, водостоки)</w:t>
      </w:r>
    </w:p>
    <w:p w14:paraId="12168841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5.3.1.2. Инфракрасные системы против обледенения</w:t>
      </w:r>
    </w:p>
    <w:p w14:paraId="0575D9E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Инфракрасные обогреватели установлены в зонах, где применение кабельного обогрева затруднено - вертикальные поверхности, опоры, элементы конструкций.</w:t>
      </w:r>
    </w:p>
    <w:p w14:paraId="1535B79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48D187BB" w14:textId="77777777" w:rsidR="007563C0" w:rsidRDefault="007563C0" w:rsidP="00DA3658">
      <w:pPr>
        <w:pStyle w:val="ds-markdown-paragraph"/>
        <w:numPr>
          <w:ilvl w:val="0"/>
          <w:numId w:val="24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Инфракрасные обогреватели: FRICO EVA240,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950E348" w14:textId="77777777" w:rsidR="007563C0" w:rsidRDefault="007563C0" w:rsidP="00DA3658">
      <w:pPr>
        <w:pStyle w:val="ds-markdown-paragraph"/>
        <w:numPr>
          <w:ilvl w:val="0"/>
          <w:numId w:val="24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Мощность каждого: 2.4 кВт</w:t>
      </w:r>
    </w:p>
    <w:p w14:paraId="1F2C0C89" w14:textId="77777777" w:rsidR="007563C0" w:rsidRDefault="007563C0" w:rsidP="00DA3658">
      <w:pPr>
        <w:pStyle w:val="ds-markdown-paragraph"/>
        <w:numPr>
          <w:ilvl w:val="0"/>
          <w:numId w:val="24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Длина волны: 2-6 мкм (средневолновое ИК-излучение)</w:t>
      </w:r>
    </w:p>
    <w:p w14:paraId="77E9B344" w14:textId="77777777" w:rsidR="007563C0" w:rsidRDefault="007563C0" w:rsidP="00DA3658">
      <w:pPr>
        <w:pStyle w:val="ds-markdown-paragraph"/>
        <w:numPr>
          <w:ilvl w:val="0"/>
          <w:numId w:val="24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Зона покрытия: 15-20 м² на обогреватель</w:t>
      </w:r>
    </w:p>
    <w:p w14:paraId="5B8F2D30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5.3.1.3. Тепловые завесы в критических зонах</w:t>
      </w:r>
    </w:p>
    <w:p w14:paraId="1EC5837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Тепловые завесы установлены в местах возможного обледенения от брызг и испарений - у опор, в зонах водосброса.</w:t>
      </w:r>
    </w:p>
    <w:p w14:paraId="1A5093A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тепловых завес:</w:t>
      </w:r>
    </w:p>
    <w:p w14:paraId="203DC623" w14:textId="77777777" w:rsidR="007563C0" w:rsidRDefault="007563C0" w:rsidP="00DA3658">
      <w:pPr>
        <w:pStyle w:val="ds-markdown-paragraph"/>
        <w:numPr>
          <w:ilvl w:val="0"/>
          <w:numId w:val="24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Количество: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7CE6FD56" w14:textId="77777777" w:rsidR="007563C0" w:rsidRDefault="007563C0" w:rsidP="00DA3658">
      <w:pPr>
        <w:pStyle w:val="ds-markdown-paragraph"/>
        <w:numPr>
          <w:ilvl w:val="0"/>
          <w:numId w:val="24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Производительность: 3000 м³/час</w:t>
      </w:r>
    </w:p>
    <w:p w14:paraId="4491B72A" w14:textId="77777777" w:rsidR="007563C0" w:rsidRDefault="007563C0" w:rsidP="00DA3658">
      <w:pPr>
        <w:pStyle w:val="ds-markdown-paragraph"/>
        <w:numPr>
          <w:ilvl w:val="0"/>
          <w:numId w:val="24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Мощность: 15 кВт каждая</w:t>
      </w:r>
    </w:p>
    <w:p w14:paraId="252CA7E4" w14:textId="77777777" w:rsidR="007563C0" w:rsidRDefault="007563C0" w:rsidP="00DA3658">
      <w:pPr>
        <w:pStyle w:val="ds-markdown-paragraph"/>
        <w:numPr>
          <w:ilvl w:val="0"/>
          <w:numId w:val="24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Тип: электрические </w:t>
      </w:r>
      <w:proofErr w:type="spellStart"/>
      <w:r>
        <w:rPr>
          <w:rFonts w:ascii="Segoe UI" w:hAnsi="Segoe UI" w:cs="Segoe UI"/>
          <w:color w:val="0F1115"/>
        </w:rPr>
        <w:t>Tropic</w:t>
      </w:r>
      <w:proofErr w:type="spellEnd"/>
      <w:r>
        <w:rPr>
          <w:rFonts w:ascii="Segoe UI" w:hAnsi="Segoe UI" w:cs="Segoe UI"/>
          <w:color w:val="0F1115"/>
        </w:rPr>
        <w:t xml:space="preserve"> T-3.0</w:t>
      </w:r>
    </w:p>
    <w:p w14:paraId="3D31A34E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5.3.1.4. Автоматическое управление системами обогрева</w:t>
      </w:r>
    </w:p>
    <w:p w14:paraId="3452BA22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Система управления </w:t>
      </w:r>
      <w:proofErr w:type="spellStart"/>
      <w:r>
        <w:rPr>
          <w:rFonts w:ascii="Segoe UI" w:hAnsi="Segoe UI" w:cs="Segoe UI"/>
          <w:color w:val="0F1115"/>
        </w:rPr>
        <w:t>противобледенительными</w:t>
      </w:r>
      <w:proofErr w:type="spellEnd"/>
      <w:r>
        <w:rPr>
          <w:rFonts w:ascii="Segoe UI" w:hAnsi="Segoe UI" w:cs="Segoe UI"/>
          <w:color w:val="0F1115"/>
        </w:rPr>
        <w:t xml:space="preserve"> системами обеспечивает автоматическое включение и отключение обогрева в зависимости от метеоусловий.</w:t>
      </w:r>
    </w:p>
    <w:p w14:paraId="64BB792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Компоненты управления:</w:t>
      </w:r>
    </w:p>
    <w:p w14:paraId="0724907D" w14:textId="77777777" w:rsidR="007563C0" w:rsidRDefault="007563C0" w:rsidP="00DA3658">
      <w:pPr>
        <w:pStyle w:val="ds-markdown-paragraph"/>
        <w:numPr>
          <w:ilvl w:val="0"/>
          <w:numId w:val="24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Контроллеры: Siemens RWG70 с </w:t>
      </w:r>
      <w:proofErr w:type="spellStart"/>
      <w:r>
        <w:rPr>
          <w:rFonts w:ascii="Segoe UI" w:hAnsi="Segoe UI" w:cs="Segoe UI"/>
          <w:color w:val="0F1115"/>
        </w:rPr>
        <w:t>метеодатчиками</w:t>
      </w:r>
      <w:proofErr w:type="spellEnd"/>
    </w:p>
    <w:p w14:paraId="20C7B66C" w14:textId="77777777" w:rsidR="007563C0" w:rsidRDefault="007563C0" w:rsidP="00DA3658">
      <w:pPr>
        <w:pStyle w:val="ds-markdown-paragraph"/>
        <w:numPr>
          <w:ilvl w:val="0"/>
          <w:numId w:val="24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 xml:space="preserve">Датчики температуры и влажности: 12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8AE0AC1" w14:textId="77777777" w:rsidR="007563C0" w:rsidRDefault="007563C0" w:rsidP="00DA3658">
      <w:pPr>
        <w:pStyle w:val="ds-markdown-paragraph"/>
        <w:numPr>
          <w:ilvl w:val="0"/>
          <w:numId w:val="24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Датчики наличия осадков: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7DF4676" w14:textId="77777777" w:rsidR="007563C0" w:rsidRDefault="007563C0" w:rsidP="00DA3658">
      <w:pPr>
        <w:pStyle w:val="ds-markdown-paragraph"/>
        <w:numPr>
          <w:ilvl w:val="0"/>
          <w:numId w:val="24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Программируемые сценарии работы</w:t>
      </w:r>
    </w:p>
    <w:p w14:paraId="0B9EE72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Алгоритмы работы:</w:t>
      </w:r>
    </w:p>
    <w:p w14:paraId="6A156A53" w14:textId="77777777" w:rsidR="007563C0" w:rsidRDefault="007563C0" w:rsidP="00DA3658">
      <w:pPr>
        <w:pStyle w:val="ds-markdown-paragraph"/>
        <w:numPr>
          <w:ilvl w:val="0"/>
          <w:numId w:val="24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Предупредительный обогрев при </w:t>
      </w:r>
      <w:proofErr w:type="gramStart"/>
      <w:r>
        <w:rPr>
          <w:rFonts w:ascii="Segoe UI" w:hAnsi="Segoe UI" w:cs="Segoe UI"/>
          <w:color w:val="0F1115"/>
        </w:rPr>
        <w:t>t&lt;</w:t>
      </w:r>
      <w:proofErr w:type="gramEnd"/>
      <w:r>
        <w:rPr>
          <w:rFonts w:ascii="Segoe UI" w:hAnsi="Segoe UI" w:cs="Segoe UI"/>
          <w:color w:val="0F1115"/>
        </w:rPr>
        <w:t>+3°C и влажности &gt;80%</w:t>
      </w:r>
    </w:p>
    <w:p w14:paraId="529CD8BA" w14:textId="77777777" w:rsidR="007563C0" w:rsidRDefault="007563C0" w:rsidP="00DA3658">
      <w:pPr>
        <w:pStyle w:val="ds-markdown-paragraph"/>
        <w:numPr>
          <w:ilvl w:val="0"/>
          <w:numId w:val="24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Интенсивный обогрев при обнаружении осадков</w:t>
      </w:r>
    </w:p>
    <w:p w14:paraId="66334AF5" w14:textId="77777777" w:rsidR="007563C0" w:rsidRDefault="007563C0" w:rsidP="00DA3658">
      <w:pPr>
        <w:pStyle w:val="ds-markdown-paragraph"/>
        <w:numPr>
          <w:ilvl w:val="0"/>
          <w:numId w:val="24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Пониженная мощность в сухую морозную погоду</w:t>
      </w:r>
    </w:p>
    <w:p w14:paraId="58CF8EB7" w14:textId="77777777" w:rsidR="007563C0" w:rsidRDefault="007563C0" w:rsidP="00DA3658">
      <w:pPr>
        <w:pStyle w:val="ds-markdown-paragraph"/>
        <w:numPr>
          <w:ilvl w:val="0"/>
          <w:numId w:val="24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Отключение при </w:t>
      </w:r>
      <w:proofErr w:type="gramStart"/>
      <w:r>
        <w:rPr>
          <w:rFonts w:ascii="Segoe UI" w:hAnsi="Segoe UI" w:cs="Segoe UI"/>
          <w:color w:val="0F1115"/>
        </w:rPr>
        <w:t>t&gt;+</w:t>
      </w:r>
      <w:proofErr w:type="gramEnd"/>
      <w:r>
        <w:rPr>
          <w:rFonts w:ascii="Segoe UI" w:hAnsi="Segoe UI" w:cs="Segoe UI"/>
          <w:color w:val="0F1115"/>
        </w:rPr>
        <w:t>5°C</w:t>
      </w:r>
    </w:p>
    <w:p w14:paraId="2DA2EA08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5.3.2. ПАССИВНЫЕ МЕРОПРИЯТИЯ</w:t>
      </w:r>
    </w:p>
    <w:p w14:paraId="5DF90FCB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5.3.2.1. Гидрофобные покрытия и материалы</w:t>
      </w:r>
    </w:p>
    <w:p w14:paraId="36DFC54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поверхности проезжей части и конструкциях моста применены гидрофобные покрытия, снижающие адгезию льда.</w:t>
      </w:r>
    </w:p>
    <w:p w14:paraId="419EEE4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Типы покрытий:</w:t>
      </w:r>
    </w:p>
    <w:p w14:paraId="0929202C" w14:textId="77777777" w:rsidR="007563C0" w:rsidRDefault="007563C0" w:rsidP="00DA3658">
      <w:pPr>
        <w:pStyle w:val="ds-markdown-paragraph"/>
        <w:numPr>
          <w:ilvl w:val="0"/>
          <w:numId w:val="25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Проезжая часть: модифицированный асфальтобетон с добавкой </w:t>
      </w:r>
      <w:proofErr w:type="spellStart"/>
      <w:r>
        <w:rPr>
          <w:rFonts w:ascii="Segoe UI" w:hAnsi="Segoe UI" w:cs="Segoe UI"/>
          <w:color w:val="0F1115"/>
        </w:rPr>
        <w:t>EverGrip</w:t>
      </w:r>
      <w:proofErr w:type="spellEnd"/>
    </w:p>
    <w:p w14:paraId="09C3F8CD" w14:textId="77777777" w:rsidR="007563C0" w:rsidRDefault="007563C0" w:rsidP="00DA3658">
      <w:pPr>
        <w:pStyle w:val="ds-markdown-paragraph"/>
        <w:numPr>
          <w:ilvl w:val="0"/>
          <w:numId w:val="25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Металлические конструкции: покрытие </w:t>
      </w:r>
      <w:proofErr w:type="spellStart"/>
      <w:r>
        <w:rPr>
          <w:rFonts w:ascii="Segoe UI" w:hAnsi="Segoe UI" w:cs="Segoe UI"/>
          <w:color w:val="0F1115"/>
        </w:rPr>
        <w:t>NeverWet</w:t>
      </w:r>
      <w:proofErr w:type="spellEnd"/>
      <w:r>
        <w:rPr>
          <w:rFonts w:ascii="Segoe UI" w:hAnsi="Segoe UI" w:cs="Segoe UI"/>
          <w:color w:val="0F1115"/>
        </w:rPr>
        <w:t xml:space="preserve"> на основе наночастиц </w:t>
      </w:r>
      <w:proofErr w:type="spellStart"/>
      <w:r>
        <w:rPr>
          <w:rFonts w:ascii="Segoe UI" w:hAnsi="Segoe UI" w:cs="Segoe UI"/>
          <w:color w:val="0F1115"/>
        </w:rPr>
        <w:t>SiO</w:t>
      </w:r>
      <w:proofErr w:type="spellEnd"/>
      <w:r>
        <w:rPr>
          <w:rFonts w:ascii="Segoe UI" w:hAnsi="Segoe UI" w:cs="Segoe UI"/>
          <w:color w:val="0F1115"/>
        </w:rPr>
        <w:t>₂</w:t>
      </w:r>
    </w:p>
    <w:p w14:paraId="3E2C8885" w14:textId="77777777" w:rsidR="007563C0" w:rsidRDefault="007563C0" w:rsidP="00DA3658">
      <w:pPr>
        <w:pStyle w:val="ds-markdown-paragraph"/>
        <w:numPr>
          <w:ilvl w:val="0"/>
          <w:numId w:val="25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Бетонные поверхности: пропитка SikaGard-720</w:t>
      </w:r>
    </w:p>
    <w:p w14:paraId="4D7E2B0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Эффективность:</w:t>
      </w:r>
    </w:p>
    <w:p w14:paraId="7C46C8FE" w14:textId="77777777" w:rsidR="007563C0" w:rsidRDefault="007563C0" w:rsidP="00DA3658">
      <w:pPr>
        <w:pStyle w:val="ds-markdown-paragraph"/>
        <w:numPr>
          <w:ilvl w:val="0"/>
          <w:numId w:val="25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силы сцепления льда: на 70-80%</w:t>
      </w:r>
    </w:p>
    <w:p w14:paraId="4299C3B7" w14:textId="77777777" w:rsidR="007563C0" w:rsidRDefault="007563C0" w:rsidP="00DA3658">
      <w:pPr>
        <w:pStyle w:val="ds-markdown-paragraph"/>
        <w:numPr>
          <w:ilvl w:val="0"/>
          <w:numId w:val="25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Срок службы покрытий: 5-7 лет</w:t>
      </w:r>
    </w:p>
    <w:p w14:paraId="1FF61EAC" w14:textId="77777777" w:rsidR="007563C0" w:rsidRDefault="007563C0" w:rsidP="00DA3658">
      <w:pPr>
        <w:pStyle w:val="ds-markdown-paragraph"/>
        <w:numPr>
          <w:ilvl w:val="0"/>
          <w:numId w:val="25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Температурный диапазон: от -50°C до +60°C</w:t>
      </w:r>
    </w:p>
    <w:p w14:paraId="40036222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5.3.2.2. Конструктивные решения против обледенения</w:t>
      </w:r>
    </w:p>
    <w:p w14:paraId="5CD88E4A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Конструктивные элементы моста спроектированы с учетом минимизации образования наледи.</w:t>
      </w:r>
    </w:p>
    <w:p w14:paraId="7AD781D9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Решения:</w:t>
      </w:r>
    </w:p>
    <w:p w14:paraId="389D6149" w14:textId="77777777" w:rsidR="007563C0" w:rsidRDefault="007563C0" w:rsidP="00DA3658">
      <w:pPr>
        <w:pStyle w:val="ds-markdown-paragraph"/>
        <w:numPr>
          <w:ilvl w:val="0"/>
          <w:numId w:val="25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Аэродинамический профиль балок, снижающий завихрения</w:t>
      </w:r>
    </w:p>
    <w:p w14:paraId="08AA0650" w14:textId="77777777" w:rsidR="007563C0" w:rsidRDefault="007563C0" w:rsidP="00DA3658">
      <w:pPr>
        <w:pStyle w:val="ds-markdown-paragraph"/>
        <w:numPr>
          <w:ilvl w:val="0"/>
          <w:numId w:val="25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Уклон проезжей части 2% для стока воды</w:t>
      </w:r>
    </w:p>
    <w:p w14:paraId="7DC0E7E7" w14:textId="77777777" w:rsidR="007563C0" w:rsidRDefault="007563C0" w:rsidP="00DA3658">
      <w:pPr>
        <w:pStyle w:val="ds-markdown-paragraph"/>
        <w:numPr>
          <w:ilvl w:val="0"/>
          <w:numId w:val="25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Гладкие поверхности без выступов для накопления снега</w:t>
      </w:r>
    </w:p>
    <w:p w14:paraId="6C8D75A3" w14:textId="77777777" w:rsidR="007563C0" w:rsidRDefault="007563C0" w:rsidP="00DA3658">
      <w:pPr>
        <w:pStyle w:val="ds-markdown-paragraph"/>
        <w:numPr>
          <w:ilvl w:val="0"/>
          <w:numId w:val="25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Защитные козырьки над опорами</w:t>
      </w:r>
    </w:p>
    <w:p w14:paraId="09E6DDA3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5.3.2.3. Системы сбора и отвода талой воды</w:t>
      </w:r>
    </w:p>
    <w:p w14:paraId="78D16D9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сбора и отвода талой воды предотвращает повторное обледенение при перепадах температур.</w:t>
      </w:r>
    </w:p>
    <w:p w14:paraId="1565F64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Компоненты:</w:t>
      </w:r>
    </w:p>
    <w:p w14:paraId="03A4B851" w14:textId="77777777" w:rsidR="007563C0" w:rsidRDefault="007563C0" w:rsidP="00DA3658">
      <w:pPr>
        <w:pStyle w:val="ds-markdown-paragraph"/>
        <w:numPr>
          <w:ilvl w:val="0"/>
          <w:numId w:val="25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Водосборные лотки: нержавеющая сталь 08Х18Н10, 1200 м</w:t>
      </w:r>
    </w:p>
    <w:p w14:paraId="613F9E57" w14:textId="77777777" w:rsidR="007563C0" w:rsidRDefault="007563C0" w:rsidP="00DA3658">
      <w:pPr>
        <w:pStyle w:val="ds-markdown-paragraph"/>
        <w:numPr>
          <w:ilvl w:val="0"/>
          <w:numId w:val="25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Дренажные трубы: ПНД диаметром 200 мм, 800 м</w:t>
      </w:r>
    </w:p>
    <w:p w14:paraId="60AA622B" w14:textId="77777777" w:rsidR="007563C0" w:rsidRDefault="007563C0" w:rsidP="00DA3658">
      <w:pPr>
        <w:pStyle w:val="ds-markdown-paragraph"/>
        <w:numPr>
          <w:ilvl w:val="0"/>
          <w:numId w:val="25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Коллекторы: 4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объемом 5 м³ каждый</w:t>
      </w:r>
    </w:p>
    <w:p w14:paraId="0385016A" w14:textId="77777777" w:rsidR="007563C0" w:rsidRDefault="007563C0" w:rsidP="00DA3658">
      <w:pPr>
        <w:pStyle w:val="ds-markdown-paragraph"/>
        <w:numPr>
          <w:ilvl w:val="0"/>
          <w:numId w:val="25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Насосы откачки: </w:t>
      </w:r>
      <w:proofErr w:type="spellStart"/>
      <w:r>
        <w:rPr>
          <w:rFonts w:ascii="Segoe UI" w:hAnsi="Segoe UI" w:cs="Segoe UI"/>
          <w:color w:val="0F1115"/>
        </w:rPr>
        <w:t>Grundfos</w:t>
      </w:r>
      <w:proofErr w:type="spellEnd"/>
      <w:r>
        <w:rPr>
          <w:rFonts w:ascii="Segoe UI" w:hAnsi="Segoe UI" w:cs="Segoe UI"/>
          <w:color w:val="0F1115"/>
        </w:rPr>
        <w:t xml:space="preserve"> SE1-40,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093E14D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5.3.2.4. </w:t>
      </w:r>
      <w:proofErr w:type="spellStart"/>
      <w:r>
        <w:rPr>
          <w:rFonts w:ascii="Segoe UI" w:hAnsi="Segoe UI" w:cs="Segoe UI"/>
          <w:color w:val="0F1115"/>
        </w:rPr>
        <w:t>Противообледенительные</w:t>
      </w:r>
      <w:proofErr w:type="spellEnd"/>
      <w:r>
        <w:rPr>
          <w:rFonts w:ascii="Segoe UI" w:hAnsi="Segoe UI" w:cs="Segoe UI"/>
          <w:color w:val="0F1115"/>
        </w:rPr>
        <w:t xml:space="preserve"> реагенты и материалы</w:t>
      </w:r>
    </w:p>
    <w:p w14:paraId="64371DB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экстренной обработки в особо сложных условиях предусмотрено применение экологически безопасных реагентов.</w:t>
      </w:r>
    </w:p>
    <w:p w14:paraId="317CC28A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Реагенты:</w:t>
      </w:r>
    </w:p>
    <w:p w14:paraId="1A3FEAAC" w14:textId="77777777" w:rsidR="007563C0" w:rsidRDefault="007563C0" w:rsidP="00DA3658">
      <w:pPr>
        <w:pStyle w:val="ds-markdown-paragraph"/>
        <w:numPr>
          <w:ilvl w:val="0"/>
          <w:numId w:val="25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Основной: ацетат калия (92% эффективность при -30°C)</w:t>
      </w:r>
    </w:p>
    <w:p w14:paraId="211A875A" w14:textId="77777777" w:rsidR="007563C0" w:rsidRDefault="007563C0" w:rsidP="00DA3658">
      <w:pPr>
        <w:pStyle w:val="ds-markdown-paragraph"/>
        <w:numPr>
          <w:ilvl w:val="0"/>
          <w:numId w:val="25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Резервный: хлорид магния (до -15°C)</w:t>
      </w:r>
    </w:p>
    <w:p w14:paraId="11C74A62" w14:textId="77777777" w:rsidR="007563C0" w:rsidRDefault="007563C0" w:rsidP="00DA3658">
      <w:pPr>
        <w:pStyle w:val="ds-markdown-paragraph"/>
        <w:numPr>
          <w:ilvl w:val="0"/>
          <w:numId w:val="25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Норма расхода: 20-30 г/м²</w:t>
      </w:r>
    </w:p>
    <w:p w14:paraId="257D5E68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ТАБЛИЦА 5.3.1: Параметры </w:t>
      </w:r>
      <w:proofErr w:type="spellStart"/>
      <w:r>
        <w:rPr>
          <w:rStyle w:val="a3"/>
          <w:rFonts w:ascii="Segoe UI" w:hAnsi="Segoe UI" w:cs="Segoe UI"/>
          <w:color w:val="0F1115"/>
        </w:rPr>
        <w:t>противобледенительных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1491"/>
        <w:gridCol w:w="2085"/>
        <w:gridCol w:w="2691"/>
      </w:tblGrid>
      <w:tr w:rsidR="007563C0" w14:paraId="2FABEEE6" w14:textId="77777777" w:rsidTr="007563C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9B763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135C9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D5198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411AB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563C0" w14:paraId="13D1D3C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F8BB6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Площадь обогрева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3A540E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B77DD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62A7F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кабельная система</w:t>
            </w:r>
          </w:p>
        </w:tc>
      </w:tr>
      <w:tr w:rsidR="007563C0" w14:paraId="36B57973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B5F2E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Установленная мощность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35371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8ED11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F8E6A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электрический обогрев</w:t>
            </w:r>
          </w:p>
        </w:tc>
      </w:tr>
      <w:tr w:rsidR="007563C0" w14:paraId="176F4D97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00F00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ИК-обогревателей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04AEF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B9B1D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E7889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для вертикальных поверхностей</w:t>
            </w:r>
          </w:p>
        </w:tc>
      </w:tr>
      <w:tr w:rsidR="007563C0" w14:paraId="367B73FA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0059B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Эффективность гидрофобных покрытий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7DD23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70-80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F6459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FD7D7B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снижение адгезии льда</w:t>
            </w:r>
          </w:p>
        </w:tc>
      </w:tr>
      <w:tr w:rsidR="007563C0" w14:paraId="4C40599F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1D184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Температура работы систем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387F09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-45...+35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6E34B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°C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E83B8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полный функционал</w:t>
            </w:r>
          </w:p>
        </w:tc>
      </w:tr>
      <w:tr w:rsidR="007563C0" w14:paraId="5A409DFF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BB0FB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Время включения обогрева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6A8FC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9DACA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минут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F56C1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 начала осадков</w:t>
            </w:r>
          </w:p>
        </w:tc>
      </w:tr>
    </w:tbl>
    <w:p w14:paraId="7BFA3233" w14:textId="77777777" w:rsidR="007563C0" w:rsidRDefault="007563C0" w:rsidP="007563C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5.4. СИСТЕМЫ ВОДООТВЕДЕНИЯ</w:t>
      </w:r>
    </w:p>
    <w:p w14:paraId="4864C450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5.4.1. ПОВЕРХНОСТНЫЙ ВОДООТВОД</w:t>
      </w:r>
    </w:p>
    <w:p w14:paraId="5CCC1F95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5.4.1.1. Система лотков и водосборных воронок</w:t>
      </w:r>
    </w:p>
    <w:p w14:paraId="1DE46DE6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поверхностного водоотвода собирает атмосферные осадки с проезжей части и тротуаров моста.</w:t>
      </w:r>
    </w:p>
    <w:p w14:paraId="5F58D111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Конструктивные элементы:</w:t>
      </w:r>
    </w:p>
    <w:p w14:paraId="6D596213" w14:textId="77777777" w:rsidR="007563C0" w:rsidRDefault="007563C0" w:rsidP="00DA3658">
      <w:pPr>
        <w:pStyle w:val="ds-markdown-paragraph"/>
        <w:numPr>
          <w:ilvl w:val="0"/>
          <w:numId w:val="25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Водоотводные лотки: полимербетонные HAURATON 150×150 мм, 2400 м</w:t>
      </w:r>
    </w:p>
    <w:p w14:paraId="19145822" w14:textId="77777777" w:rsidR="007563C0" w:rsidRDefault="007563C0" w:rsidP="00DA3658">
      <w:pPr>
        <w:pStyle w:val="ds-markdown-paragraph"/>
        <w:numPr>
          <w:ilvl w:val="0"/>
          <w:numId w:val="25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Водосборные воронки: чугунные с решетками DN150, 80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C85D31D" w14:textId="77777777" w:rsidR="007563C0" w:rsidRDefault="007563C0" w:rsidP="00DA3658">
      <w:pPr>
        <w:pStyle w:val="ds-markdown-paragraph"/>
        <w:numPr>
          <w:ilvl w:val="0"/>
          <w:numId w:val="25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Уклон лотков: 1.5% в сторону воронок</w:t>
      </w:r>
    </w:p>
    <w:p w14:paraId="7500D34D" w14:textId="77777777" w:rsidR="007563C0" w:rsidRDefault="007563C0" w:rsidP="00DA3658">
      <w:pPr>
        <w:pStyle w:val="ds-markdown-paragraph"/>
        <w:numPr>
          <w:ilvl w:val="0"/>
          <w:numId w:val="25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Пропускная способность: 12 л/с на 100 м</w:t>
      </w:r>
    </w:p>
    <w:p w14:paraId="3BB73406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5.4.1.2. Водоотводные трубы и коллекторы</w:t>
      </w:r>
    </w:p>
    <w:p w14:paraId="7E53982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Собранная вода отводится по системе трубопроводов к береговым очистным сооружениям.</w:t>
      </w:r>
    </w:p>
    <w:p w14:paraId="6801F9E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системы:</w:t>
      </w:r>
    </w:p>
    <w:p w14:paraId="2EDDAB14" w14:textId="77777777" w:rsidR="007563C0" w:rsidRDefault="007563C0" w:rsidP="00DA3658">
      <w:pPr>
        <w:pStyle w:val="ds-markdown-paragraph"/>
        <w:numPr>
          <w:ilvl w:val="0"/>
          <w:numId w:val="25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Трубы: ПНД диаметром 200 мм, 1600 м</w:t>
      </w:r>
    </w:p>
    <w:p w14:paraId="08F8D7AA" w14:textId="77777777" w:rsidR="007563C0" w:rsidRDefault="007563C0" w:rsidP="00DA3658">
      <w:pPr>
        <w:pStyle w:val="ds-markdown-paragraph"/>
        <w:numPr>
          <w:ilvl w:val="0"/>
          <w:numId w:val="25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Коллекторы: стальные диаметром 500 мм, 400 м</w:t>
      </w:r>
    </w:p>
    <w:p w14:paraId="4D764D7A" w14:textId="77777777" w:rsidR="007563C0" w:rsidRDefault="007563C0" w:rsidP="00DA3658">
      <w:pPr>
        <w:pStyle w:val="ds-markdown-paragraph"/>
        <w:numPr>
          <w:ilvl w:val="0"/>
          <w:numId w:val="25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Ревизионные колодцы: 20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через 60 м</w:t>
      </w:r>
    </w:p>
    <w:p w14:paraId="4E872E6A" w14:textId="77777777" w:rsidR="007563C0" w:rsidRDefault="007563C0" w:rsidP="00DA3658">
      <w:pPr>
        <w:pStyle w:val="ds-markdown-paragraph"/>
        <w:numPr>
          <w:ilvl w:val="0"/>
          <w:numId w:val="25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Скорость течения: не менее 0.7 м/с</w:t>
      </w:r>
    </w:p>
    <w:p w14:paraId="330C8455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5.4.1.3. Очистные сооружения поверхностных стоков</w:t>
      </w:r>
    </w:p>
    <w:p w14:paraId="023D72F8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Очистные сооружения обеспечивают очистку поверхностных стоков перед сбросом в реку Лена.</w:t>
      </w:r>
    </w:p>
    <w:p w14:paraId="0A704F8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Технологическая схема:</w:t>
      </w:r>
    </w:p>
    <w:p w14:paraId="11A73002" w14:textId="77777777" w:rsidR="007563C0" w:rsidRDefault="007563C0" w:rsidP="00DA3658">
      <w:pPr>
        <w:pStyle w:val="ds-markdown-paragraph"/>
        <w:numPr>
          <w:ilvl w:val="0"/>
          <w:numId w:val="25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Пескоотделители</w:t>
      </w:r>
      <w:proofErr w:type="spellEnd"/>
      <w:r>
        <w:rPr>
          <w:rFonts w:ascii="Segoe UI" w:hAnsi="Segoe UI" w:cs="Segoe UI"/>
          <w:color w:val="0F1115"/>
        </w:rPr>
        <w:t xml:space="preserve">: 4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производительностью 10 л/с</w:t>
      </w:r>
    </w:p>
    <w:p w14:paraId="55E977E9" w14:textId="77777777" w:rsidR="007563C0" w:rsidRDefault="007563C0" w:rsidP="00DA3658">
      <w:pPr>
        <w:pStyle w:val="ds-markdown-paragraph"/>
        <w:numPr>
          <w:ilvl w:val="0"/>
          <w:numId w:val="25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Нефтеуловители</w:t>
      </w:r>
      <w:proofErr w:type="spellEnd"/>
      <w:r>
        <w:rPr>
          <w:rFonts w:ascii="Segoe UI" w:hAnsi="Segoe UI" w:cs="Segoe UI"/>
          <w:color w:val="0F1115"/>
        </w:rPr>
        <w:t xml:space="preserve">: 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производительностью 20 л/с</w:t>
      </w:r>
    </w:p>
    <w:p w14:paraId="78AA0344" w14:textId="77777777" w:rsidR="007563C0" w:rsidRDefault="007563C0" w:rsidP="00DA3658">
      <w:pPr>
        <w:pStyle w:val="ds-markdown-paragraph"/>
        <w:numPr>
          <w:ilvl w:val="0"/>
          <w:numId w:val="25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Сорбционные фильтры: угольные, 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D4C3327" w14:textId="77777777" w:rsidR="007563C0" w:rsidRDefault="007563C0" w:rsidP="00DA3658">
      <w:pPr>
        <w:pStyle w:val="ds-markdown-paragraph"/>
        <w:numPr>
          <w:ilvl w:val="0"/>
          <w:numId w:val="25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качества: автоматические пробоотборники</w:t>
      </w:r>
    </w:p>
    <w:p w14:paraId="5F5324E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Показатели очистки:</w:t>
      </w:r>
    </w:p>
    <w:p w14:paraId="13BC7610" w14:textId="77777777" w:rsidR="007563C0" w:rsidRDefault="007563C0" w:rsidP="00DA3658">
      <w:pPr>
        <w:pStyle w:val="ds-markdown-paragraph"/>
        <w:numPr>
          <w:ilvl w:val="0"/>
          <w:numId w:val="25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Взвешенные вещества: ≤3 мг/л</w:t>
      </w:r>
    </w:p>
    <w:p w14:paraId="4009EEBF" w14:textId="77777777" w:rsidR="007563C0" w:rsidRDefault="007563C0" w:rsidP="00DA3658">
      <w:pPr>
        <w:pStyle w:val="ds-markdown-paragraph"/>
        <w:numPr>
          <w:ilvl w:val="0"/>
          <w:numId w:val="25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Нефтепродукты: ≤0.05 мг/л</w:t>
      </w:r>
    </w:p>
    <w:p w14:paraId="5818F24C" w14:textId="77777777" w:rsidR="007563C0" w:rsidRDefault="007563C0" w:rsidP="00DA3658">
      <w:pPr>
        <w:pStyle w:val="ds-markdown-paragraph"/>
        <w:numPr>
          <w:ilvl w:val="0"/>
          <w:numId w:val="25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БПК: ≤3 </w:t>
      </w:r>
      <w:proofErr w:type="spellStart"/>
      <w:r>
        <w:rPr>
          <w:rFonts w:ascii="Segoe UI" w:hAnsi="Segoe UI" w:cs="Segoe UI"/>
          <w:color w:val="0F1115"/>
        </w:rPr>
        <w:t>мгО</w:t>
      </w:r>
      <w:proofErr w:type="spellEnd"/>
      <w:r>
        <w:rPr>
          <w:rFonts w:ascii="Segoe UI" w:hAnsi="Segoe UI" w:cs="Segoe UI"/>
          <w:color w:val="0F1115"/>
        </w:rPr>
        <w:t>₂/л</w:t>
      </w:r>
    </w:p>
    <w:p w14:paraId="50143070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5.4.1.4. Выпуски в реку и системы фильтрации</w:t>
      </w:r>
    </w:p>
    <w:p w14:paraId="319328EE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Очищенные стоки сбрасываются в реку через рассеивающие выпуски, обеспечивающие быстрое смешение.</w:t>
      </w:r>
    </w:p>
    <w:p w14:paraId="7596100B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Конструкция выпусков:</w:t>
      </w:r>
    </w:p>
    <w:p w14:paraId="18F2712E" w14:textId="77777777" w:rsidR="007563C0" w:rsidRDefault="007563C0" w:rsidP="00DA3658">
      <w:pPr>
        <w:pStyle w:val="ds-markdown-paragraph"/>
        <w:numPr>
          <w:ilvl w:val="0"/>
          <w:numId w:val="25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Количество выпусков: 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(по одному на каждый берег)</w:t>
      </w:r>
    </w:p>
    <w:p w14:paraId="27ECBCDE" w14:textId="77777777" w:rsidR="007563C0" w:rsidRDefault="007563C0" w:rsidP="00DA3658">
      <w:pPr>
        <w:pStyle w:val="ds-markdown-paragraph"/>
        <w:numPr>
          <w:ilvl w:val="0"/>
          <w:numId w:val="25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Диффузоры: перфорированные трубы длиной 10 м</w:t>
      </w:r>
    </w:p>
    <w:p w14:paraId="40164B3E" w14:textId="77777777" w:rsidR="007563C0" w:rsidRDefault="007563C0" w:rsidP="00DA3658">
      <w:pPr>
        <w:pStyle w:val="ds-markdown-paragraph"/>
        <w:numPr>
          <w:ilvl w:val="0"/>
          <w:numId w:val="25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Скорость истечения: 0.3 м/с</w:t>
      </w:r>
    </w:p>
    <w:p w14:paraId="32516503" w14:textId="77777777" w:rsidR="007563C0" w:rsidRDefault="007563C0" w:rsidP="00DA3658">
      <w:pPr>
        <w:pStyle w:val="ds-markdown-paragraph"/>
        <w:numPr>
          <w:ilvl w:val="0"/>
          <w:numId w:val="25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обратных клапанов: предотвращает попадание речной воды</w:t>
      </w:r>
    </w:p>
    <w:p w14:paraId="779CF59C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5.4.2. ДРЕНАЖНЫЕ СИСТЕМЫ</w:t>
      </w:r>
    </w:p>
    <w:p w14:paraId="5B87537D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5.4.2.1. Дренаж конструкций моста</w:t>
      </w:r>
    </w:p>
    <w:p w14:paraId="719AB8F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Дренажная система отводит влагу из внутренних полостей конструкций моста, предотвращая коррозию и обледенение.</w:t>
      </w:r>
    </w:p>
    <w:p w14:paraId="57B63A9C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Элементы системы:</w:t>
      </w:r>
    </w:p>
    <w:p w14:paraId="04F36817" w14:textId="77777777" w:rsidR="007563C0" w:rsidRDefault="007563C0" w:rsidP="00DA3658">
      <w:pPr>
        <w:pStyle w:val="ds-markdown-paragraph"/>
        <w:numPr>
          <w:ilvl w:val="0"/>
          <w:numId w:val="26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Дренажные отверстия: диаметром 50 мм, 200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08ECDFAC" w14:textId="77777777" w:rsidR="007563C0" w:rsidRDefault="007563C0" w:rsidP="00DA3658">
      <w:pPr>
        <w:pStyle w:val="ds-markdown-paragraph"/>
        <w:numPr>
          <w:ilvl w:val="0"/>
          <w:numId w:val="26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Влагосборники</w:t>
      </w:r>
      <w:proofErr w:type="spellEnd"/>
      <w:r>
        <w:rPr>
          <w:rFonts w:ascii="Segoe UI" w:hAnsi="Segoe UI" w:cs="Segoe UI"/>
          <w:color w:val="0F1115"/>
        </w:rPr>
        <w:t xml:space="preserve">: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объемом 50 л</w:t>
      </w:r>
    </w:p>
    <w:p w14:paraId="024D8E7F" w14:textId="77777777" w:rsidR="007563C0" w:rsidRDefault="007563C0" w:rsidP="00DA3658">
      <w:pPr>
        <w:pStyle w:val="ds-markdown-paragraph"/>
        <w:numPr>
          <w:ilvl w:val="0"/>
          <w:numId w:val="26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трубопроводов: ПВХ диаметром 100 мм, 600 м</w:t>
      </w:r>
    </w:p>
    <w:p w14:paraId="74605CC6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5.4.2.2. Системы осушения опор и устоев</w:t>
      </w:r>
    </w:p>
    <w:p w14:paraId="2FD41271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Опоры и устои оборудованы системами принудительного осушения для защиты от капиллярного подъема влаги.</w:t>
      </w:r>
    </w:p>
    <w:p w14:paraId="75D442DA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6B15A22C" w14:textId="77777777" w:rsidR="007563C0" w:rsidRDefault="007563C0" w:rsidP="00DA3658">
      <w:pPr>
        <w:pStyle w:val="ds-markdown-paragraph"/>
        <w:numPr>
          <w:ilvl w:val="0"/>
          <w:numId w:val="26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Дренажные насосы: WILO-DRAINLIFT 40, 16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37FB714A" w14:textId="77777777" w:rsidR="007563C0" w:rsidRDefault="007563C0" w:rsidP="00DA3658">
      <w:pPr>
        <w:pStyle w:val="ds-markdown-paragraph"/>
        <w:numPr>
          <w:ilvl w:val="0"/>
          <w:numId w:val="26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Датчики уровня: поплавковые, 32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4435EEBC" w14:textId="77777777" w:rsidR="007563C0" w:rsidRDefault="007563C0" w:rsidP="00DA3658">
      <w:pPr>
        <w:pStyle w:val="ds-markdown-paragraph"/>
        <w:numPr>
          <w:ilvl w:val="0"/>
          <w:numId w:val="26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управления: автоматический запуск при уровне воды 0.5 м</w:t>
      </w:r>
    </w:p>
    <w:p w14:paraId="64148DBE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5.4.2.3. Противофильтрационные завесы</w:t>
      </w:r>
    </w:p>
    <w:p w14:paraId="038E9E0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Противофильтрационные завесы предотвращают проникновение грунтовых вод к фундаментам опор.</w:t>
      </w:r>
    </w:p>
    <w:p w14:paraId="11500FAA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Конструкция:</w:t>
      </w:r>
    </w:p>
    <w:p w14:paraId="47759FEF" w14:textId="77777777" w:rsidR="007563C0" w:rsidRDefault="007563C0" w:rsidP="00DA3658">
      <w:pPr>
        <w:pStyle w:val="ds-markdown-paragraph"/>
        <w:numPr>
          <w:ilvl w:val="0"/>
          <w:numId w:val="26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Материал: </w:t>
      </w:r>
      <w:proofErr w:type="spellStart"/>
      <w:r>
        <w:rPr>
          <w:rFonts w:ascii="Segoe UI" w:hAnsi="Segoe UI" w:cs="Segoe UI"/>
          <w:color w:val="0F1115"/>
        </w:rPr>
        <w:t>бентонитовые</w:t>
      </w:r>
      <w:proofErr w:type="spellEnd"/>
      <w:r>
        <w:rPr>
          <w:rFonts w:ascii="Segoe UI" w:hAnsi="Segoe UI" w:cs="Segoe UI"/>
          <w:color w:val="0F1115"/>
        </w:rPr>
        <w:t xml:space="preserve"> маты VOLTEX DS 20</w:t>
      </w:r>
    </w:p>
    <w:p w14:paraId="06856FFD" w14:textId="77777777" w:rsidR="007563C0" w:rsidRDefault="007563C0" w:rsidP="00DA3658">
      <w:pPr>
        <w:pStyle w:val="ds-markdown-paragraph"/>
        <w:numPr>
          <w:ilvl w:val="0"/>
          <w:numId w:val="26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Глубина заложения: 8-12 м</w:t>
      </w:r>
    </w:p>
    <w:p w14:paraId="4826006C" w14:textId="77777777" w:rsidR="007563C0" w:rsidRDefault="007563C0" w:rsidP="00DA3658">
      <w:pPr>
        <w:pStyle w:val="ds-markdown-paragraph"/>
        <w:numPr>
          <w:ilvl w:val="0"/>
          <w:numId w:val="26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Площадь: 1200 м²</w:t>
      </w:r>
    </w:p>
    <w:p w14:paraId="74EAFBF5" w14:textId="77777777" w:rsidR="007563C0" w:rsidRDefault="007563C0" w:rsidP="00DA3658">
      <w:pPr>
        <w:pStyle w:val="ds-markdown-paragraph"/>
        <w:numPr>
          <w:ilvl w:val="0"/>
          <w:numId w:val="26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Срок службы: не менее 50 лет</w:t>
      </w:r>
    </w:p>
    <w:p w14:paraId="75D0E634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5.4.2.4. Мониторинг дренажных систем</w:t>
      </w:r>
    </w:p>
    <w:p w14:paraId="6A1C5100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мониторинга контролирует работу дренажных систем и своевременно обнаруживает неисправности.</w:t>
      </w:r>
    </w:p>
    <w:p w14:paraId="5B5C4D6E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Параметры контроля:</w:t>
      </w:r>
    </w:p>
    <w:p w14:paraId="7F136C65" w14:textId="77777777" w:rsidR="007563C0" w:rsidRDefault="007563C0" w:rsidP="00DA3658">
      <w:pPr>
        <w:pStyle w:val="ds-markdown-paragraph"/>
        <w:numPr>
          <w:ilvl w:val="0"/>
          <w:numId w:val="26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воды в дренажных колодцах</w:t>
      </w:r>
    </w:p>
    <w:p w14:paraId="27324D10" w14:textId="77777777" w:rsidR="007563C0" w:rsidRDefault="007563C0" w:rsidP="00DA3658">
      <w:pPr>
        <w:pStyle w:val="ds-markdown-paragraph"/>
        <w:numPr>
          <w:ilvl w:val="0"/>
          <w:numId w:val="26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Работоспособность насосов</w:t>
      </w:r>
    </w:p>
    <w:p w14:paraId="4FC327B8" w14:textId="77777777" w:rsidR="007563C0" w:rsidRDefault="007563C0" w:rsidP="00DA3658">
      <w:pPr>
        <w:pStyle w:val="ds-markdown-paragraph"/>
        <w:numPr>
          <w:ilvl w:val="0"/>
          <w:numId w:val="26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Расход дренажных вод</w:t>
      </w:r>
    </w:p>
    <w:p w14:paraId="0CD78D92" w14:textId="77777777" w:rsidR="007563C0" w:rsidRDefault="007563C0" w:rsidP="00DA3658">
      <w:pPr>
        <w:pStyle w:val="ds-markdown-paragraph"/>
        <w:numPr>
          <w:ilvl w:val="0"/>
          <w:numId w:val="26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Качество отводимой воды</w:t>
      </w:r>
    </w:p>
    <w:p w14:paraId="445ED7B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5.4.1: Параметры систем водоотведения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1491"/>
        <w:gridCol w:w="2014"/>
        <w:gridCol w:w="2136"/>
      </w:tblGrid>
      <w:tr w:rsidR="007563C0" w14:paraId="7218BEFC" w14:textId="77777777" w:rsidTr="007563C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86010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E29EA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ECFAC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Единица измерения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5C9DA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563C0" w14:paraId="0A2F04D8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63AB5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Длина водоотводных лотков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B09101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B7A4E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3D63EA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полимербетон</w:t>
            </w:r>
          </w:p>
        </w:tc>
      </w:tr>
      <w:tr w:rsidR="007563C0" w14:paraId="72EA22F1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D97742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водосборных воронок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C0FFE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274F4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1A819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чугунные</w:t>
            </w:r>
          </w:p>
        </w:tc>
      </w:tr>
      <w:tr w:rsidR="007563C0" w14:paraId="1667063C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4B7475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Производительность очистных сооружений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F7E8D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66BD1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л/с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70FB56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 каждый берег</w:t>
            </w:r>
          </w:p>
        </w:tc>
      </w:tr>
      <w:tr w:rsidR="007563C0" w14:paraId="2EB326CC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66E62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дренажных насосов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98C63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F896C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BD1A9F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для опор и устоев</w:t>
            </w:r>
          </w:p>
        </w:tc>
      </w:tr>
      <w:tr w:rsidR="007563C0" w14:paraId="5F6A6597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E41C3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Степень очистки стоков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1AC44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E93D13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D8D4D8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 нефтепродуктам</w:t>
            </w:r>
          </w:p>
        </w:tc>
      </w:tr>
      <w:tr w:rsidR="007563C0" w14:paraId="250D7E55" w14:textId="77777777" w:rsidTr="007563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C84D44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Площадь противофильтрационных завес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8E36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4894A7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7B80EB" w14:textId="77777777" w:rsidR="007563C0" w:rsidRDefault="007563C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бентонитовые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маты</w:t>
            </w:r>
          </w:p>
        </w:tc>
      </w:tr>
    </w:tbl>
    <w:p w14:paraId="11B436E2" w14:textId="77777777" w:rsidR="007563C0" w:rsidRDefault="007563C0" w:rsidP="007563C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5.5. АВТОДОРОЖНЫЕ КОММУНИКАЦИИ</w:t>
      </w:r>
    </w:p>
    <w:p w14:paraId="49AA31D3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5.5.1. СИСТЕМЫ ОРГАНИЗАЦИИ ДОРОЖНОГО ДВИЖЕНИЯ</w:t>
      </w:r>
    </w:p>
    <w:p w14:paraId="21464E8F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5.5.1.1. Автоматизированная система управления движением</w:t>
      </w:r>
    </w:p>
    <w:p w14:paraId="214094CD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Автоматизированная система управления движением (АСУ ДД) обеспечивает безопасное и эффективное движение транспорта по мосту.</w:t>
      </w:r>
    </w:p>
    <w:p w14:paraId="45992F9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Архитектура системы:</w:t>
      </w:r>
    </w:p>
    <w:p w14:paraId="20C2EF99" w14:textId="77777777" w:rsidR="007563C0" w:rsidRDefault="007563C0" w:rsidP="00DA3658">
      <w:pPr>
        <w:pStyle w:val="ds-markdown-paragraph"/>
        <w:numPr>
          <w:ilvl w:val="0"/>
          <w:numId w:val="26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Центральный контроллер: Siemens TACTICS с резервированием</w:t>
      </w:r>
    </w:p>
    <w:p w14:paraId="716E8836" w14:textId="77777777" w:rsidR="007563C0" w:rsidRDefault="007563C0" w:rsidP="00DA3658">
      <w:pPr>
        <w:pStyle w:val="ds-markdown-paragraph"/>
        <w:numPr>
          <w:ilvl w:val="0"/>
          <w:numId w:val="26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Локальные контроллеры: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по длине моста</w:t>
      </w:r>
    </w:p>
    <w:p w14:paraId="386C7255" w14:textId="77777777" w:rsidR="007563C0" w:rsidRDefault="007563C0" w:rsidP="00DA3658">
      <w:pPr>
        <w:pStyle w:val="ds-markdown-paragraph"/>
        <w:numPr>
          <w:ilvl w:val="0"/>
          <w:numId w:val="26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Связь: волоконно-оптическая сеть с резервированием</w:t>
      </w:r>
    </w:p>
    <w:p w14:paraId="336B0451" w14:textId="77777777" w:rsidR="007563C0" w:rsidRDefault="007563C0" w:rsidP="00DA3658">
      <w:pPr>
        <w:pStyle w:val="ds-markdown-paragraph"/>
        <w:numPr>
          <w:ilvl w:val="0"/>
          <w:numId w:val="26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Интерфейсы: интеграция с региональными системами управления движением</w:t>
      </w:r>
    </w:p>
    <w:p w14:paraId="2B915E4F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Функциональные возможности:</w:t>
      </w:r>
    </w:p>
    <w:p w14:paraId="02DBD019" w14:textId="77777777" w:rsidR="007563C0" w:rsidRDefault="007563C0" w:rsidP="00DA3658">
      <w:pPr>
        <w:pStyle w:val="ds-markdown-paragraph"/>
        <w:numPr>
          <w:ilvl w:val="0"/>
          <w:numId w:val="26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Адаптивное управление скоростными режимами</w:t>
      </w:r>
    </w:p>
    <w:p w14:paraId="45CB08ED" w14:textId="77777777" w:rsidR="007563C0" w:rsidRDefault="007563C0" w:rsidP="00DA3658">
      <w:pPr>
        <w:pStyle w:val="ds-markdown-paragraph"/>
        <w:numPr>
          <w:ilvl w:val="0"/>
          <w:numId w:val="26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Координация с светофорами подходов</w:t>
      </w:r>
    </w:p>
    <w:p w14:paraId="19224EA2" w14:textId="77777777" w:rsidR="007563C0" w:rsidRDefault="007563C0" w:rsidP="00DA3658">
      <w:pPr>
        <w:pStyle w:val="ds-markdown-paragraph"/>
        <w:numPr>
          <w:ilvl w:val="0"/>
          <w:numId w:val="26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Управление информационными табло</w:t>
      </w:r>
    </w:p>
    <w:p w14:paraId="542F61DC" w14:textId="77777777" w:rsidR="007563C0" w:rsidRDefault="007563C0" w:rsidP="00DA3658">
      <w:pPr>
        <w:pStyle w:val="ds-markdown-paragraph"/>
        <w:numPr>
          <w:ilvl w:val="0"/>
          <w:numId w:val="26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Обработка данных с детекторов транспорта</w:t>
      </w:r>
    </w:p>
    <w:p w14:paraId="38CA19ED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5.5.1.2. Дорожные знаки и информационные табло</w:t>
      </w:r>
    </w:p>
    <w:p w14:paraId="3C516D3E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дорожных знаков и табло предоставляет водителям актуальную информацию о дорожной обстановке.</w:t>
      </w:r>
    </w:p>
    <w:p w14:paraId="1AD8BCB1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Типы знаков:</w:t>
      </w:r>
    </w:p>
    <w:p w14:paraId="07CB8BA0" w14:textId="77777777" w:rsidR="007563C0" w:rsidRDefault="007563C0" w:rsidP="00DA3658">
      <w:pPr>
        <w:pStyle w:val="ds-markdown-paragraph"/>
        <w:numPr>
          <w:ilvl w:val="0"/>
          <w:numId w:val="26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Статические знаки: 40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по ГОСТ Р 52290</w:t>
      </w:r>
    </w:p>
    <w:p w14:paraId="26B82AE1" w14:textId="77777777" w:rsidR="007563C0" w:rsidRDefault="007563C0" w:rsidP="00DA3658">
      <w:pPr>
        <w:pStyle w:val="ds-markdown-paragraph"/>
        <w:numPr>
          <w:ilvl w:val="0"/>
          <w:numId w:val="26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Динамические табло: 10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Dambach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LediSign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Vario</w:t>
      </w:r>
      <w:proofErr w:type="spellEnd"/>
      <w:r>
        <w:rPr>
          <w:rFonts w:ascii="Segoe UI" w:hAnsi="Segoe UI" w:cs="Segoe UI"/>
          <w:color w:val="0F1115"/>
        </w:rPr>
        <w:t xml:space="preserve"> 4</w:t>
      </w:r>
    </w:p>
    <w:p w14:paraId="0251C499" w14:textId="77777777" w:rsidR="007563C0" w:rsidRDefault="007563C0" w:rsidP="00DA3658">
      <w:pPr>
        <w:pStyle w:val="ds-markdown-paragraph"/>
        <w:numPr>
          <w:ilvl w:val="0"/>
          <w:numId w:val="26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Высота установки: 5.5-7 м</w:t>
      </w:r>
    </w:p>
    <w:p w14:paraId="15EFC04E" w14:textId="77777777" w:rsidR="007563C0" w:rsidRDefault="007563C0" w:rsidP="00DA3658">
      <w:pPr>
        <w:pStyle w:val="ds-markdown-paragraph"/>
        <w:numPr>
          <w:ilvl w:val="0"/>
          <w:numId w:val="26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Угол обзора: не менее 30°</w:t>
      </w:r>
    </w:p>
    <w:p w14:paraId="29B135F3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Параметры табло:</w:t>
      </w:r>
    </w:p>
    <w:p w14:paraId="0E6F6BF2" w14:textId="77777777" w:rsidR="007563C0" w:rsidRDefault="007563C0" w:rsidP="00DA3658">
      <w:pPr>
        <w:pStyle w:val="ds-markdown-paragraph"/>
        <w:numPr>
          <w:ilvl w:val="0"/>
          <w:numId w:val="26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Размер: 4000×2000 мм</w:t>
      </w:r>
    </w:p>
    <w:p w14:paraId="638CCD06" w14:textId="77777777" w:rsidR="007563C0" w:rsidRDefault="007563C0" w:rsidP="00DA3658">
      <w:pPr>
        <w:pStyle w:val="ds-markdown-paragraph"/>
        <w:numPr>
          <w:ilvl w:val="0"/>
          <w:numId w:val="26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Разрешение: 32×16 светодиодов</w:t>
      </w:r>
    </w:p>
    <w:p w14:paraId="2BA23C2B" w14:textId="77777777" w:rsidR="007563C0" w:rsidRDefault="007563C0" w:rsidP="00DA3658">
      <w:pPr>
        <w:pStyle w:val="ds-markdown-paragraph"/>
        <w:numPr>
          <w:ilvl w:val="0"/>
          <w:numId w:val="26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Яркость: регулируемая 5000-8000 кд/м²</w:t>
      </w:r>
    </w:p>
    <w:p w14:paraId="09EB010F" w14:textId="77777777" w:rsidR="007563C0" w:rsidRDefault="007563C0" w:rsidP="00DA3658">
      <w:pPr>
        <w:pStyle w:val="ds-markdown-paragraph"/>
        <w:numPr>
          <w:ilvl w:val="0"/>
          <w:numId w:val="26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Дальность восприятия: 150 м</w:t>
      </w:r>
    </w:p>
    <w:p w14:paraId="17946236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5.5.1.3. Светофорное регулирование и детекторы транспорта</w:t>
      </w:r>
    </w:p>
    <w:p w14:paraId="32886937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Светофорное регулирование установлено на подходах к мосту и в зонах возможного образования заторов.</w:t>
      </w:r>
    </w:p>
    <w:p w14:paraId="36393447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</w:p>
    <w:p w14:paraId="4B9764B4" w14:textId="77777777" w:rsidR="007563C0" w:rsidRDefault="007563C0" w:rsidP="00DA3658">
      <w:pPr>
        <w:pStyle w:val="ds-markdown-paragraph"/>
        <w:numPr>
          <w:ilvl w:val="0"/>
          <w:numId w:val="26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Светофоры: 6 групп по 3 секции LED</w:t>
      </w:r>
    </w:p>
    <w:p w14:paraId="09FF303A" w14:textId="77777777" w:rsidR="007563C0" w:rsidRDefault="007563C0" w:rsidP="00DA3658">
      <w:pPr>
        <w:pStyle w:val="ds-markdown-paragraph"/>
        <w:numPr>
          <w:ilvl w:val="0"/>
          <w:numId w:val="26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Детекторы транспорта: индукционные петлевые, 24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1DE9C497" w14:textId="77777777" w:rsidR="007563C0" w:rsidRDefault="007563C0" w:rsidP="00DA3658">
      <w:pPr>
        <w:pStyle w:val="ds-markdown-paragraph"/>
        <w:numPr>
          <w:ilvl w:val="0"/>
          <w:numId w:val="26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Альтернативные детекторы: радиолокационные </w:t>
      </w:r>
      <w:proofErr w:type="spellStart"/>
      <w:r>
        <w:rPr>
          <w:rFonts w:ascii="Segoe UI" w:hAnsi="Segoe UI" w:cs="Segoe UI"/>
          <w:color w:val="0F1115"/>
        </w:rPr>
        <w:t>Wavetronix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SmartSensor</w:t>
      </w:r>
      <w:proofErr w:type="spellEnd"/>
      <w:r>
        <w:rPr>
          <w:rFonts w:ascii="Segoe UI" w:hAnsi="Segoe UI" w:cs="Segoe UI"/>
          <w:color w:val="0F1115"/>
        </w:rPr>
        <w:t xml:space="preserve"> 125, 8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</w:p>
    <w:p w14:paraId="2C278C14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Характеристики детекторов:</w:t>
      </w:r>
    </w:p>
    <w:p w14:paraId="0435B017" w14:textId="77777777" w:rsidR="007563C0" w:rsidRDefault="007563C0" w:rsidP="00DA3658">
      <w:pPr>
        <w:pStyle w:val="ds-markdown-paragraph"/>
        <w:numPr>
          <w:ilvl w:val="0"/>
          <w:numId w:val="26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Точность измерения скорости: ±2 км/ч</w:t>
      </w:r>
    </w:p>
    <w:p w14:paraId="1AB10726" w14:textId="77777777" w:rsidR="007563C0" w:rsidRDefault="007563C0" w:rsidP="00DA3658">
      <w:pPr>
        <w:pStyle w:val="ds-markdown-paragraph"/>
        <w:numPr>
          <w:ilvl w:val="0"/>
          <w:numId w:val="26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Определение длины транспортного средства: ±0.5 м</w:t>
      </w:r>
    </w:p>
    <w:p w14:paraId="146BF767" w14:textId="77777777" w:rsidR="007563C0" w:rsidRDefault="007563C0" w:rsidP="00DA3658">
      <w:pPr>
        <w:pStyle w:val="ds-markdown-paragraph"/>
        <w:numPr>
          <w:ilvl w:val="0"/>
          <w:numId w:val="26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Рабочая температура: -40°C до +85°C</w:t>
      </w:r>
    </w:p>
    <w:p w14:paraId="0CFEDF8C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5.5.1.4. Системы весового и габаритного контроля</w:t>
      </w:r>
    </w:p>
    <w:p w14:paraId="28D2A90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Системы контроля веса и габаритов предотвращают проезд транспорта, превышающего допустимые параметры.</w:t>
      </w:r>
    </w:p>
    <w:p w14:paraId="34AAF045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Стационарные весовые пункты:</w:t>
      </w:r>
    </w:p>
    <w:p w14:paraId="1CD05D89" w14:textId="77777777" w:rsidR="007563C0" w:rsidRDefault="007563C0" w:rsidP="00DA3658">
      <w:pPr>
        <w:pStyle w:val="ds-markdown-paragraph"/>
        <w:numPr>
          <w:ilvl w:val="0"/>
          <w:numId w:val="27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Количество: 2 </w:t>
      </w:r>
      <w:proofErr w:type="spellStart"/>
      <w:r>
        <w:rPr>
          <w:rFonts w:ascii="Segoe UI" w:hAnsi="Segoe UI" w:cs="Segoe UI"/>
          <w:color w:val="0F1115"/>
        </w:rPr>
        <w:t>шт</w:t>
      </w:r>
      <w:proofErr w:type="spellEnd"/>
      <w:r>
        <w:rPr>
          <w:rFonts w:ascii="Segoe UI" w:hAnsi="Segoe UI" w:cs="Segoe UI"/>
          <w:color w:val="0F1115"/>
        </w:rPr>
        <w:t xml:space="preserve"> (на каждом въезде)</w:t>
      </w:r>
    </w:p>
    <w:p w14:paraId="00A11BC7" w14:textId="77777777" w:rsidR="007563C0" w:rsidRDefault="007563C0" w:rsidP="00DA3658">
      <w:pPr>
        <w:pStyle w:val="ds-markdown-paragraph"/>
        <w:numPr>
          <w:ilvl w:val="0"/>
          <w:numId w:val="27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Точность взвешивания: ±3% в движении</w:t>
      </w:r>
    </w:p>
    <w:p w14:paraId="3FB34DF3" w14:textId="77777777" w:rsidR="007563C0" w:rsidRDefault="007563C0" w:rsidP="00DA3658">
      <w:pPr>
        <w:pStyle w:val="ds-markdown-paragraph"/>
        <w:numPr>
          <w:ilvl w:val="0"/>
          <w:numId w:val="27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Скорость взвешивания: до 120 км/ч</w:t>
      </w:r>
    </w:p>
    <w:p w14:paraId="5CC24702" w14:textId="77777777" w:rsidR="007563C0" w:rsidRDefault="007563C0" w:rsidP="00DA3658">
      <w:pPr>
        <w:pStyle w:val="ds-markdown-paragraph"/>
        <w:numPr>
          <w:ilvl w:val="0"/>
          <w:numId w:val="27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Автоматическая фиксация нарушителей</w:t>
      </w:r>
    </w:p>
    <w:p w14:paraId="242AF3F7" w14:textId="77777777" w:rsidR="007563C0" w:rsidRDefault="007563C0" w:rsidP="007563C0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Габаритные ворота:</w:t>
      </w:r>
    </w:p>
    <w:p w14:paraId="1EDE1536" w14:textId="77777777" w:rsidR="007563C0" w:rsidRDefault="007563C0" w:rsidP="00DA3658">
      <w:pPr>
        <w:pStyle w:val="ds-markdown-paragraph"/>
        <w:numPr>
          <w:ilvl w:val="0"/>
          <w:numId w:val="27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Конструкция: арочная, высота 4.5 м</w:t>
      </w:r>
    </w:p>
    <w:p w14:paraId="48E08139" w14:textId="77777777" w:rsidR="007563C0" w:rsidRDefault="007563C0" w:rsidP="00DA3658">
      <w:pPr>
        <w:pStyle w:val="ds-markdown-paragraph"/>
        <w:numPr>
          <w:ilvl w:val="0"/>
          <w:numId w:val="27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Датчики: лазерные сканеры SICK LMS511</w:t>
      </w:r>
    </w:p>
    <w:p w14:paraId="67CA41EB" w14:textId="77777777" w:rsidR="007563C0" w:rsidRDefault="007563C0" w:rsidP="00DA3658">
      <w:pPr>
        <w:pStyle w:val="ds-markdown-paragraph"/>
        <w:numPr>
          <w:ilvl w:val="0"/>
          <w:numId w:val="27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Сигнализация: световая и звуковая при превышении габарита</w:t>
      </w:r>
    </w:p>
    <w:p w14:paraId="554FC8E2" w14:textId="77777777" w:rsidR="007563C0" w:rsidRDefault="007563C0" w:rsidP="007563C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5.5.2. ТЕЛЕМАТИЧЕСКИЕ СИСТЕМЫ</w:t>
      </w:r>
    </w:p>
    <w:p w14:paraId="70DA713F" w14:textId="77777777" w:rsidR="007563C0" w:rsidRDefault="007563C0" w:rsidP="007563C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t>5.5.2.1. Видеонаблюдение и фиксация нарушений</w:t>
      </w:r>
    </w:p>
    <w:p w14:paraId="0737745A" w14:textId="77777777" w:rsidR="007563C0" w:rsidRDefault="007563C0" w:rsidP="007563C0">
      <w:pPr>
        <w:pStyle w:val="ds-markdown-paragraph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видеонаблюдения обеспечивает визуальный контроль дорожной</w:t>
      </w:r>
    </w:p>
    <w:p w14:paraId="6AFA66DE" w14:textId="77777777" w:rsidR="007563C0" w:rsidRPr="007563C0" w:rsidRDefault="007563C0" w:rsidP="007563C0">
      <w:pPr>
        <w:rPr>
          <w:lang w:eastAsia="ru-RU"/>
        </w:rPr>
      </w:pPr>
    </w:p>
    <w:p w14:paraId="00A4E0A8" w14:textId="16B080D4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РЕСУРСНОЕ ОБЕСПЕЧЕНИЕ</w:t>
      </w:r>
    </w:p>
    <w:p w14:paraId="70ABE831" w14:textId="77777777" w:rsidR="00321920" w:rsidRPr="00321920" w:rsidRDefault="00321920" w:rsidP="00321920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321920">
        <w:rPr>
          <w:rFonts w:ascii="Segoe UI" w:hAnsi="Segoe UI" w:cs="Segoe UI"/>
          <w:color w:val="0F1115"/>
          <w:sz w:val="33"/>
          <w:szCs w:val="33"/>
        </w:rPr>
        <w:t>6.1. ТРУДОВЫЕ РЕСУРСЫ И БРИГАДЫ</w:t>
      </w:r>
    </w:p>
    <w:p w14:paraId="0DF7830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определяет организационную структуру, количественный состав и режимы работы трудовых ресурсов, необходимых для реализации проекта строительства железнодорожно-автомобильного моста через реку Лена. Формирование системы трудовых ресурсов основано на комплексном анализе технологических процессов, объемов работ, климатических ограничений и инфраструктурных возможностей, изложенных в предыдущих разделах проекта.</w:t>
      </w:r>
    </w:p>
    <w:p w14:paraId="6B69AA15" w14:textId="77777777" w:rsidR="00321920" w:rsidRDefault="00321920" w:rsidP="0032192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6.1.1. ОРГАНИЗАЦИЯ И РАСПРЕДЕЛЕНИЕ БРИГАД</w:t>
      </w:r>
    </w:p>
    <w:p w14:paraId="4FAED6F9" w14:textId="77777777" w:rsidR="00321920" w:rsidRDefault="00321920" w:rsidP="0032192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6.1.1.1. СВОДНАЯ СТРУКТУРА ТРУДОВЫХ РЕСУРСОВ</w:t>
      </w:r>
    </w:p>
    <w:p w14:paraId="0179E54E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анализа объемов работ и технологических процессов, изложенных в разделах 3-5 проекта, сформирована следующая структура трудовых ресурсов:</w:t>
      </w:r>
    </w:p>
    <w:p w14:paraId="3C5E827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численность персонала:</w:t>
      </w:r>
    </w:p>
    <w:p w14:paraId="10BF80EC" w14:textId="77777777" w:rsidR="00321920" w:rsidRDefault="00321920" w:rsidP="00DA3658">
      <w:pPr>
        <w:pStyle w:val="ds-markdown-paragraph"/>
        <w:numPr>
          <w:ilvl w:val="0"/>
          <w:numId w:val="3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Максимальная численность на пике строительства (2026 год): 1 250 человек</w:t>
      </w:r>
    </w:p>
    <w:p w14:paraId="1DC1A871" w14:textId="77777777" w:rsidR="00321920" w:rsidRDefault="00321920" w:rsidP="00DA3658">
      <w:pPr>
        <w:pStyle w:val="ds-markdown-paragraph"/>
        <w:numPr>
          <w:ilvl w:val="0"/>
          <w:numId w:val="3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Среднегодовая численность: 620 человек</w:t>
      </w:r>
    </w:p>
    <w:p w14:paraId="2967AE33" w14:textId="77777777" w:rsidR="00321920" w:rsidRDefault="00321920" w:rsidP="00DA3658">
      <w:pPr>
        <w:pStyle w:val="ds-markdown-paragraph"/>
        <w:numPr>
          <w:ilvl w:val="0"/>
          <w:numId w:val="35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Общая трудоемкость: 1 850 000 чел.-час</w:t>
      </w:r>
    </w:p>
    <w:p w14:paraId="0992A86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Структура персонала по категориям:</w:t>
      </w:r>
    </w:p>
    <w:p w14:paraId="5A526083" w14:textId="77777777" w:rsidR="00321920" w:rsidRDefault="00321920" w:rsidP="00DA3658">
      <w:pPr>
        <w:pStyle w:val="ds-markdown-paragraph"/>
        <w:numPr>
          <w:ilvl w:val="0"/>
          <w:numId w:val="3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Рабочие основного производства: 980 человек (78.4%)</w:t>
      </w:r>
    </w:p>
    <w:p w14:paraId="254D622D" w14:textId="77777777" w:rsidR="00321920" w:rsidRDefault="00321920" w:rsidP="00DA3658">
      <w:pPr>
        <w:pStyle w:val="ds-markdown-paragraph"/>
        <w:numPr>
          <w:ilvl w:val="0"/>
          <w:numId w:val="3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Машинисты строительных машин: 150 человек (12.0%)</w:t>
      </w:r>
    </w:p>
    <w:p w14:paraId="24BC10FF" w14:textId="77777777" w:rsidR="00321920" w:rsidRDefault="00321920" w:rsidP="00DA3658">
      <w:pPr>
        <w:pStyle w:val="ds-markdown-paragraph"/>
        <w:numPr>
          <w:ilvl w:val="0"/>
          <w:numId w:val="3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Инженерно-технические работники (ИТР): 80 человек (6.4%)</w:t>
      </w:r>
    </w:p>
    <w:p w14:paraId="5DE4C666" w14:textId="77777777" w:rsidR="00321920" w:rsidRDefault="00321920" w:rsidP="00DA3658">
      <w:pPr>
        <w:pStyle w:val="ds-markdown-paragraph"/>
        <w:numPr>
          <w:ilvl w:val="0"/>
          <w:numId w:val="35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Служащие и обслуживающий персонал: 40 человек (3.2%)</w:t>
      </w:r>
    </w:p>
    <w:p w14:paraId="2C9C2700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Распределение по специализациям:</w:t>
      </w:r>
    </w:p>
    <w:p w14:paraId="7D90ECB5" w14:textId="77777777" w:rsidR="00321920" w:rsidRDefault="00321920" w:rsidP="00DA3658">
      <w:pPr>
        <w:pStyle w:val="ds-markdown-paragraph"/>
        <w:numPr>
          <w:ilvl w:val="0"/>
          <w:numId w:val="3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Бетонщики-арматурщики: 320 человек (16 бригад по 20 человек)</w:t>
      </w:r>
    </w:p>
    <w:p w14:paraId="3BD5E76C" w14:textId="77777777" w:rsidR="00321920" w:rsidRDefault="00321920" w:rsidP="00DA3658">
      <w:pPr>
        <w:pStyle w:val="ds-markdown-paragraph"/>
        <w:numPr>
          <w:ilvl w:val="0"/>
          <w:numId w:val="3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Монтажники металлоконструкций: 240 человек (12 бригад)</w:t>
      </w:r>
    </w:p>
    <w:p w14:paraId="181BE3E4" w14:textId="77777777" w:rsidR="00321920" w:rsidRDefault="00321920" w:rsidP="00DA3658">
      <w:pPr>
        <w:pStyle w:val="ds-markdown-paragraph"/>
        <w:numPr>
          <w:ilvl w:val="0"/>
          <w:numId w:val="3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Мостостроители-универсалы: 300 человек (15 бригад)</w:t>
      </w:r>
    </w:p>
    <w:p w14:paraId="01026A83" w14:textId="77777777" w:rsidR="00321920" w:rsidRDefault="00321920" w:rsidP="00DA3658">
      <w:pPr>
        <w:pStyle w:val="ds-markdown-paragraph"/>
        <w:numPr>
          <w:ilvl w:val="0"/>
          <w:numId w:val="3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Дорожники-путейцы: 120 человек (6 бригад)</w:t>
      </w:r>
    </w:p>
    <w:p w14:paraId="54BCDE68" w14:textId="77777777" w:rsidR="00321920" w:rsidRDefault="00321920" w:rsidP="00DA3658">
      <w:pPr>
        <w:pStyle w:val="ds-markdown-paragraph"/>
        <w:numPr>
          <w:ilvl w:val="0"/>
          <w:numId w:val="36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Специалисты по устройству фундаментов: 160 человек (8 бригад)</w:t>
      </w:r>
    </w:p>
    <w:p w14:paraId="6CAD2C2C" w14:textId="77777777" w:rsidR="00321920" w:rsidRDefault="00321920" w:rsidP="0032192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6.1.1.2. СПЕЦИАЛИЗИРОВАННЫЕ БРИГАДЫ ПО ВИДАМ РАБОТ</w:t>
      </w:r>
    </w:p>
    <w:p w14:paraId="4A848AF8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анализа технологических процессов из разделов 3-5 сформированы следующие специализированные бригады:</w:t>
      </w:r>
    </w:p>
    <w:p w14:paraId="59D4370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БРИГАДЫ УСТРОЙСТВА ФУНДАМЕНТОВ (8 бригад):</w:t>
      </w:r>
    </w:p>
    <w:p w14:paraId="3D4F7603" w14:textId="77777777" w:rsidR="00321920" w:rsidRDefault="00321920" w:rsidP="00DA3658">
      <w:pPr>
        <w:pStyle w:val="ds-markdown-paragraph"/>
        <w:numPr>
          <w:ilvl w:val="0"/>
          <w:numId w:val="3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Состав: 20 человек (производитель работ, мастер, 4 машиниста буровых установок, 6 монтажников-арматурщиков, 4 бетонщика, 2 сварщика, 2 геодезиста)</w:t>
      </w:r>
    </w:p>
    <w:p w14:paraId="2C6F1799" w14:textId="77777777" w:rsidR="00321920" w:rsidRDefault="00321920" w:rsidP="00DA3658">
      <w:pPr>
        <w:pStyle w:val="ds-markdown-paragraph"/>
        <w:numPr>
          <w:ilvl w:val="0"/>
          <w:numId w:val="3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Объем работ: 450 000 чел.-час (из раздела 1.3)</w:t>
      </w:r>
    </w:p>
    <w:p w14:paraId="3CE91F80" w14:textId="77777777" w:rsidR="00321920" w:rsidRDefault="00321920" w:rsidP="00DA3658">
      <w:pPr>
        <w:pStyle w:val="ds-markdown-paragraph"/>
        <w:numPr>
          <w:ilvl w:val="0"/>
          <w:numId w:val="36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Оборудование: буровые установки </w:t>
      </w:r>
      <w:proofErr w:type="spellStart"/>
      <w:r>
        <w:rPr>
          <w:rFonts w:ascii="Segoe UI" w:hAnsi="Segoe UI" w:cs="Segoe UI"/>
          <w:color w:val="0F1115"/>
        </w:rPr>
        <w:t>Bauer</w:t>
      </w:r>
      <w:proofErr w:type="spellEnd"/>
      <w:r>
        <w:rPr>
          <w:rFonts w:ascii="Segoe UI" w:hAnsi="Segoe UI" w:cs="Segoe UI"/>
          <w:color w:val="0F1115"/>
        </w:rPr>
        <w:t xml:space="preserve"> BG 28, вибропогружатели, бетононасосы</w:t>
      </w:r>
    </w:p>
    <w:p w14:paraId="566A3FF3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БРИГАДЫ ВОЗВЕДЕНИЯ ОПОР (10 бригад):</w:t>
      </w:r>
    </w:p>
    <w:p w14:paraId="45242DEF" w14:textId="77777777" w:rsidR="00321920" w:rsidRDefault="00321920" w:rsidP="00DA3658">
      <w:pPr>
        <w:pStyle w:val="ds-markdown-paragraph"/>
        <w:numPr>
          <w:ilvl w:val="0"/>
          <w:numId w:val="3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Состав: 18 человек (производитель работ, мастер, 6 арматурщиков, 6 бетонщиков, 2 монтажника опалубки, 2 оператора кранов)</w:t>
      </w:r>
    </w:p>
    <w:p w14:paraId="18030FCE" w14:textId="77777777" w:rsidR="00321920" w:rsidRDefault="00321920" w:rsidP="00DA3658">
      <w:pPr>
        <w:pStyle w:val="ds-markdown-paragraph"/>
        <w:numPr>
          <w:ilvl w:val="0"/>
          <w:numId w:val="3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Объем работ: 380 000 чел.-час</w:t>
      </w:r>
    </w:p>
    <w:p w14:paraId="48820D7B" w14:textId="77777777" w:rsidR="00321920" w:rsidRDefault="00321920" w:rsidP="00DA3658">
      <w:pPr>
        <w:pStyle w:val="ds-markdown-paragraph"/>
        <w:numPr>
          <w:ilvl w:val="0"/>
          <w:numId w:val="36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Специализация: монолитные железобетонные оболочки диаметром 4.5 м</w:t>
      </w:r>
    </w:p>
    <w:p w14:paraId="404BF1A3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БРИГАДЫ МОНТАЖА ПРОЛЕТНЫХ СТРОЕНИЙ (12 бригад):</w:t>
      </w:r>
    </w:p>
    <w:p w14:paraId="3C81DEC5" w14:textId="77777777" w:rsidR="00321920" w:rsidRDefault="00321920" w:rsidP="00DA3658">
      <w:pPr>
        <w:pStyle w:val="ds-markdown-paragraph"/>
        <w:numPr>
          <w:ilvl w:val="0"/>
          <w:numId w:val="3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Состав: 20 человек (производитель работ, мастер, 8 монтажников металлоконструкций, 4 сварщика, 4 такелажника, 2 оператора кранов)</w:t>
      </w:r>
    </w:p>
    <w:p w14:paraId="5D4BFC43" w14:textId="77777777" w:rsidR="00321920" w:rsidRDefault="00321920" w:rsidP="00DA3658">
      <w:pPr>
        <w:pStyle w:val="ds-markdown-paragraph"/>
        <w:numPr>
          <w:ilvl w:val="0"/>
          <w:numId w:val="3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Объем работ: 520 000 чел.-час</w:t>
      </w:r>
    </w:p>
    <w:p w14:paraId="4719883B" w14:textId="77777777" w:rsidR="00321920" w:rsidRDefault="00321920" w:rsidP="00DA3658">
      <w:pPr>
        <w:pStyle w:val="ds-markdown-paragraph"/>
        <w:numPr>
          <w:ilvl w:val="0"/>
          <w:numId w:val="36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Специализация: монтаж элементов массой до 380 тонн</w:t>
      </w:r>
    </w:p>
    <w:p w14:paraId="398C1CDF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БРИГАДЫ УСТРОЙСТВА ПРОЕЗЖЕЙ ЧАСТИ И ПУТЕЙ (6 бригад):</w:t>
      </w:r>
    </w:p>
    <w:p w14:paraId="4F3C5DE5" w14:textId="77777777" w:rsidR="00321920" w:rsidRDefault="00321920" w:rsidP="00DA3658">
      <w:pPr>
        <w:pStyle w:val="ds-markdown-paragraph"/>
        <w:numPr>
          <w:ilvl w:val="0"/>
          <w:numId w:val="3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Состав: 20 человек (производитель работ, мастер, 6 дорожных рабочих, 4 путейца, 4 монтажника ограждений, 2 сварщика, 2 оператора укладчиков)</w:t>
      </w:r>
    </w:p>
    <w:p w14:paraId="59EAED96" w14:textId="77777777" w:rsidR="00321920" w:rsidRDefault="00321920" w:rsidP="00DA3658">
      <w:pPr>
        <w:pStyle w:val="ds-markdown-paragraph"/>
        <w:numPr>
          <w:ilvl w:val="0"/>
          <w:numId w:val="36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Объем работ: 280 000 чел.-час</w:t>
      </w:r>
    </w:p>
    <w:p w14:paraId="24A973B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ВСПОМОГАТЕЛЬНЫЕ БРИГАДЫ (8 бригад):</w:t>
      </w:r>
    </w:p>
    <w:p w14:paraId="13C87C90" w14:textId="77777777" w:rsidR="00321920" w:rsidRDefault="00321920" w:rsidP="00DA3658">
      <w:pPr>
        <w:pStyle w:val="ds-markdown-paragraph"/>
        <w:numPr>
          <w:ilvl w:val="0"/>
          <w:numId w:val="3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Состав: 15 человек (мастер, 8 разнорабочих, 3 оператора вспомогательной техники, 2 слесаря)</w:t>
      </w:r>
    </w:p>
    <w:p w14:paraId="0D5F4E52" w14:textId="77777777" w:rsidR="00321920" w:rsidRDefault="00321920" w:rsidP="00DA3658">
      <w:pPr>
        <w:pStyle w:val="ds-markdown-paragraph"/>
        <w:numPr>
          <w:ilvl w:val="0"/>
          <w:numId w:val="36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Функции: подготовительные работы, обслуживание инфраструктуры, погрузо-разгрузочные работы</w:t>
      </w:r>
    </w:p>
    <w:p w14:paraId="1C4C677F" w14:textId="77777777" w:rsidR="00321920" w:rsidRDefault="00321920" w:rsidP="0032192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6.1.1.3. ТЕРРИТОРИАЛЬНОЕ РАСПРЕДЕЛЕНИЕ БРИГАД</w:t>
      </w:r>
    </w:p>
    <w:p w14:paraId="3A2B4675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организационной структуры управления проектом (раздел 1) бригады распределены по пяти производственным участкам:</w:t>
      </w:r>
    </w:p>
    <w:p w14:paraId="293ACFBF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№1 «ЛЕВОБЕРЕЖНЫЕ РАБОТЫ» (180 человек):</w:t>
      </w:r>
    </w:p>
    <w:p w14:paraId="504092AD" w14:textId="77777777" w:rsidR="00321920" w:rsidRDefault="00321920" w:rsidP="00DA3658">
      <w:pPr>
        <w:pStyle w:val="ds-markdown-paragraph"/>
        <w:numPr>
          <w:ilvl w:val="0"/>
          <w:numId w:val="3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Бригады устройства фундаментов: 3 бригады (60 чел.)</w:t>
      </w:r>
    </w:p>
    <w:p w14:paraId="5847CAD7" w14:textId="77777777" w:rsidR="00321920" w:rsidRDefault="00321920" w:rsidP="00DA3658">
      <w:pPr>
        <w:pStyle w:val="ds-markdown-paragraph"/>
        <w:numPr>
          <w:ilvl w:val="0"/>
          <w:numId w:val="3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Бригады возведения опор: 3 бригады (54 чел.)</w:t>
      </w:r>
    </w:p>
    <w:p w14:paraId="553D8BB2" w14:textId="77777777" w:rsidR="00321920" w:rsidRDefault="00321920" w:rsidP="00DA3658">
      <w:pPr>
        <w:pStyle w:val="ds-markdown-paragraph"/>
        <w:numPr>
          <w:ilvl w:val="0"/>
          <w:numId w:val="3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Вспомогательные бригады: 2 бригады (30 чел.)</w:t>
      </w:r>
    </w:p>
    <w:p w14:paraId="35251397" w14:textId="77777777" w:rsidR="00321920" w:rsidRDefault="00321920" w:rsidP="00DA3658">
      <w:pPr>
        <w:pStyle w:val="ds-markdown-paragraph"/>
        <w:numPr>
          <w:ilvl w:val="0"/>
          <w:numId w:val="36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Специализированные бригады: 2 бригады (36 чел.)</w:t>
      </w:r>
    </w:p>
    <w:p w14:paraId="6A6D5F38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№2 «ПРАВОБЕРЕЖНЫЕ РАБОТЫ» (180 человек):</w:t>
      </w:r>
    </w:p>
    <w:p w14:paraId="00EADF9C" w14:textId="77777777" w:rsidR="00321920" w:rsidRDefault="00321920" w:rsidP="00DA3658">
      <w:pPr>
        <w:pStyle w:val="ds-markdown-paragraph"/>
        <w:numPr>
          <w:ilvl w:val="0"/>
          <w:numId w:val="36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Аналогично участку №1</w:t>
      </w:r>
    </w:p>
    <w:p w14:paraId="4D91053D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№3 «ЦЕНТРАЛЬНАЯ ЧАСТЬ МОСТА» (240 человек):</w:t>
      </w:r>
    </w:p>
    <w:p w14:paraId="4F82DD63" w14:textId="77777777" w:rsidR="00321920" w:rsidRDefault="00321920" w:rsidP="00DA3658">
      <w:pPr>
        <w:pStyle w:val="ds-markdown-paragraph"/>
        <w:numPr>
          <w:ilvl w:val="0"/>
          <w:numId w:val="3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Бригады монтажа пролетных строений: 6 бригад (120 чел.)</w:t>
      </w:r>
    </w:p>
    <w:p w14:paraId="6A73F74E" w14:textId="77777777" w:rsidR="00321920" w:rsidRDefault="00321920" w:rsidP="00DA3658">
      <w:pPr>
        <w:pStyle w:val="ds-markdown-paragraph"/>
        <w:numPr>
          <w:ilvl w:val="0"/>
          <w:numId w:val="3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Бригады устройства фундаментов: 2 бригады (40 чел.)</w:t>
      </w:r>
    </w:p>
    <w:p w14:paraId="7DE34B17" w14:textId="77777777" w:rsidR="00321920" w:rsidRDefault="00321920" w:rsidP="00DA3658">
      <w:pPr>
        <w:pStyle w:val="ds-markdown-paragraph"/>
        <w:numPr>
          <w:ilvl w:val="0"/>
          <w:numId w:val="36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Специализированные монтажные бригады: 4 бригады (80 чел.)</w:t>
      </w:r>
    </w:p>
    <w:p w14:paraId="13C4B6CE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№4 «ПОДХОДЫ И ИНФРАСТРУКТУРА» (120 человек):</w:t>
      </w:r>
    </w:p>
    <w:p w14:paraId="7CA5C3A4" w14:textId="77777777" w:rsidR="00321920" w:rsidRDefault="00321920" w:rsidP="00DA3658">
      <w:pPr>
        <w:pStyle w:val="ds-markdown-paragraph"/>
        <w:numPr>
          <w:ilvl w:val="0"/>
          <w:numId w:val="3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Бригады устройства проезжей части: 4 бригады (80 чел.)</w:t>
      </w:r>
    </w:p>
    <w:p w14:paraId="7E4F5D5D" w14:textId="77777777" w:rsidR="00321920" w:rsidRDefault="00321920" w:rsidP="00DA3658">
      <w:pPr>
        <w:pStyle w:val="ds-markdown-paragraph"/>
        <w:numPr>
          <w:ilvl w:val="0"/>
          <w:numId w:val="36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Дорожно-строительные бригады: 2 бригады (40 чел.)</w:t>
      </w:r>
    </w:p>
    <w:p w14:paraId="45BDC37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УЧАСТОК №5 «ИНЖЕНЕРНЫЕ СИСТЕМЫ» (80 человек):</w:t>
      </w:r>
    </w:p>
    <w:p w14:paraId="1C01018E" w14:textId="77777777" w:rsidR="00321920" w:rsidRDefault="00321920" w:rsidP="00DA3658">
      <w:pPr>
        <w:pStyle w:val="ds-markdown-paragraph"/>
        <w:numPr>
          <w:ilvl w:val="0"/>
          <w:numId w:val="37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Специализированные монтажные бригады: 4 бригады (80 чел.)</w:t>
      </w:r>
    </w:p>
    <w:p w14:paraId="6DA55D14" w14:textId="77777777" w:rsidR="00321920" w:rsidRDefault="00321920" w:rsidP="0032192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6.1.1.4. ИЕРАРХИЯ И УПРАВЛЕНИЕ БРИГАДАМИ</w:t>
      </w:r>
    </w:p>
    <w:p w14:paraId="7BF0C6D1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управления бригадами построена по трехступенчатой схеме (раздел 1.2):</w:t>
      </w:r>
    </w:p>
    <w:p w14:paraId="5F08382F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СТРАТЕГИЧЕСКИЙ УРОВЕНЬ:</w:t>
      </w:r>
    </w:p>
    <w:p w14:paraId="59605171" w14:textId="77777777" w:rsidR="00321920" w:rsidRDefault="00321920" w:rsidP="00DA3658">
      <w:pPr>
        <w:pStyle w:val="ds-markdown-paragraph"/>
        <w:numPr>
          <w:ilvl w:val="0"/>
          <w:numId w:val="37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Руководитель проекта (Генеральный директор)</w:t>
      </w:r>
    </w:p>
    <w:p w14:paraId="5F214B3E" w14:textId="77777777" w:rsidR="00321920" w:rsidRDefault="00321920" w:rsidP="00DA3658">
      <w:pPr>
        <w:pStyle w:val="ds-markdown-paragraph"/>
        <w:numPr>
          <w:ilvl w:val="0"/>
          <w:numId w:val="37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Технический директор</w:t>
      </w:r>
    </w:p>
    <w:p w14:paraId="1B5078A5" w14:textId="77777777" w:rsidR="00321920" w:rsidRDefault="00321920" w:rsidP="00DA3658">
      <w:pPr>
        <w:pStyle w:val="ds-markdown-paragraph"/>
        <w:numPr>
          <w:ilvl w:val="0"/>
          <w:numId w:val="37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Финансовый директор</w:t>
      </w:r>
    </w:p>
    <w:p w14:paraId="793113B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ТАКТИЧЕСКИЙ УРОВЕНЬ:</w:t>
      </w:r>
    </w:p>
    <w:p w14:paraId="6ACEB2D7" w14:textId="77777777" w:rsidR="00321920" w:rsidRDefault="00321920" w:rsidP="00DA3658">
      <w:pPr>
        <w:pStyle w:val="ds-markdown-paragraph"/>
        <w:numPr>
          <w:ilvl w:val="0"/>
          <w:numId w:val="37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Главный инженер проекта</w:t>
      </w:r>
    </w:p>
    <w:p w14:paraId="16AFCE14" w14:textId="77777777" w:rsidR="00321920" w:rsidRDefault="00321920" w:rsidP="00DA3658">
      <w:pPr>
        <w:pStyle w:val="ds-markdown-paragraph"/>
        <w:numPr>
          <w:ilvl w:val="0"/>
          <w:numId w:val="37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Заместители ГЭП по направлениям (производство, капитальное строительство, логистика, безопасность)</w:t>
      </w:r>
    </w:p>
    <w:p w14:paraId="7181A55C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ОПЕРАТИВНЫЙ УРОВЕНЬ:</w:t>
      </w:r>
    </w:p>
    <w:p w14:paraId="15B1C14C" w14:textId="77777777" w:rsidR="00321920" w:rsidRDefault="00321920" w:rsidP="00DA3658">
      <w:pPr>
        <w:pStyle w:val="ds-markdown-paragraph"/>
        <w:numPr>
          <w:ilvl w:val="0"/>
          <w:numId w:val="3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Начальники производственных участков (5 человек)</w:t>
      </w:r>
    </w:p>
    <w:p w14:paraId="5F513249" w14:textId="77777777" w:rsidR="00321920" w:rsidRDefault="00321920" w:rsidP="00DA3658">
      <w:pPr>
        <w:pStyle w:val="ds-markdown-paragraph"/>
        <w:numPr>
          <w:ilvl w:val="0"/>
          <w:numId w:val="3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Производители работ (прорабы) - 25 человек</w:t>
      </w:r>
    </w:p>
    <w:p w14:paraId="490304C5" w14:textId="77777777" w:rsidR="00321920" w:rsidRDefault="00321920" w:rsidP="00DA3658">
      <w:pPr>
        <w:pStyle w:val="ds-markdown-paragraph"/>
        <w:numPr>
          <w:ilvl w:val="0"/>
          <w:numId w:val="3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Мастера - 50 человек</w:t>
      </w:r>
    </w:p>
    <w:p w14:paraId="13DAC2C6" w14:textId="77777777" w:rsidR="00321920" w:rsidRDefault="00321920" w:rsidP="00DA3658">
      <w:pPr>
        <w:pStyle w:val="ds-markdown-paragraph"/>
        <w:numPr>
          <w:ilvl w:val="0"/>
          <w:numId w:val="37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Бригадиры - 60 человек</w:t>
      </w:r>
    </w:p>
    <w:p w14:paraId="4A6EEB2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СХЕМА ПОДЧИНЕННОСТИ:</w:t>
      </w:r>
    </w:p>
    <w:p w14:paraId="1C407DCE" w14:textId="77777777" w:rsidR="00321920" w:rsidRDefault="00321920" w:rsidP="00DA3658">
      <w:pPr>
        <w:pStyle w:val="ds-markdown-paragraph"/>
        <w:numPr>
          <w:ilvl w:val="0"/>
          <w:numId w:val="37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Каждая бригада подчиняется бригадиру</w:t>
      </w:r>
    </w:p>
    <w:p w14:paraId="71270F9D" w14:textId="77777777" w:rsidR="00321920" w:rsidRDefault="00321920" w:rsidP="00DA3658">
      <w:pPr>
        <w:pStyle w:val="ds-markdown-paragraph"/>
        <w:numPr>
          <w:ilvl w:val="0"/>
          <w:numId w:val="37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Бригадир подчиняется мастеру участка</w:t>
      </w:r>
    </w:p>
    <w:p w14:paraId="028EFAB1" w14:textId="77777777" w:rsidR="00321920" w:rsidRDefault="00321920" w:rsidP="00DA3658">
      <w:pPr>
        <w:pStyle w:val="ds-markdown-paragraph"/>
        <w:numPr>
          <w:ilvl w:val="0"/>
          <w:numId w:val="37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Мастер подчиняется производителю работ</w:t>
      </w:r>
    </w:p>
    <w:p w14:paraId="42340722" w14:textId="77777777" w:rsidR="00321920" w:rsidRDefault="00321920" w:rsidP="00DA3658">
      <w:pPr>
        <w:pStyle w:val="ds-markdown-paragraph"/>
        <w:numPr>
          <w:ilvl w:val="0"/>
          <w:numId w:val="37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Производитель работ подчиняется начальнику участка</w:t>
      </w:r>
    </w:p>
    <w:p w14:paraId="61026AFC" w14:textId="77777777" w:rsidR="00321920" w:rsidRDefault="00321920" w:rsidP="00DA3658">
      <w:pPr>
        <w:pStyle w:val="ds-markdown-paragraph"/>
        <w:numPr>
          <w:ilvl w:val="0"/>
          <w:numId w:val="37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Начальник участка подчиняется Заместителю ГЭП по производству</w:t>
      </w:r>
    </w:p>
    <w:p w14:paraId="34CF28E7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6.1.1.5. СИСТЕМА ВЗАИМОДЕЙСТВИЯ И КОММУНИКАЦИИ</w:t>
      </w:r>
    </w:p>
    <w:p w14:paraId="0A60FA37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раздела 3.5 "Временные коммуникации" установлена следующая система взаимодействия:</w:t>
      </w:r>
    </w:p>
    <w:p w14:paraId="456BD0B8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СРЕДСТВА СВЯЗИ:</w:t>
      </w:r>
    </w:p>
    <w:p w14:paraId="5432FA49" w14:textId="77777777" w:rsidR="00321920" w:rsidRDefault="00321920" w:rsidP="00DA3658">
      <w:pPr>
        <w:pStyle w:val="ds-markdown-paragraph"/>
        <w:numPr>
          <w:ilvl w:val="0"/>
          <w:numId w:val="3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Цифровая система радиосвязи стандарта DMR: 50 портативных радиостанций</w:t>
      </w:r>
    </w:p>
    <w:p w14:paraId="42B89B62" w14:textId="77777777" w:rsidR="00321920" w:rsidRDefault="00321920" w:rsidP="00DA3658">
      <w:pPr>
        <w:pStyle w:val="ds-markdown-paragraph"/>
        <w:numPr>
          <w:ilvl w:val="0"/>
          <w:numId w:val="3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IP-телефония: 100 номеров</w:t>
      </w:r>
    </w:p>
    <w:p w14:paraId="3F2DE8C6" w14:textId="77777777" w:rsidR="00321920" w:rsidRDefault="00321920" w:rsidP="00DA3658">
      <w:pPr>
        <w:pStyle w:val="ds-markdown-paragraph"/>
        <w:numPr>
          <w:ilvl w:val="0"/>
          <w:numId w:val="3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оповещения и громкой связи: 40 громкоговорителей</w:t>
      </w:r>
    </w:p>
    <w:p w14:paraId="5F47DC87" w14:textId="77777777" w:rsidR="00321920" w:rsidRDefault="00321920" w:rsidP="00DA3658">
      <w:pPr>
        <w:pStyle w:val="ds-markdown-paragraph"/>
        <w:numPr>
          <w:ilvl w:val="0"/>
          <w:numId w:val="37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Спутниковая связь: 2 станции VSAT</w:t>
      </w:r>
    </w:p>
    <w:p w14:paraId="62E416C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РЕГЛАМЕНТ ВЗАИМОДЕЙСТВИЯ:</w:t>
      </w:r>
    </w:p>
    <w:p w14:paraId="634A0A02" w14:textId="77777777" w:rsidR="00321920" w:rsidRDefault="00321920" w:rsidP="00DA3658">
      <w:pPr>
        <w:pStyle w:val="ds-markdown-paragraph"/>
        <w:numPr>
          <w:ilvl w:val="0"/>
          <w:numId w:val="3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Ежедневная планерка у ГЭП: 07:30 (участвуют начальники участков)</w:t>
      </w:r>
    </w:p>
    <w:p w14:paraId="2A6EE065" w14:textId="77777777" w:rsidR="00321920" w:rsidRDefault="00321920" w:rsidP="00DA3658">
      <w:pPr>
        <w:pStyle w:val="ds-markdown-paragraph"/>
        <w:numPr>
          <w:ilvl w:val="0"/>
          <w:numId w:val="3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Сменные планерки на участках: за 15 минут до начала смены</w:t>
      </w:r>
    </w:p>
    <w:p w14:paraId="7AA34B38" w14:textId="77777777" w:rsidR="00321920" w:rsidRDefault="00321920" w:rsidP="00DA3658">
      <w:pPr>
        <w:pStyle w:val="ds-markdown-paragraph"/>
        <w:numPr>
          <w:ilvl w:val="0"/>
          <w:numId w:val="3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Экстренная связь: кнопка экстренного вызова в радиостанциях</w:t>
      </w:r>
    </w:p>
    <w:p w14:paraId="65899CF3" w14:textId="77777777" w:rsidR="00321920" w:rsidRDefault="00321920" w:rsidP="00DA3658">
      <w:pPr>
        <w:pStyle w:val="ds-markdown-paragraph"/>
        <w:numPr>
          <w:ilvl w:val="0"/>
          <w:numId w:val="37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Приоритеты связи: 3 уровня (наивысший - диспетчер, начальник строительства)</w:t>
      </w:r>
    </w:p>
    <w:p w14:paraId="6B570EFC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ИНФОРМАЦИОННЫЕ ПОТОКИ:</w:t>
      </w:r>
    </w:p>
    <w:p w14:paraId="05E6CB4B" w14:textId="77777777" w:rsidR="00321920" w:rsidRDefault="00321920" w:rsidP="00DA3658">
      <w:pPr>
        <w:pStyle w:val="ds-markdown-paragraph"/>
        <w:numPr>
          <w:ilvl w:val="0"/>
          <w:numId w:val="3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Ежедневные оперативные отчеты: к 18:00</w:t>
      </w:r>
    </w:p>
    <w:p w14:paraId="0211A589" w14:textId="77777777" w:rsidR="00321920" w:rsidRDefault="00321920" w:rsidP="00DA3658">
      <w:pPr>
        <w:pStyle w:val="ds-markdown-paragraph"/>
        <w:numPr>
          <w:ilvl w:val="0"/>
          <w:numId w:val="3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Еженедельные оперативные совещания: понедельник</w:t>
      </w:r>
    </w:p>
    <w:p w14:paraId="7A082F77" w14:textId="77777777" w:rsidR="00321920" w:rsidRDefault="00321920" w:rsidP="00DA3658">
      <w:pPr>
        <w:pStyle w:val="ds-markdown-paragraph"/>
        <w:numPr>
          <w:ilvl w:val="0"/>
          <w:numId w:val="37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Месячные отчеты: сводный анализ выполнения графика</w:t>
      </w:r>
    </w:p>
    <w:p w14:paraId="2711D900" w14:textId="77777777" w:rsidR="00321920" w:rsidRDefault="00321920" w:rsidP="0032192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6.1.2. ГРАФИК РАБОТЫ И СМЕННОСТЬ</w:t>
      </w:r>
    </w:p>
    <w:p w14:paraId="72BEADA3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6.1.2.1. ОБЩИЙ РЕЖИМ РАБОТЫ СТРОИТЕЛЬСТВА</w:t>
      </w:r>
    </w:p>
    <w:p w14:paraId="181841D9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климатических и технологических ограничений (разделы 3.1-3.3) установлен следующий общий режим работы:</w:t>
      </w:r>
    </w:p>
    <w:p w14:paraId="75A2F09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ПРОДОЛЖИТЕЛЬНОСТЬ:</w:t>
      </w:r>
    </w:p>
    <w:p w14:paraId="06F45A4D" w14:textId="77777777" w:rsidR="00321920" w:rsidRDefault="00321920" w:rsidP="00DA3658">
      <w:pPr>
        <w:pStyle w:val="ds-markdown-paragraph"/>
        <w:numPr>
          <w:ilvl w:val="0"/>
          <w:numId w:val="3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Подготовительный этап: 6 месяцев (I-II кварталы 2024 года)</w:t>
      </w:r>
    </w:p>
    <w:p w14:paraId="6738EB40" w14:textId="77777777" w:rsidR="00321920" w:rsidRDefault="00321920" w:rsidP="00DA3658">
      <w:pPr>
        <w:pStyle w:val="ds-markdown-paragraph"/>
        <w:numPr>
          <w:ilvl w:val="0"/>
          <w:numId w:val="3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Основной период строительства: 36 месяцев (III кв. 2024 - II кв. 2027)</w:t>
      </w:r>
    </w:p>
    <w:p w14:paraId="0DA5E7B2" w14:textId="77777777" w:rsidR="00321920" w:rsidRDefault="00321920" w:rsidP="00DA3658">
      <w:pPr>
        <w:pStyle w:val="ds-markdown-paragraph"/>
        <w:numPr>
          <w:ilvl w:val="0"/>
          <w:numId w:val="37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Пуско-наладочные работы: 6 месяцев (III-IV кв. 2027 года)</w:t>
      </w:r>
    </w:p>
    <w:p w14:paraId="30B64B4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РАБОТЫ:</w:t>
      </w:r>
    </w:p>
    <w:p w14:paraId="5C73357D" w14:textId="77777777" w:rsidR="00321920" w:rsidRDefault="00321920" w:rsidP="00DA3658">
      <w:pPr>
        <w:pStyle w:val="ds-markdown-paragraph"/>
        <w:numPr>
          <w:ilvl w:val="0"/>
          <w:numId w:val="37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Основной период: круглосуточная работа в 2-3 смены</w:t>
      </w:r>
    </w:p>
    <w:p w14:paraId="4AD7F3EC" w14:textId="77777777" w:rsidR="00321920" w:rsidRDefault="00321920" w:rsidP="00DA3658">
      <w:pPr>
        <w:pStyle w:val="ds-markdown-paragraph"/>
        <w:numPr>
          <w:ilvl w:val="0"/>
          <w:numId w:val="37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Подготовительный период: односменная работа (дневная смена)</w:t>
      </w:r>
    </w:p>
    <w:p w14:paraId="59B573B5" w14:textId="77777777" w:rsidR="00321920" w:rsidRDefault="00321920" w:rsidP="00DA3658">
      <w:pPr>
        <w:pStyle w:val="ds-markdown-paragraph"/>
        <w:numPr>
          <w:ilvl w:val="0"/>
          <w:numId w:val="37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Зимний период: корректировка графика в зависимости от температурных условий</w:t>
      </w:r>
    </w:p>
    <w:p w14:paraId="2124D1D4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6.1.2.2. СМЕННОСТЬ ДЛЯ РАЗЛИЧНЫХ ВИДОВ РАБОТ</w:t>
      </w:r>
    </w:p>
    <w:p w14:paraId="1C927B26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анализа технологических процессов установлены следующие режимы сменности:</w:t>
      </w:r>
    </w:p>
    <w:p w14:paraId="3A8B1F1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НЕПРЕРЫВНЫЕ ТЕХНОЛОГИЧЕСКИЕ ПРОЦЕССЫ (3 смены):</w:t>
      </w:r>
    </w:p>
    <w:p w14:paraId="0633CD36" w14:textId="77777777" w:rsidR="00321920" w:rsidRDefault="00321920" w:rsidP="00DA3658">
      <w:pPr>
        <w:pStyle w:val="ds-markdown-paragraph"/>
        <w:numPr>
          <w:ilvl w:val="0"/>
          <w:numId w:val="3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Бетонирование массивных конструкций</w:t>
      </w:r>
    </w:p>
    <w:p w14:paraId="0C5431AA" w14:textId="77777777" w:rsidR="00321920" w:rsidRDefault="00321920" w:rsidP="00DA3658">
      <w:pPr>
        <w:pStyle w:val="ds-markdown-paragraph"/>
        <w:numPr>
          <w:ilvl w:val="0"/>
          <w:numId w:val="3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Устройство буронабивных свай</w:t>
      </w:r>
    </w:p>
    <w:p w14:paraId="1501FE35" w14:textId="77777777" w:rsidR="00321920" w:rsidRDefault="00321920" w:rsidP="00DA3658">
      <w:pPr>
        <w:pStyle w:val="ds-markdown-paragraph"/>
        <w:numPr>
          <w:ilvl w:val="0"/>
          <w:numId w:val="3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 пролетных строений в русловой части</w:t>
      </w:r>
    </w:p>
    <w:p w14:paraId="0881FA9E" w14:textId="77777777" w:rsidR="00321920" w:rsidRDefault="00321920" w:rsidP="00DA3658">
      <w:pPr>
        <w:pStyle w:val="ds-markdown-paragraph"/>
        <w:numPr>
          <w:ilvl w:val="0"/>
          <w:numId w:val="38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бетонного узла</w:t>
      </w:r>
    </w:p>
    <w:p w14:paraId="7D783E2F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СМЕНА А (ДНЕВНАЯ) 08:00-20:00:</w:t>
      </w:r>
    </w:p>
    <w:p w14:paraId="08F69986" w14:textId="77777777" w:rsidR="00321920" w:rsidRDefault="00321920" w:rsidP="00DA3658">
      <w:pPr>
        <w:pStyle w:val="ds-markdown-paragraph"/>
        <w:numPr>
          <w:ilvl w:val="0"/>
          <w:numId w:val="3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Основная производственная смена</w:t>
      </w:r>
    </w:p>
    <w:p w14:paraId="776C5450" w14:textId="77777777" w:rsidR="00321920" w:rsidRDefault="00321920" w:rsidP="00DA3658">
      <w:pPr>
        <w:pStyle w:val="ds-markdown-paragraph"/>
        <w:numPr>
          <w:ilvl w:val="0"/>
          <w:numId w:val="3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Выполнение наиболее сложных и ответственных работ</w:t>
      </w:r>
    </w:p>
    <w:p w14:paraId="11EB6877" w14:textId="77777777" w:rsidR="00321920" w:rsidRDefault="00321920" w:rsidP="00DA3658">
      <w:pPr>
        <w:pStyle w:val="ds-markdown-paragraph"/>
        <w:numPr>
          <w:ilvl w:val="0"/>
          <w:numId w:val="3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Работают все руководящие сотрудники</w:t>
      </w:r>
    </w:p>
    <w:p w14:paraId="0F136A2F" w14:textId="77777777" w:rsidR="00321920" w:rsidRDefault="00321920" w:rsidP="00DA3658">
      <w:pPr>
        <w:pStyle w:val="ds-markdown-paragraph"/>
        <w:numPr>
          <w:ilvl w:val="0"/>
          <w:numId w:val="38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450 человек</w:t>
      </w:r>
    </w:p>
    <w:p w14:paraId="76DD557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СМЕНА Б (ВЕЧЕРНЯЯ) 20:00-08:00:</w:t>
      </w:r>
    </w:p>
    <w:p w14:paraId="24242ED1" w14:textId="77777777" w:rsidR="00321920" w:rsidRDefault="00321920" w:rsidP="00DA3658">
      <w:pPr>
        <w:pStyle w:val="ds-markdown-paragraph"/>
        <w:numPr>
          <w:ilvl w:val="0"/>
          <w:numId w:val="38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Выполнение работ по графику</w:t>
      </w:r>
    </w:p>
    <w:p w14:paraId="1B24BC27" w14:textId="77777777" w:rsidR="00321920" w:rsidRDefault="00321920" w:rsidP="00DA3658">
      <w:pPr>
        <w:pStyle w:val="ds-markdown-paragraph"/>
        <w:numPr>
          <w:ilvl w:val="0"/>
          <w:numId w:val="38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Подготовительные и вспомогательные операции</w:t>
      </w:r>
    </w:p>
    <w:p w14:paraId="6B52EECB" w14:textId="77777777" w:rsidR="00321920" w:rsidRDefault="00321920" w:rsidP="00DA3658">
      <w:pPr>
        <w:pStyle w:val="ds-markdown-paragraph"/>
        <w:numPr>
          <w:ilvl w:val="0"/>
          <w:numId w:val="38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Непрерывные технологические процессы</w:t>
      </w:r>
    </w:p>
    <w:p w14:paraId="679FDEA6" w14:textId="77777777" w:rsidR="00321920" w:rsidRDefault="00321920" w:rsidP="00DA3658">
      <w:pPr>
        <w:pStyle w:val="ds-markdown-paragraph"/>
        <w:numPr>
          <w:ilvl w:val="0"/>
          <w:numId w:val="38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400 человек</w:t>
      </w:r>
    </w:p>
    <w:p w14:paraId="7B2D7EB6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СМЕНА В (НОЧНАЯ) 22:00-08:00 (для критических направлений):</w:t>
      </w:r>
    </w:p>
    <w:p w14:paraId="1B63085A" w14:textId="77777777" w:rsidR="00321920" w:rsidRDefault="00321920" w:rsidP="00DA3658">
      <w:pPr>
        <w:pStyle w:val="ds-markdown-paragraph"/>
        <w:numPr>
          <w:ilvl w:val="0"/>
          <w:numId w:val="38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Укрупнительная сборка металлоконструкций</w:t>
      </w:r>
    </w:p>
    <w:p w14:paraId="41441E77" w14:textId="77777777" w:rsidR="00321920" w:rsidRDefault="00321920" w:rsidP="00DA3658">
      <w:pPr>
        <w:pStyle w:val="ds-markdown-paragraph"/>
        <w:numPr>
          <w:ilvl w:val="0"/>
          <w:numId w:val="38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Работы в кессонах</w:t>
      </w:r>
    </w:p>
    <w:p w14:paraId="6D5196CA" w14:textId="77777777" w:rsidR="00321920" w:rsidRDefault="00321920" w:rsidP="00DA3658">
      <w:pPr>
        <w:pStyle w:val="ds-markdown-paragraph"/>
        <w:numPr>
          <w:ilvl w:val="0"/>
          <w:numId w:val="38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150 человек</w:t>
      </w:r>
    </w:p>
    <w:p w14:paraId="6E12C23C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6.1.2.3. ГРАФИКИ РАБОТЫ ПО СЕЗОНАМ</w:t>
      </w:r>
    </w:p>
    <w:p w14:paraId="60B26591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гидрологических и климатических условий (разделы 3.1-3.3) установлены сезонные графики:</w:t>
      </w:r>
    </w:p>
    <w:p w14:paraId="36EF4990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ЛЕТНИЙ ПЕРИОД (июнь-сентябрь):</w:t>
      </w:r>
    </w:p>
    <w:p w14:paraId="14E5E3A5" w14:textId="77777777" w:rsidR="00321920" w:rsidRDefault="00321920" w:rsidP="00DA3658">
      <w:pPr>
        <w:pStyle w:val="ds-markdown-paragraph"/>
        <w:numPr>
          <w:ilvl w:val="0"/>
          <w:numId w:val="38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Максимальная интенсивность работ</w:t>
      </w:r>
    </w:p>
    <w:p w14:paraId="525AEB9C" w14:textId="77777777" w:rsidR="00321920" w:rsidRDefault="00321920" w:rsidP="00DA3658">
      <w:pPr>
        <w:pStyle w:val="ds-markdown-paragraph"/>
        <w:numPr>
          <w:ilvl w:val="0"/>
          <w:numId w:val="38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в 3 смены круглосуточно</w:t>
      </w:r>
    </w:p>
    <w:p w14:paraId="050DA222" w14:textId="77777777" w:rsidR="00321920" w:rsidRDefault="00321920" w:rsidP="00DA3658">
      <w:pPr>
        <w:pStyle w:val="ds-markdown-paragraph"/>
        <w:numPr>
          <w:ilvl w:val="0"/>
          <w:numId w:val="38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Основные работы: устройство фундаментов, монтаж опор</w:t>
      </w:r>
    </w:p>
    <w:p w14:paraId="77119963" w14:textId="77777777" w:rsidR="00321920" w:rsidRDefault="00321920" w:rsidP="00DA3658">
      <w:pPr>
        <w:pStyle w:val="ds-markdown-paragraph"/>
        <w:numPr>
          <w:ilvl w:val="0"/>
          <w:numId w:val="38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1 250 человек</w:t>
      </w:r>
    </w:p>
    <w:p w14:paraId="79365D27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ОСЕННИЙ ПЕРИОД (октябрь-ноябрь):</w:t>
      </w:r>
    </w:p>
    <w:p w14:paraId="35A09A7A" w14:textId="77777777" w:rsidR="00321920" w:rsidRDefault="00321920" w:rsidP="00DA3658">
      <w:pPr>
        <w:pStyle w:val="ds-markdown-paragraph"/>
        <w:numPr>
          <w:ilvl w:val="0"/>
          <w:numId w:val="38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Подготовка к зимнему периоду</w:t>
      </w:r>
    </w:p>
    <w:p w14:paraId="6D531727" w14:textId="77777777" w:rsidR="00321920" w:rsidRDefault="00321920" w:rsidP="00DA3658">
      <w:pPr>
        <w:pStyle w:val="ds-markdown-paragraph"/>
        <w:numPr>
          <w:ilvl w:val="0"/>
          <w:numId w:val="38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в 2 смены</w:t>
      </w:r>
    </w:p>
    <w:p w14:paraId="27AC3565" w14:textId="77777777" w:rsidR="00321920" w:rsidRDefault="00321920" w:rsidP="00DA3658">
      <w:pPr>
        <w:pStyle w:val="ds-markdown-paragraph"/>
        <w:numPr>
          <w:ilvl w:val="0"/>
          <w:numId w:val="38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Основные работы: завершение бетонных работ, подготовка к зиме</w:t>
      </w:r>
    </w:p>
    <w:p w14:paraId="148931D8" w14:textId="77777777" w:rsidR="00321920" w:rsidRDefault="00321920" w:rsidP="00DA3658">
      <w:pPr>
        <w:pStyle w:val="ds-markdown-paragraph"/>
        <w:numPr>
          <w:ilvl w:val="0"/>
          <w:numId w:val="38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900 человек</w:t>
      </w:r>
    </w:p>
    <w:p w14:paraId="6E49F040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ПЕРИОД (декабрь-февраль):</w:t>
      </w:r>
    </w:p>
    <w:p w14:paraId="2592BDB7" w14:textId="77777777" w:rsidR="00321920" w:rsidRDefault="00321920" w:rsidP="00DA3658">
      <w:pPr>
        <w:pStyle w:val="ds-markdown-paragraph"/>
        <w:numPr>
          <w:ilvl w:val="0"/>
          <w:numId w:val="38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Корректировка графика в зависимости от температуры</w:t>
      </w:r>
    </w:p>
    <w:p w14:paraId="0984CFB4" w14:textId="77777777" w:rsidR="00321920" w:rsidRDefault="00321920" w:rsidP="00DA3658">
      <w:pPr>
        <w:pStyle w:val="ds-markdown-paragraph"/>
        <w:numPr>
          <w:ilvl w:val="0"/>
          <w:numId w:val="38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в 2 смены с перерывами при температуре ниже -40°C</w:t>
      </w:r>
    </w:p>
    <w:p w14:paraId="4720E509" w14:textId="77777777" w:rsidR="00321920" w:rsidRDefault="00321920" w:rsidP="00DA3658">
      <w:pPr>
        <w:pStyle w:val="ds-markdown-paragraph"/>
        <w:numPr>
          <w:ilvl w:val="0"/>
          <w:numId w:val="38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Основные работы: монтаж металлоконструкций в закрытых условиях</w:t>
      </w:r>
    </w:p>
    <w:p w14:paraId="53FF7065" w14:textId="77777777" w:rsidR="00321920" w:rsidRDefault="00321920" w:rsidP="00DA3658">
      <w:pPr>
        <w:pStyle w:val="ds-markdown-paragraph"/>
        <w:numPr>
          <w:ilvl w:val="0"/>
          <w:numId w:val="38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700 человек</w:t>
      </w:r>
    </w:p>
    <w:p w14:paraId="0987C2A3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ВЕСЕННИЙ ПЕРИОД (март-май):</w:t>
      </w:r>
    </w:p>
    <w:p w14:paraId="3842A8EE" w14:textId="77777777" w:rsidR="00321920" w:rsidRDefault="00321920" w:rsidP="00DA3658">
      <w:pPr>
        <w:pStyle w:val="ds-markdown-paragraph"/>
        <w:numPr>
          <w:ilvl w:val="0"/>
          <w:numId w:val="38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Постепенное наращивание темпов</w:t>
      </w:r>
    </w:p>
    <w:p w14:paraId="70577166" w14:textId="77777777" w:rsidR="00321920" w:rsidRDefault="00321920" w:rsidP="00DA3658">
      <w:pPr>
        <w:pStyle w:val="ds-markdown-paragraph"/>
        <w:numPr>
          <w:ilvl w:val="0"/>
          <w:numId w:val="38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в 2-3 смены</w:t>
      </w:r>
    </w:p>
    <w:p w14:paraId="65A64612" w14:textId="77777777" w:rsidR="00321920" w:rsidRDefault="00321920" w:rsidP="00DA3658">
      <w:pPr>
        <w:pStyle w:val="ds-markdown-paragraph"/>
        <w:numPr>
          <w:ilvl w:val="0"/>
          <w:numId w:val="38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Основные работы: подготовка к летнему сезону, монтаж пролетных строений</w:t>
      </w:r>
    </w:p>
    <w:p w14:paraId="36DB0FA9" w14:textId="77777777" w:rsidR="00321920" w:rsidRDefault="00321920" w:rsidP="00DA3658">
      <w:pPr>
        <w:pStyle w:val="ds-markdown-paragraph"/>
        <w:numPr>
          <w:ilvl w:val="0"/>
          <w:numId w:val="38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Численность: 1 000 человек</w:t>
      </w:r>
    </w:p>
    <w:p w14:paraId="0CF4882F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6.1.2.4. КРИТИЧЕСКИЕ ПЕРИОДЫ И ПИКОВЫЕ НАГРУЗКИ</w:t>
      </w:r>
    </w:p>
    <w:p w14:paraId="1C1938FC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календарного графика проекта (раздел 1.3) выделены следующие критические периоды:</w:t>
      </w:r>
    </w:p>
    <w:p w14:paraId="0EABE115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ПИКОВЫЙ ПЕРИОД 2026 ГОД:</w:t>
      </w:r>
    </w:p>
    <w:p w14:paraId="72E6ABAE" w14:textId="77777777" w:rsidR="00321920" w:rsidRDefault="00321920" w:rsidP="00DA3658">
      <w:pPr>
        <w:pStyle w:val="ds-markdown-paragraph"/>
        <w:numPr>
          <w:ilvl w:val="0"/>
          <w:numId w:val="3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Максимальная численность персонала: 1 250 человек</w:t>
      </w:r>
    </w:p>
    <w:p w14:paraId="1655363D" w14:textId="77777777" w:rsidR="00321920" w:rsidRDefault="00321920" w:rsidP="00DA3658">
      <w:pPr>
        <w:pStyle w:val="ds-markdown-paragraph"/>
        <w:numPr>
          <w:ilvl w:val="0"/>
          <w:numId w:val="3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Одновременное выполнение: возведение опор, монтаж пролетных строений, устройство проезжей части</w:t>
      </w:r>
    </w:p>
    <w:p w14:paraId="5E0E77BB" w14:textId="77777777" w:rsidR="00321920" w:rsidRDefault="00321920" w:rsidP="00DA3658">
      <w:pPr>
        <w:pStyle w:val="ds-markdown-paragraph"/>
        <w:numPr>
          <w:ilvl w:val="0"/>
          <w:numId w:val="3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бригад: 60+</w:t>
      </w:r>
    </w:p>
    <w:p w14:paraId="6C143C43" w14:textId="77777777" w:rsidR="00321920" w:rsidRDefault="00321920" w:rsidP="00DA3658">
      <w:pPr>
        <w:pStyle w:val="ds-markdown-paragraph"/>
        <w:numPr>
          <w:ilvl w:val="0"/>
          <w:numId w:val="3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Коэффициент сменности: 1.8</w:t>
      </w:r>
    </w:p>
    <w:p w14:paraId="5F58D5CB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КРИТИЧЕСКИЕ ТЕХНОЛОГИЧЕСКИЕ ПЕРЕХОДЫ:</w:t>
      </w:r>
    </w:p>
    <w:p w14:paraId="6E0EA589" w14:textId="77777777" w:rsidR="00321920" w:rsidRDefault="00321920" w:rsidP="00DA3658">
      <w:pPr>
        <w:pStyle w:val="ds-markdown-paragraph"/>
        <w:numPr>
          <w:ilvl w:val="0"/>
          <w:numId w:val="3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 судоходного пролета (220 м): 3 бригады, 60 человек, работа в 3 смены</w:t>
      </w:r>
    </w:p>
    <w:p w14:paraId="42F15BFA" w14:textId="77777777" w:rsidR="00321920" w:rsidRDefault="00321920" w:rsidP="00DA3658">
      <w:pPr>
        <w:pStyle w:val="ds-markdown-paragraph"/>
        <w:numPr>
          <w:ilvl w:val="0"/>
          <w:numId w:val="3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Бетонирование массивных опор: непрерывный процесс, 4 бригады, 80 человек</w:t>
      </w:r>
    </w:p>
    <w:p w14:paraId="40624C2E" w14:textId="77777777" w:rsidR="00321920" w:rsidRDefault="00321920" w:rsidP="00DA3658">
      <w:pPr>
        <w:pStyle w:val="ds-markdown-paragraph"/>
        <w:numPr>
          <w:ilvl w:val="0"/>
          <w:numId w:val="3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Замыкание пролетных строений: 2 бригады, 40 человек, особый режим работы</w:t>
      </w:r>
    </w:p>
    <w:p w14:paraId="161149B2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6.1.2.5. СИСТЕМА УЧЕТА РАБОЧЕГО ВРЕМЕНИ И ОТЧЕТНОСТИ</w:t>
      </w:r>
    </w:p>
    <w:p w14:paraId="3044E1FE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УЧЕТА:</w:t>
      </w:r>
    </w:p>
    <w:p w14:paraId="5D9EAD2E" w14:textId="77777777" w:rsidR="00321920" w:rsidRDefault="00321920" w:rsidP="00DA3658">
      <w:pPr>
        <w:pStyle w:val="ds-markdown-paragraph"/>
        <w:numPr>
          <w:ilvl w:val="0"/>
          <w:numId w:val="3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Электронная система контроля доступа</w:t>
      </w:r>
    </w:p>
    <w:p w14:paraId="2B66AABC" w14:textId="77777777" w:rsidR="00321920" w:rsidRDefault="00321920" w:rsidP="00DA3658">
      <w:pPr>
        <w:pStyle w:val="ds-markdown-paragraph"/>
        <w:numPr>
          <w:ilvl w:val="0"/>
          <w:numId w:val="3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Табели учета рабочего времени в электронном виде</w:t>
      </w:r>
    </w:p>
    <w:p w14:paraId="1CB0ACCA" w14:textId="77777777" w:rsidR="00321920" w:rsidRDefault="00321920" w:rsidP="00DA3658">
      <w:pPr>
        <w:pStyle w:val="ds-markdown-paragraph"/>
        <w:numPr>
          <w:ilvl w:val="0"/>
          <w:numId w:val="3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системой оплаты труда</w:t>
      </w:r>
    </w:p>
    <w:p w14:paraId="40E18797" w14:textId="77777777" w:rsidR="00321920" w:rsidRDefault="00321920" w:rsidP="00DA3658">
      <w:pPr>
        <w:pStyle w:val="ds-markdown-paragraph"/>
        <w:numPr>
          <w:ilvl w:val="0"/>
          <w:numId w:val="3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Автоматический учет переработок и ночных часов</w:t>
      </w:r>
    </w:p>
    <w:p w14:paraId="271B8D4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ОТЧЕТНОСТЬ:</w:t>
      </w:r>
    </w:p>
    <w:p w14:paraId="67072246" w14:textId="77777777" w:rsidR="00321920" w:rsidRDefault="00321920" w:rsidP="00DA3658">
      <w:pPr>
        <w:pStyle w:val="ds-markdown-paragraph"/>
        <w:numPr>
          <w:ilvl w:val="0"/>
          <w:numId w:val="3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Ежесменные отчеты бригадиров</w:t>
      </w:r>
    </w:p>
    <w:p w14:paraId="17BAB697" w14:textId="77777777" w:rsidR="00321920" w:rsidRDefault="00321920" w:rsidP="00DA3658">
      <w:pPr>
        <w:pStyle w:val="ds-markdown-paragraph"/>
        <w:numPr>
          <w:ilvl w:val="0"/>
          <w:numId w:val="3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Ежедневные сводки начальников участков</w:t>
      </w:r>
    </w:p>
    <w:p w14:paraId="70FB8C8E" w14:textId="77777777" w:rsidR="00321920" w:rsidRDefault="00321920" w:rsidP="00DA3658">
      <w:pPr>
        <w:pStyle w:val="ds-markdown-paragraph"/>
        <w:numPr>
          <w:ilvl w:val="0"/>
          <w:numId w:val="3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Еженедельные отчеты по производительности труда</w:t>
      </w:r>
    </w:p>
    <w:p w14:paraId="7D4C0B49" w14:textId="77777777" w:rsidR="00321920" w:rsidRDefault="00321920" w:rsidP="00DA3658">
      <w:pPr>
        <w:pStyle w:val="ds-markdown-paragraph"/>
        <w:numPr>
          <w:ilvl w:val="0"/>
          <w:numId w:val="3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Месячные аналитические отчеты для руководства</w:t>
      </w:r>
    </w:p>
    <w:p w14:paraId="6959D858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ЭФФЕКТИВНОСТИ:</w:t>
      </w:r>
    </w:p>
    <w:p w14:paraId="36CD864E" w14:textId="77777777" w:rsidR="00321920" w:rsidRDefault="00321920" w:rsidP="00DA3658">
      <w:pPr>
        <w:pStyle w:val="ds-markdown-paragraph"/>
        <w:numPr>
          <w:ilvl w:val="0"/>
          <w:numId w:val="3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Норма выработки на одного рабочего: 1.95 млн руб./год (в сметных ценах)</w:t>
      </w:r>
    </w:p>
    <w:p w14:paraId="05A62C1E" w14:textId="77777777" w:rsidR="00321920" w:rsidRDefault="00321920" w:rsidP="00DA3658">
      <w:pPr>
        <w:pStyle w:val="ds-markdown-paragraph"/>
        <w:numPr>
          <w:ilvl w:val="0"/>
          <w:numId w:val="3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Коэффициент использования рабочего времени: 0.85</w:t>
      </w:r>
    </w:p>
    <w:p w14:paraId="52F71CD7" w14:textId="77777777" w:rsidR="00321920" w:rsidRDefault="00321920" w:rsidP="00DA3658">
      <w:pPr>
        <w:pStyle w:val="ds-markdown-paragraph"/>
        <w:numPr>
          <w:ilvl w:val="0"/>
          <w:numId w:val="3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Уровень производительности: контроль по еженедельным отчетам</w:t>
      </w:r>
    </w:p>
    <w:p w14:paraId="6D1A48CF" w14:textId="77777777" w:rsidR="00321920" w:rsidRDefault="00321920" w:rsidP="00321920">
      <w:pPr>
        <w:pStyle w:val="3"/>
        <w:spacing w:before="480" w:after="240" w:line="45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lastRenderedPageBreak/>
        <w:t>6.1.3. УСЛОВИЯ ТРУДА И ОТДЫХА</w:t>
      </w:r>
    </w:p>
    <w:p w14:paraId="24680BD6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6.1.3.1. ОБЕСПЕЧЕНИЕ БЕЗОПАСНЫХ УСЛОВИЙ ТРУДА</w:t>
      </w:r>
    </w:p>
    <w:p w14:paraId="469AD41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разделов о безопасности и условиях работы установлены следующие меры:</w:t>
      </w:r>
    </w:p>
    <w:p w14:paraId="3CC7CE99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ОХРАНЫ ТРУДА:</w:t>
      </w:r>
    </w:p>
    <w:p w14:paraId="584DA5A9" w14:textId="77777777" w:rsidR="00321920" w:rsidRDefault="00321920" w:rsidP="00DA3658">
      <w:pPr>
        <w:pStyle w:val="ds-markdown-paragraph"/>
        <w:numPr>
          <w:ilvl w:val="0"/>
          <w:numId w:val="3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Отдел охраны труда и промышленной безопасности: 10 специалистов</w:t>
      </w:r>
    </w:p>
    <w:p w14:paraId="35D93BAE" w14:textId="77777777" w:rsidR="00321920" w:rsidRDefault="00321920" w:rsidP="00DA3658">
      <w:pPr>
        <w:pStyle w:val="ds-markdown-paragraph"/>
        <w:numPr>
          <w:ilvl w:val="0"/>
          <w:numId w:val="3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Ежесменные инструктажи по безопасности</w:t>
      </w:r>
    </w:p>
    <w:p w14:paraId="69D362A4" w14:textId="77777777" w:rsidR="00321920" w:rsidRDefault="00321920" w:rsidP="00DA3658">
      <w:pPr>
        <w:pStyle w:val="ds-markdown-paragraph"/>
        <w:numPr>
          <w:ilvl w:val="0"/>
          <w:numId w:val="3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допусков к работам повышенной опасности</w:t>
      </w:r>
    </w:p>
    <w:p w14:paraId="6D7C2503" w14:textId="77777777" w:rsidR="00321920" w:rsidRDefault="00321920" w:rsidP="00DA3658">
      <w:pPr>
        <w:pStyle w:val="ds-markdown-paragraph"/>
        <w:numPr>
          <w:ilvl w:val="0"/>
          <w:numId w:val="3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за соблюдением правил безопасности на объекте</w:t>
      </w:r>
    </w:p>
    <w:p w14:paraId="4EA4D275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СРЕДСТВА ИНДИВИДУАЛЬНОЙ ЗАЩИТЫ:</w:t>
      </w:r>
    </w:p>
    <w:p w14:paraId="242AC1C6" w14:textId="77777777" w:rsidR="00321920" w:rsidRDefault="00321920" w:rsidP="00DA3658">
      <w:pPr>
        <w:pStyle w:val="ds-markdown-paragraph"/>
        <w:numPr>
          <w:ilvl w:val="0"/>
          <w:numId w:val="3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Полный комплект СИЗ для каждого работника</w:t>
      </w:r>
    </w:p>
    <w:p w14:paraId="175898A8" w14:textId="77777777" w:rsidR="00321920" w:rsidRDefault="00321920" w:rsidP="00DA3658">
      <w:pPr>
        <w:pStyle w:val="ds-markdown-paragraph"/>
        <w:numPr>
          <w:ilvl w:val="0"/>
          <w:numId w:val="3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Специальная одежда для работы в условиях низких температур</w:t>
      </w:r>
    </w:p>
    <w:p w14:paraId="3CE522B3" w14:textId="77777777" w:rsidR="00321920" w:rsidRDefault="00321920" w:rsidP="00DA3658">
      <w:pPr>
        <w:pStyle w:val="ds-markdown-paragraph"/>
        <w:numPr>
          <w:ilvl w:val="0"/>
          <w:numId w:val="3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Страховочные системы для работ на высоте</w:t>
      </w:r>
    </w:p>
    <w:p w14:paraId="3D70F350" w14:textId="77777777" w:rsidR="00321920" w:rsidRDefault="00321920" w:rsidP="00DA3658">
      <w:pPr>
        <w:pStyle w:val="ds-markdown-paragraph"/>
        <w:numPr>
          <w:ilvl w:val="0"/>
          <w:numId w:val="3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Спасательные жилеты для работ на воде</w:t>
      </w:r>
    </w:p>
    <w:p w14:paraId="31330613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ТЕХНИКА БЕЗОПАСНОСТИ:</w:t>
      </w:r>
    </w:p>
    <w:p w14:paraId="0D7CE1B8" w14:textId="77777777" w:rsidR="00321920" w:rsidRDefault="00321920" w:rsidP="00DA3658">
      <w:pPr>
        <w:pStyle w:val="ds-markdown-paragraph"/>
        <w:numPr>
          <w:ilvl w:val="0"/>
          <w:numId w:val="3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Ограждение опасных зон: 5000 м периметрального ограждения</w:t>
      </w:r>
    </w:p>
    <w:p w14:paraId="0AEC0905" w14:textId="77777777" w:rsidR="00321920" w:rsidRDefault="00321920" w:rsidP="00DA3658">
      <w:pPr>
        <w:pStyle w:val="ds-markdown-paragraph"/>
        <w:numPr>
          <w:ilvl w:val="0"/>
          <w:numId w:val="3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Сигнальное освещение и знаки безопасности</w:t>
      </w:r>
    </w:p>
    <w:p w14:paraId="1C22A8A2" w14:textId="77777777" w:rsidR="00321920" w:rsidRDefault="00321920" w:rsidP="00DA3658">
      <w:pPr>
        <w:pStyle w:val="ds-markdown-paragraph"/>
        <w:numPr>
          <w:ilvl w:val="0"/>
          <w:numId w:val="3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оповещения об опасностях</w:t>
      </w:r>
    </w:p>
    <w:p w14:paraId="78AC21F2" w14:textId="77777777" w:rsidR="00321920" w:rsidRDefault="00321920" w:rsidP="00DA3658">
      <w:pPr>
        <w:pStyle w:val="ds-markdown-paragraph"/>
        <w:numPr>
          <w:ilvl w:val="0"/>
          <w:numId w:val="3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План эвакуации при чрезвычайных ситуациях</w:t>
      </w:r>
    </w:p>
    <w:p w14:paraId="7E9F2B9C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6.1.3.2. ОРГАНИЗАЦИЯ ВАХТОВОГО МЕТОДА РАБОТЫ</w:t>
      </w:r>
    </w:p>
    <w:p w14:paraId="3B58F2B0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инфраструктурных возможностей (раздел 2) установлена следующая схема:</w:t>
      </w:r>
    </w:p>
    <w:p w14:paraId="5E631CE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ВАХТОВЫЙ ПОСЕЛОК:</w:t>
      </w:r>
    </w:p>
    <w:p w14:paraId="1B57E6DE" w14:textId="77777777" w:rsidR="00321920" w:rsidRDefault="00321920" w:rsidP="00DA3658">
      <w:pPr>
        <w:pStyle w:val="ds-markdown-paragraph"/>
        <w:numPr>
          <w:ilvl w:val="0"/>
          <w:numId w:val="3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Вместимость: 2000 человек единовременно</w:t>
      </w:r>
    </w:p>
    <w:p w14:paraId="1640812F" w14:textId="77777777" w:rsidR="00321920" w:rsidRDefault="00321920" w:rsidP="00DA3658">
      <w:pPr>
        <w:pStyle w:val="ds-markdown-paragraph"/>
        <w:numPr>
          <w:ilvl w:val="0"/>
          <w:numId w:val="3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Модули на 4 человека: 400 модулей (1600 чел.)</w:t>
      </w:r>
    </w:p>
    <w:p w14:paraId="43A893D5" w14:textId="77777777" w:rsidR="00321920" w:rsidRDefault="00321920" w:rsidP="00DA3658">
      <w:pPr>
        <w:pStyle w:val="ds-markdown-paragraph"/>
        <w:numPr>
          <w:ilvl w:val="0"/>
          <w:numId w:val="3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Модули на 2 человека: 150 модулей (300 чел.)</w:t>
      </w:r>
    </w:p>
    <w:p w14:paraId="353C2F37" w14:textId="77777777" w:rsidR="00321920" w:rsidRDefault="00321920" w:rsidP="00DA3658">
      <w:pPr>
        <w:pStyle w:val="ds-markdown-paragraph"/>
        <w:numPr>
          <w:ilvl w:val="0"/>
          <w:numId w:val="3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Резервные места: 100 человек</w:t>
      </w:r>
    </w:p>
    <w:p w14:paraId="60EC2CD7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ГРАФИК ВАХТ:</w:t>
      </w:r>
    </w:p>
    <w:p w14:paraId="5F812878" w14:textId="77777777" w:rsidR="00321920" w:rsidRDefault="00321920" w:rsidP="00DA3658">
      <w:pPr>
        <w:pStyle w:val="ds-markdown-paragraph"/>
        <w:numPr>
          <w:ilvl w:val="0"/>
          <w:numId w:val="3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Продолжительность вахты: 60 дней</w:t>
      </w:r>
    </w:p>
    <w:p w14:paraId="78FA60CD" w14:textId="77777777" w:rsidR="00321920" w:rsidRDefault="00321920" w:rsidP="00DA3658">
      <w:pPr>
        <w:pStyle w:val="ds-markdown-paragraph"/>
        <w:numPr>
          <w:ilvl w:val="0"/>
          <w:numId w:val="3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Период отдыха между вахтами: 30 дней</w:t>
      </w:r>
    </w:p>
    <w:p w14:paraId="3860972D" w14:textId="77777777" w:rsidR="00321920" w:rsidRDefault="00321920" w:rsidP="00DA3658">
      <w:pPr>
        <w:pStyle w:val="ds-markdown-paragraph"/>
        <w:numPr>
          <w:ilvl w:val="0"/>
          <w:numId w:val="3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Доставка персонала: авиатранспортом и автоколоннами</w:t>
      </w:r>
    </w:p>
    <w:p w14:paraId="6C94792E" w14:textId="77777777" w:rsidR="00321920" w:rsidRDefault="00321920" w:rsidP="00DA3658">
      <w:pPr>
        <w:pStyle w:val="ds-markdown-paragraph"/>
        <w:numPr>
          <w:ilvl w:val="0"/>
          <w:numId w:val="3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заселения/выселения: согласован с транспортным расписанием</w:t>
      </w:r>
    </w:p>
    <w:p w14:paraId="16F9BFC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ПРИНЦИПЫ РАЗМЕЩЕНИЯ:</w:t>
      </w:r>
    </w:p>
    <w:p w14:paraId="063E84F8" w14:textId="77777777" w:rsidR="00321920" w:rsidRDefault="00321920" w:rsidP="00DA3658">
      <w:pPr>
        <w:pStyle w:val="ds-markdown-paragraph"/>
        <w:numPr>
          <w:ilvl w:val="0"/>
          <w:numId w:val="3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"Смена в смену не въезжает"</w:t>
      </w:r>
    </w:p>
    <w:p w14:paraId="277FCB81" w14:textId="77777777" w:rsidR="00321920" w:rsidRDefault="00321920" w:rsidP="00DA3658">
      <w:pPr>
        <w:pStyle w:val="ds-markdown-paragraph"/>
        <w:numPr>
          <w:ilvl w:val="0"/>
          <w:numId w:val="3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Бригадный принцип размещения</w:t>
      </w:r>
    </w:p>
    <w:p w14:paraId="6CAECA2F" w14:textId="77777777" w:rsidR="00321920" w:rsidRDefault="00321920" w:rsidP="00DA3658">
      <w:pPr>
        <w:pStyle w:val="ds-markdown-paragraph"/>
        <w:numPr>
          <w:ilvl w:val="0"/>
          <w:numId w:val="3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Закрепление жилых модулей за бригадами</w:t>
      </w:r>
    </w:p>
    <w:p w14:paraId="088F615E" w14:textId="77777777" w:rsidR="00321920" w:rsidRDefault="00321920" w:rsidP="00DA3658">
      <w:pPr>
        <w:pStyle w:val="ds-markdown-paragraph"/>
        <w:numPr>
          <w:ilvl w:val="0"/>
          <w:numId w:val="3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Старший по корпусу из числа ИТР</w:t>
      </w:r>
    </w:p>
    <w:p w14:paraId="7F970306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6.1.3.3. МЕДИЦИНСКОЕ ОБСЛУЖИВАНИЕ И СОЦИАЛЬНЫЕ ГАРАНТИИ</w:t>
      </w:r>
    </w:p>
    <w:p w14:paraId="5F5C0001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раздела 2.1.4 установлена следующая система:</w:t>
      </w:r>
    </w:p>
    <w:p w14:paraId="677905E5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МЕДИЦИНСКАЯ СЛУЖБА:</w:t>
      </w:r>
    </w:p>
    <w:p w14:paraId="28E412BC" w14:textId="77777777" w:rsidR="00321920" w:rsidRDefault="00321920" w:rsidP="00DA3658">
      <w:pPr>
        <w:pStyle w:val="ds-markdown-paragraph"/>
        <w:numPr>
          <w:ilvl w:val="0"/>
          <w:numId w:val="3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Медицинский пункт: 150-200 м²</w:t>
      </w:r>
    </w:p>
    <w:p w14:paraId="50AF8964" w14:textId="77777777" w:rsidR="00321920" w:rsidRDefault="00321920" w:rsidP="00DA3658">
      <w:pPr>
        <w:pStyle w:val="ds-markdown-paragraph"/>
        <w:numPr>
          <w:ilvl w:val="0"/>
          <w:numId w:val="3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Штат: 2 врача-терапевта, 3 фельдшера, 2 медсестры, 2 санитарки</w:t>
      </w:r>
    </w:p>
    <w:p w14:paraId="7936AC06" w14:textId="77777777" w:rsidR="00321920" w:rsidRDefault="00321920" w:rsidP="00DA3658">
      <w:pPr>
        <w:pStyle w:val="ds-markdown-paragraph"/>
        <w:numPr>
          <w:ilvl w:val="0"/>
          <w:numId w:val="3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Режим работы: круглосуточно</w:t>
      </w:r>
    </w:p>
    <w:p w14:paraId="41725532" w14:textId="77777777" w:rsidR="00321920" w:rsidRDefault="00321920" w:rsidP="00DA3658">
      <w:pPr>
        <w:pStyle w:val="ds-markdown-paragraph"/>
        <w:numPr>
          <w:ilvl w:val="0"/>
          <w:numId w:val="3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Стационар: 5-10 изоляторов</w:t>
      </w:r>
    </w:p>
    <w:p w14:paraId="5A3B321C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СОЦИАЛЬНЫЕ ГАРАНТИИ:</w:t>
      </w:r>
    </w:p>
    <w:p w14:paraId="2BFE38EF" w14:textId="77777777" w:rsidR="00321920" w:rsidRDefault="00321920" w:rsidP="00DA3658">
      <w:pPr>
        <w:pStyle w:val="ds-markdown-paragraph"/>
        <w:numPr>
          <w:ilvl w:val="0"/>
          <w:numId w:val="4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Оплата труда в соответствии с квалификацией</w:t>
      </w:r>
    </w:p>
    <w:p w14:paraId="52DAFDB8" w14:textId="77777777" w:rsidR="00321920" w:rsidRDefault="00321920" w:rsidP="00DA3658">
      <w:pPr>
        <w:pStyle w:val="ds-markdown-paragraph"/>
        <w:numPr>
          <w:ilvl w:val="0"/>
          <w:numId w:val="4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Надбавки за работу в районах Крайнего Севера</w:t>
      </w:r>
    </w:p>
    <w:p w14:paraId="36444DF7" w14:textId="77777777" w:rsidR="00321920" w:rsidRDefault="00321920" w:rsidP="00DA3658">
      <w:pPr>
        <w:pStyle w:val="ds-markdown-paragraph"/>
        <w:numPr>
          <w:ilvl w:val="0"/>
          <w:numId w:val="4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Компенсация затрат на питание</w:t>
      </w:r>
    </w:p>
    <w:p w14:paraId="756FD990" w14:textId="77777777" w:rsidR="00321920" w:rsidRDefault="00321920" w:rsidP="00DA3658">
      <w:pPr>
        <w:pStyle w:val="ds-markdown-paragraph"/>
        <w:numPr>
          <w:ilvl w:val="0"/>
          <w:numId w:val="4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Медицинская страховка</w:t>
      </w:r>
    </w:p>
    <w:p w14:paraId="5EFA6B89" w14:textId="77777777" w:rsidR="00321920" w:rsidRDefault="00321920" w:rsidP="00DA3658">
      <w:pPr>
        <w:pStyle w:val="ds-markdown-paragraph"/>
        <w:numPr>
          <w:ilvl w:val="0"/>
          <w:numId w:val="4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Оплата проезда к месту работы и обратно</w:t>
      </w:r>
    </w:p>
    <w:p w14:paraId="47FC5B48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ПИТАНИЕ:</w:t>
      </w:r>
    </w:p>
    <w:p w14:paraId="3746C44E" w14:textId="77777777" w:rsidR="00321920" w:rsidRDefault="00321920" w:rsidP="00DA3658">
      <w:pPr>
        <w:pStyle w:val="ds-markdown-paragraph"/>
        <w:numPr>
          <w:ilvl w:val="0"/>
          <w:numId w:val="4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Столовая на 600 посадочных мест</w:t>
      </w:r>
    </w:p>
    <w:p w14:paraId="30E5B46F" w14:textId="77777777" w:rsidR="00321920" w:rsidRDefault="00321920" w:rsidP="00DA3658">
      <w:pPr>
        <w:pStyle w:val="ds-markdown-paragraph"/>
        <w:numPr>
          <w:ilvl w:val="0"/>
          <w:numId w:val="4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4-разовое питание по системе "шведский стол"</w:t>
      </w:r>
    </w:p>
    <w:p w14:paraId="7747E6D4" w14:textId="77777777" w:rsidR="00321920" w:rsidRDefault="00321920" w:rsidP="00DA3658">
      <w:pPr>
        <w:pStyle w:val="ds-markdown-paragraph"/>
        <w:numPr>
          <w:ilvl w:val="0"/>
          <w:numId w:val="4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Калорийность рациона: 4000-4500 ккал/сутки</w:t>
      </w:r>
    </w:p>
    <w:p w14:paraId="1C6F516C" w14:textId="77777777" w:rsidR="00321920" w:rsidRDefault="00321920" w:rsidP="00DA3658">
      <w:pPr>
        <w:pStyle w:val="ds-markdown-paragraph"/>
        <w:numPr>
          <w:ilvl w:val="0"/>
          <w:numId w:val="4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Стоимость питания: частичная компенсация компанией</w:t>
      </w:r>
    </w:p>
    <w:p w14:paraId="75936031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6.1.3.4. ПСИХОЛОГИЧЕСКАЯ ПОДДЕРЖКА И УСЛОВИЯ ОТДЫХА</w:t>
      </w:r>
    </w:p>
    <w:p w14:paraId="31DE2E57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раздела 2.1.5 установлены следующие меры:</w:t>
      </w:r>
    </w:p>
    <w:p w14:paraId="33A480DE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ПСИХОЛОГИЧЕСКАЯ ПОДДЕРЖКА:</w:t>
      </w:r>
    </w:p>
    <w:p w14:paraId="48F0A681" w14:textId="77777777" w:rsidR="00321920" w:rsidRDefault="00321920" w:rsidP="00DA3658">
      <w:pPr>
        <w:pStyle w:val="ds-markdown-paragraph"/>
        <w:numPr>
          <w:ilvl w:val="0"/>
          <w:numId w:val="4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Кабинет психолога с зоной релаксации</w:t>
      </w:r>
    </w:p>
    <w:p w14:paraId="5330853E" w14:textId="77777777" w:rsidR="00321920" w:rsidRDefault="00321920" w:rsidP="00DA3658">
      <w:pPr>
        <w:pStyle w:val="ds-markdown-paragraph"/>
        <w:numPr>
          <w:ilvl w:val="0"/>
          <w:numId w:val="4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Групповые и индивидуальные сеансы</w:t>
      </w:r>
    </w:p>
    <w:p w14:paraId="07748853" w14:textId="77777777" w:rsidR="00321920" w:rsidRDefault="00321920" w:rsidP="00DA3658">
      <w:pPr>
        <w:pStyle w:val="ds-markdown-paragraph"/>
        <w:numPr>
          <w:ilvl w:val="0"/>
          <w:numId w:val="4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Телефон доверия</w:t>
      </w:r>
    </w:p>
    <w:p w14:paraId="1C9E81BD" w14:textId="77777777" w:rsidR="00321920" w:rsidRDefault="00321920" w:rsidP="00DA3658">
      <w:pPr>
        <w:pStyle w:val="ds-markdown-paragraph"/>
        <w:numPr>
          <w:ilvl w:val="0"/>
          <w:numId w:val="4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Программа адаптации для новых работников</w:t>
      </w:r>
    </w:p>
    <w:p w14:paraId="07E4023C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УСЛОВИЯ ОТДЫХА:</w:t>
      </w:r>
    </w:p>
    <w:p w14:paraId="513671B7" w14:textId="77777777" w:rsidR="00321920" w:rsidRDefault="00321920" w:rsidP="00DA3658">
      <w:pPr>
        <w:pStyle w:val="ds-markdown-paragraph"/>
        <w:numPr>
          <w:ilvl w:val="0"/>
          <w:numId w:val="4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Комнаты отдыха в каждом кампусе: 8 помещений по 50 м²</w:t>
      </w:r>
    </w:p>
    <w:p w14:paraId="30B562FB" w14:textId="77777777" w:rsidR="00321920" w:rsidRDefault="00321920" w:rsidP="00DA3658">
      <w:pPr>
        <w:pStyle w:val="ds-markdown-paragraph"/>
        <w:numPr>
          <w:ilvl w:val="0"/>
          <w:numId w:val="4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Спортивный комплекс: тренажерный зал, игровые площадки</w:t>
      </w:r>
    </w:p>
    <w:p w14:paraId="39A3076F" w14:textId="77777777" w:rsidR="00321920" w:rsidRDefault="00321920" w:rsidP="00DA3658">
      <w:pPr>
        <w:pStyle w:val="ds-markdown-paragraph"/>
        <w:numPr>
          <w:ilvl w:val="0"/>
          <w:numId w:val="4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Библиотека и интернет-центр: 20 рабочих мест</w:t>
      </w:r>
    </w:p>
    <w:p w14:paraId="3E60F568" w14:textId="77777777" w:rsidR="00321920" w:rsidRDefault="00321920" w:rsidP="00DA3658">
      <w:pPr>
        <w:pStyle w:val="ds-markdown-paragraph"/>
        <w:numPr>
          <w:ilvl w:val="0"/>
          <w:numId w:val="4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Зоны релаксации: "зеленые уголки", беседки</w:t>
      </w:r>
    </w:p>
    <w:p w14:paraId="28B36695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ОРГАНИЗАЦИЯ ДОСУГА:</w:t>
      </w:r>
    </w:p>
    <w:p w14:paraId="057326C4" w14:textId="77777777" w:rsidR="00321920" w:rsidRDefault="00321920" w:rsidP="00DA3658">
      <w:pPr>
        <w:pStyle w:val="ds-markdown-paragraph"/>
        <w:numPr>
          <w:ilvl w:val="0"/>
          <w:numId w:val="4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Ежемесячные культурные мероприятия</w:t>
      </w:r>
    </w:p>
    <w:p w14:paraId="2DA2EF5E" w14:textId="77777777" w:rsidR="00321920" w:rsidRDefault="00321920" w:rsidP="00DA3658">
      <w:pPr>
        <w:pStyle w:val="ds-markdown-paragraph"/>
        <w:numPr>
          <w:ilvl w:val="0"/>
          <w:numId w:val="4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Спортивные соревнования между бригадами</w:t>
      </w:r>
    </w:p>
    <w:p w14:paraId="5EC5AB89" w14:textId="77777777" w:rsidR="00321920" w:rsidRDefault="00321920" w:rsidP="00DA3658">
      <w:pPr>
        <w:pStyle w:val="ds-markdown-paragraph"/>
        <w:numPr>
          <w:ilvl w:val="0"/>
          <w:numId w:val="4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Творческие вечера и конкурсы</w:t>
      </w:r>
    </w:p>
    <w:p w14:paraId="60527E0F" w14:textId="77777777" w:rsidR="00321920" w:rsidRDefault="00321920" w:rsidP="00DA3658">
      <w:pPr>
        <w:pStyle w:val="ds-markdown-paragraph"/>
        <w:numPr>
          <w:ilvl w:val="0"/>
          <w:numId w:val="4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Выступления артистических бригад</w:t>
      </w:r>
    </w:p>
    <w:p w14:paraId="57BAF6BD" w14:textId="77777777" w:rsidR="00321920" w:rsidRDefault="00321920" w:rsidP="00CE0950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6.1.3.5. СИСТЕМА МОТИВАЦИИ И СТИМУЛИРОВАНИЯ</w:t>
      </w:r>
    </w:p>
    <w:p w14:paraId="3A98A314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ФИНАНСОВЫЕ СТИМУЛЫ:</w:t>
      </w:r>
    </w:p>
    <w:p w14:paraId="0CB4F7C2" w14:textId="77777777" w:rsidR="00321920" w:rsidRDefault="00321920" w:rsidP="00DA3658">
      <w:pPr>
        <w:pStyle w:val="ds-markdown-paragraph"/>
        <w:numPr>
          <w:ilvl w:val="0"/>
          <w:numId w:val="4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Премиальная система за выполнение плановых показателей</w:t>
      </w:r>
    </w:p>
    <w:p w14:paraId="15917784" w14:textId="77777777" w:rsidR="00321920" w:rsidRDefault="00321920" w:rsidP="00DA3658">
      <w:pPr>
        <w:pStyle w:val="ds-markdown-paragraph"/>
        <w:numPr>
          <w:ilvl w:val="0"/>
          <w:numId w:val="4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Надбавки за работу в сложных климатических условиях</w:t>
      </w:r>
    </w:p>
    <w:p w14:paraId="08A2B29C" w14:textId="77777777" w:rsidR="00321920" w:rsidRDefault="00321920" w:rsidP="00DA3658">
      <w:pPr>
        <w:pStyle w:val="ds-markdown-paragraph"/>
        <w:numPr>
          <w:ilvl w:val="0"/>
          <w:numId w:val="4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Вознаграждения за рационализаторские предложения</w:t>
      </w:r>
    </w:p>
    <w:p w14:paraId="64AAD23A" w14:textId="77777777" w:rsidR="00321920" w:rsidRDefault="00321920" w:rsidP="00DA3658">
      <w:pPr>
        <w:pStyle w:val="ds-markdown-paragraph"/>
        <w:numPr>
          <w:ilvl w:val="0"/>
          <w:numId w:val="4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Ежеквартальные премии по результатам работы</w:t>
      </w:r>
    </w:p>
    <w:p w14:paraId="084FE6D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НЕФИНАНСОВЫЕ СТИМУЛЫ:</w:t>
      </w:r>
    </w:p>
    <w:p w14:paraId="7C56C167" w14:textId="77777777" w:rsidR="00321920" w:rsidRDefault="00321920" w:rsidP="00DA3658">
      <w:pPr>
        <w:pStyle w:val="ds-markdown-paragraph"/>
        <w:numPr>
          <w:ilvl w:val="0"/>
          <w:numId w:val="40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Доска почета лучших работников</w:t>
      </w:r>
    </w:p>
    <w:p w14:paraId="274698B0" w14:textId="77777777" w:rsidR="00321920" w:rsidRDefault="00321920" w:rsidP="00DA3658">
      <w:pPr>
        <w:pStyle w:val="ds-markdown-paragraph"/>
        <w:numPr>
          <w:ilvl w:val="0"/>
          <w:numId w:val="40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Звание "Лучшая бригада месяца"</w:t>
      </w:r>
    </w:p>
    <w:p w14:paraId="5A5C4C9C" w14:textId="77777777" w:rsidR="00321920" w:rsidRDefault="00321920" w:rsidP="00DA3658">
      <w:pPr>
        <w:pStyle w:val="ds-markdown-paragraph"/>
        <w:numPr>
          <w:ilvl w:val="0"/>
          <w:numId w:val="40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Корпоративные награды и грамоты</w:t>
      </w:r>
    </w:p>
    <w:p w14:paraId="21F3F11D" w14:textId="77777777" w:rsidR="00321920" w:rsidRDefault="00321920" w:rsidP="00DA3658">
      <w:pPr>
        <w:pStyle w:val="ds-markdown-paragraph"/>
        <w:numPr>
          <w:ilvl w:val="0"/>
          <w:numId w:val="40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Программа карьерного роста</w:t>
      </w:r>
    </w:p>
    <w:p w14:paraId="2675A35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СОЦИАЛЬНЫЕ ЛЬГОТЫ:</w:t>
      </w:r>
    </w:p>
    <w:p w14:paraId="0A0887EB" w14:textId="77777777" w:rsidR="00321920" w:rsidRDefault="00321920" w:rsidP="00DA3658">
      <w:pPr>
        <w:pStyle w:val="ds-markdown-paragraph"/>
        <w:numPr>
          <w:ilvl w:val="0"/>
          <w:numId w:val="40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отдыха в период между вахтами</w:t>
      </w:r>
    </w:p>
    <w:p w14:paraId="0452FC25" w14:textId="77777777" w:rsidR="00321920" w:rsidRDefault="00321920" w:rsidP="00DA3658">
      <w:pPr>
        <w:pStyle w:val="ds-markdown-paragraph"/>
        <w:numPr>
          <w:ilvl w:val="0"/>
          <w:numId w:val="40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Компенсация затрат на дополнительное образование</w:t>
      </w:r>
    </w:p>
    <w:p w14:paraId="7E9FCCA3" w14:textId="77777777" w:rsidR="00321920" w:rsidRDefault="00321920" w:rsidP="00DA3658">
      <w:pPr>
        <w:pStyle w:val="ds-markdown-paragraph"/>
        <w:numPr>
          <w:ilvl w:val="0"/>
          <w:numId w:val="40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Программа оздоровления</w:t>
      </w:r>
    </w:p>
    <w:p w14:paraId="537A8811" w14:textId="77777777" w:rsidR="00321920" w:rsidRDefault="00321920" w:rsidP="00DA3658">
      <w:pPr>
        <w:pStyle w:val="ds-markdown-paragraph"/>
        <w:numPr>
          <w:ilvl w:val="0"/>
          <w:numId w:val="40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Поддержка семей работников</w:t>
      </w:r>
    </w:p>
    <w:p w14:paraId="1EC2E1F3" w14:textId="77777777" w:rsidR="00321920" w:rsidRDefault="00321920" w:rsidP="00321920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300CA893">
          <v:rect id="_x0000_i1130" style="width:0;height:.75pt" o:hralign="center" o:hrstd="t" o:hr="t" fillcolor="#a0a0a0" stroked="f"/>
        </w:pict>
      </w:r>
    </w:p>
    <w:p w14:paraId="3562DEBA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6.1.1: Сводная ведомость потребности в трудовых ресурсах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711"/>
        <w:gridCol w:w="4829"/>
      </w:tblGrid>
      <w:tr w:rsidR="00321920" w14:paraId="2BF923D3" w14:textId="77777777" w:rsidTr="0032192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0748E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 персонала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85B79E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E1E41E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Обоснование (ссылка на разделы плана)</w:t>
            </w:r>
          </w:p>
        </w:tc>
      </w:tr>
      <w:tr w:rsidR="00321920" w14:paraId="611DC316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00FB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Рабочие основного производства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C7FD48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4C7B2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Разделы 1.3, 3.3, 4.1 - на основе объемов бетонных, монтажных и земляных работ</w:t>
            </w:r>
          </w:p>
        </w:tc>
      </w:tr>
      <w:tr w:rsidR="00321920" w14:paraId="71058D58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D2121C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Машинисты строительных машин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0DA453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65CA10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Разделы 3.3, 3.4 - эксплуатация 100+ единиц техники</w:t>
            </w:r>
          </w:p>
        </w:tc>
      </w:tr>
      <w:tr w:rsidR="00321920" w14:paraId="445CC5CD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0C5862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Инженерно-технические работники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A7ABB3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72D4DD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Разделы 1.2, 3.5 - управление производственными участками и службами</w:t>
            </w:r>
          </w:p>
        </w:tc>
      </w:tr>
      <w:tr w:rsidR="00321920" w14:paraId="282D164E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D270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Обслуживающий персонал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703F4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380538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Разделы 2.1, 2.2 - обеспечение функционирования инфраструктуры</w:t>
            </w:r>
          </w:p>
        </w:tc>
      </w:tr>
      <w:tr w:rsidR="00321920" w14:paraId="6949891F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BD637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9D7763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1 250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FA02C8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Пиковая численность на 2026 год</w:t>
            </w:r>
          </w:p>
        </w:tc>
      </w:tr>
    </w:tbl>
    <w:p w14:paraId="451E5BA1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6.1.2: Распределение бригад по производственным участкам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872"/>
        <w:gridCol w:w="1831"/>
        <w:gridCol w:w="3034"/>
      </w:tblGrid>
      <w:tr w:rsidR="00321920" w14:paraId="457E29B3" w14:textId="77777777" w:rsidTr="0032192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AE0282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Участок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A318F6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бригад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013FC7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Численность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F887C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Основные виды работ</w:t>
            </w:r>
          </w:p>
        </w:tc>
      </w:tr>
      <w:tr w:rsidR="00321920" w14:paraId="0B1D136F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127F4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Участок №1 "Левобережные работы"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A9E36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85654C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8BD2A7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фундаментов и опор левого берега</w:t>
            </w:r>
          </w:p>
        </w:tc>
      </w:tr>
      <w:tr w:rsidR="00321920" w14:paraId="4C2DB210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7F36B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Участок №2 "Правобережные работы"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63809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4A21C4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FE130D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фундаментов и опор правого берега</w:t>
            </w:r>
          </w:p>
        </w:tc>
      </w:tr>
      <w:tr w:rsidR="00321920" w14:paraId="600D3E09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14FDF6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Участок №3 "Центральная часть моста"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5F7A4C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E3645E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8E2AC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русловых опор и центральных пролетов</w:t>
            </w:r>
          </w:p>
        </w:tc>
      </w:tr>
      <w:tr w:rsidR="00321920" w14:paraId="5F2CE7ED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11BC41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Участок №4 "Подходы и инфраструктура"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6FF369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D9EF4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BCE1BC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Строительство подходов и дорожной развязки</w:t>
            </w:r>
          </w:p>
        </w:tc>
      </w:tr>
      <w:tr w:rsidR="00321920" w14:paraId="47485235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CA4809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Участок №5 "Инженерные системы"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3A7269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440A9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5865DB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инженерных систем моста</w:t>
            </w:r>
          </w:p>
        </w:tc>
      </w:tr>
      <w:tr w:rsidR="00321920" w14:paraId="3C34DC3C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869851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ВСЕГО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8E25D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4E1E03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E25DC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Основной производственный персонал</w:t>
            </w:r>
          </w:p>
        </w:tc>
      </w:tr>
    </w:tbl>
    <w:p w14:paraId="52F1B912" w14:textId="77777777" w:rsidR="00321920" w:rsidRDefault="00321920" w:rsidP="00321920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6.1.3: График работы по сезонам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277"/>
        <w:gridCol w:w="1831"/>
        <w:gridCol w:w="3520"/>
      </w:tblGrid>
      <w:tr w:rsidR="00321920" w14:paraId="2E50ED1A" w14:textId="77777777" w:rsidTr="0032192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55C820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Сезон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EB2C45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Режим работы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0E3931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Численность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B4FCB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Основные виды работ</w:t>
            </w:r>
          </w:p>
        </w:tc>
      </w:tr>
      <w:tr w:rsidR="00321920" w14:paraId="6346A5B7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A4BD62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Летний (июнь-сентябрь)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02489E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смены, круглосуточно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A8C484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87E41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фундаментов, монтаж опор, бетонные работы</w:t>
            </w:r>
          </w:p>
        </w:tc>
      </w:tr>
      <w:tr w:rsidR="00321920" w14:paraId="50BE3692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504961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Осенний (октябрь-ноябрь)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1BD74C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смены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1F35E8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63E111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бетонных работ, подготовка к зиме</w:t>
            </w:r>
          </w:p>
        </w:tc>
      </w:tr>
      <w:tr w:rsidR="00321920" w14:paraId="6013864A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40605F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Зимний (декабрь-февраль)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BDF47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смены с коррекцией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58CF99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211446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металлоконструкций, работы в закрытых условиях</w:t>
            </w:r>
          </w:p>
        </w:tc>
      </w:tr>
      <w:tr w:rsidR="00321920" w14:paraId="13963215" w14:textId="77777777" w:rsidTr="0032192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139BF3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Весенний (март-май)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295AA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2-3 смены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44732D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0345B6" w14:textId="77777777" w:rsidR="00321920" w:rsidRDefault="0032192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Подготовка к летнему сезону, монтаж пролетных строений</w:t>
            </w:r>
          </w:p>
        </w:tc>
      </w:tr>
    </w:tbl>
    <w:p w14:paraId="040C16BD" w14:textId="77777777" w:rsidR="00321920" w:rsidRDefault="00321920" w:rsidP="00321920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трудовых ресурсов и организации бригад, представленная в настоящем разделе, обеспечивает эффективное выполнение всех видов строительно-монтажных работ в установленные сроки и с требуемым качеством, при полном соблюдении требований безопасности и социальных гарантий для персонала.</w:t>
      </w:r>
    </w:p>
    <w:p w14:paraId="0C4AFC9E" w14:textId="77777777" w:rsidR="00321920" w:rsidRPr="00321920" w:rsidRDefault="00321920" w:rsidP="00321920">
      <w:pPr>
        <w:rPr>
          <w:lang w:eastAsia="ru-RU"/>
        </w:rPr>
      </w:pPr>
    </w:p>
    <w:p w14:paraId="6ACD46CF" w14:textId="77777777" w:rsidR="00CF68C7" w:rsidRDefault="00CF68C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6.2. МАТЕРИАЛЬНО-ТЕХНИЧЕСКОЕ ОБЕСПЕЧЕНИЕ</w:t>
      </w:r>
    </w:p>
    <w:p w14:paraId="60225BCC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определяет комплексную систему обеспечения строительства железнодорожно-автомобильного моста через реку Лена материальными ресурсами, строительными машинами, механизмами и оборудованием. Система спроектирована на основе детального анализа проектных решений, технологических процессов, календарного графика и логистических возможностей, изложенных в предыдущих разделах плана. Основной задачей МТО является гарантированное, бесперебойное и синхронное с графиком строительства обеспечение объекта всеми необходимыми ресурсами требуемого качества.</w:t>
      </w:r>
    </w:p>
    <w:p w14:paraId="212890D4" w14:textId="77777777" w:rsidR="00CF68C7" w:rsidRDefault="00CF68C7" w:rsidP="006E6265">
      <w:pPr>
        <w:pStyle w:val="3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6.2.1. ОСНОВНЫЕ МАТЕРИАЛЫ</w:t>
      </w:r>
    </w:p>
    <w:p w14:paraId="2C48E830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6.2.1.1. СВОДНАЯ ВЕДОМОСТЬ ПОТРЕБНОСТИ В МАТЕРИАЛАХ</w:t>
      </w:r>
    </w:p>
    <w:p w14:paraId="040044BF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Потребность в основных материалах сформирована на основе данных, приведенных в разделах 1.3 (Технико-экономические показатели), 3.1-3.5 (Инженерная подготовка), 4.1-4.4 (Основные строительные работы) и 5.1-5.6 </w:t>
      </w:r>
      <w:r>
        <w:rPr>
          <w:rFonts w:ascii="Segoe UI" w:hAnsi="Segoe UI" w:cs="Segoe UI"/>
          <w:color w:val="0F1115"/>
        </w:rPr>
        <w:lastRenderedPageBreak/>
        <w:t>(Специальные работы). Номенклатура и объемы рассчитаны согласно проектным спецификациям, ведомостям объемов работ и нормам расхода.</w:t>
      </w:r>
    </w:p>
    <w:p w14:paraId="1959F58F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6.2.1: Сводная ведомость потребности в основных материалах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724"/>
        <w:gridCol w:w="1141"/>
        <w:gridCol w:w="862"/>
        <w:gridCol w:w="1110"/>
        <w:gridCol w:w="1402"/>
        <w:gridCol w:w="1296"/>
        <w:gridCol w:w="1266"/>
      </w:tblGrid>
      <w:tr w:rsidR="00CF68C7" w14:paraId="4E1064C4" w14:textId="77777777" w:rsidTr="00CF68C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2E1BD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Наименование материала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EE8CA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Ед. изм.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96A71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Общее 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47DE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на опоры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E3C3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на пролетные строения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48E02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на проезжую часть и инфраструктуру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CBE74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Критический период поставки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75321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Обоснование (ссылка на разделы плана)</w:t>
            </w:r>
          </w:p>
        </w:tc>
      </w:tr>
      <w:tr w:rsidR="00CF68C7" w14:paraId="6F0D42E4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F6922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Бетон и ЖБИ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127E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738A14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84E29B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F616C6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461D4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B9C8D4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5A2A16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58132661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CC07C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 В35 (М450)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54681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A16B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B74F7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78 000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6F626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F577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6B841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2025 – IV кв. 2026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B6421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685BB98A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B43AE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 В25 (М350)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442CF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7F095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37 000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95BB6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440B4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0A17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EF3EC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2025 – III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491FF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6F347E0E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E9E48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Готовые ЖБИ (балки, плиты)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F129D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млн руб.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DF27A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3 050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00DF8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8BF7C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AEC21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5A1E4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IV кв. 2025 – II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47EBF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1.3.3.2</w:t>
            </w:r>
          </w:p>
        </w:tc>
      </w:tr>
      <w:tr w:rsidR="00CF68C7" w14:paraId="58314232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D4CDC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Металлы и металлоконструкции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E649E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D956E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4A827E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7CD3F9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DCB3C6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E9953C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0F04A0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54EB4E69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C54A5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Арматура А500С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28F3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FD7BC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83A8F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F4D90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6B33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861E5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2025 – III кв. 2026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47F0B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680C55CC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2C047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Арматура А1200 (напрягаемая)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B4E9E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7F23F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9429D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15751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39F3B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7465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III кв. 2026 – 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632EE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06DDA6C1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445E2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Сталь листовая 10ХСНД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DDFA3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D4818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9A2F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6E64F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23C27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E79F8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2026 – 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DED6A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5FF2465D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52E4A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Стальные конструкции пролетных строений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1B7AE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475A7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659DC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63763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B3DC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3CDD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2026 – IV кв. 2026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FE96F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1.3.1.4</w:t>
            </w:r>
          </w:p>
        </w:tc>
      </w:tr>
      <w:tr w:rsidR="00CF68C7" w14:paraId="5EC830BB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82464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Высокопрочные болты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D02D7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6C6C3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80793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B6D06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66CE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143E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Поэтапно, синхронно с монтажом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96084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379C3D23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0264D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Прочие материалы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E2EC4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8E989D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818373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9C8008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8A805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829DFC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F3A20A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5DD1D865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E249F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Щебень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3BA7C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тыс.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A02F4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4249D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1702B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D0D36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A8F2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Постоянно в течение строительства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628D4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1.3.4.1, Таблица 1.3.3</w:t>
            </w:r>
          </w:p>
        </w:tc>
      </w:tr>
      <w:tr w:rsidR="00CF68C7" w14:paraId="789B1D19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67761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Цемент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2AB45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56235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~45 000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97568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~40 000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DED47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~5 000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8A33F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F7ACD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2025 – III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AEC3D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 на основе объема бетона</w:t>
            </w:r>
          </w:p>
        </w:tc>
      </w:tr>
      <w:tr w:rsidR="00CF68C7" w14:paraId="4DC6E61A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B84D6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Гидроизоляционные материалы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7ED15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32F8B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7C37B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72E41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41F9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5BCAC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2026 – IV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7F0A9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Разделы 4.1, 4.3</w:t>
            </w:r>
          </w:p>
        </w:tc>
      </w:tr>
      <w:tr w:rsidR="00CF68C7" w14:paraId="2FED057F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764EB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Дорожное покрытие (литой асфальтобетон)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B658B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76FC1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~5 400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B2B9E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91C24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D814C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A3274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27E0E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4.3</w:t>
            </w:r>
          </w:p>
        </w:tc>
      </w:tr>
      <w:tr w:rsidR="00CF68C7" w14:paraId="7B0DAD14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F8965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Оборудование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(освещение, мониторинг, СЦБ)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ACE3E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мл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н руб.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AFA2E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7 500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0A5D0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9FA3D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5D684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75C78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IV кв. 2026 –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II кв. 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74632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Раздел 1.3.1.4</w:t>
            </w:r>
          </w:p>
        </w:tc>
      </w:tr>
    </w:tbl>
    <w:p w14:paraId="56B5E282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6.2.1.2. ХАРАКТЕРИСТИКИ И ТЕХНИЧЕСКИЕ ТРЕБОВАНИЯ К МАТЕРИАЛАМ</w:t>
      </w:r>
    </w:p>
    <w:p w14:paraId="1ABF7403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Технические требования к материалам определены проектной документацией (разделы 3-5) и нормативными документами (СП, ГОСТ, СНиП), указанными в разделе 1.4.1.2.</w:t>
      </w:r>
    </w:p>
    <w:p w14:paraId="3DD26850" w14:textId="77777777" w:rsidR="00CF68C7" w:rsidRDefault="00CF68C7" w:rsidP="00DA3658">
      <w:pPr>
        <w:pStyle w:val="ds-markdown-paragraph"/>
        <w:numPr>
          <w:ilvl w:val="0"/>
          <w:numId w:val="272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Бетон:</w:t>
      </w:r>
    </w:p>
    <w:p w14:paraId="4BF89B01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Класс по прочности на сжатие: В35 (для ответственных конструкций опор) и В25.</w:t>
      </w:r>
    </w:p>
    <w:p w14:paraId="1B5F5C51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Марка по морозостойкости: F300 (для зоны переменного уровня воды) и F200 (для надводной части).</w:t>
      </w:r>
    </w:p>
    <w:p w14:paraId="346558EE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Марка по водонепроницаемости: W8 (для подводного бетонирования) и W6.</w:t>
      </w:r>
    </w:p>
    <w:p w14:paraId="2F118392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Подвижность смеси: П3-П4 для густоармированных конструкций, П2-П3 для массивных опор.</w:t>
      </w:r>
    </w:p>
    <w:p w14:paraId="4DF13B19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Обязательно применение противоморозных добавок и контроль температуры укладки в зимний период.</w:t>
      </w:r>
    </w:p>
    <w:p w14:paraId="3A751DBA" w14:textId="77777777" w:rsidR="00CF68C7" w:rsidRDefault="00CF68C7" w:rsidP="00DA3658">
      <w:pPr>
        <w:pStyle w:val="ds-markdown-paragraph"/>
        <w:numPr>
          <w:ilvl w:val="0"/>
          <w:numId w:val="272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Арматура и металлоконструкции:</w:t>
      </w:r>
    </w:p>
    <w:p w14:paraId="3A0234C6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Арматурная сталь: класса А500С и А1200 с сертификатами соответствия и паспортами заводов-изготовителей.</w:t>
      </w:r>
    </w:p>
    <w:p w14:paraId="01AF5F5C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Сталь для пролетных строений: марки 10ХСНД или аналоги, соответствующая ГОСТ 27772-2015, с гарантированной ударной вязкостью при -60°C.</w:t>
      </w:r>
    </w:p>
    <w:p w14:paraId="3FE9EE37" w14:textId="77777777" w:rsidR="00CF68C7" w:rsidRDefault="00CF68C7" w:rsidP="00DA3658">
      <w:pPr>
        <w:pStyle w:val="ds-markdown-paragraph"/>
        <w:numPr>
          <w:ilvl w:val="1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Высокопрочные болты: класса прочности 10.9, с контролируемым моментом затяжки.</w:t>
      </w:r>
    </w:p>
    <w:p w14:paraId="0C648AC1" w14:textId="77777777" w:rsidR="00CF68C7" w:rsidRDefault="00CF68C7" w:rsidP="00DA3658">
      <w:pPr>
        <w:pStyle w:val="ds-markdown-paragraph"/>
        <w:numPr>
          <w:ilvl w:val="0"/>
          <w:numId w:val="27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Прочие материалы:</w:t>
      </w:r>
      <w:r>
        <w:rPr>
          <w:rFonts w:ascii="Segoe UI" w:hAnsi="Segoe UI" w:cs="Segoe UI"/>
          <w:color w:val="0F1115"/>
        </w:rPr>
        <w:t xml:space="preserve"> Должны соответствовать требованиям раздела 1.4 (Система контроля качества) и иметь сертификаты, подтверждающие их </w:t>
      </w:r>
      <w:r>
        <w:rPr>
          <w:rFonts w:ascii="Segoe UI" w:hAnsi="Segoe UI" w:cs="Segoe UI"/>
          <w:color w:val="0F1115"/>
        </w:rPr>
        <w:lastRenderedPageBreak/>
        <w:t>пригодность для эксплуатации в суровых климатических условиях Якутии (температура до -60°C, высокая сейсмичность).</w:t>
      </w:r>
    </w:p>
    <w:p w14:paraId="082BBF45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6.2.1.3. ГРАФИК ПОСТАВОК И ПОТРЕБЛЕНИЯ МАТЕРИАЛОВ</w:t>
      </w:r>
    </w:p>
    <w:p w14:paraId="1155738A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поставок жестко привязан к Календарному плану (раздел 1.3.5.1) и этапности строительства. Управление осуществляется на основе скользящего 90-дневного планирования.</w:t>
      </w:r>
    </w:p>
    <w:p w14:paraId="163E34D3" w14:textId="77777777" w:rsidR="00CF68C7" w:rsidRDefault="00CF68C7" w:rsidP="00DA3658">
      <w:pPr>
        <w:pStyle w:val="ds-markdown-paragraph"/>
        <w:numPr>
          <w:ilvl w:val="0"/>
          <w:numId w:val="273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Критический путь поставок:</w:t>
      </w:r>
    </w:p>
    <w:p w14:paraId="6B7D4543" w14:textId="77777777" w:rsidR="00CF68C7" w:rsidRDefault="00CF68C7" w:rsidP="00DA3658">
      <w:pPr>
        <w:pStyle w:val="ds-markdown-paragraph"/>
        <w:numPr>
          <w:ilvl w:val="1"/>
          <w:numId w:val="27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Бетон и арматура:</w:t>
      </w:r>
      <w:r>
        <w:rPr>
          <w:rFonts w:ascii="Segoe UI" w:hAnsi="Segoe UI" w:cs="Segoe UI"/>
          <w:color w:val="0F1115"/>
        </w:rPr>
        <w:t> Пик поставок приходится на 2025-2026 гг. — период возведения опор. На площадке должен поддерживаться неснижаемый запас цемента и арматуры на 10-14 дней непрерывной работы.</w:t>
      </w:r>
    </w:p>
    <w:p w14:paraId="3FD70789" w14:textId="77777777" w:rsidR="00CF68C7" w:rsidRDefault="00CF68C7" w:rsidP="00DA3658">
      <w:pPr>
        <w:pStyle w:val="ds-markdown-paragraph"/>
        <w:numPr>
          <w:ilvl w:val="1"/>
          <w:numId w:val="27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Стальные пролетные строения:</w:t>
      </w:r>
      <w:r>
        <w:rPr>
          <w:rFonts w:ascii="Segoe UI" w:hAnsi="Segoe UI" w:cs="Segoe UI"/>
          <w:color w:val="0F1115"/>
        </w:rPr>
        <w:t> Поставка осуществляется укрупненными секциями в период с I по IV квартал 2026 года, строго синхронно с графиком монтажа (раздел 4.2). Требуется координация с работой кранов большой грузоподъемности.</w:t>
      </w:r>
    </w:p>
    <w:p w14:paraId="3748F7B3" w14:textId="77777777" w:rsidR="00CF68C7" w:rsidRDefault="00CF68C7" w:rsidP="00DA3658">
      <w:pPr>
        <w:pStyle w:val="ds-markdown-paragraph"/>
        <w:numPr>
          <w:ilvl w:val="1"/>
          <w:numId w:val="27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Инженерное оборудование:</w:t>
      </w:r>
      <w:r>
        <w:rPr>
          <w:rFonts w:ascii="Segoe UI" w:hAnsi="Segoe UI" w:cs="Segoe UI"/>
          <w:color w:val="0F1115"/>
        </w:rPr>
        <w:t> Поставка комплектная, в IV квартале 2026 — II квартале 2027 года, для проведения пусконаладочных работ.</w:t>
      </w:r>
    </w:p>
    <w:p w14:paraId="05535B35" w14:textId="77777777" w:rsidR="00CF68C7" w:rsidRDefault="00CF68C7" w:rsidP="00DA3658">
      <w:pPr>
        <w:pStyle w:val="ds-markdown-paragraph"/>
        <w:numPr>
          <w:ilvl w:val="0"/>
          <w:numId w:val="27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окна:</w:t>
      </w:r>
      <w:r>
        <w:rPr>
          <w:rFonts w:ascii="Segoe UI" w:hAnsi="Segoe UI" w:cs="Segoe UI"/>
          <w:color w:val="0F1115"/>
        </w:rPr>
        <w:t> Учтены сезонные ограничения (раздел 3.4). Крупногабаритные и тяжелые конструкции (секции пролетов) планируется завозить в период навигации по р. Лена (июнь-сентябрь) или по зимникам (декабрь-март).</w:t>
      </w:r>
    </w:p>
    <w:p w14:paraId="69DEB72D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6.2.1.4. СИСТЕМА КОНТРОЛЯ КАЧЕСТВА И СЕРТИФИКАЦИИ МАТЕРИАЛОВ</w:t>
      </w:r>
    </w:p>
    <w:p w14:paraId="202618A9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реализуется в полном соответствии с разделом 1.4.</w:t>
      </w:r>
    </w:p>
    <w:p w14:paraId="708CC0AA" w14:textId="77777777" w:rsidR="00CF68C7" w:rsidRDefault="00CF68C7" w:rsidP="00DA3658">
      <w:pPr>
        <w:pStyle w:val="ds-markdown-paragraph"/>
        <w:numPr>
          <w:ilvl w:val="0"/>
          <w:numId w:val="27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Входной контроль:</w:t>
      </w:r>
      <w:r>
        <w:rPr>
          <w:rFonts w:ascii="Segoe UI" w:hAnsi="Segoe UI" w:cs="Segoe UI"/>
          <w:color w:val="0F1115"/>
        </w:rPr>
        <w:t> Все материалы, поступающие на площадку, проходят проверку Отделом технического контроля (ОТК). Проверяется сопроводительная документация (сертификаты, паспорта), маркировка, внешний вид. Отбираются пробы и образцы для лабораторных испытаний.</w:t>
      </w:r>
    </w:p>
    <w:p w14:paraId="62C83F94" w14:textId="77777777" w:rsidR="00CF68C7" w:rsidRDefault="00CF68C7" w:rsidP="00DA3658">
      <w:pPr>
        <w:pStyle w:val="ds-markdown-paragraph"/>
        <w:numPr>
          <w:ilvl w:val="0"/>
          <w:numId w:val="27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Лабораторный контроль:</w:t>
      </w:r>
      <w:r>
        <w:rPr>
          <w:rFonts w:ascii="Segoe UI" w:hAnsi="Segoe UI" w:cs="Segoe UI"/>
          <w:color w:val="0F1115"/>
        </w:rPr>
        <w:t> Строительная лаборатория проводит испытания бетонной смеси, контрольных образцов бетона, арматуры, сварочных материалов и защитных покрытий. Результаты оформляются протоколами.</w:t>
      </w:r>
    </w:p>
    <w:p w14:paraId="373BFA7E" w14:textId="77777777" w:rsidR="00CF68C7" w:rsidRDefault="00CF68C7" w:rsidP="00DA3658">
      <w:pPr>
        <w:pStyle w:val="ds-markdown-paragraph"/>
        <w:numPr>
          <w:ilvl w:val="0"/>
          <w:numId w:val="27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Отклонения:</w:t>
      </w:r>
      <w:r>
        <w:rPr>
          <w:rFonts w:ascii="Segoe UI" w:hAnsi="Segoe UI" w:cs="Segoe UI"/>
          <w:color w:val="0F1115"/>
        </w:rPr>
        <w:t> Материалы, не прошедшие контроль, маркируются и размещаются в зоне брака. Их использование запрещено. Информация передается поставщику для устранения причин несоответствия.</w:t>
      </w:r>
    </w:p>
    <w:p w14:paraId="13057291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6.2.1.5. УСЛОВИЯ ХРАНЕНИЯ, СОХРАННОСТИ И УЧЕТА МАТЕРИАЛОВ</w:t>
      </w:r>
    </w:p>
    <w:p w14:paraId="5308E065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хранения основана на принципах, изложенных в разделе 2.2.2.</w:t>
      </w:r>
    </w:p>
    <w:p w14:paraId="1695539E" w14:textId="77777777" w:rsidR="00CF68C7" w:rsidRDefault="00CF68C7" w:rsidP="00DA3658">
      <w:pPr>
        <w:pStyle w:val="ds-markdown-paragraph"/>
        <w:numPr>
          <w:ilvl w:val="0"/>
          <w:numId w:val="2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Цемент, добавки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Хранятся</w:t>
      </w:r>
      <w:proofErr w:type="gramEnd"/>
      <w:r>
        <w:rPr>
          <w:rFonts w:ascii="Segoe UI" w:hAnsi="Segoe UI" w:cs="Segoe UI"/>
          <w:color w:val="0F1115"/>
        </w:rPr>
        <w:t xml:space="preserve"> в силосах и отапливаемых складах с контролем влажности.</w:t>
      </w:r>
    </w:p>
    <w:p w14:paraId="79B58E77" w14:textId="77777777" w:rsidR="00CF68C7" w:rsidRDefault="00CF68C7" w:rsidP="00DA3658">
      <w:pPr>
        <w:pStyle w:val="ds-markdown-paragraph"/>
        <w:numPr>
          <w:ilvl w:val="0"/>
          <w:numId w:val="2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Арматура, металлопрокат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Хранятся</w:t>
      </w:r>
      <w:proofErr w:type="gramEnd"/>
      <w:r>
        <w:rPr>
          <w:rFonts w:ascii="Segoe UI" w:hAnsi="Segoe UI" w:cs="Segoe UI"/>
          <w:color w:val="0F1115"/>
        </w:rPr>
        <w:t xml:space="preserve"> на открытых укрепленных площадках на подкладках, сортируются по маркам и диаметрам.</w:t>
      </w:r>
    </w:p>
    <w:p w14:paraId="452762AB" w14:textId="77777777" w:rsidR="00CF68C7" w:rsidRDefault="00CF68C7" w:rsidP="00DA3658">
      <w:pPr>
        <w:pStyle w:val="ds-markdown-paragraph"/>
        <w:numPr>
          <w:ilvl w:val="0"/>
          <w:numId w:val="2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Высокопрочные болты, электрооборудование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Хранятся</w:t>
      </w:r>
      <w:proofErr w:type="gramEnd"/>
      <w:r>
        <w:rPr>
          <w:rFonts w:ascii="Segoe UI" w:hAnsi="Segoe UI" w:cs="Segoe UI"/>
          <w:color w:val="0F1115"/>
        </w:rPr>
        <w:t xml:space="preserve"> в сухих, отапливаемых складах.</w:t>
      </w:r>
    </w:p>
    <w:p w14:paraId="13010248" w14:textId="77777777" w:rsidR="00CF68C7" w:rsidRDefault="00CF68C7" w:rsidP="00DA3658">
      <w:pPr>
        <w:pStyle w:val="ds-markdown-paragraph"/>
        <w:numPr>
          <w:ilvl w:val="0"/>
          <w:numId w:val="2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Пролетные строения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Хранятся</w:t>
      </w:r>
      <w:proofErr w:type="gramEnd"/>
      <w:r>
        <w:rPr>
          <w:rFonts w:ascii="Segoe UI" w:hAnsi="Segoe UI" w:cs="Segoe UI"/>
          <w:color w:val="0F1115"/>
        </w:rPr>
        <w:t xml:space="preserve"> на специальной усиленной площадке в зоне монтажа. Секции укладываются на временные опоры, предотвращающие деформации.</w:t>
      </w:r>
    </w:p>
    <w:p w14:paraId="28C13490" w14:textId="77777777" w:rsidR="00CF68C7" w:rsidRDefault="00CF68C7" w:rsidP="00DA3658">
      <w:pPr>
        <w:pStyle w:val="ds-markdown-paragraph"/>
        <w:numPr>
          <w:ilvl w:val="0"/>
          <w:numId w:val="2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Учет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Ведутся</w:t>
      </w:r>
      <w:proofErr w:type="gramEnd"/>
      <w:r>
        <w:rPr>
          <w:rFonts w:ascii="Segoe UI" w:hAnsi="Segoe UI" w:cs="Segoe UI"/>
          <w:color w:val="0F1115"/>
        </w:rPr>
        <w:t xml:space="preserve"> журналы учета движения материалов. Применяется система маркировки и адресного хранения. Ежемесячно проводится инвентаризация.</w:t>
      </w:r>
    </w:p>
    <w:p w14:paraId="170A38D4" w14:textId="77777777" w:rsidR="00CF68C7" w:rsidRDefault="00CF68C7" w:rsidP="006E6265">
      <w:pPr>
        <w:pStyle w:val="3"/>
        <w:spacing w:before="480" w:after="240" w:line="45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6.2.2. СТРОИТЕЛЬНЫЕ МАШИНЫ И МЕХАНИЗМЫ</w:t>
      </w:r>
    </w:p>
    <w:p w14:paraId="7E32DF8C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6.2.2.1. ВЕДОМОСТЬ ПОТРЕБНОСТИ В ТЕХНИКЕ И ОБОРУДОВАНИИ</w:t>
      </w:r>
    </w:p>
    <w:p w14:paraId="00B70974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Перечень техники сформирован на основе технологических карт, приведенных в разделах 3.1 (Геодезические работы), 4.1 (Устройство опор), 4.2 (Монтаж пролетных строений) и данных раздела 1.3.3.3.</w:t>
      </w:r>
    </w:p>
    <w:p w14:paraId="08F269E8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6.2.2: Ведомость потребности в основных строительных машинах и механизмах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018"/>
        <w:gridCol w:w="1172"/>
        <w:gridCol w:w="2191"/>
        <w:gridCol w:w="1943"/>
      </w:tblGrid>
      <w:tr w:rsidR="00CF68C7" w14:paraId="40D4AC6D" w14:textId="77777777" w:rsidTr="00CF68C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D596B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Наименование техники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02C62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Тип/Модель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77963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Коли-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чество</w:t>
            </w:r>
            <w:proofErr w:type="spellEnd"/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>, ед.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B691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Назначение и ключевые параметры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C7E4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Период активного использования</w:t>
            </w:r>
          </w:p>
        </w:tc>
      </w:tr>
      <w:tr w:rsidR="00CF68C7" w14:paraId="119D8E06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E7B494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Землеройная и буровая техника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07699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6A4E78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514D87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17F84D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515C1668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5E2CF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Сваебойные установки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EF965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 базе экскаватора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81BB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C229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буронабивных свай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C7859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2024 – IV кв. 2025</w:t>
            </w:r>
          </w:p>
        </w:tc>
      </w:tr>
      <w:tr w:rsidR="00CF68C7" w14:paraId="5DD64C7E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D4663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Буровые станки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631B3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для бурения скважин ø1.5м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17B36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AF0C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фундаментов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02F0A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2024 – III кв. 2025</w:t>
            </w:r>
          </w:p>
        </w:tc>
      </w:tr>
      <w:tr w:rsidR="00CF68C7" w14:paraId="33373D0F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416F4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Экскаваторы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574AD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Гусеничные, 1.8-2.5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DEF59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80A535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Разработка котлованов, планировка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4EA5B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2024 – IV кв. 2027</w:t>
            </w:r>
          </w:p>
        </w:tc>
      </w:tr>
      <w:tr w:rsidR="00CF68C7" w14:paraId="1C220B5F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2E466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Бульдозеры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4FFB7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25-35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6DFAF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4192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927868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44FF7E7F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1AE9F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Грузоподъемные механизмы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8E9A3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C043D8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F790F5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80D887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05194CAA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A4A49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Башенные краны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4B994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5651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43BA5D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Возведение опор, монтаж конструкций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512C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2025 – III кв. 2027</w:t>
            </w:r>
          </w:p>
        </w:tc>
      </w:tr>
      <w:tr w:rsidR="00CF68C7" w14:paraId="12207D36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9EC8B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Гусеничные краны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86B56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250-400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E8F3C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DBD85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пролетных строений, тяжелых элементов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07D91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 кв. 2026 – IV кв. 2026</w:t>
            </w:r>
          </w:p>
        </w:tc>
      </w:tr>
      <w:tr w:rsidR="00CF68C7" w14:paraId="0C2A7005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702E0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Кран-борт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A278DF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3AA9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B39FA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Вспомогательные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A0064DE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Постоянно</w:t>
            </w:r>
          </w:p>
        </w:tc>
      </w:tr>
      <w:tr w:rsidR="00CF68C7" w14:paraId="1242015C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181B59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Прочая техника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DE13A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A3C95B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04E93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5831ED2" w14:textId="77777777" w:rsidR="00CF68C7" w:rsidRDefault="00CF68C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CF68C7" w14:paraId="42C9A2A3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3ADA3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Бетононасосы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D19DB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Стационарные и автомобильные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9C1806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26DE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Подача бетона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4F1AF3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II кв. 2025 – IV кв. 2026</w:t>
            </w:r>
          </w:p>
        </w:tc>
      </w:tr>
      <w:tr w:rsidR="00CF68C7" w14:paraId="1A010905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7110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Автопарк (самосвалы, тягачи)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8724D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КамАЗ, МАЗ, Урал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9DC577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AD5341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Перевозка материалов, грунта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5FA31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Постоянно</w:t>
            </w:r>
          </w:p>
        </w:tc>
      </w:tr>
      <w:tr w:rsidR="00CF68C7" w14:paraId="50370BFD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C3BFD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Автобусы для персонала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A439D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ПАЗ,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ЛиАЗ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4C65B8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E7118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Доставка персонала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98E932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Постоянно</w:t>
            </w:r>
          </w:p>
        </w:tc>
      </w:tr>
      <w:tr w:rsidR="00CF68C7" w14:paraId="17C9FC71" w14:textId="77777777" w:rsidTr="00CF68C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D3C72B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Внедорожный транспорт (УАЗ)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8CA9CA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5A9D4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4F6530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Оперативные перевозки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E99A1C" w14:textId="77777777" w:rsidR="00CF68C7" w:rsidRDefault="00CF68C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Постоянно</w:t>
            </w:r>
          </w:p>
        </w:tc>
      </w:tr>
    </w:tbl>
    <w:p w14:paraId="3AE62D7A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6.2.2.2. ГРАФИК ИСПОЛЬЗОВАНИЯ, ПОСТАВКИ И ВВОДА В ЭКСПЛУАТАЦИЮ</w:t>
      </w:r>
    </w:p>
    <w:p w14:paraId="2B6B8487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использования техники синхронизирован с Календарным планом (раздел 1.3.5.1).</w:t>
      </w:r>
    </w:p>
    <w:p w14:paraId="56C7F566" w14:textId="77777777" w:rsidR="00CF68C7" w:rsidRDefault="00CF68C7" w:rsidP="00DA3658">
      <w:pPr>
        <w:pStyle w:val="ds-markdown-paragraph"/>
        <w:numPr>
          <w:ilvl w:val="0"/>
          <w:numId w:val="2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период (2024):</w:t>
      </w:r>
      <w:r>
        <w:rPr>
          <w:rFonts w:ascii="Segoe UI" w:hAnsi="Segoe UI" w:cs="Segoe UI"/>
          <w:color w:val="0F1115"/>
        </w:rPr>
        <w:t> Мобилизация парка землеройной и буровой техники, автотранспорта.</w:t>
      </w:r>
    </w:p>
    <w:p w14:paraId="501E3966" w14:textId="77777777" w:rsidR="00CF68C7" w:rsidRDefault="00CF68C7" w:rsidP="00DA3658">
      <w:pPr>
        <w:pStyle w:val="ds-markdown-paragraph"/>
        <w:numPr>
          <w:ilvl w:val="0"/>
          <w:numId w:val="2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Пиковый период (2025-2026):</w:t>
      </w:r>
      <w:r>
        <w:rPr>
          <w:rFonts w:ascii="Segoe UI" w:hAnsi="Segoe UI" w:cs="Segoe UI"/>
          <w:color w:val="0F1115"/>
        </w:rPr>
        <w:t> Максимальная загрузка буровой техники, башенных и гусеничных кранов, бетононасосов. Ввод в эксплуатацию кранов большой грузоподъемности осуществляется за 1 месяц до начала монтажа пролетных строений для проведения испытаний и обкатки.</w:t>
      </w:r>
    </w:p>
    <w:p w14:paraId="328CD4BF" w14:textId="77777777" w:rsidR="00CF68C7" w:rsidRDefault="00CF68C7" w:rsidP="00DA3658">
      <w:pPr>
        <w:pStyle w:val="ds-markdown-paragraph"/>
        <w:numPr>
          <w:ilvl w:val="0"/>
          <w:numId w:val="2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Завершающий период (2027):</w:t>
      </w:r>
      <w:r>
        <w:rPr>
          <w:rFonts w:ascii="Segoe UI" w:hAnsi="Segoe UI" w:cs="Segoe UI"/>
          <w:color w:val="0F1115"/>
        </w:rPr>
        <w:t> Постепенный демонтаж и вывоз крупной техники, завершение работ с использованием автотранспорта и малой механизации.</w:t>
      </w:r>
    </w:p>
    <w:p w14:paraId="5FCA834B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6.2.2.3. СИСТЕМА ТЕХНИЧЕСКОГО ОБСЛУЖИВАНИЯ И РЕМОНТА</w:t>
      </w:r>
    </w:p>
    <w:p w14:paraId="771BC144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организована в соответствии с разделом 2.2.3.</w:t>
      </w:r>
    </w:p>
    <w:p w14:paraId="7ED2328E" w14:textId="77777777" w:rsidR="00CF68C7" w:rsidRDefault="00CF68C7" w:rsidP="00DA3658">
      <w:pPr>
        <w:pStyle w:val="ds-markdown-paragraph"/>
        <w:numPr>
          <w:ilvl w:val="0"/>
          <w:numId w:val="2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Планово-предупредительный ремонт (ППР)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Проводится</w:t>
      </w:r>
      <w:proofErr w:type="gramEnd"/>
      <w:r>
        <w:rPr>
          <w:rFonts w:ascii="Segoe UI" w:hAnsi="Segoe UI" w:cs="Segoe UI"/>
          <w:color w:val="0F1115"/>
        </w:rPr>
        <w:t xml:space="preserve"> строго по наработке моточасов в соответствии с регламентами заводов-изготовителей. Для каждой единицы техники ведется электронный паспорт.</w:t>
      </w:r>
    </w:p>
    <w:p w14:paraId="60EA5E4E" w14:textId="77777777" w:rsidR="00CF68C7" w:rsidRDefault="00CF68C7" w:rsidP="00DA3658">
      <w:pPr>
        <w:pStyle w:val="ds-markdown-paragraph"/>
        <w:numPr>
          <w:ilvl w:val="0"/>
          <w:numId w:val="2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Центральная ремонтная мастерская (ЦРМ)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Осуществляет</w:t>
      </w:r>
      <w:proofErr w:type="gramEnd"/>
      <w:r>
        <w:rPr>
          <w:rFonts w:ascii="Segoe UI" w:hAnsi="Segoe UI" w:cs="Segoe UI"/>
          <w:color w:val="0F1115"/>
        </w:rPr>
        <w:t xml:space="preserve"> все виды ремонта, кроме капитального. Работает в 2 смены.</w:t>
      </w:r>
    </w:p>
    <w:p w14:paraId="1A30C5C2" w14:textId="77777777" w:rsidR="00CF68C7" w:rsidRDefault="00CF68C7" w:rsidP="00DA3658">
      <w:pPr>
        <w:pStyle w:val="ds-markdown-paragraph"/>
        <w:numPr>
          <w:ilvl w:val="0"/>
          <w:numId w:val="2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Передвижные ремонтные бригады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Обеспечивают</w:t>
      </w:r>
      <w:proofErr w:type="gramEnd"/>
      <w:r>
        <w:rPr>
          <w:rFonts w:ascii="Segoe UI" w:hAnsi="Segoe UI" w:cs="Segoe UI"/>
          <w:color w:val="0F1115"/>
        </w:rPr>
        <w:t xml:space="preserve"> оперативное устранение неисправностей непосредственно на объектах.</w:t>
      </w:r>
    </w:p>
    <w:p w14:paraId="5C1F5AC6" w14:textId="77777777" w:rsidR="00CF68C7" w:rsidRDefault="00CF68C7" w:rsidP="00DA3658">
      <w:pPr>
        <w:pStyle w:val="ds-markdown-paragraph"/>
        <w:numPr>
          <w:ilvl w:val="0"/>
          <w:numId w:val="2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Учет:</w:t>
      </w:r>
      <w:r>
        <w:rPr>
          <w:rFonts w:ascii="Segoe UI" w:hAnsi="Segoe UI" w:cs="Segoe UI"/>
          <w:color w:val="0F1115"/>
        </w:rPr>
        <w:t> Диспетчерская службы механизации ведет учет работы и простоев техники, формирует заявки на ТО и ремонт.</w:t>
      </w:r>
    </w:p>
    <w:p w14:paraId="39EA39B8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6.2.2.4. ОБЕСПЕЧЕНИЕ ЗАПАСНЫМИ ЧАСТЯМИ, РАСХОДНЫМИ МАТЕРИАЛАМИ</w:t>
      </w:r>
    </w:p>
    <w:p w14:paraId="69B50EE0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Номенклатура и объем ЗИП определены на основе анализа ремонтной сложности и интенсивности эксплуатации парка.</w:t>
      </w:r>
    </w:p>
    <w:p w14:paraId="620888B5" w14:textId="77777777" w:rsidR="00CF68C7" w:rsidRDefault="00CF68C7" w:rsidP="00DA3658">
      <w:pPr>
        <w:pStyle w:val="ds-markdown-paragraph"/>
        <w:numPr>
          <w:ilvl w:val="0"/>
          <w:numId w:val="2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 запчастей:</w:t>
      </w:r>
      <w:r>
        <w:rPr>
          <w:rFonts w:ascii="Segoe UI" w:hAnsi="Segoe UI" w:cs="Segoe UI"/>
          <w:color w:val="0F1115"/>
        </w:rPr>
        <w:t> Организован в составе ЦРМ площадью 200 м² с системой адресного хранения.</w:t>
      </w:r>
    </w:p>
    <w:p w14:paraId="7C715FB7" w14:textId="77777777" w:rsidR="00CF68C7" w:rsidRDefault="00CF68C7" w:rsidP="00DA3658">
      <w:pPr>
        <w:pStyle w:val="ds-markdown-paragraph"/>
        <w:numPr>
          <w:ilvl w:val="0"/>
          <w:numId w:val="2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Неснижаемый запас:</w:t>
      </w:r>
      <w:r>
        <w:rPr>
          <w:rFonts w:ascii="Segoe UI" w:hAnsi="Segoe UI" w:cs="Segoe UI"/>
          <w:color w:val="0F1115"/>
        </w:rPr>
        <w:t> Создан запас часто выходящих из строя узлов и агрегатов (фильтры, ремни, шланги, элементы ходовой части, датчики) для наиболее критичной техники (краны, бетононасосы).</w:t>
      </w:r>
    </w:p>
    <w:p w14:paraId="2471F920" w14:textId="77777777" w:rsidR="00CF68C7" w:rsidRDefault="00CF68C7" w:rsidP="00DA3658">
      <w:pPr>
        <w:pStyle w:val="ds-markdown-paragraph"/>
        <w:numPr>
          <w:ilvl w:val="0"/>
          <w:numId w:val="2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Расходные материалы:</w:t>
      </w:r>
      <w:r>
        <w:rPr>
          <w:rFonts w:ascii="Segoe UI" w:hAnsi="Segoe UI" w:cs="Segoe UI"/>
          <w:color w:val="0F1115"/>
        </w:rPr>
        <w:t> Моторные и гидравлические масла, смазки, антифризы поставляются централизованно и хранятся на складе ГСМ.</w:t>
      </w:r>
    </w:p>
    <w:p w14:paraId="436F0E07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6.2.2.5. СИСТЕМА АРЕНДЫ, ЛИЗИНГА И СОБСТВЕННОСТИ ТЕХНИКИ</w:t>
      </w:r>
    </w:p>
    <w:p w14:paraId="1679EE60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Структура парка оптимизирована для минимизации затрат:</w:t>
      </w:r>
    </w:p>
    <w:p w14:paraId="5EBA8575" w14:textId="77777777" w:rsidR="00CF68C7" w:rsidRDefault="00CF68C7" w:rsidP="00DA3658">
      <w:pPr>
        <w:pStyle w:val="ds-markdown-paragraph"/>
        <w:numPr>
          <w:ilvl w:val="0"/>
          <w:numId w:val="2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Собственная техника:</w:t>
      </w:r>
      <w:r>
        <w:rPr>
          <w:rFonts w:ascii="Segoe UI" w:hAnsi="Segoe UI" w:cs="Segoe UI"/>
          <w:color w:val="0F1115"/>
        </w:rPr>
        <w:t> Стандартная техника постоянного использования (автотранспорт, экскаваторы, бульдозеры).</w:t>
      </w:r>
    </w:p>
    <w:p w14:paraId="349EB644" w14:textId="77777777" w:rsidR="00CF68C7" w:rsidRDefault="00CF68C7" w:rsidP="00DA3658">
      <w:pPr>
        <w:pStyle w:val="ds-markdown-paragraph"/>
        <w:numPr>
          <w:ilvl w:val="0"/>
          <w:numId w:val="2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Аренда/Лизинг:</w:t>
      </w:r>
      <w:r>
        <w:rPr>
          <w:rFonts w:ascii="Segoe UI" w:hAnsi="Segoe UI" w:cs="Segoe UI"/>
          <w:color w:val="0F1115"/>
        </w:rPr>
        <w:t> Узкоспециализированная и высокотехнологичная техника, требуемая на ограниченный период (краны большой грузоподъемности 250-400 т, сложное буровое оборудование). Это позволяет избежать затрат на покупку, хранение и обслуживание после завершения их эксплуатации.</w:t>
      </w:r>
    </w:p>
    <w:p w14:paraId="47C32399" w14:textId="77777777" w:rsidR="00CF68C7" w:rsidRDefault="00CF68C7" w:rsidP="00CF68C7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6.2.3. ВСПОМОГАТЕЛЬНОЕ ОБОРУДОВАНИЕ И ИНСТРУМЕНТ</w:t>
      </w:r>
    </w:p>
    <w:p w14:paraId="243976B5" w14:textId="77777777" w:rsidR="00CF68C7" w:rsidRDefault="00CF68C7" w:rsidP="00CF68C7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6.2.3.1. ПЕРЕЧЕНЬ ВСПОМОГАТЕЛЬНОГО ОБОРУДОВАНИЯ И ОСНАСТКИ</w:t>
      </w:r>
    </w:p>
    <w:p w14:paraId="4B8BB43A" w14:textId="77777777" w:rsidR="00CF68C7" w:rsidRDefault="00CF68C7" w:rsidP="00DA3658">
      <w:pPr>
        <w:pStyle w:val="ds-markdown-paragraph"/>
        <w:numPr>
          <w:ilvl w:val="0"/>
          <w:numId w:val="2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Опалубочные системы:</w:t>
      </w:r>
      <w:r>
        <w:rPr>
          <w:rFonts w:ascii="Segoe UI" w:hAnsi="Segoe UI" w:cs="Segoe UI"/>
          <w:color w:val="0F1115"/>
        </w:rPr>
        <w:t> Крупнощитовая инвентарная опалубка для массивных опор, самоподъемная опалубка для высоких стоек.</w:t>
      </w:r>
    </w:p>
    <w:p w14:paraId="498DF0EF" w14:textId="77777777" w:rsidR="00CF68C7" w:rsidRDefault="00CF68C7" w:rsidP="00DA3658">
      <w:pPr>
        <w:pStyle w:val="ds-markdown-paragraph"/>
        <w:numPr>
          <w:ilvl w:val="0"/>
          <w:numId w:val="2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Такелажное оборудование:</w:t>
      </w:r>
      <w:r>
        <w:rPr>
          <w:rFonts w:ascii="Segoe UI" w:hAnsi="Segoe UI" w:cs="Segoe UI"/>
          <w:color w:val="0F1115"/>
        </w:rPr>
        <w:t> Стропы, траверсы, тали, лебедки, рассчитанные на вес монтируемых элементов (до 380 т).</w:t>
      </w:r>
    </w:p>
    <w:p w14:paraId="6560CED3" w14:textId="77777777" w:rsidR="00CF68C7" w:rsidRDefault="00CF68C7" w:rsidP="00DA3658">
      <w:pPr>
        <w:pStyle w:val="ds-markdown-paragraph"/>
        <w:numPr>
          <w:ilvl w:val="0"/>
          <w:numId w:val="2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Сварочное оборудование:</w:t>
      </w:r>
      <w:r>
        <w:rPr>
          <w:rFonts w:ascii="Segoe UI" w:hAnsi="Segoe UI" w:cs="Segoe UI"/>
          <w:color w:val="0F1115"/>
        </w:rPr>
        <w:t> Сварочные аппараты (в т.ч. для ручной дуговой и аргонодуговой сварки), генераторы.</w:t>
      </w:r>
    </w:p>
    <w:p w14:paraId="4DEB51DD" w14:textId="77777777" w:rsidR="00CF68C7" w:rsidRDefault="00CF68C7" w:rsidP="00DA3658">
      <w:pPr>
        <w:pStyle w:val="ds-markdown-paragraph"/>
        <w:numPr>
          <w:ilvl w:val="0"/>
          <w:numId w:val="2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Компрессорные станции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пневмоинструмента и прочих нужд.</w:t>
      </w:r>
    </w:p>
    <w:p w14:paraId="57B063A0" w14:textId="77777777" w:rsidR="00CF68C7" w:rsidRDefault="00CF68C7" w:rsidP="00CF68C7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6.2.3.2. СРЕДСТВА МАЛОЙ МЕХАНИЗАЦИИ И РУЧНОЙ ИНСТРУМЕНТ</w:t>
      </w:r>
    </w:p>
    <w:p w14:paraId="24EAD0E3" w14:textId="77777777" w:rsidR="00CF68C7" w:rsidRDefault="00CF68C7" w:rsidP="00DA3658">
      <w:pPr>
        <w:pStyle w:val="ds-markdown-paragraph"/>
        <w:numPr>
          <w:ilvl w:val="0"/>
          <w:numId w:val="2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Электроинструмент:</w:t>
      </w:r>
      <w:r>
        <w:rPr>
          <w:rFonts w:ascii="Segoe UI" w:hAnsi="Segoe UI" w:cs="Segoe UI"/>
          <w:color w:val="0F1115"/>
        </w:rPr>
        <w:t xml:space="preserve"> Перфораторы, шуруповерты, </w:t>
      </w:r>
      <w:proofErr w:type="spellStart"/>
      <w:r>
        <w:rPr>
          <w:rFonts w:ascii="Segoe UI" w:hAnsi="Segoe UI" w:cs="Segoe UI"/>
          <w:color w:val="0F1115"/>
        </w:rPr>
        <w:t>углошлифовальные</w:t>
      </w:r>
      <w:proofErr w:type="spellEnd"/>
      <w:r>
        <w:rPr>
          <w:rFonts w:ascii="Segoe UI" w:hAnsi="Segoe UI" w:cs="Segoe UI"/>
          <w:color w:val="0F1115"/>
        </w:rPr>
        <w:t xml:space="preserve"> машины, вибраторы для уплотнения бетона.</w:t>
      </w:r>
    </w:p>
    <w:p w14:paraId="5F5C4D2F" w14:textId="77777777" w:rsidR="00CF68C7" w:rsidRDefault="00CF68C7" w:rsidP="00DA3658">
      <w:pPr>
        <w:pStyle w:val="ds-markdown-paragraph"/>
        <w:numPr>
          <w:ilvl w:val="0"/>
          <w:numId w:val="2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Пневмоинструмент:</w:t>
      </w:r>
      <w:r>
        <w:rPr>
          <w:rFonts w:ascii="Segoe UI" w:hAnsi="Segoe UI" w:cs="Segoe UI"/>
          <w:color w:val="0F1115"/>
        </w:rPr>
        <w:t> Отбойные молотки, краскораспылители.</w:t>
      </w:r>
    </w:p>
    <w:p w14:paraId="7309F12B" w14:textId="77777777" w:rsidR="00CF68C7" w:rsidRDefault="00CF68C7" w:rsidP="00DA3658">
      <w:pPr>
        <w:pStyle w:val="ds-markdown-paragraph"/>
        <w:numPr>
          <w:ilvl w:val="0"/>
          <w:numId w:val="2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Ручной инструмент:</w:t>
      </w:r>
      <w:r>
        <w:rPr>
          <w:rFonts w:ascii="Segoe UI" w:hAnsi="Segoe UI" w:cs="Segoe UI"/>
          <w:color w:val="0F1115"/>
        </w:rPr>
        <w:t> Комплекты слесарного, монтажного, арматурного инструмента из расчета оснащения 60+ бригад.</w:t>
      </w:r>
    </w:p>
    <w:p w14:paraId="5F75EA71" w14:textId="77777777" w:rsidR="00CF68C7" w:rsidRDefault="00CF68C7" w:rsidP="00CF68C7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6.2.3.3. СПЕЦИАЛИЗИРОВАННОЕ ОБОРУДОВАНИЕ ДЛЯ КОНТРОЛЯ И ИСПЫТАНИЙ</w:t>
      </w:r>
    </w:p>
    <w:p w14:paraId="49AFD993" w14:textId="77777777" w:rsidR="00CF68C7" w:rsidRDefault="00CF68C7" w:rsidP="00DA3658">
      <w:pPr>
        <w:pStyle w:val="ds-markdown-paragraph"/>
        <w:numPr>
          <w:ilvl w:val="0"/>
          <w:numId w:val="2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Геодезическое оборудование:</w:t>
      </w:r>
      <w:r>
        <w:rPr>
          <w:rFonts w:ascii="Segoe UI" w:hAnsi="Segoe UI" w:cs="Segoe UI"/>
          <w:color w:val="0F1115"/>
        </w:rPr>
        <w:t> Роботизированные тахеометры, GNSS-приемники, цифровые нивелиры, БПЛА (раздел 3.1.5).</w:t>
      </w:r>
    </w:p>
    <w:p w14:paraId="7A3AC526" w14:textId="77777777" w:rsidR="00CF68C7" w:rsidRDefault="00CF68C7" w:rsidP="00DA3658">
      <w:pPr>
        <w:pStyle w:val="ds-markdown-paragraph"/>
        <w:numPr>
          <w:ilvl w:val="0"/>
          <w:numId w:val="2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Лабораторное оборудование:</w:t>
      </w:r>
      <w:r>
        <w:rPr>
          <w:rFonts w:ascii="Segoe UI" w:hAnsi="Segoe UI" w:cs="Segoe UI"/>
          <w:color w:val="0F1115"/>
        </w:rPr>
        <w:t> Приборы для испытания бетона и грунтов (раздел 1.4).</w:t>
      </w:r>
    </w:p>
    <w:p w14:paraId="3BAA4076" w14:textId="77777777" w:rsidR="00CF68C7" w:rsidRDefault="00CF68C7" w:rsidP="00DA3658">
      <w:pPr>
        <w:pStyle w:val="ds-markdown-paragraph"/>
        <w:numPr>
          <w:ilvl w:val="0"/>
          <w:numId w:val="2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 неразрушающего контроля:</w:t>
      </w:r>
      <w:r>
        <w:rPr>
          <w:rFonts w:ascii="Segoe UI" w:hAnsi="Segoe UI" w:cs="Segoe UI"/>
          <w:color w:val="0F1115"/>
        </w:rPr>
        <w:t> Ультразвуковые дефектоскопы (УЗК), толщиномеры покрытий, склерометры.</w:t>
      </w:r>
    </w:p>
    <w:p w14:paraId="0D77B9E0" w14:textId="77777777" w:rsidR="00CF68C7" w:rsidRDefault="00CF68C7" w:rsidP="00CF68C7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6.2.3.4. СИСТЕМА УЧЕТА, ВЫДАЧИ И ОБСЛУЖИВАНИЯ ИНСТРУМЕНТА</w:t>
      </w:r>
    </w:p>
    <w:p w14:paraId="45227308" w14:textId="77777777" w:rsidR="00CF68C7" w:rsidRDefault="00CF68C7" w:rsidP="00DA3658">
      <w:pPr>
        <w:pStyle w:val="ds-markdown-paragraph"/>
        <w:numPr>
          <w:ilvl w:val="0"/>
          <w:numId w:val="2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Инструментально-раздаточная кладовая (ИРК):</w:t>
      </w:r>
      <w:r>
        <w:rPr>
          <w:rFonts w:ascii="Segoe UI" w:hAnsi="Segoe UI" w:cs="Segoe UI"/>
          <w:color w:val="0F1115"/>
        </w:rPr>
        <w:t> Организована на каждом производственном участке.</w:t>
      </w:r>
    </w:p>
    <w:p w14:paraId="55A3DDA3" w14:textId="77777777" w:rsidR="00CF68C7" w:rsidRDefault="00CF68C7" w:rsidP="00DA3658">
      <w:pPr>
        <w:pStyle w:val="ds-markdown-paragraph"/>
        <w:numPr>
          <w:ilvl w:val="0"/>
          <w:numId w:val="2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выдачи:</w:t>
      </w:r>
      <w:r>
        <w:rPr>
          <w:rFonts w:ascii="Segoe UI" w:hAnsi="Segoe UI" w:cs="Segoe UI"/>
          <w:color w:val="0F1115"/>
        </w:rPr>
        <w:t> Инструмент выдается бригадиру под ответственность. Высокотехнологичное и дорогостоящее оборудование (геодезическое, дефектоскопы) выдается под роспись инженерно-техническому работнику.</w:t>
      </w:r>
    </w:p>
    <w:p w14:paraId="0A7A86FE" w14:textId="77777777" w:rsidR="00CF68C7" w:rsidRDefault="00CF68C7" w:rsidP="00DA3658">
      <w:pPr>
        <w:pStyle w:val="ds-markdown-paragraph"/>
        <w:numPr>
          <w:ilvl w:val="0"/>
          <w:numId w:val="2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Обслуживание и ремонт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Проводится</w:t>
      </w:r>
      <w:proofErr w:type="gramEnd"/>
      <w:r>
        <w:rPr>
          <w:rFonts w:ascii="Segoe UI" w:hAnsi="Segoe UI" w:cs="Segoe UI"/>
          <w:color w:val="0F1115"/>
        </w:rPr>
        <w:t xml:space="preserve"> в ЦРМ. Регулярная проверка исправности и проведение поверки измерительного инструмента.</w:t>
      </w:r>
    </w:p>
    <w:p w14:paraId="19996A69" w14:textId="77777777" w:rsidR="00CF68C7" w:rsidRDefault="00CF68C7" w:rsidP="00CF68C7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6.2.4. СИСТЕМА СКЛАДСКОГО УЧЕТА И УПРАВЛЕНИЯ ЗАПАСАМИ</w:t>
      </w:r>
    </w:p>
    <w:p w14:paraId="2D93F119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6.2.4.1. ОРГАНИЗАЦИЯ СКЛАДСКОГО ХОЗЯЙСТВА И ЛОГИСТИКИ</w:t>
      </w:r>
    </w:p>
    <w:p w14:paraId="1F951357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основана на принципах, изложенных в разделах 2.2.2 и 3.4.</w:t>
      </w:r>
    </w:p>
    <w:p w14:paraId="3513C07B" w14:textId="77777777" w:rsidR="00CF68C7" w:rsidRDefault="00CF68C7" w:rsidP="00DA3658">
      <w:pPr>
        <w:pStyle w:val="ds-markdown-paragraph"/>
        <w:numPr>
          <w:ilvl w:val="0"/>
          <w:numId w:val="2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Центральный складской комплекс (1400 м²)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хранения дорогостоящих, скоропортящихся и требующих особых условий материалов.</w:t>
      </w:r>
    </w:p>
    <w:p w14:paraId="51CBFA49" w14:textId="77777777" w:rsidR="00CF68C7" w:rsidRDefault="00CF68C7" w:rsidP="00DA3658">
      <w:pPr>
        <w:pStyle w:val="ds-markdown-paragraph"/>
        <w:numPr>
          <w:ilvl w:val="0"/>
          <w:numId w:val="2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Специализированные склады и площадки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металлоконструкций (2500 м²), ГСМ (600 м²), цемента (силосы), СИЗ (150 м²).</w:t>
      </w:r>
    </w:p>
    <w:p w14:paraId="194DA6ED" w14:textId="77777777" w:rsidR="00CF68C7" w:rsidRDefault="00CF68C7" w:rsidP="00DA3658">
      <w:pPr>
        <w:pStyle w:val="ds-markdown-paragraph"/>
        <w:numPr>
          <w:ilvl w:val="0"/>
          <w:numId w:val="2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Площадки временного хранения на участках (5x250 м²)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хранения суточного запаса материалов, минимизирующего внутриплощадочные перевозки.</w:t>
      </w:r>
    </w:p>
    <w:p w14:paraId="530994DC" w14:textId="77777777" w:rsidR="00CF68C7" w:rsidRDefault="00CF68C7" w:rsidP="00DA3658">
      <w:pPr>
        <w:pStyle w:val="ds-markdown-paragraph"/>
        <w:numPr>
          <w:ilvl w:val="0"/>
          <w:numId w:val="2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Взаимодействие с диспетчерской службой (раздел 2.2.1.3) для координации подвоза материалов и разгрузки техники.</w:t>
      </w:r>
    </w:p>
    <w:p w14:paraId="31A08FB1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6.2.4.2. СИСТЕМА УЧЕТА, ОТЧЕТНОСТИ И ДОКУМЕНТООБОРОТА</w:t>
      </w:r>
    </w:p>
    <w:p w14:paraId="77B555FC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Внедряется автоматизированная система учета на основе ERP-модуля "Снабжение и склад".</w:t>
      </w:r>
    </w:p>
    <w:p w14:paraId="02B098D7" w14:textId="77777777" w:rsidR="00CF68C7" w:rsidRDefault="00CF68C7" w:rsidP="00DA3658">
      <w:pPr>
        <w:pStyle w:val="ds-markdown-paragraph"/>
        <w:numPr>
          <w:ilvl w:val="0"/>
          <w:numId w:val="2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Штрихкодирование:</w:t>
      </w:r>
      <w:r>
        <w:rPr>
          <w:rFonts w:ascii="Segoe UI" w:hAnsi="Segoe UI" w:cs="Segoe UI"/>
          <w:color w:val="0F1115"/>
        </w:rPr>
        <w:t> Каждой партии материала и единице оборудования присваивается уникальный штрих-код.</w:t>
      </w:r>
    </w:p>
    <w:p w14:paraId="4BE41FFC" w14:textId="77777777" w:rsidR="00CF68C7" w:rsidRDefault="00CF68C7" w:rsidP="00DA3658">
      <w:pPr>
        <w:pStyle w:val="ds-markdown-paragraph"/>
        <w:numPr>
          <w:ilvl w:val="0"/>
          <w:numId w:val="2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Документооборот:</w:t>
      </w:r>
      <w:r>
        <w:rPr>
          <w:rFonts w:ascii="Segoe UI" w:hAnsi="Segoe UI" w:cs="Segoe UI"/>
          <w:color w:val="0F1115"/>
        </w:rPr>
        <w:t> Все операции (поступление, перемещение, списание) фиксируются в системе с помощью терминалов сбора данных. Формируются электронные накладные, акты и отчеты.</w:t>
      </w:r>
    </w:p>
    <w:p w14:paraId="09ABE304" w14:textId="77777777" w:rsidR="00CF68C7" w:rsidRDefault="00CF68C7" w:rsidP="00DA3658">
      <w:pPr>
        <w:pStyle w:val="ds-markdown-paragraph"/>
        <w:numPr>
          <w:ilvl w:val="0"/>
          <w:numId w:val="2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Отчетность:</w:t>
      </w:r>
      <w:r>
        <w:rPr>
          <w:rFonts w:ascii="Segoe UI" w:hAnsi="Segoe UI" w:cs="Segoe UI"/>
          <w:color w:val="0F1115"/>
        </w:rPr>
        <w:t> Ежедневные отчеты о движении ключевых материалов (цемент, арматура), еженедельные сводные отчеты для руководства проекта.</w:t>
      </w:r>
    </w:p>
    <w:p w14:paraId="2230BA1E" w14:textId="77777777" w:rsidR="00CF68C7" w:rsidRDefault="00CF68C7" w:rsidP="00CF68C7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6.2.4.3. МЕТОДЫ УПРАВЛЕНИЯ ЗАПАСАМИ И ОПТИМИЗАЦИИ СКЛАДСКИХ ОСТАТКОВ</w:t>
      </w:r>
    </w:p>
    <w:p w14:paraId="4260C413" w14:textId="77777777" w:rsidR="00CF68C7" w:rsidRDefault="00CF68C7" w:rsidP="00CF68C7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Применяется комбинированная система управления запасами:</w:t>
      </w:r>
    </w:p>
    <w:p w14:paraId="154EE911" w14:textId="77777777" w:rsidR="00CF68C7" w:rsidRDefault="00CF68C7" w:rsidP="00DA3658">
      <w:pPr>
        <w:pStyle w:val="ds-markdown-paragraph"/>
        <w:numPr>
          <w:ilvl w:val="0"/>
          <w:numId w:val="2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с фиксированным размером заказа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стандартных и массовых материалов (арматура, цемент, щебень). Определяется точка заказа и размер партии, минимизирующий совокупные затраты на хранение и заказ.</w:t>
      </w:r>
    </w:p>
    <w:p w14:paraId="0F4FF4B1" w14:textId="77777777" w:rsidR="00CF68C7" w:rsidRDefault="00CF68C7" w:rsidP="00DA3658">
      <w:pPr>
        <w:pStyle w:val="ds-markdown-paragraph"/>
        <w:numPr>
          <w:ilvl w:val="0"/>
          <w:numId w:val="2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с фиксированным интервалом времени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материалов с постоянным расходом (СИЗ, расходные МТР). Заказ производится через равные промежутки времени.</w:t>
      </w:r>
    </w:p>
    <w:p w14:paraId="096AD0AB" w14:textId="77777777" w:rsidR="00CF68C7" w:rsidRDefault="00CF68C7" w:rsidP="00DA3658">
      <w:pPr>
        <w:pStyle w:val="ds-markdown-paragraph"/>
        <w:numPr>
          <w:ilvl w:val="0"/>
          <w:numId w:val="2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Just</w:t>
      </w:r>
      <w:proofErr w:type="spellEnd"/>
      <w:r>
        <w:rPr>
          <w:rStyle w:val="a3"/>
          <w:rFonts w:ascii="Segoe UI" w:hAnsi="Segoe UI" w:cs="Segoe UI"/>
          <w:color w:val="0F1115"/>
        </w:rPr>
        <w:t>-</w:t>
      </w:r>
      <w:proofErr w:type="spellStart"/>
      <w:r>
        <w:rPr>
          <w:rStyle w:val="a3"/>
          <w:rFonts w:ascii="Segoe UI" w:hAnsi="Segoe UI" w:cs="Segoe UI"/>
          <w:color w:val="0F1115"/>
        </w:rPr>
        <w:t>in</w:t>
      </w:r>
      <w:proofErr w:type="spellEnd"/>
      <w:r>
        <w:rPr>
          <w:rStyle w:val="a3"/>
          <w:rFonts w:ascii="Segoe UI" w:hAnsi="Segoe UI" w:cs="Segoe UI"/>
          <w:color w:val="0F1115"/>
        </w:rPr>
        <w:t>-Time (точно в срок)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крупногабаритных и уникальных конструкций (секции пролетов), которые нецелесообразно хранить на площадке. Их поставка приурочивается к моменту монтажа.</w:t>
      </w:r>
    </w:p>
    <w:p w14:paraId="61D3E398" w14:textId="77777777" w:rsidR="00CF68C7" w:rsidRDefault="00CF68C7" w:rsidP="00CF68C7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6.2.4.4. СИСТЕМА ИНВЕНТАРИЗАЦИИ И КОНТРОЛЯ ДВИЖЕНИЯ МАТЕРИАЛЬНЫХ ЦЕННОСТЕЙ</w:t>
      </w:r>
    </w:p>
    <w:p w14:paraId="18CF3642" w14:textId="77777777" w:rsidR="00CF68C7" w:rsidRDefault="00CF68C7" w:rsidP="00DA3658">
      <w:pPr>
        <w:pStyle w:val="ds-markdown-paragraph"/>
        <w:numPr>
          <w:ilvl w:val="0"/>
          <w:numId w:val="2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Ежемесячная инвентаризация:</w:t>
      </w:r>
      <w:r>
        <w:rPr>
          <w:rFonts w:ascii="Segoe UI" w:hAnsi="Segoe UI" w:cs="Segoe UI"/>
          <w:color w:val="0F1115"/>
        </w:rPr>
        <w:t> Выборочная инвентаризация быстрореализуемых и дорогостоящих материалов.</w:t>
      </w:r>
    </w:p>
    <w:p w14:paraId="60613500" w14:textId="77777777" w:rsidR="00CF68C7" w:rsidRDefault="00CF68C7" w:rsidP="00DA3658">
      <w:pPr>
        <w:pStyle w:val="ds-markdown-paragraph"/>
        <w:numPr>
          <w:ilvl w:val="0"/>
          <w:numId w:val="2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Квартальная инвентаризация:</w:t>
      </w:r>
      <w:r>
        <w:rPr>
          <w:rFonts w:ascii="Segoe UI" w:hAnsi="Segoe UI" w:cs="Segoe UI"/>
          <w:color w:val="0F1115"/>
        </w:rPr>
        <w:t> Полная инвентаризация всех материальных ценностей на складах.</w:t>
      </w:r>
    </w:p>
    <w:p w14:paraId="0C3B3598" w14:textId="74AE6E15" w:rsidR="00CF68C7" w:rsidRDefault="00CF68C7" w:rsidP="00DA3658">
      <w:pPr>
        <w:pStyle w:val="ds-markdown-paragraph"/>
        <w:numPr>
          <w:ilvl w:val="0"/>
          <w:numId w:val="2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Внутренняя служба безопасности и ревизионная комиссия периодически проводят внеплановые проверки для предотвращения хищений и нарушений. Все данные инвентаризаций сверяются с системой автоматизированного учета.</w:t>
      </w:r>
    </w:p>
    <w:p w14:paraId="16AC4821" w14:textId="77777777" w:rsidR="00F25384" w:rsidRDefault="00F25384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6.3. ТРАНСПОРТНАЯ ЛОГИСТИКА</w:t>
      </w:r>
    </w:p>
    <w:p w14:paraId="6A57D208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Настоящий подраздел описывает комплексную систему транспортного и логистического обеспечения строительства мостового перехода через реку Лена, организованного с двух берегов. Удаленность объекта, суровые климатические условия, сезонные ограничения и необходимость синхронизации работ на двух изолированных площадках требуют реализации </w:t>
      </w:r>
      <w:proofErr w:type="spellStart"/>
      <w:r>
        <w:rPr>
          <w:rFonts w:ascii="Segoe UI" w:hAnsi="Segoe UI" w:cs="Segoe UI"/>
          <w:color w:val="0F1115"/>
        </w:rPr>
        <w:t>многомодальной</w:t>
      </w:r>
      <w:proofErr w:type="spellEnd"/>
      <w:r>
        <w:rPr>
          <w:rFonts w:ascii="Segoe UI" w:hAnsi="Segoe UI" w:cs="Segoe UI"/>
          <w:color w:val="0F1115"/>
        </w:rPr>
        <w:t>, резервированной и гибкой логистической модели. Основной задачей является обеспечение бесперебойных поставок материальных ресурсов, эффективное перемещение персонала и координация служебных перевозок между левым и правым берегами.</w:t>
      </w:r>
    </w:p>
    <w:p w14:paraId="46217803" w14:textId="77777777" w:rsidR="00F25384" w:rsidRDefault="00F25384" w:rsidP="00F25384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6.3.1. ДОСТАВКА МАТЕРИАЛОВ</w:t>
      </w:r>
    </w:p>
    <w:p w14:paraId="0D05F5A4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6.3.1.1. МНОГОМОДАЛЬНАЯ СХЕМА ДОСТАВКИ ГРУЗОВ</w:t>
      </w:r>
    </w:p>
    <w:p w14:paraId="38AD534B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Доставка материально-технических ресурсов осуществляется по комбинированной схеме с использованием автомобильного, водного и воздушного транспорта. Выбор маршрута и вида транспорта зависит от типа груза, сезона, точки назначения (левый/правый берег) и срочности.</w:t>
      </w:r>
    </w:p>
    <w:p w14:paraId="6C613F5B" w14:textId="77777777" w:rsidR="00F25384" w:rsidRDefault="00F25384" w:rsidP="00DA3658">
      <w:pPr>
        <w:pStyle w:val="ds-markdown-paragraph"/>
        <w:numPr>
          <w:ilvl w:val="0"/>
          <w:numId w:val="28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Крупногабаритные и тяжеловесные грузы (металлоконструкции пролетных строений, элементы опор, крановое оборудование):</w:t>
      </w:r>
    </w:p>
    <w:p w14:paraId="69C88177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маршрут:</w:t>
      </w:r>
      <w:r>
        <w:rPr>
          <w:rFonts w:ascii="Segoe UI" w:hAnsi="Segoe UI" w:cs="Segoe UI"/>
          <w:color w:val="0F1115"/>
        </w:rPr>
        <w:t> Железнодорожный транспорт до узловой станции -&gt; Перегрузка на автомобильный тяжеловесный транспорт (тралы) -&gt; Доставка до причала -&gt; Водный транспорт (баржи-площадки) в навигационный период -&gt; Выгрузка на пристани левого и правого берегов.</w:t>
      </w:r>
    </w:p>
    <w:p w14:paraId="4C1B925D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Резервный/зимний маршрут:</w:t>
      </w:r>
      <w:r>
        <w:rPr>
          <w:rFonts w:ascii="Segoe UI" w:hAnsi="Segoe UI" w:cs="Segoe UI"/>
          <w:color w:val="0F1115"/>
        </w:rPr>
        <w:t> Ж/д транспорт -&gt; Перегрузка на тралы -&gt; Доставка по зимникам напрямую на береговые склады.</w:t>
      </w:r>
    </w:p>
    <w:p w14:paraId="58CAD559" w14:textId="77777777" w:rsidR="00F25384" w:rsidRDefault="00F25384" w:rsidP="00DA3658">
      <w:pPr>
        <w:pStyle w:val="ds-markdown-paragraph"/>
        <w:numPr>
          <w:ilvl w:val="0"/>
          <w:numId w:val="28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Массовые навалочные и насыпные грузы (цемент, щебень, песок):</w:t>
      </w:r>
    </w:p>
    <w:p w14:paraId="78678FD2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Автомобильный транспорт (автопоезда-цементовозы, самосвалы):</w:t>
      </w:r>
      <w:r>
        <w:rPr>
          <w:rFonts w:ascii="Segoe UI" w:hAnsi="Segoe UI" w:cs="Segoe UI"/>
          <w:color w:val="0F1115"/>
        </w:rPr>
        <w:t> Постоянные поставки по утвержденным графикам с региональных карьеров и заводов. В навигационный период возможна доставка баржами для формирования страхового запаса.</w:t>
      </w:r>
    </w:p>
    <w:p w14:paraId="380558FC" w14:textId="77777777" w:rsidR="00F25384" w:rsidRDefault="00F25384" w:rsidP="00DA3658">
      <w:pPr>
        <w:pStyle w:val="ds-markdown-paragraph"/>
        <w:numPr>
          <w:ilvl w:val="0"/>
          <w:numId w:val="28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Арматура, прокат, высокопрочные болты:</w:t>
      </w:r>
    </w:p>
    <w:p w14:paraId="40339264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Ж/д транспорт -&gt; Перегрузка на автотранспорт -&gt; Доставка на береговые склады.</w:t>
      </w:r>
      <w:r>
        <w:rPr>
          <w:rFonts w:ascii="Segoe UI" w:hAnsi="Segoe UI" w:cs="Segoe UI"/>
          <w:color w:val="0F1115"/>
        </w:rPr>
        <w:t xml:space="preserve"> Для оптимизации используются </w:t>
      </w:r>
      <w:proofErr w:type="spellStart"/>
      <w:r>
        <w:rPr>
          <w:rFonts w:ascii="Segoe UI" w:hAnsi="Segoe UI" w:cs="Segoe UI"/>
          <w:color w:val="0F1115"/>
        </w:rPr>
        <w:t>паллетированные</w:t>
      </w:r>
      <w:proofErr w:type="spellEnd"/>
      <w:r>
        <w:rPr>
          <w:rFonts w:ascii="Segoe UI" w:hAnsi="Segoe UI" w:cs="Segoe UI"/>
          <w:color w:val="0F1115"/>
        </w:rPr>
        <w:t xml:space="preserve"> и пакетированные грузы.</w:t>
      </w:r>
    </w:p>
    <w:p w14:paraId="1583CDD0" w14:textId="77777777" w:rsidR="00F25384" w:rsidRDefault="00F25384" w:rsidP="00DA3658">
      <w:pPr>
        <w:pStyle w:val="ds-markdown-paragraph"/>
        <w:numPr>
          <w:ilvl w:val="0"/>
          <w:numId w:val="28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ГСМ (дизельное топливо, бензин, масла):</w:t>
      </w:r>
    </w:p>
    <w:p w14:paraId="7C7B62F9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Автоцистерны:</w:t>
      </w:r>
      <w:r>
        <w:rPr>
          <w:rFonts w:ascii="Segoe UI" w:hAnsi="Segoe UI" w:cs="Segoe UI"/>
          <w:color w:val="0F1115"/>
        </w:rPr>
        <w:t> Регулярные рейсы по зимникам и постоянным дорогам. На каждом берегу развернуты резервуарные парки (емкостью 40 м³ x 2 на берег) для создания 30-суточного неснижаемого запаса.</w:t>
      </w:r>
    </w:p>
    <w:p w14:paraId="2490F66D" w14:textId="77777777" w:rsidR="00F25384" w:rsidRDefault="00F25384" w:rsidP="00DA3658">
      <w:pPr>
        <w:pStyle w:val="ds-markdown-paragraph"/>
        <w:numPr>
          <w:ilvl w:val="0"/>
          <w:numId w:val="28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Продовольствие и товары первой необходимости:</w:t>
      </w:r>
    </w:p>
    <w:p w14:paraId="684A72C3" w14:textId="77777777" w:rsidR="00F25384" w:rsidRDefault="00F25384" w:rsidP="00DA3658">
      <w:pPr>
        <w:pStyle w:val="ds-markdown-paragraph"/>
        <w:numPr>
          <w:ilvl w:val="1"/>
          <w:numId w:val="28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Регулярные автоперевозки</w:t>
      </w:r>
      <w:r>
        <w:rPr>
          <w:rFonts w:ascii="Segoe UI" w:hAnsi="Segoe UI" w:cs="Segoe UI"/>
          <w:color w:val="0F1115"/>
        </w:rPr>
        <w:t> с центрального распределительного склада в г. Якутск. В период распутицы и ледохода используется </w:t>
      </w:r>
      <w:r>
        <w:rPr>
          <w:rStyle w:val="a3"/>
          <w:rFonts w:ascii="Segoe UI" w:hAnsi="Segoe UI" w:cs="Segoe UI"/>
          <w:color w:val="0F1115"/>
        </w:rPr>
        <w:t>авиационный транспорт (вертолеты Ми-8)</w:t>
      </w:r>
      <w:r>
        <w:rPr>
          <w:rFonts w:ascii="Segoe UI" w:hAnsi="Segoe UI" w:cs="Segoe UI"/>
          <w:color w:val="0F1115"/>
        </w:rPr>
        <w:t> для доставки скоропортящихся продуктов.</w:t>
      </w:r>
    </w:p>
    <w:p w14:paraId="0B218167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6.3.1.2. СЕЗОННОЕ ПЛАНИРОВАНИЕ ПОСТАВОК ДЛЯ ДВУХ БЕРЕГОВ</w:t>
      </w:r>
    </w:p>
    <w:p w14:paraId="1F6E08BD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Логистический цикл делится на три четких сезонных периода, для каждого из которых разработан отдельный план с распределением объемов между берегами.</w:t>
      </w:r>
    </w:p>
    <w:p w14:paraId="5B51F69A" w14:textId="77777777" w:rsidR="00F25384" w:rsidRDefault="00F25384" w:rsidP="00DA3658">
      <w:pPr>
        <w:pStyle w:val="ds-markdown-paragraph"/>
        <w:numPr>
          <w:ilvl w:val="0"/>
          <w:numId w:val="28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Навигационный период (июнь – октябрь, ~150 дней):</w:t>
      </w:r>
    </w:p>
    <w:p w14:paraId="726E57C5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Фокус:</w:t>
      </w:r>
      <w:r>
        <w:rPr>
          <w:rFonts w:ascii="Segoe UI" w:hAnsi="Segoe UI" w:cs="Segoe UI"/>
          <w:color w:val="0F1115"/>
        </w:rPr>
        <w:t> Завоз крупных и тяжелых грузов, формирование стратегических запасов материалов на обоих берегах. До 70% металлоконструкций и 50% бетона доставляется водным путем.</w:t>
      </w:r>
    </w:p>
    <w:p w14:paraId="0E2A1B01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Распределение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Еженедельно</w:t>
      </w:r>
      <w:proofErr w:type="gramEnd"/>
      <w:r>
        <w:rPr>
          <w:rFonts w:ascii="Segoe UI" w:hAnsi="Segoe UI" w:cs="Segoe UI"/>
          <w:color w:val="0F1115"/>
        </w:rPr>
        <w:t xml:space="preserve"> осуществляется 2-3 рейса барж с распределением груза согласно графику производства работ на каждом берегу.</w:t>
      </w:r>
    </w:p>
    <w:p w14:paraId="005AA15A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 поставок:</w:t>
      </w:r>
      <w:r>
        <w:rPr>
          <w:rFonts w:ascii="Segoe UI" w:hAnsi="Segoe UI" w:cs="Segoe UI"/>
          <w:color w:val="0F1115"/>
        </w:rPr>
        <w:t> Лесоматериалы, неснижаемый запас ГСМ, оборудование для инженерных систем.</w:t>
      </w:r>
    </w:p>
    <w:p w14:paraId="2FEC9EB6" w14:textId="77777777" w:rsidR="00F25384" w:rsidRDefault="00F25384" w:rsidP="00DA3658">
      <w:pPr>
        <w:pStyle w:val="ds-markdown-paragraph"/>
        <w:numPr>
          <w:ilvl w:val="0"/>
          <w:numId w:val="28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период / Работа по зимникам (декабрь – март, ~120 дней):</w:t>
      </w:r>
    </w:p>
    <w:p w14:paraId="23917B9F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Фокус:</w:t>
      </w:r>
      <w:r>
        <w:rPr>
          <w:rFonts w:ascii="Segoe UI" w:hAnsi="Segoe UI" w:cs="Segoe UI"/>
          <w:color w:val="0F1115"/>
        </w:rPr>
        <w:t> Интенсивные автоперевозки по утвержденным зимникам. Основной объем поставок бетона, арматуры и прочих материалов.</w:t>
      </w:r>
    </w:p>
    <w:p w14:paraId="1F4039E9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Интенсивность:</w:t>
      </w:r>
      <w:r>
        <w:rPr>
          <w:rFonts w:ascii="Segoe UI" w:hAnsi="Segoe UI" w:cs="Segoe UI"/>
          <w:color w:val="0F1115"/>
        </w:rPr>
        <w:t> Ежедневное движение автоколонн (до 50 единиц техники в сутки в сумме на оба берега).</w:t>
      </w:r>
    </w:p>
    <w:p w14:paraId="7DFA6D7E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Особенность:</w:t>
      </w:r>
      <w:r>
        <w:rPr>
          <w:rFonts w:ascii="Segoe UI" w:hAnsi="Segoe UI" w:cs="Segoe UI"/>
          <w:color w:val="0F1115"/>
        </w:rPr>
        <w:t> Доставка осуществляется напрямую на береговые склады, минуя стадию перевалки на причалах.</w:t>
      </w:r>
    </w:p>
    <w:p w14:paraId="0B47706A" w14:textId="77777777" w:rsidR="00F25384" w:rsidRDefault="00F25384" w:rsidP="00DA3658">
      <w:pPr>
        <w:pStyle w:val="ds-markdown-paragraph"/>
        <w:numPr>
          <w:ilvl w:val="0"/>
          <w:numId w:val="28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Межсезонье (апрель-май, ноябрь, ~60 дней):</w:t>
      </w:r>
    </w:p>
    <w:p w14:paraId="4EB04CE0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Фокус:</w:t>
      </w:r>
      <w:r>
        <w:rPr>
          <w:rFonts w:ascii="Segoe UI" w:hAnsi="Segoe UI" w:cs="Segoe UI"/>
          <w:color w:val="0F1115"/>
        </w:rPr>
        <w:t> Использование созданных запасов. Логистика переходит в режим минимальной интенсивности.</w:t>
      </w:r>
    </w:p>
    <w:p w14:paraId="5C821A52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транспорт:</w:t>
      </w:r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Авиационный (вертолеты)</w:t>
      </w:r>
      <w:r>
        <w:rPr>
          <w:rFonts w:ascii="Segoe UI" w:hAnsi="Segoe UI" w:cs="Segoe UI"/>
          <w:color w:val="0F1115"/>
        </w:rPr>
        <w:t> для доставки срочных грузов, запчастей, медикаментов и смены вахтового персонала.</w:t>
      </w:r>
    </w:p>
    <w:p w14:paraId="063899AE" w14:textId="77777777" w:rsidR="00F25384" w:rsidRDefault="00F25384" w:rsidP="00DA3658">
      <w:pPr>
        <w:pStyle w:val="ds-markdown-paragraph"/>
        <w:numPr>
          <w:ilvl w:val="1"/>
          <w:numId w:val="28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Задача:</w:t>
      </w:r>
      <w:r>
        <w:rPr>
          <w:rFonts w:ascii="Segoe UI" w:hAnsi="Segoe UI" w:cs="Segoe UI"/>
          <w:color w:val="0F1115"/>
        </w:rPr>
        <w:t> Плановое пополнение запасов продовольствия и ГСМ до наступления полной изоляции.</w:t>
      </w:r>
    </w:p>
    <w:p w14:paraId="446C4C2D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6.3.1.3. ОРГАНИЗАЦИЯ ПОГРУЗОЧНО-РАЗГРУЗОЧНЫХ РАБОТ НА ОБОИХ БЕРЕГАХ</w:t>
      </w:r>
    </w:p>
    <w:p w14:paraId="09B33B62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обеспечения ритмичности поставок на каждом берегу созданы высокопроизводительные логистические узлы.</w:t>
      </w:r>
    </w:p>
    <w:p w14:paraId="3BF9DAB2" w14:textId="77777777" w:rsidR="00F25384" w:rsidRDefault="00F25384" w:rsidP="00DA3658">
      <w:pPr>
        <w:pStyle w:val="ds-markdown-paragraph"/>
        <w:numPr>
          <w:ilvl w:val="0"/>
          <w:numId w:val="290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Механизация ПРР:</w:t>
      </w:r>
    </w:p>
    <w:p w14:paraId="7B47AC10" w14:textId="77777777" w:rsidR="00F25384" w:rsidRDefault="00F25384" w:rsidP="00DA3658">
      <w:pPr>
        <w:pStyle w:val="ds-markdown-paragraph"/>
        <w:numPr>
          <w:ilvl w:val="1"/>
          <w:numId w:val="2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 пристанях (2 ед., по одной на берег):</w:t>
      </w:r>
      <w:r>
        <w:rPr>
          <w:rFonts w:ascii="Segoe UI" w:hAnsi="Segoe UI" w:cs="Segoe UI"/>
          <w:color w:val="0F1115"/>
        </w:rPr>
        <w:t> Портовые краны грузоподъемностью 40 т (по 1 на берег), мобильные гусеничные краны 25-50 т (по 2 на берег), вилочные погрузчики.</w:t>
      </w:r>
    </w:p>
    <w:p w14:paraId="07A0D402" w14:textId="77777777" w:rsidR="00F25384" w:rsidRDefault="00F25384" w:rsidP="00DA3658">
      <w:pPr>
        <w:pStyle w:val="ds-markdown-paragraph"/>
        <w:numPr>
          <w:ilvl w:val="1"/>
          <w:numId w:val="2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 береговых складах:</w:t>
      </w:r>
      <w:r>
        <w:rPr>
          <w:rFonts w:ascii="Segoe UI" w:hAnsi="Segoe UI" w:cs="Segoe UI"/>
          <w:color w:val="0F1115"/>
        </w:rPr>
        <w:t> Вилочные погрузчики (6 ед. всего), кран-балки, фронтальные погрузчики.</w:t>
      </w:r>
    </w:p>
    <w:p w14:paraId="3FF1FD4F" w14:textId="77777777" w:rsidR="00F25384" w:rsidRDefault="00F25384" w:rsidP="00DA3658">
      <w:pPr>
        <w:pStyle w:val="ds-markdown-paragraph"/>
        <w:numPr>
          <w:ilvl w:val="1"/>
          <w:numId w:val="2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Одна пристань способна обрабатывать до 500 тонн груза в сутки. Суммарная производительность логистических узлов на двух берегах – до 1000 т/сутки.</w:t>
      </w:r>
    </w:p>
    <w:p w14:paraId="418F9C76" w14:textId="77777777" w:rsidR="00F25384" w:rsidRDefault="00F25384" w:rsidP="00DA3658">
      <w:pPr>
        <w:pStyle w:val="ds-markdown-paragraph"/>
        <w:numPr>
          <w:ilvl w:val="0"/>
          <w:numId w:val="2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работы:</w:t>
      </w:r>
      <w:r>
        <w:rPr>
          <w:rFonts w:ascii="Segoe UI" w:hAnsi="Segoe UI" w:cs="Segoe UI"/>
          <w:color w:val="0F1115"/>
        </w:rPr>
        <w:t> Логистические узлы работают в 2-3 смены, синхронизировано с графиком основного производства. В навигационный период пристани работают круглосуточно.</w:t>
      </w:r>
    </w:p>
    <w:p w14:paraId="3D722FC3" w14:textId="77777777" w:rsidR="00F25384" w:rsidRDefault="00F25384" w:rsidP="00DA3658">
      <w:pPr>
        <w:pStyle w:val="ds-markdown-paragraph"/>
        <w:numPr>
          <w:ilvl w:val="0"/>
          <w:numId w:val="29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Координация:</w:t>
      </w:r>
      <w:r>
        <w:rPr>
          <w:rFonts w:ascii="Segoe UI" w:hAnsi="Segoe UI" w:cs="Segoe UI"/>
          <w:color w:val="0F1115"/>
        </w:rPr>
        <w:t> Диспетчерская служба логистики в реальном времени отслеживает подход грузов и планирует их распределение по участкам хранения и непосредственно на объекты.</w:t>
      </w:r>
    </w:p>
    <w:p w14:paraId="609F1DF6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6.3.1.4. УПРАВЛЕНИЕ ГРУЗОПОТОКАМИ И ПРОПУСКНОЙ СПОСОБНОСТЬЮ</w:t>
      </w:r>
    </w:p>
    <w:p w14:paraId="534D4334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Управление основано на ежемесячных и недельных планах-графиках, учитывающих производственную программу для каждого берега.</w:t>
      </w:r>
    </w:p>
    <w:p w14:paraId="5617FDC0" w14:textId="77777777" w:rsidR="00F25384" w:rsidRDefault="00F25384" w:rsidP="00DA3658">
      <w:pPr>
        <w:pStyle w:val="ds-markdown-paragraph"/>
        <w:numPr>
          <w:ilvl w:val="0"/>
          <w:numId w:val="2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Суточные объемы:</w:t>
      </w:r>
      <w:r>
        <w:rPr>
          <w:rFonts w:ascii="Segoe UI" w:hAnsi="Segoe UI" w:cs="Segoe UI"/>
          <w:color w:val="0F1115"/>
        </w:rPr>
        <w:t> В пиковые периоды суточный грузопоток достигает 800-1000 тонн, распределяясь примерно поровну между берегами с поправкой на текущий фронт работ.</w:t>
      </w:r>
    </w:p>
    <w:p w14:paraId="716EA31C" w14:textId="77777777" w:rsidR="00F25384" w:rsidRDefault="00F25384" w:rsidP="00DA3658">
      <w:pPr>
        <w:pStyle w:val="ds-markdown-paragraph"/>
        <w:numPr>
          <w:ilvl w:val="0"/>
          <w:numId w:val="2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Пиковые нагрузки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период монтажа пролетных строений (2026 г.) создаются дополнительные временные площадки для предварительной сборки и укрупнения конструкций рядом с пристанями.</w:t>
      </w:r>
    </w:p>
    <w:p w14:paraId="3C746CBF" w14:textId="77777777" w:rsidR="00F25384" w:rsidRDefault="00F25384" w:rsidP="00DA3658">
      <w:pPr>
        <w:pStyle w:val="ds-markdown-paragraph"/>
        <w:numPr>
          <w:ilvl w:val="0"/>
          <w:numId w:val="29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Оптимизация маршрутов:</w:t>
      </w:r>
      <w:r>
        <w:rPr>
          <w:rFonts w:ascii="Segoe UI" w:hAnsi="Segoe UI" w:cs="Segoe UI"/>
          <w:color w:val="0F1115"/>
        </w:rPr>
        <w:t> Используется ПО для построения маршрутов с учетом состояния дорог, пропускной способности переправ и приоритетности грузов.</w:t>
      </w:r>
    </w:p>
    <w:p w14:paraId="597CB3BA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6.3.1.5. МЕЖБЕРЕГОВАЯ ДОСТАВКА МАТЕРИАЛОВ И ОБОРУДОВАНИЯ</w:t>
      </w:r>
    </w:p>
    <w:p w14:paraId="2007C655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оперативного маневрирования ресурсами между берегами организована постоянная </w:t>
      </w:r>
      <w:proofErr w:type="spellStart"/>
      <w:r>
        <w:rPr>
          <w:rFonts w:ascii="Segoe UI" w:hAnsi="Segoe UI" w:cs="Segoe UI"/>
          <w:color w:val="0F1115"/>
        </w:rPr>
        <w:t>межбереговая</w:t>
      </w:r>
      <w:proofErr w:type="spellEnd"/>
      <w:r>
        <w:rPr>
          <w:rFonts w:ascii="Segoe UI" w:hAnsi="Segoe UI" w:cs="Segoe UI"/>
          <w:color w:val="0F1115"/>
        </w:rPr>
        <w:t xml:space="preserve"> переправа.</w:t>
      </w:r>
    </w:p>
    <w:p w14:paraId="65506399" w14:textId="77777777" w:rsidR="00F25384" w:rsidRDefault="00F25384" w:rsidP="00DA3658">
      <w:pPr>
        <w:pStyle w:val="ds-markdown-paragraph"/>
        <w:numPr>
          <w:ilvl w:val="0"/>
          <w:numId w:val="2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Навигационный период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Используются</w:t>
      </w:r>
      <w:proofErr w:type="gramEnd"/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самоходные баржи-паромы</w:t>
      </w:r>
      <w:r>
        <w:rPr>
          <w:rFonts w:ascii="Segoe UI" w:hAnsi="Segoe UI" w:cs="Segoe UI"/>
          <w:color w:val="0F1115"/>
        </w:rPr>
        <w:t> грузоподъемностью 50-100 т и </w:t>
      </w:r>
      <w:r>
        <w:rPr>
          <w:rStyle w:val="a3"/>
          <w:rFonts w:ascii="Segoe UI" w:hAnsi="Segoe UI" w:cs="Segoe UI"/>
          <w:color w:val="0F1115"/>
        </w:rPr>
        <w:t>катера</w:t>
      </w:r>
      <w:r>
        <w:rPr>
          <w:rFonts w:ascii="Segoe UI" w:hAnsi="Segoe UI" w:cs="Segoe UI"/>
          <w:color w:val="0F1115"/>
        </w:rPr>
        <w:t> для срочных перевозок. Совершается 3-4 рейса в сутки по установленному расписанию и по заявкам.</w:t>
      </w:r>
    </w:p>
    <w:p w14:paraId="5809D1AD" w14:textId="77777777" w:rsidR="00F25384" w:rsidRDefault="00F25384" w:rsidP="00DA3658">
      <w:pPr>
        <w:pStyle w:val="ds-markdown-paragraph"/>
        <w:numPr>
          <w:ilvl w:val="0"/>
          <w:numId w:val="2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период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Организуется</w:t>
      </w:r>
      <w:proofErr w:type="gramEnd"/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ледовая переправа</w:t>
      </w:r>
      <w:r>
        <w:rPr>
          <w:rFonts w:ascii="Segoe UI" w:hAnsi="Segoe UI" w:cs="Segoe UI"/>
          <w:color w:val="0F1115"/>
        </w:rPr>
        <w:t> по утвержденному и усиленному маршруту. Допускается движение автотранспорта грузоподъемностью до 40 т.</w:t>
      </w:r>
    </w:p>
    <w:p w14:paraId="0BBDC5AC" w14:textId="77777777" w:rsidR="00F25384" w:rsidRDefault="00F25384" w:rsidP="00DA3658">
      <w:pPr>
        <w:pStyle w:val="ds-markdown-paragraph"/>
        <w:numPr>
          <w:ilvl w:val="0"/>
          <w:numId w:val="29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тяжелых грузов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Привлекаются</w:t>
      </w:r>
      <w:proofErr w:type="gramEnd"/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плавучие краны</w:t>
      </w:r>
      <w:r>
        <w:rPr>
          <w:rFonts w:ascii="Segoe UI" w:hAnsi="Segoe UI" w:cs="Segoe UI"/>
          <w:color w:val="0F1115"/>
        </w:rPr>
        <w:t> грузоподъемностью до 250 т, способные не только перевозить, но и сразу устанавливать конструкции на месте.</w:t>
      </w:r>
    </w:p>
    <w:p w14:paraId="0A551993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6.3.1: Годовой план перевозок основных материалов с распределением по берегам (ориентировочно, на пиковый 2026 год)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177"/>
        <w:gridCol w:w="1113"/>
        <w:gridCol w:w="1241"/>
        <w:gridCol w:w="1869"/>
        <w:gridCol w:w="1925"/>
      </w:tblGrid>
      <w:tr w:rsidR="00F25384" w14:paraId="7F3CB596" w14:textId="77777777" w:rsidTr="00F2538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C2D7D1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Материал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DE6EB4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Общий объем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49B9F3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Левый берег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6F487D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Правый берег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CB980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Основной вид транспорта (сезон)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55863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Межбереговая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доставка</w:t>
            </w:r>
          </w:p>
        </w:tc>
      </w:tr>
      <w:tr w:rsidR="00F25384" w14:paraId="715BF35F" w14:textId="77777777" w:rsidTr="00F2538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0F43B6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Бетон, 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A57FA5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1ED7AD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4CFB4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28 000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E10DA6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Авто (зимник), Баржа (навигация)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D56A4E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5% (по потребности)</w:t>
            </w:r>
          </w:p>
        </w:tc>
      </w:tr>
      <w:tr w:rsidR="00F25384" w14:paraId="1B8194D4" w14:textId="77777777" w:rsidTr="00F2538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9476D3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Арматура,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9F6B79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EACD4F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D32D0F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747EB9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Ж/Д -&gt; Авто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2E7D17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3% (по потребности)</w:t>
            </w:r>
          </w:p>
        </w:tc>
      </w:tr>
      <w:tr w:rsidR="00F25384" w14:paraId="130AA9BB" w14:textId="77777777" w:rsidTr="00F2538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3748B4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Металлоконстр</w:t>
            </w:r>
            <w:proofErr w:type="spellEnd"/>
            <w:r>
              <w:rPr>
                <w:rStyle w:val="a3"/>
                <w:rFonts w:ascii="Segoe UI" w:hAnsi="Segoe UI" w:cs="Segoe UI"/>
                <w:sz w:val="23"/>
                <w:szCs w:val="23"/>
              </w:rPr>
              <w:t>.,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ED0A5D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B37DFB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4EB1E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EC84B6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Баржа (навигация), Тралы (зимник)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AC1768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15% (укрупнение)</w:t>
            </w:r>
          </w:p>
        </w:tc>
      </w:tr>
      <w:tr w:rsidR="00F25384" w14:paraId="3E8B0E4D" w14:textId="77777777" w:rsidTr="00F2538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1E2036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ГСМ,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C670B6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DEDFB0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386098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E7238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Автоцистерны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D0C7BB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0% (не требуется)</w:t>
            </w:r>
          </w:p>
        </w:tc>
      </w:tr>
      <w:tr w:rsidR="00F25384" w14:paraId="21E9F23D" w14:textId="77777777" w:rsidTr="00F2538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B070BE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Продовольствие, 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E221E2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3AB47D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B1400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B0FC1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Авто, Авиа (межсезонье)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882B18" w14:textId="77777777" w:rsidR="00F25384" w:rsidRDefault="00F25384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0% (не требуется)</w:t>
            </w:r>
          </w:p>
        </w:tc>
      </w:tr>
    </w:tbl>
    <w:p w14:paraId="26FEE2AE" w14:textId="77777777" w:rsidR="00F25384" w:rsidRDefault="00F25384" w:rsidP="00F25384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Fonts w:ascii="Segoe UI" w:hAnsi="Segoe UI" w:cs="Segoe UI"/>
          <w:color w:val="0F1115"/>
        </w:rPr>
        <w:pict w14:anchorId="3DF79B84">
          <v:rect id="_x0000_i1082" style="width:0;height:.75pt" o:hralign="center" o:hrstd="t" o:hr="t" fillcolor="#a0a0a0" stroked="f"/>
        </w:pict>
      </w:r>
    </w:p>
    <w:p w14:paraId="1B4B02DB" w14:textId="77777777" w:rsidR="00F25384" w:rsidRDefault="00F25384" w:rsidP="00F25384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6.3.2. ТРАНСПОРТ ДЛЯ ПЕРСОНАЛА</w:t>
      </w:r>
    </w:p>
    <w:p w14:paraId="27B956A3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6.3.2.1. ОРГАНИЗАЦИЯ ВАХТОВОГО ТРАНСПОРТА ДЛЯ ДВУХ ПОСЕЛКОВ</w:t>
      </w:r>
    </w:p>
    <w:p w14:paraId="0C3D8535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Перевозка персонала осуществляется централизованно специализированным автопарком, закрепленным за каждым вахтовым поселком.</w:t>
      </w:r>
    </w:p>
    <w:p w14:paraId="2F2BFB80" w14:textId="77777777" w:rsidR="00F25384" w:rsidRDefault="00F25384" w:rsidP="00DA3658">
      <w:pPr>
        <w:pStyle w:val="ds-markdown-paragraph"/>
        <w:numPr>
          <w:ilvl w:val="0"/>
          <w:numId w:val="2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Левый берег (поселок на 1000 чел.):</w:t>
      </w:r>
      <w:r>
        <w:rPr>
          <w:rFonts w:ascii="Segoe UI" w:hAnsi="Segoe UI" w:cs="Segoe UI"/>
          <w:color w:val="0F1115"/>
        </w:rPr>
        <w:t> Автопарк из 12 автобусов вместимостью 40-50 человек.</w:t>
      </w:r>
    </w:p>
    <w:p w14:paraId="455C2EA6" w14:textId="77777777" w:rsidR="00F25384" w:rsidRDefault="00F25384" w:rsidP="00DA3658">
      <w:pPr>
        <w:pStyle w:val="ds-markdown-paragraph"/>
        <w:numPr>
          <w:ilvl w:val="0"/>
          <w:numId w:val="2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Правый берег (поселок на 800 чел.):</w:t>
      </w:r>
      <w:r>
        <w:rPr>
          <w:rFonts w:ascii="Segoe UI" w:hAnsi="Segoe UI" w:cs="Segoe UI"/>
          <w:color w:val="0F1115"/>
        </w:rPr>
        <w:t> Автопарк из 10 автобусов аналогичной вместимости.</w:t>
      </w:r>
    </w:p>
    <w:p w14:paraId="7C766547" w14:textId="77777777" w:rsidR="00F25384" w:rsidRDefault="00F25384" w:rsidP="00DA3658">
      <w:pPr>
        <w:pStyle w:val="ds-markdown-paragraph"/>
        <w:numPr>
          <w:ilvl w:val="0"/>
          <w:numId w:val="29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сменности:</w:t>
      </w:r>
      <w:r>
        <w:rPr>
          <w:rFonts w:ascii="Segoe UI" w:hAnsi="Segoe UI" w:cs="Segoe UI"/>
          <w:color w:val="0F1115"/>
        </w:rPr>
        <w:t> Перевозки синхронизированы с началом и окончанием смен (06:00, 14:00, 20:00). Маршруты охватывают все ключевые производственные зоны на соответствующем берегу.</w:t>
      </w:r>
    </w:p>
    <w:p w14:paraId="65183FDD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6.3.2.2. РАСПИСАНИЕ И МАРШРУТЫ ДВИЖЕНИЯ С УЧЕТОМ ДВУХ БЕРЕГОВ</w:t>
      </w:r>
    </w:p>
    <w:p w14:paraId="6E56F0DA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Разработаны детальные маршрутные карты и расписания для каждого берега. Основные маршруты:</w:t>
      </w:r>
    </w:p>
    <w:p w14:paraId="1862C6CC" w14:textId="77777777" w:rsidR="00F25384" w:rsidRDefault="00F25384" w:rsidP="00DA3658">
      <w:pPr>
        <w:pStyle w:val="ds-markdown-paragraph"/>
        <w:numPr>
          <w:ilvl w:val="0"/>
          <w:numId w:val="2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Левый берег:</w:t>
      </w:r>
      <w:r>
        <w:rPr>
          <w:rFonts w:ascii="Segoe UI" w:hAnsi="Segoe UI" w:cs="Segoe UI"/>
          <w:color w:val="0F1115"/>
        </w:rPr>
        <w:t> Поселок -&gt; Участок №1 (Левобережные работы) -&gt; Участок №4 (Подходы) -&gt; Участок №3 (Центральная часть, береговая зона).</w:t>
      </w:r>
    </w:p>
    <w:p w14:paraId="20712D4B" w14:textId="77777777" w:rsidR="00F25384" w:rsidRDefault="00F25384" w:rsidP="00DA3658">
      <w:pPr>
        <w:pStyle w:val="ds-markdown-paragraph"/>
        <w:numPr>
          <w:ilvl w:val="0"/>
          <w:numId w:val="29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Правый берег:</w:t>
      </w:r>
      <w:r>
        <w:rPr>
          <w:rFonts w:ascii="Segoe UI" w:hAnsi="Segoe UI" w:cs="Segoe UI"/>
          <w:color w:val="0F1115"/>
        </w:rPr>
        <w:t> Поселок -&gt; Участок №2 (Правобережные работы) -&gt; Участок №4 (Подходы) -&gt; Участок №3 (Центральная часть, береговая зона).</w:t>
      </w:r>
    </w:p>
    <w:p w14:paraId="30E35E07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Интервалы движения в часы пик – 15-20 минут.</w:t>
      </w:r>
    </w:p>
    <w:p w14:paraId="1D9B0CD6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6.3.2.3. МЕЖБЕРЕГОВАЯ ПЕРЕПРАВА ПЕРСОНАЛА</w:t>
      </w:r>
    </w:p>
    <w:p w14:paraId="60481C7F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Организована для обеспечения координации, проведения совещаний и решения оперативных задач.</w:t>
      </w:r>
    </w:p>
    <w:p w14:paraId="497A1B2A" w14:textId="77777777" w:rsidR="00F25384" w:rsidRDefault="00F25384" w:rsidP="00DA3658">
      <w:pPr>
        <w:pStyle w:val="ds-markdown-paragraph"/>
        <w:numPr>
          <w:ilvl w:val="0"/>
          <w:numId w:val="2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Регулярные рейсы:</w:t>
      </w:r>
      <w:r>
        <w:rPr>
          <w:rFonts w:ascii="Segoe UI" w:hAnsi="Segoe UI" w:cs="Segoe UI"/>
          <w:color w:val="0F1115"/>
        </w:rPr>
        <w:t> 2 раза в сутки (утренний и вечерний) на пароме/катере (в навигацию) или на специально оборудованных вездеходах (зимой). Вместимость – до 40 человек за рейс.</w:t>
      </w:r>
    </w:p>
    <w:p w14:paraId="6C70EABA" w14:textId="77777777" w:rsidR="00F25384" w:rsidRDefault="00F25384" w:rsidP="00DA3658">
      <w:pPr>
        <w:pStyle w:val="ds-markdown-paragraph"/>
        <w:numPr>
          <w:ilvl w:val="0"/>
          <w:numId w:val="2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Срочные и оперативные рейсы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Осуществляются</w:t>
      </w:r>
      <w:proofErr w:type="gramEnd"/>
      <w:r>
        <w:rPr>
          <w:rFonts w:ascii="Segoe UI" w:hAnsi="Segoe UI" w:cs="Segoe UI"/>
          <w:color w:val="0F1115"/>
        </w:rPr>
        <w:t xml:space="preserve"> по заявкам руководителей на скоростных катерах или вертолетах.</w:t>
      </w:r>
    </w:p>
    <w:p w14:paraId="42E9E4EB" w14:textId="77777777" w:rsidR="00F25384" w:rsidRDefault="00F25384" w:rsidP="00DA3658">
      <w:pPr>
        <w:pStyle w:val="ds-markdown-paragraph"/>
        <w:numPr>
          <w:ilvl w:val="0"/>
          <w:numId w:val="29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Безопасность:</w:t>
      </w:r>
      <w:r>
        <w:rPr>
          <w:rFonts w:ascii="Segoe UI" w:hAnsi="Segoe UI" w:cs="Segoe UI"/>
          <w:color w:val="0F1115"/>
        </w:rPr>
        <w:t> Все плавсредства и транспортные средства для ледовой переправы оснащены средствами связи и спасательным оборудованием. Обязательный инструктаж для пассажиров.</w:t>
      </w:r>
    </w:p>
    <w:p w14:paraId="21FFF53F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6.3.2.4. ТРАНСПОРТ ДЛЯ ЭКСКУРСИЙ И КУЛЬТУРНЫХ МЕРОПРИЯТИЙ</w:t>
      </w:r>
    </w:p>
    <w:p w14:paraId="73703E9C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поддержания морального состояния персонала организованы выезды в г. Якутск и культурные мероприятия.</w:t>
      </w:r>
    </w:p>
    <w:p w14:paraId="341EE6E0" w14:textId="77777777" w:rsidR="00F25384" w:rsidRDefault="00F25384" w:rsidP="00DA3658">
      <w:pPr>
        <w:pStyle w:val="ds-markdown-paragraph"/>
        <w:numPr>
          <w:ilvl w:val="0"/>
          <w:numId w:val="2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График:</w:t>
      </w:r>
      <w:r>
        <w:rPr>
          <w:rFonts w:ascii="Segoe UI" w:hAnsi="Segoe UI" w:cs="Segoe UI"/>
          <w:color w:val="0F1115"/>
        </w:rPr>
        <w:t> 1-2 раза в месяц организуются автобусные рейсы в город для каждой смены в ее выходные дни.</w:t>
      </w:r>
    </w:p>
    <w:p w14:paraId="208BF120" w14:textId="77777777" w:rsidR="00F25384" w:rsidRDefault="00F25384" w:rsidP="00DA3658">
      <w:pPr>
        <w:pStyle w:val="ds-markdown-paragraph"/>
        <w:numPr>
          <w:ilvl w:val="0"/>
          <w:numId w:val="29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Внутрипоселковый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транспорт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доставки в столовую, банно-прачечный комплекс и зоны отдыха в пределах поселка используются микроавтобусы (по 2 на каждом берегу).</w:t>
      </w:r>
    </w:p>
    <w:p w14:paraId="33AE129F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6.3.2.5. СИСТЕМА БРОНИРОВАНИЯ И УЧЕТА ДЛЯ ДВУХБЕРЕГОВОЙ СИСТЕМЫ</w:t>
      </w:r>
    </w:p>
    <w:p w14:paraId="380D27DE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Действует централизованная IT-система (мобильное приложение и веб-портал), интегрированная с пропускным режимом и табельным учетом.</w:t>
      </w:r>
    </w:p>
    <w:p w14:paraId="6BBF3BC6" w14:textId="77777777" w:rsidR="00F25384" w:rsidRDefault="00F25384" w:rsidP="00DA3658">
      <w:pPr>
        <w:pStyle w:val="ds-markdown-paragraph"/>
        <w:numPr>
          <w:ilvl w:val="0"/>
          <w:numId w:val="2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  <w:r>
        <w:rPr>
          <w:rFonts w:ascii="Segoe UI" w:hAnsi="Segoe UI" w:cs="Segoe UI"/>
          <w:color w:val="0F1115"/>
        </w:rPr>
        <w:t xml:space="preserve"> Подача заявок на </w:t>
      </w:r>
      <w:proofErr w:type="spellStart"/>
      <w:r>
        <w:rPr>
          <w:rFonts w:ascii="Segoe UI" w:hAnsi="Segoe UI" w:cs="Segoe UI"/>
          <w:color w:val="0F1115"/>
        </w:rPr>
        <w:t>межбереговые</w:t>
      </w:r>
      <w:proofErr w:type="spellEnd"/>
      <w:r>
        <w:rPr>
          <w:rFonts w:ascii="Segoe UI" w:hAnsi="Segoe UI" w:cs="Segoe UI"/>
          <w:color w:val="0F1115"/>
        </w:rPr>
        <w:t xml:space="preserve"> поездки, бронирование мест на регулярные рейсы, учет рабочего времени в пути.</w:t>
      </w:r>
    </w:p>
    <w:p w14:paraId="226509C0" w14:textId="77777777" w:rsidR="00F25384" w:rsidRDefault="00F25384" w:rsidP="00DA3658">
      <w:pPr>
        <w:pStyle w:val="ds-markdown-paragraph"/>
        <w:numPr>
          <w:ilvl w:val="0"/>
          <w:numId w:val="29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Контроль:</w:t>
      </w:r>
      <w:r>
        <w:rPr>
          <w:rFonts w:ascii="Segoe UI" w:hAnsi="Segoe UI" w:cs="Segoe UI"/>
          <w:color w:val="0F1115"/>
        </w:rPr>
        <w:t> Система позволяет отслеживать местоположение автобусов и планировать нагрузку на переправу.</w:t>
      </w:r>
    </w:p>
    <w:p w14:paraId="1933D71B" w14:textId="77777777" w:rsidR="00F25384" w:rsidRDefault="00F25384" w:rsidP="00F25384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5F15DD02">
          <v:rect id="_x0000_i1083" style="width:0;height:.75pt" o:hralign="center" o:hrstd="t" o:hr="t" fillcolor="#a0a0a0" stroked="f"/>
        </w:pict>
      </w:r>
    </w:p>
    <w:p w14:paraId="74CFDDCE" w14:textId="77777777" w:rsidR="00F25384" w:rsidRDefault="00F25384" w:rsidP="00F25384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6.3.3. СЛУЖЕБНЫЙ ТРАНСПОРТ</w:t>
      </w:r>
    </w:p>
    <w:p w14:paraId="657D0E1C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6.3.3.1. ОБЕСПЕЧЕНИЕ ТЕХНИЧЕСКОГО ПЕРСОНАЛА НА ОБОИХ БЕРЕГАХ</w:t>
      </w:r>
    </w:p>
    <w:p w14:paraId="09934621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оперативного реагирования и технического обслуживания на каждом берегу сформирован парк спецтранспорта.</w:t>
      </w:r>
    </w:p>
    <w:p w14:paraId="71F6206D" w14:textId="77777777" w:rsidR="00F25384" w:rsidRDefault="00F25384" w:rsidP="00DA3658">
      <w:pPr>
        <w:pStyle w:val="ds-markdown-paragraph"/>
        <w:numPr>
          <w:ilvl w:val="0"/>
          <w:numId w:val="2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Левый берег:</w:t>
      </w:r>
      <w:r>
        <w:rPr>
          <w:rFonts w:ascii="Segoe UI" w:hAnsi="Segoe UI" w:cs="Segoe UI"/>
          <w:color w:val="0F1115"/>
        </w:rPr>
        <w:t xml:space="preserve"> 3 передвижные ремонтные мастерские на базе </w:t>
      </w:r>
      <w:proofErr w:type="spellStart"/>
      <w:r>
        <w:rPr>
          <w:rFonts w:ascii="Segoe UI" w:hAnsi="Segoe UI" w:cs="Segoe UI"/>
          <w:color w:val="0F1115"/>
        </w:rPr>
        <w:t>ГАЗон</w:t>
      </w:r>
      <w:proofErr w:type="spellEnd"/>
      <w:r>
        <w:rPr>
          <w:rFonts w:ascii="Segoe UI" w:hAnsi="Segoe UI" w:cs="Segoe UI"/>
          <w:color w:val="0F1115"/>
        </w:rPr>
        <w:t xml:space="preserve">-NEXT с </w:t>
      </w:r>
      <w:proofErr w:type="spellStart"/>
      <w:r>
        <w:rPr>
          <w:rFonts w:ascii="Segoe UI" w:hAnsi="Segoe UI" w:cs="Segoe UI"/>
          <w:color w:val="0F1115"/>
        </w:rPr>
        <w:t>КУНГом</w:t>
      </w:r>
      <w:proofErr w:type="spellEnd"/>
      <w:r>
        <w:rPr>
          <w:rFonts w:ascii="Segoe UI" w:hAnsi="Segoe UI" w:cs="Segoe UI"/>
          <w:color w:val="0F1115"/>
        </w:rPr>
        <w:t>, 2 технических пикапа.</w:t>
      </w:r>
    </w:p>
    <w:p w14:paraId="0A46D788" w14:textId="77777777" w:rsidR="00F25384" w:rsidRDefault="00F25384" w:rsidP="00DA3658">
      <w:pPr>
        <w:pStyle w:val="ds-markdown-paragraph"/>
        <w:numPr>
          <w:ilvl w:val="0"/>
          <w:numId w:val="2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Правый берег:</w:t>
      </w:r>
      <w:r>
        <w:rPr>
          <w:rFonts w:ascii="Segoe UI" w:hAnsi="Segoe UI" w:cs="Segoe UI"/>
          <w:color w:val="0F1115"/>
        </w:rPr>
        <w:t> 2 передвижные ремонтные мастерские, 2 технических пикапа.</w:t>
      </w:r>
    </w:p>
    <w:p w14:paraId="5AC73F77" w14:textId="77777777" w:rsidR="00F25384" w:rsidRDefault="00F25384" w:rsidP="00DA3658">
      <w:pPr>
        <w:pStyle w:val="ds-markdown-paragraph"/>
        <w:numPr>
          <w:ilvl w:val="0"/>
          <w:numId w:val="29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Доставка ремонтных бригад, инструмента, запчастей к месту поломки техники на территории берега.</w:t>
      </w:r>
    </w:p>
    <w:p w14:paraId="28DAA7E0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6.3.3.2. ТРАНСПОРТ ДЛЯ ОПЕРАТИВНЫХ ВЫЕЗДОВ МЕЖДУ БЕРЕГАМИ</w:t>
      </w:r>
    </w:p>
    <w:p w14:paraId="67670893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обеспечения мобильности руководящего и инженерно-технического состава.</w:t>
      </w:r>
    </w:p>
    <w:p w14:paraId="76C0E530" w14:textId="77777777" w:rsidR="00F25384" w:rsidRDefault="00F25384" w:rsidP="00DA3658">
      <w:pPr>
        <w:pStyle w:val="ds-markdown-paragraph"/>
        <w:numPr>
          <w:ilvl w:val="0"/>
          <w:numId w:val="2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Парк:</w:t>
      </w:r>
      <w:r>
        <w:rPr>
          <w:rFonts w:ascii="Segoe UI" w:hAnsi="Segoe UI" w:cs="Segoe UI"/>
          <w:color w:val="0F1115"/>
        </w:rPr>
        <w:t> 8 единиц внедорожников (УАЗ «Патриот», Toyota Land Cruiser), распределенных поровну между берегами.</w:t>
      </w:r>
    </w:p>
    <w:p w14:paraId="612550F4" w14:textId="77777777" w:rsidR="00F25384" w:rsidRDefault="00F25384" w:rsidP="00DA3658">
      <w:pPr>
        <w:pStyle w:val="ds-markdown-paragraph"/>
        <w:numPr>
          <w:ilvl w:val="0"/>
          <w:numId w:val="29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Использование:</w:t>
      </w:r>
      <w:r>
        <w:rPr>
          <w:rFonts w:ascii="Segoe UI" w:hAnsi="Segoe UI" w:cs="Segoe UI"/>
          <w:color w:val="0F1115"/>
        </w:rPr>
        <w:t> Срочные выезды на объекты, инспекционные поездки, доставка документов и образцов.</w:t>
      </w:r>
    </w:p>
    <w:p w14:paraId="6F9F9DD8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6.3.3.3. СПЕЦИАЛЬНЫЙ ТРАНСПОРТ ДЛЯ РУКОВОДСТВА И КООРДИНАЦИИ</w:t>
      </w:r>
    </w:p>
    <w:p w14:paraId="59775550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высшего руководства проекта и частых поездок между берегами выделен отдельный транспорт.</w:t>
      </w:r>
    </w:p>
    <w:p w14:paraId="5210C2FD" w14:textId="77777777" w:rsidR="00F25384" w:rsidRDefault="00F25384" w:rsidP="00DA3658">
      <w:pPr>
        <w:pStyle w:val="ds-markdown-paragraph"/>
        <w:numPr>
          <w:ilvl w:val="0"/>
          <w:numId w:val="3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Наземный:</w:t>
      </w:r>
      <w:r>
        <w:rPr>
          <w:rFonts w:ascii="Segoe UI" w:hAnsi="Segoe UI" w:cs="Segoe UI"/>
          <w:color w:val="0F1115"/>
        </w:rPr>
        <w:t xml:space="preserve"> 2 комфортабельных микроавтобуса (Mercedes </w:t>
      </w:r>
      <w:proofErr w:type="spellStart"/>
      <w:r>
        <w:rPr>
          <w:rFonts w:ascii="Segoe UI" w:hAnsi="Segoe UI" w:cs="Segoe UI"/>
          <w:color w:val="0F1115"/>
        </w:rPr>
        <w:t>Sprinter</w:t>
      </w:r>
      <w:proofErr w:type="spellEnd"/>
      <w:r>
        <w:rPr>
          <w:rFonts w:ascii="Segoe UI" w:hAnsi="Segoe UI" w:cs="Segoe UI"/>
          <w:color w:val="0F1115"/>
        </w:rPr>
        <w:t>) для перевозки групп специалистов.</w:t>
      </w:r>
    </w:p>
    <w:p w14:paraId="68155773" w14:textId="77777777" w:rsidR="00F25384" w:rsidRDefault="00F25384" w:rsidP="00DA3658">
      <w:pPr>
        <w:pStyle w:val="ds-markdown-paragraph"/>
        <w:numPr>
          <w:ilvl w:val="0"/>
          <w:numId w:val="30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Воздушный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Постоянно</w:t>
      </w:r>
      <w:proofErr w:type="gramEnd"/>
      <w:r>
        <w:rPr>
          <w:rFonts w:ascii="Segoe UI" w:hAnsi="Segoe UI" w:cs="Segoe UI"/>
          <w:color w:val="0F1115"/>
        </w:rPr>
        <w:t xml:space="preserve"> закрепленный вертолет Ми-8 с базированием на левобережном вертодроме для экстренных и плановых перемещений руководства между берегами, в г. Якутск и по объектам.</w:t>
      </w:r>
    </w:p>
    <w:p w14:paraId="15C8B411" w14:textId="77777777" w:rsidR="00F25384" w:rsidRDefault="00F25384" w:rsidP="00F25384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6.3.3.4. СИСТЕМА ДИСПЕТЧЕРИЗАЦИИ И КОНТРОЛЯ ДВУХБЕРЕГОВОЙ ЛОГИСТИКИ</w:t>
      </w:r>
    </w:p>
    <w:p w14:paraId="4FB0A91F" w14:textId="77777777" w:rsidR="00F25384" w:rsidRDefault="00F25384" w:rsidP="00F25384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единицы служебного и грузового транспорта оснащены терминалами GPS/ГЛОНАСС-мониторинга.</w:t>
      </w:r>
    </w:p>
    <w:p w14:paraId="4754E5E6" w14:textId="77777777" w:rsidR="00F25384" w:rsidRDefault="00F25384" w:rsidP="00DA3658">
      <w:pPr>
        <w:pStyle w:val="ds-markdown-paragraph"/>
        <w:numPr>
          <w:ilvl w:val="0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Единый диспетчерский центр:</w:t>
      </w:r>
      <w:r>
        <w:rPr>
          <w:rFonts w:ascii="Segoe UI" w:hAnsi="Segoe UI" w:cs="Segoe UI"/>
          <w:color w:val="0F1115"/>
        </w:rPr>
        <w:t> Расположен в Центральном офисе на левом берегу, с дублирующим постом на правом берегу.</w:t>
      </w:r>
    </w:p>
    <w:p w14:paraId="1F048804" w14:textId="77777777" w:rsidR="00F25384" w:rsidRDefault="00F25384" w:rsidP="00DA3658">
      <w:pPr>
        <w:pStyle w:val="ds-markdown-paragraph"/>
        <w:numPr>
          <w:ilvl w:val="0"/>
          <w:numId w:val="301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Функционал:</w:t>
      </w:r>
    </w:p>
    <w:p w14:paraId="0BE2C4AB" w14:textId="77777777" w:rsidR="00F25384" w:rsidRDefault="00F25384" w:rsidP="00DA3658">
      <w:pPr>
        <w:pStyle w:val="ds-markdown-paragraph"/>
        <w:numPr>
          <w:ilvl w:val="1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местоположения и маршрутов в реальном времени.</w:t>
      </w:r>
    </w:p>
    <w:p w14:paraId="159F84FA" w14:textId="77777777" w:rsidR="00F25384" w:rsidRDefault="00F25384" w:rsidP="00DA3658">
      <w:pPr>
        <w:pStyle w:val="ds-markdown-paragraph"/>
        <w:numPr>
          <w:ilvl w:val="1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Оптимизация и переназначение маршрутов.</w:t>
      </w:r>
    </w:p>
    <w:p w14:paraId="23BD2EC8" w14:textId="77777777" w:rsidR="00F25384" w:rsidRDefault="00F25384" w:rsidP="00DA3658">
      <w:pPr>
        <w:pStyle w:val="ds-markdown-paragraph"/>
        <w:numPr>
          <w:ilvl w:val="1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расхода ГСМ и моточасов.</w:t>
      </w:r>
    </w:p>
    <w:p w14:paraId="2BB87ED5" w14:textId="77777777" w:rsidR="00F25384" w:rsidRDefault="00F25384" w:rsidP="00DA3658">
      <w:pPr>
        <w:pStyle w:val="ds-markdown-paragraph"/>
        <w:numPr>
          <w:ilvl w:val="1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соблюдения скоростного режима.</w:t>
      </w:r>
    </w:p>
    <w:p w14:paraId="5FE6727D" w14:textId="77777777" w:rsidR="00F25384" w:rsidRDefault="00F25384" w:rsidP="00DA3658">
      <w:pPr>
        <w:pStyle w:val="ds-markdown-paragraph"/>
        <w:numPr>
          <w:ilvl w:val="1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Плановое техобслуживание по наработке.</w:t>
      </w:r>
    </w:p>
    <w:p w14:paraId="26C31FB2" w14:textId="77777777" w:rsidR="00F25384" w:rsidRDefault="00F25384" w:rsidP="00DA3658">
      <w:pPr>
        <w:pStyle w:val="ds-markdown-paragraph"/>
        <w:numPr>
          <w:ilvl w:val="0"/>
          <w:numId w:val="30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Интеграция:</w:t>
      </w:r>
      <w:r>
        <w:rPr>
          <w:rFonts w:ascii="Segoe UI" w:hAnsi="Segoe UI" w:cs="Segoe UI"/>
          <w:color w:val="0F1115"/>
        </w:rPr>
        <w:t> Система мониторинга интегрирована с ERP-системой проекта для автоматического списания ГСМ и формирования заявок на ремонт.</w:t>
      </w:r>
    </w:p>
    <w:p w14:paraId="26A3B3ED" w14:textId="77777777" w:rsidR="00F25384" w:rsidRDefault="00F25384" w:rsidP="00F25384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64CC8F8F">
          <v:rect id="_x0000_i1084" style="width:0;height:.75pt" o:hralign="center" o:hrstd="t" o:hr="t" fillcolor="#a0a0a0" stroked="f"/>
        </w:pict>
      </w:r>
    </w:p>
    <w:p w14:paraId="713A50C7" w14:textId="77777777" w:rsidR="00F25384" w:rsidRDefault="00F25384" w:rsidP="00F25384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6.3.4. ОРГАНИЗАЦИЯ МЕЖБЕРЕГОВОЙ СВЯЗИ И КООРДИНАЦИИ</w:t>
      </w:r>
    </w:p>
    <w:p w14:paraId="6539DFA5" w14:textId="77777777" w:rsidR="00F25384" w:rsidRDefault="00F25384" w:rsidP="00F25384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6.3.4.1. ИНФРАСТРУКТУРА МЕЖБЕРЕГОВОЙ ПЕРЕПРАВЫ</w:t>
      </w:r>
    </w:p>
    <w:p w14:paraId="7845B8CB" w14:textId="77777777" w:rsidR="00F25384" w:rsidRDefault="00F25384" w:rsidP="00DA3658">
      <w:pPr>
        <w:pStyle w:val="ds-markdown-paragraph"/>
        <w:numPr>
          <w:ilvl w:val="0"/>
          <w:numId w:val="3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Причалы:</w:t>
      </w:r>
      <w:r>
        <w:rPr>
          <w:rFonts w:ascii="Segoe UI" w:hAnsi="Segoe UI" w:cs="Segoe UI"/>
          <w:color w:val="0F1115"/>
        </w:rPr>
        <w:t> 2 капитальных причала длиной по 150 м, оснащенных портовыми кранами, системами швартовки и освещения для круглосуточной работы.</w:t>
      </w:r>
    </w:p>
    <w:p w14:paraId="25CF4D9E" w14:textId="77777777" w:rsidR="00F25384" w:rsidRDefault="00F25384" w:rsidP="00DA3658">
      <w:pPr>
        <w:pStyle w:val="ds-markdown-paragraph"/>
        <w:numPr>
          <w:ilvl w:val="0"/>
          <w:numId w:val="3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Плавсредства:</w:t>
      </w:r>
      <w:r>
        <w:rPr>
          <w:rFonts w:ascii="Segoe UI" w:hAnsi="Segoe UI" w:cs="Segoe UI"/>
          <w:color w:val="0F1115"/>
        </w:rPr>
        <w:t> 2 самоходных парома грузоподъемностью 100 т, 2 скоростных катера (на 10 и 20 чел.), 1 плавучий кран грузоподъемностью 250 т.</w:t>
      </w:r>
    </w:p>
    <w:p w14:paraId="1CE16245" w14:textId="77777777" w:rsidR="00F25384" w:rsidRDefault="00F25384" w:rsidP="00DA3658">
      <w:pPr>
        <w:pStyle w:val="ds-markdown-paragraph"/>
        <w:numPr>
          <w:ilvl w:val="0"/>
          <w:numId w:val="30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Ледовая переправа:</w:t>
      </w:r>
      <w:r>
        <w:rPr>
          <w:rFonts w:ascii="Segoe UI" w:hAnsi="Segoe UI" w:cs="Segoe UI"/>
          <w:color w:val="0F1115"/>
        </w:rPr>
        <w:t> Усиленная трасса шириной 30 м с регулярным замером толщины льда, ограждением и обозначением.</w:t>
      </w:r>
    </w:p>
    <w:p w14:paraId="0D83A991" w14:textId="77777777" w:rsidR="00F25384" w:rsidRDefault="00F25384" w:rsidP="00F25384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6.3.4.2. РЕЖИМ РАБОТЫ МЕЖБЕРЕГОВОЙ ПЕРЕПРАВЫ</w:t>
      </w:r>
    </w:p>
    <w:p w14:paraId="0F0CD182" w14:textId="77777777" w:rsidR="00F25384" w:rsidRDefault="00F25384" w:rsidP="00DA3658">
      <w:pPr>
        <w:pStyle w:val="ds-markdown-paragraph"/>
        <w:numPr>
          <w:ilvl w:val="0"/>
          <w:numId w:val="3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Навигационный период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Круглосуточно</w:t>
      </w:r>
      <w:proofErr w:type="gramEnd"/>
      <w:r>
        <w:rPr>
          <w:rFonts w:ascii="Segoe UI" w:hAnsi="Segoe UI" w:cs="Segoe UI"/>
          <w:color w:val="0F1115"/>
        </w:rPr>
        <w:t>, 7 дней в неделю. Паромы – по расписанию (3 рейса/сутки) и по накоплению груза. Катера – по заявкам.</w:t>
      </w:r>
    </w:p>
    <w:p w14:paraId="79CE13AF" w14:textId="77777777" w:rsidR="00F25384" w:rsidRDefault="00F25384" w:rsidP="00DA3658">
      <w:pPr>
        <w:pStyle w:val="ds-markdown-paragraph"/>
        <w:numPr>
          <w:ilvl w:val="0"/>
          <w:numId w:val="3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период (ледовая переправа):</w:t>
      </w:r>
      <w:r>
        <w:rPr>
          <w:rFonts w:ascii="Segoe UI" w:hAnsi="Segoe UI" w:cs="Segoe UI"/>
          <w:color w:val="0F1115"/>
        </w:rPr>
        <w:t> С 06:00 до 22:00. Движение колоннами под контролем диспетчера переправы.</w:t>
      </w:r>
    </w:p>
    <w:p w14:paraId="71D607E6" w14:textId="77777777" w:rsidR="00F25384" w:rsidRDefault="00F25384" w:rsidP="00DA3658">
      <w:pPr>
        <w:pStyle w:val="ds-markdown-paragraph"/>
        <w:numPr>
          <w:ilvl w:val="0"/>
          <w:numId w:val="30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Пропускная способность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До</w:t>
      </w:r>
      <w:proofErr w:type="gramEnd"/>
      <w:r>
        <w:rPr>
          <w:rFonts w:ascii="Segoe UI" w:hAnsi="Segoe UI" w:cs="Segoe UI"/>
          <w:color w:val="0F1115"/>
        </w:rPr>
        <w:t xml:space="preserve"> 300 т грузов и 100 человек в сутки в каждую сторону.</w:t>
      </w:r>
    </w:p>
    <w:p w14:paraId="3AF9EEFA" w14:textId="77777777" w:rsidR="00F25384" w:rsidRDefault="00F25384" w:rsidP="00F25384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6.3.4.3. БЕЗОПАСНОСТЬ МЕЖБЕРЕГОВЫХ ПЕРЕВОЗОК</w:t>
      </w:r>
    </w:p>
    <w:p w14:paraId="2151C05E" w14:textId="77777777" w:rsidR="00F25384" w:rsidRDefault="00F25384" w:rsidP="00DA3658">
      <w:pPr>
        <w:pStyle w:val="ds-markdown-paragraph"/>
        <w:numPr>
          <w:ilvl w:val="0"/>
          <w:numId w:val="3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Спасательное оборудование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всех плавсредствах и постах переправы размещены спасательные круги, жилеты, плоты. Дежурный катер сопровождения.</w:t>
      </w:r>
    </w:p>
    <w:p w14:paraId="584D9DEE" w14:textId="77777777" w:rsidR="00F25384" w:rsidRDefault="00F25384" w:rsidP="00DA3658">
      <w:pPr>
        <w:pStyle w:val="ds-markdown-paragraph"/>
        <w:numPr>
          <w:ilvl w:val="0"/>
          <w:numId w:val="3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Правила безопасности:</w:t>
      </w:r>
      <w:r>
        <w:rPr>
          <w:rFonts w:ascii="Segoe UI" w:hAnsi="Segoe UI" w:cs="Segoe UI"/>
          <w:color w:val="0F1115"/>
        </w:rPr>
        <w:t> Обязательный инструктаж, запрет на перевозку при шторме более 3 баллов, контроль загрузки.</w:t>
      </w:r>
    </w:p>
    <w:p w14:paraId="34B08DC0" w14:textId="77777777" w:rsidR="00F25384" w:rsidRDefault="00F25384" w:rsidP="00DA3658">
      <w:pPr>
        <w:pStyle w:val="ds-markdown-paragraph"/>
        <w:numPr>
          <w:ilvl w:val="0"/>
          <w:numId w:val="30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 действий при ЧС:</w:t>
      </w:r>
      <w:r>
        <w:rPr>
          <w:rFonts w:ascii="Segoe UI" w:hAnsi="Segoe UI" w:cs="Segoe UI"/>
          <w:color w:val="0F1115"/>
        </w:rPr>
        <w:t> Разработаны и отработаны планы по эвакуации с плавсредств, оказанию помощи на ледовой переправе. Проводятся учения.</w:t>
      </w:r>
    </w:p>
    <w:p w14:paraId="743AD3DE" w14:textId="77777777" w:rsidR="00F25384" w:rsidRDefault="00F25384" w:rsidP="00F25384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6.3.4.4. КООРДИНАЦИЯ ЛОГИСТИКИ МЕЖДУ ДВУМЯ БЕРЕГАМИ</w:t>
      </w:r>
    </w:p>
    <w:p w14:paraId="0FDED2AE" w14:textId="77777777" w:rsidR="00F25384" w:rsidRDefault="00F25384" w:rsidP="00DA3658">
      <w:pPr>
        <w:pStyle w:val="ds-markdown-paragraph"/>
        <w:numPr>
          <w:ilvl w:val="0"/>
          <w:numId w:val="3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Единый диспетчерский центр логистики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Осуществляет</w:t>
      </w:r>
      <w:proofErr w:type="gramEnd"/>
      <w:r>
        <w:rPr>
          <w:rFonts w:ascii="Segoe UI" w:hAnsi="Segoe UI" w:cs="Segoe UI"/>
          <w:color w:val="0F1115"/>
        </w:rPr>
        <w:t xml:space="preserve"> общее управление всеми грузопотоками и транспортом между берегами.</w:t>
      </w:r>
    </w:p>
    <w:p w14:paraId="72450765" w14:textId="77777777" w:rsidR="00F25384" w:rsidRDefault="00F25384" w:rsidP="00DA3658">
      <w:pPr>
        <w:pStyle w:val="ds-markdown-paragraph"/>
        <w:numPr>
          <w:ilvl w:val="0"/>
          <w:numId w:val="3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Система приоритетов:</w:t>
      </w:r>
      <w:r>
        <w:rPr>
          <w:rFonts w:ascii="Segoe UI" w:hAnsi="Segoe UI" w:cs="Segoe UI"/>
          <w:color w:val="0F1115"/>
        </w:rPr>
        <w:t> Установлены четкие приоритеты для грузов (1-я очередь: свежий бетон, срочные запчасти; 2-я очередь: металлоконструкции; 3-я очередь: прочие материалы).</w:t>
      </w:r>
    </w:p>
    <w:p w14:paraId="5D3991A5" w14:textId="77777777" w:rsidR="00F25384" w:rsidRDefault="00F25384" w:rsidP="00DA3658">
      <w:pPr>
        <w:pStyle w:val="ds-markdown-paragraph"/>
        <w:numPr>
          <w:ilvl w:val="0"/>
          <w:numId w:val="30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Ежедневные планерки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Проводятся</w:t>
      </w:r>
      <w:proofErr w:type="gramEnd"/>
      <w:r>
        <w:rPr>
          <w:rFonts w:ascii="Segoe UI" w:hAnsi="Segoe UI" w:cs="Segoe UI"/>
          <w:color w:val="0F1115"/>
        </w:rPr>
        <w:t xml:space="preserve"> видеоконференции между диспетчерами двух берегов для согласования графика работы переправы, заявок на перевозку и решения текущих вопросов.</w:t>
      </w:r>
    </w:p>
    <w:p w14:paraId="04954CC6" w14:textId="77777777" w:rsidR="00F25384" w:rsidRDefault="00F25384" w:rsidP="00F25384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ВЫВОД:</w:t>
      </w:r>
      <w:r>
        <w:rPr>
          <w:rFonts w:ascii="Segoe UI" w:hAnsi="Segoe UI" w:cs="Segoe UI"/>
          <w:color w:val="0F1115"/>
        </w:rPr>
        <w:t xml:space="preserve"> Предложенная </w:t>
      </w:r>
      <w:proofErr w:type="spellStart"/>
      <w:r>
        <w:rPr>
          <w:rFonts w:ascii="Segoe UI" w:hAnsi="Segoe UI" w:cs="Segoe UI"/>
          <w:color w:val="0F1115"/>
        </w:rPr>
        <w:t>двухбереговая</w:t>
      </w:r>
      <w:proofErr w:type="spellEnd"/>
      <w:r>
        <w:rPr>
          <w:rFonts w:ascii="Segoe UI" w:hAnsi="Segoe UI" w:cs="Segoe UI"/>
          <w:color w:val="0F1115"/>
        </w:rPr>
        <w:t xml:space="preserve"> логистическая система является сбалансированной, резервированной и адаптированной к суровым условиям р. Лена. Она обеспечивает синхронное снабжение двух строительных площадок, эффективное перемещение персонала и гибкое оперативное управление, что является критическим фактором для соблюдения сроков реализации проекта.</w:t>
      </w:r>
    </w:p>
    <w:p w14:paraId="1BA5156D" w14:textId="77777777" w:rsidR="007E08B7" w:rsidRDefault="007E08B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lastRenderedPageBreak/>
        <w:t>6.4. СИСТЕМА ПИТАНИЯ И ВОДОСНАБЖЕНИЯ</w:t>
      </w:r>
    </w:p>
    <w:p w14:paraId="2733A4D5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Организация бесперебойного и качественного питания и водоснабжения является критически важным элементом жизнеобеспечения персонала в условиях экстремального климата и удаленности объекта. Система построена по </w:t>
      </w:r>
      <w:proofErr w:type="spellStart"/>
      <w:r>
        <w:rPr>
          <w:rFonts w:ascii="Segoe UI" w:hAnsi="Segoe UI" w:cs="Segoe UI"/>
          <w:color w:val="0F1115"/>
        </w:rPr>
        <w:t>двухбереговому</w:t>
      </w:r>
      <w:proofErr w:type="spellEnd"/>
      <w:r>
        <w:rPr>
          <w:rFonts w:ascii="Segoe UI" w:hAnsi="Segoe UI" w:cs="Segoe UI"/>
          <w:color w:val="0F1115"/>
        </w:rPr>
        <w:t xml:space="preserve"> принципу с дублированием ключевых мощностей и созданием резервов для минимизации рисков срыва поставок.</w:t>
      </w:r>
    </w:p>
    <w:p w14:paraId="034735A2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6.4.1. ОРГАНИЗАЦИЯ ПИТАНИЯ РАБОЧИХ</w:t>
      </w:r>
    </w:p>
    <w:p w14:paraId="5DE12872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6.4.1.1. СТРУКТУРА ПИЩЕБЛОКОВ НА ОБОИХ БЕРЕГАХ</w:t>
      </w:r>
    </w:p>
    <w:p w14:paraId="21D977C8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Пищеблоки вахтовых поселков представляют собой автономные комплексы, спроектированные для круглосуточного обеспечения горячим питанием до 1000 человек каждый.</w:t>
      </w:r>
    </w:p>
    <w:p w14:paraId="2ED50062" w14:textId="77777777" w:rsidR="007E08B7" w:rsidRDefault="007E08B7" w:rsidP="00DA3658">
      <w:pPr>
        <w:pStyle w:val="ds-markdown-paragraph"/>
        <w:numPr>
          <w:ilvl w:val="0"/>
          <w:numId w:val="306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Левый берег (поселок на 800-1000 чел.):</w:t>
      </w:r>
    </w:p>
    <w:p w14:paraId="3C7C8971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площадь пищеблока:</w:t>
      </w:r>
      <w:r>
        <w:rPr>
          <w:rFonts w:ascii="Segoe UI" w:hAnsi="Segoe UI" w:cs="Segoe UI"/>
          <w:color w:val="0F1115"/>
        </w:rPr>
        <w:t> 600 м².</w:t>
      </w:r>
    </w:p>
    <w:p w14:paraId="10B185BA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Пропускная способность:</w:t>
      </w:r>
      <w:r>
        <w:rPr>
          <w:rFonts w:ascii="Segoe UI" w:hAnsi="Segoe UI" w:cs="Segoe UI"/>
          <w:color w:val="0F1115"/>
        </w:rPr>
        <w:t> 350 человек в час.</w:t>
      </w:r>
    </w:p>
    <w:p w14:paraId="0563E39A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цеха:</w:t>
      </w:r>
      <w:r>
        <w:rPr>
          <w:rFonts w:ascii="Segoe UI" w:hAnsi="Segoe UI" w:cs="Segoe UI"/>
          <w:color w:val="0F1115"/>
        </w:rPr>
        <w:t xml:space="preserve"> горячий (120 м²), холодный (60 м²), </w:t>
      </w:r>
      <w:proofErr w:type="gramStart"/>
      <w:r>
        <w:rPr>
          <w:rFonts w:ascii="Segoe UI" w:hAnsi="Segoe UI" w:cs="Segoe UI"/>
          <w:color w:val="0F1115"/>
        </w:rPr>
        <w:t>мясо-рыбный</w:t>
      </w:r>
      <w:proofErr w:type="gramEnd"/>
      <w:r>
        <w:rPr>
          <w:rFonts w:ascii="Segoe UI" w:hAnsi="Segoe UI" w:cs="Segoe UI"/>
          <w:color w:val="0F1115"/>
        </w:rPr>
        <w:t xml:space="preserve"> (50 м²), овощной (50 м²), кондитерский (40 м²), моечные кухонной и столовой посуды.</w:t>
      </w:r>
    </w:p>
    <w:p w14:paraId="641F32CE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 xml:space="preserve"> 4-х </w:t>
      </w:r>
      <w:proofErr w:type="spellStart"/>
      <w:r>
        <w:rPr>
          <w:rFonts w:ascii="Segoe UI" w:hAnsi="Segoe UI" w:cs="Segoe UI"/>
          <w:color w:val="0F1115"/>
        </w:rPr>
        <w:t>комфорочные</w:t>
      </w:r>
      <w:proofErr w:type="spellEnd"/>
      <w:r>
        <w:rPr>
          <w:rFonts w:ascii="Segoe UI" w:hAnsi="Segoe UI" w:cs="Segoe UI"/>
          <w:color w:val="0F1115"/>
        </w:rPr>
        <w:t xml:space="preserve"> электрические плиты (3 шт.), </w:t>
      </w:r>
      <w:proofErr w:type="spellStart"/>
      <w:r>
        <w:rPr>
          <w:rFonts w:ascii="Segoe UI" w:hAnsi="Segoe UI" w:cs="Segoe UI"/>
          <w:color w:val="0F1115"/>
        </w:rPr>
        <w:t>пекарско</w:t>
      </w:r>
      <w:proofErr w:type="spellEnd"/>
      <w:r>
        <w:rPr>
          <w:rFonts w:ascii="Segoe UI" w:hAnsi="Segoe UI" w:cs="Segoe UI"/>
          <w:color w:val="0F1115"/>
        </w:rPr>
        <w:t xml:space="preserve">-кондитерский комплекс, </w:t>
      </w:r>
      <w:proofErr w:type="spellStart"/>
      <w:r>
        <w:rPr>
          <w:rFonts w:ascii="Segoe UI" w:hAnsi="Segoe UI" w:cs="Segoe UI"/>
          <w:color w:val="0F1115"/>
        </w:rPr>
        <w:t>пароконвектоматы</w:t>
      </w:r>
      <w:proofErr w:type="spellEnd"/>
      <w:r>
        <w:rPr>
          <w:rFonts w:ascii="Segoe UI" w:hAnsi="Segoe UI" w:cs="Segoe UI"/>
          <w:color w:val="0F1115"/>
        </w:rPr>
        <w:t xml:space="preserve"> (2 шт.), линии раздачи (2 линии), холодильное оборудование общей емкостью 8 м³.</w:t>
      </w:r>
    </w:p>
    <w:p w14:paraId="1BECFAF4" w14:textId="77777777" w:rsidR="007E08B7" w:rsidRDefault="007E08B7" w:rsidP="00DA3658">
      <w:pPr>
        <w:pStyle w:val="ds-markdown-paragraph"/>
        <w:numPr>
          <w:ilvl w:val="0"/>
          <w:numId w:val="306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Правый берег (поселок на 700-1000 чел.):</w:t>
      </w:r>
    </w:p>
    <w:p w14:paraId="6D642E9E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Общая площадь пищеблока:</w:t>
      </w:r>
      <w:r>
        <w:rPr>
          <w:rFonts w:ascii="Segoe UI" w:hAnsi="Segoe UI" w:cs="Segoe UI"/>
          <w:color w:val="0F1115"/>
        </w:rPr>
        <w:t> 550 м².</w:t>
      </w:r>
    </w:p>
    <w:p w14:paraId="375D4448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Пропускная способность:</w:t>
      </w:r>
      <w:r>
        <w:rPr>
          <w:rFonts w:ascii="Segoe UI" w:hAnsi="Segoe UI" w:cs="Segoe UI"/>
          <w:color w:val="0F1115"/>
        </w:rPr>
        <w:t> 300 человек в час.</w:t>
      </w:r>
    </w:p>
    <w:p w14:paraId="101152C1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цеха:</w:t>
      </w:r>
      <w:r>
        <w:rPr>
          <w:rFonts w:ascii="Segoe UI" w:hAnsi="Segoe UI" w:cs="Segoe UI"/>
          <w:color w:val="0F1115"/>
        </w:rPr>
        <w:t> аналогичны левому берегу, с незначительной корректировкой площадей.</w:t>
      </w:r>
    </w:p>
    <w:p w14:paraId="03A06C5E" w14:textId="77777777" w:rsidR="007E08B7" w:rsidRDefault="007E08B7" w:rsidP="00DA3658">
      <w:pPr>
        <w:pStyle w:val="ds-markdown-paragraph"/>
        <w:numPr>
          <w:ilvl w:val="1"/>
          <w:numId w:val="30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идентично левому берегу, что упрощает логистику запчастей и взаимозаменяемость персонала.</w:t>
      </w:r>
    </w:p>
    <w:p w14:paraId="3C69F2BE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Оба пищеблока работают по принципу сырьевой схемы с полным циклом переработки продуктов.</w:t>
      </w:r>
    </w:p>
    <w:p w14:paraId="47923D63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6.4.1.2. РАЦИОНЫ ПИТАНИЯ И НОРМЫ ПРОДОВОЛЬСТВИЯ</w:t>
      </w:r>
    </w:p>
    <w:p w14:paraId="5049DB0D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Питание персонала нормируется в соответствии с повышенными энергозатратами в условиях Крайнего Севера и тяжелого физического труда.</w:t>
      </w:r>
    </w:p>
    <w:p w14:paraId="3C6564A1" w14:textId="77777777" w:rsidR="007E08B7" w:rsidRDefault="007E08B7" w:rsidP="00DA3658">
      <w:pPr>
        <w:pStyle w:val="ds-markdown-paragraph"/>
        <w:numPr>
          <w:ilvl w:val="0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Суточная калорийность:</w:t>
      </w:r>
      <w:r>
        <w:rPr>
          <w:rFonts w:ascii="Segoe UI" w:hAnsi="Segoe UI" w:cs="Segoe UI"/>
          <w:color w:val="0F1115"/>
        </w:rPr>
        <w:t> 4000-4500 ккал для основных рабочих, 3500-4000 ккал для ИТР и административного персонала.</w:t>
      </w:r>
    </w:p>
    <w:p w14:paraId="18D24557" w14:textId="77777777" w:rsidR="007E08B7" w:rsidRDefault="007E08B7" w:rsidP="00DA3658">
      <w:pPr>
        <w:pStyle w:val="ds-markdown-paragraph"/>
        <w:numPr>
          <w:ilvl w:val="0"/>
          <w:numId w:val="307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Состав рациона (в сутки на человека):</w:t>
      </w:r>
    </w:p>
    <w:p w14:paraId="55BACDB5" w14:textId="77777777" w:rsidR="007E08B7" w:rsidRDefault="007E08B7" w:rsidP="00DA3658">
      <w:pPr>
        <w:pStyle w:val="ds-markdown-paragraph"/>
        <w:numPr>
          <w:ilvl w:val="1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Белки: 130-140 г (из них 60% животного происхождения).</w:t>
      </w:r>
    </w:p>
    <w:p w14:paraId="7A726DF2" w14:textId="77777777" w:rsidR="007E08B7" w:rsidRDefault="007E08B7" w:rsidP="00DA3658">
      <w:pPr>
        <w:pStyle w:val="ds-markdown-paragraph"/>
        <w:numPr>
          <w:ilvl w:val="1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Жиры: 110-120 г.</w:t>
      </w:r>
    </w:p>
    <w:p w14:paraId="12F0CAE9" w14:textId="77777777" w:rsidR="007E08B7" w:rsidRDefault="007E08B7" w:rsidP="00DA3658">
      <w:pPr>
        <w:pStyle w:val="ds-markdown-paragraph"/>
        <w:numPr>
          <w:ilvl w:val="1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Углеводы: 550-600 г.</w:t>
      </w:r>
    </w:p>
    <w:p w14:paraId="3AA518FF" w14:textId="77777777" w:rsidR="007E08B7" w:rsidRDefault="007E08B7" w:rsidP="00DA3658">
      <w:pPr>
        <w:pStyle w:val="ds-markdown-paragraph"/>
        <w:numPr>
          <w:ilvl w:val="0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Витаминизация:</w:t>
      </w:r>
      <w:r>
        <w:rPr>
          <w:rFonts w:ascii="Segoe UI" w:hAnsi="Segoe UI" w:cs="Segoe UI"/>
          <w:color w:val="0F1115"/>
        </w:rPr>
        <w:t> Обязательный прием поливитаминных комплексов, включение в меню витаминизированных напитков (морсы, компоты), свежих и быстрозамороженных овощей/фруктов.</w:t>
      </w:r>
    </w:p>
    <w:p w14:paraId="6ABCCBFF" w14:textId="77777777" w:rsidR="007E08B7" w:rsidRDefault="007E08B7" w:rsidP="00DA3658">
      <w:pPr>
        <w:pStyle w:val="ds-markdown-paragraph"/>
        <w:numPr>
          <w:ilvl w:val="0"/>
          <w:numId w:val="30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питания:</w:t>
      </w:r>
      <w:r>
        <w:rPr>
          <w:rFonts w:ascii="Segoe UI" w:hAnsi="Segoe UI" w:cs="Segoe UI"/>
          <w:color w:val="0F1115"/>
        </w:rPr>
        <w:t> 4-х разовый (завтрак, обед, ужин, поздний ужин/ночной перекус).</w:t>
      </w:r>
    </w:p>
    <w:p w14:paraId="67EADBE9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6.4.1: Суточные нормы питания для персонала (основные позиции)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895"/>
        <w:gridCol w:w="2075"/>
        <w:gridCol w:w="2949"/>
      </w:tblGrid>
      <w:tr w:rsidR="007E08B7" w14:paraId="735CC328" w14:textId="77777777" w:rsidTr="007E08B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03778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 продукта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0D2F83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Норма на чел./сутки (г)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E49AA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Годовой объем на 2000 чел. (тонн)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0D6EB4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Примечания</w:t>
            </w:r>
          </w:p>
        </w:tc>
      </w:tr>
      <w:tr w:rsidR="007E08B7" w14:paraId="2A14B969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B7D89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Хлеб и хлебобулочные изделия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FC9A2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B1C133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255.5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4D99D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Собственное производство в пекарских цехах</w:t>
            </w:r>
          </w:p>
        </w:tc>
      </w:tr>
      <w:tr w:rsidR="007E08B7" w14:paraId="19DA9157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19A9D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Мясо и мясопродукты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967062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62251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182.5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3498E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говядина, свинина, птица</w:t>
            </w:r>
          </w:p>
        </w:tc>
      </w:tr>
      <w:tr w:rsidR="007E08B7" w14:paraId="39D7717C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066BA7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Рыба и рыбопродукты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5CD69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A10824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73.0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C22A24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Акцент на местные сорта</w:t>
            </w:r>
          </w:p>
        </w:tc>
      </w:tr>
      <w:tr w:rsidR="007E08B7" w14:paraId="34FB0BEA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2963B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Молоко и молокопродукты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E20EE8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62CE6B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365.0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95CD8A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 т.ч. молоко, кефир, сметана, творог</w:t>
            </w:r>
          </w:p>
        </w:tc>
      </w:tr>
      <w:tr w:rsidR="007E08B7" w14:paraId="6B02DFDD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04CF4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Масло сливочное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8F896A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97861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25.6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FF1CDC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E08B7" w14:paraId="4AF01F24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53071C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Масло растительное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44B7A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7676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14.6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55AD8F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E08B7" w14:paraId="5E8751F6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E779E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Яйца (шт.)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3C53E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6ACB29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730 000 шт.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00B75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E08B7" w14:paraId="52DC4237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6028C8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Сахар и кондитерские изделия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092F09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5E56D2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73.0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357528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E08B7" w14:paraId="5F1FBF53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E52B2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Крупы и макароны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50B4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7D63C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87.6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6A893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7E08B7" w14:paraId="6F64AD96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FBCF02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Овощи и бахчевые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1633B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88B0AB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292.0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EE489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Картофель, капуста, морковь, лук, замороженные смеси</w:t>
            </w:r>
          </w:p>
        </w:tc>
      </w:tr>
      <w:tr w:rsidR="007E08B7" w14:paraId="4DEF3C89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644BA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Фрукты свежие и соки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B8132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C46B5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146.0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566862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Яблоки, апельсины, соки</w:t>
            </w:r>
          </w:p>
        </w:tc>
      </w:tr>
      <w:tr w:rsidR="007E08B7" w14:paraId="44A41F5F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F231CD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Чай, кофе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D8419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71B263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3.65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D54AD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67546B7B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6.4.1.3. ОРГАНИЗАЦИЯ ПИТАНИЯ ПО СМЕНАМ</w:t>
      </w:r>
    </w:p>
    <w:p w14:paraId="2CAC4412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работы столовых привязан к производственным сменам (2/2 или 3/3 по 12 часов).</w:t>
      </w:r>
    </w:p>
    <w:p w14:paraId="67BC4014" w14:textId="77777777" w:rsidR="007E08B7" w:rsidRDefault="007E08B7" w:rsidP="00DA3658">
      <w:pPr>
        <w:pStyle w:val="ds-markdown-paragraph"/>
        <w:numPr>
          <w:ilvl w:val="0"/>
          <w:numId w:val="308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режим:</w:t>
      </w:r>
    </w:p>
    <w:p w14:paraId="3BF31B6E" w14:textId="77777777" w:rsidR="007E08B7" w:rsidRDefault="007E08B7" w:rsidP="00DA3658">
      <w:pPr>
        <w:pStyle w:val="ds-markdown-paragraph"/>
        <w:numPr>
          <w:ilvl w:val="1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Завтрак: 06:00 – 08:00</w:t>
      </w:r>
    </w:p>
    <w:p w14:paraId="78700E78" w14:textId="77777777" w:rsidR="007E08B7" w:rsidRDefault="007E08B7" w:rsidP="00DA3658">
      <w:pPr>
        <w:pStyle w:val="ds-markdown-paragraph"/>
        <w:numPr>
          <w:ilvl w:val="1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Обед: 12:00 – 15:00</w:t>
      </w:r>
    </w:p>
    <w:p w14:paraId="7DE804AE" w14:textId="77777777" w:rsidR="007E08B7" w:rsidRDefault="007E08B7" w:rsidP="00DA3658">
      <w:pPr>
        <w:pStyle w:val="ds-markdown-paragraph"/>
        <w:numPr>
          <w:ilvl w:val="1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Ужин: 18:00 – 21:00</w:t>
      </w:r>
    </w:p>
    <w:p w14:paraId="4908876A" w14:textId="77777777" w:rsidR="007E08B7" w:rsidRDefault="007E08B7" w:rsidP="00DA3658">
      <w:pPr>
        <w:pStyle w:val="ds-markdown-paragraph"/>
        <w:numPr>
          <w:ilvl w:val="1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Ночной перекус: 00:00 – 02:00 (горячие блюда, выпечка)</w:t>
      </w:r>
    </w:p>
    <w:p w14:paraId="673FBF41" w14:textId="77777777" w:rsidR="007E08B7" w:rsidRDefault="007E08B7" w:rsidP="00DA3658">
      <w:pPr>
        <w:pStyle w:val="ds-markdown-paragraph"/>
        <w:numPr>
          <w:ilvl w:val="0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Питание на объекты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Для</w:t>
      </w:r>
      <w:proofErr w:type="gramEnd"/>
      <w:r>
        <w:rPr>
          <w:rFonts w:ascii="Segoe UI" w:hAnsi="Segoe UI" w:cs="Segoe UI"/>
          <w:color w:val="0F1115"/>
        </w:rPr>
        <w:t xml:space="preserve"> рабочих, занятых на критически удаленных участках моста, организуется доставка питания в изотермических контейнерах с раздачей непосредственно на месте.</w:t>
      </w:r>
    </w:p>
    <w:p w14:paraId="139900F9" w14:textId="77777777" w:rsidR="007E08B7" w:rsidRDefault="007E08B7" w:rsidP="00DA3658">
      <w:pPr>
        <w:pStyle w:val="ds-markdown-paragraph"/>
        <w:numPr>
          <w:ilvl w:val="0"/>
          <w:numId w:val="30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Буфетная система:</w:t>
      </w:r>
      <w:r>
        <w:rPr>
          <w:rFonts w:ascii="Segoe UI" w:hAnsi="Segoe UI" w:cs="Segoe UI"/>
          <w:color w:val="0F1115"/>
        </w:rPr>
        <w:t xml:space="preserve"> В дополнение к основному питанию, в общежитиях и административных зданиях работают буфеты с выпечкой, </w:t>
      </w:r>
      <w:proofErr w:type="spellStart"/>
      <w:r>
        <w:rPr>
          <w:rFonts w:ascii="Segoe UI" w:hAnsi="Segoe UI" w:cs="Segoe UI"/>
          <w:color w:val="0F1115"/>
        </w:rPr>
        <w:t>снэками</w:t>
      </w:r>
      <w:proofErr w:type="spellEnd"/>
      <w:r>
        <w:rPr>
          <w:rFonts w:ascii="Segoe UI" w:hAnsi="Segoe UI" w:cs="Segoe UI"/>
          <w:color w:val="0F1115"/>
        </w:rPr>
        <w:t xml:space="preserve"> и горячими напитками.</w:t>
      </w:r>
    </w:p>
    <w:p w14:paraId="6FC71A8F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6.4.1.4. СИСТЕМА КОНТРОЛЯ КАЧЕСТВА И БЕЗОПАСНОСТИ ПИЩЕВОЙ ПРОДУКЦИИ</w:t>
      </w:r>
    </w:p>
    <w:p w14:paraId="4452D271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осуществляется по трехступенчатой системе:</w:t>
      </w:r>
    </w:p>
    <w:p w14:paraId="38600182" w14:textId="77777777" w:rsidR="007E08B7" w:rsidRDefault="007E08B7" w:rsidP="00DA3658">
      <w:pPr>
        <w:pStyle w:val="ds-markdown-paragraph"/>
        <w:numPr>
          <w:ilvl w:val="0"/>
          <w:numId w:val="30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Входной контроль:</w:t>
      </w:r>
      <w:r>
        <w:rPr>
          <w:rFonts w:ascii="Segoe UI" w:hAnsi="Segoe UI" w:cs="Segoe UI"/>
          <w:color w:val="0F1115"/>
        </w:rPr>
        <w:t> Проверка всех поступающих продуктов на соответствие сертификатам, маркировке, условиям транспортировки. Отбор проб для лабораторного анализа.</w:t>
      </w:r>
    </w:p>
    <w:p w14:paraId="5626A481" w14:textId="77777777" w:rsidR="007E08B7" w:rsidRDefault="007E08B7" w:rsidP="00DA3658">
      <w:pPr>
        <w:pStyle w:val="ds-markdown-paragraph"/>
        <w:numPr>
          <w:ilvl w:val="0"/>
          <w:numId w:val="30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Операционный контроль (HACCP):</w:t>
      </w:r>
      <w:r>
        <w:rPr>
          <w:rFonts w:ascii="Segoe UI" w:hAnsi="Segoe UI" w:cs="Segoe UI"/>
          <w:color w:val="0F1115"/>
        </w:rPr>
        <w:t> Ежедневный контроль критических контрольных точек на всех этапах производства (температурные режимы, санитарная обработка).</w:t>
      </w:r>
    </w:p>
    <w:p w14:paraId="2381BF42" w14:textId="77777777" w:rsidR="007E08B7" w:rsidRDefault="007E08B7" w:rsidP="00DA3658">
      <w:pPr>
        <w:pStyle w:val="ds-markdown-paragraph"/>
        <w:numPr>
          <w:ilvl w:val="0"/>
          <w:numId w:val="30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Бракераж готовой продукции:</w:t>
      </w:r>
      <w:r>
        <w:rPr>
          <w:rFonts w:ascii="Segoe UI" w:hAnsi="Segoe UI" w:cs="Segoe UI"/>
          <w:color w:val="0F1115"/>
        </w:rPr>
        <w:t xml:space="preserve"> Ежесменная работа </w:t>
      </w:r>
      <w:proofErr w:type="spellStart"/>
      <w:r>
        <w:rPr>
          <w:rFonts w:ascii="Segoe UI" w:hAnsi="Segoe UI" w:cs="Segoe UI"/>
          <w:color w:val="0F1115"/>
        </w:rPr>
        <w:t>бракеражной</w:t>
      </w:r>
      <w:proofErr w:type="spellEnd"/>
      <w:r>
        <w:rPr>
          <w:rFonts w:ascii="Segoe UI" w:hAnsi="Segoe UI" w:cs="Segoe UI"/>
          <w:color w:val="0F1115"/>
        </w:rPr>
        <w:t xml:space="preserve"> комиссии в составе врача, шеф-повара и представителя администрации. Ведение "Журнала бракеража готовой продукции". Регулярный лабораторный контроль смывов на БГКП.</w:t>
      </w:r>
    </w:p>
    <w:p w14:paraId="43930B03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6.4.2. ЗАВОЗ ПРОДОВОЛЬСТВИЯ</w:t>
      </w:r>
    </w:p>
    <w:p w14:paraId="7B1A493A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6.4.2.1. СИСТЕМА СНАБЖЕНИЯ ПРОДОВОЛЬСТВИЕМ</w:t>
      </w:r>
    </w:p>
    <w:p w14:paraId="3A783FCA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Снабжение осуществляется на основе долгосрочных договоров с крупными федеральными и региональными поставщиками. Номенклатура поставок формируется на основе утвержденных суточных норм и среднесписочной численности персонала.</w:t>
      </w:r>
    </w:p>
    <w:p w14:paraId="3233FCD4" w14:textId="77777777" w:rsidR="007E08B7" w:rsidRDefault="007E08B7" w:rsidP="00DA3658">
      <w:pPr>
        <w:pStyle w:val="ds-markdown-paragraph"/>
        <w:numPr>
          <w:ilvl w:val="0"/>
          <w:numId w:val="31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поставщики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Определяются</w:t>
      </w:r>
      <w:proofErr w:type="gramEnd"/>
      <w:r>
        <w:rPr>
          <w:rFonts w:ascii="Segoe UI" w:hAnsi="Segoe UI" w:cs="Segoe UI"/>
          <w:color w:val="0F1115"/>
        </w:rPr>
        <w:t xml:space="preserve"> по результатам тендеров.</w:t>
      </w:r>
    </w:p>
    <w:p w14:paraId="0F771FB2" w14:textId="77777777" w:rsidR="007E08B7" w:rsidRDefault="007E08B7" w:rsidP="00DA3658">
      <w:pPr>
        <w:pStyle w:val="ds-markdown-paragraph"/>
        <w:numPr>
          <w:ilvl w:val="0"/>
          <w:numId w:val="31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завоза:</w:t>
      </w:r>
      <w:r>
        <w:rPr>
          <w:rFonts w:ascii="Segoe UI" w:hAnsi="Segoe UI" w:cs="Segoe UI"/>
          <w:color w:val="0F1115"/>
        </w:rPr>
        <w:t> Крупнотоннажные поставки осуществляются в навигационный период (май-сентябрь) и по зимнику (декабрь-март).</w:t>
      </w:r>
    </w:p>
    <w:p w14:paraId="6807987F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6.4.2.2. СЕЗОННОЕ ПЛАНИРОВАНИЕ ЗАВОЗА</w:t>
      </w:r>
    </w:p>
    <w:p w14:paraId="0672401E" w14:textId="77777777" w:rsidR="007E08B7" w:rsidRDefault="007E08B7" w:rsidP="00DA3658">
      <w:pPr>
        <w:pStyle w:val="ds-markdown-paragraph"/>
        <w:numPr>
          <w:ilvl w:val="0"/>
          <w:numId w:val="31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Летний период (навигация):</w:t>
      </w:r>
      <w:r>
        <w:rPr>
          <w:rFonts w:ascii="Segoe UI" w:hAnsi="Segoe UI" w:cs="Segoe UI"/>
          <w:color w:val="0F1115"/>
        </w:rPr>
        <w:t> Формирование основных (6-7 месяцев) и страховых (1 месяц) запасов непортящихся продуктов (крупы, макароны, консервы, сахар), а также заморозки.</w:t>
      </w:r>
    </w:p>
    <w:p w14:paraId="68127BAA" w14:textId="77777777" w:rsidR="007E08B7" w:rsidRDefault="007E08B7" w:rsidP="00DA3658">
      <w:pPr>
        <w:pStyle w:val="ds-markdown-paragraph"/>
        <w:numPr>
          <w:ilvl w:val="0"/>
          <w:numId w:val="31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Зимний период (зимник):</w:t>
      </w:r>
      <w:r>
        <w:rPr>
          <w:rFonts w:ascii="Segoe UI" w:hAnsi="Segoe UI" w:cs="Segoe UI"/>
          <w:color w:val="0F1115"/>
        </w:rPr>
        <w:t> Дозаказ и поставка скоропортящихся продуктов (овощи, фрукты, молочная продукция), а также продуктов, расход которых превысил плановые показатели.</w:t>
      </w:r>
    </w:p>
    <w:p w14:paraId="281F0E83" w14:textId="77777777" w:rsidR="007E08B7" w:rsidRDefault="007E08B7" w:rsidP="00DA3658">
      <w:pPr>
        <w:pStyle w:val="ds-markdown-paragraph"/>
        <w:numPr>
          <w:ilvl w:val="0"/>
          <w:numId w:val="31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Период межсезонья (октябрь-ноябрь, апрель):</w:t>
      </w:r>
      <w:r>
        <w:rPr>
          <w:rFonts w:ascii="Segoe UI" w:hAnsi="Segoe UI" w:cs="Segoe UI"/>
          <w:color w:val="0F1115"/>
        </w:rPr>
        <w:t> Работа осуществляется исключительно за счет созданных резервных запасов.</w:t>
      </w:r>
    </w:p>
    <w:p w14:paraId="4A7C84B1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6.4.2.3. ОРГАНИЗАЦИЯ СКЛАДСКОГО ХОЗЯЙСТВА ДЛЯ ПРОДОВОЛЬСТВИЯ</w:t>
      </w:r>
    </w:p>
    <w:p w14:paraId="25FB509F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поселок оснащен складским комплексом общей площадью 400 м².</w:t>
      </w:r>
    </w:p>
    <w:p w14:paraId="3550A0D4" w14:textId="77777777" w:rsidR="007E08B7" w:rsidRDefault="007E08B7" w:rsidP="00DA3658">
      <w:pPr>
        <w:pStyle w:val="ds-markdown-paragraph"/>
        <w:numPr>
          <w:ilvl w:val="0"/>
          <w:numId w:val="31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Неохлаждаемые склады:</w:t>
      </w:r>
      <w:r>
        <w:rPr>
          <w:rFonts w:ascii="Segoe UI" w:hAnsi="Segoe UI" w:cs="Segoe UI"/>
          <w:color w:val="0F1115"/>
        </w:rPr>
        <w:t> 200 м² для хранения круп, макарон, консервов. Оборудованы стеллажными системами.</w:t>
      </w:r>
    </w:p>
    <w:p w14:paraId="7136C047" w14:textId="77777777" w:rsidR="007E08B7" w:rsidRDefault="007E08B7" w:rsidP="00DA3658">
      <w:pPr>
        <w:pStyle w:val="ds-markdown-paragraph"/>
        <w:numPr>
          <w:ilvl w:val="0"/>
          <w:numId w:val="31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Овощехранилища:</w:t>
      </w:r>
      <w:r>
        <w:rPr>
          <w:rFonts w:ascii="Segoe UI" w:hAnsi="Segoe UI" w:cs="Segoe UI"/>
          <w:color w:val="0F1115"/>
        </w:rPr>
        <w:t> 100 м² с поддержанием температуры +2...+4°C и влажности 85-90%.</w:t>
      </w:r>
    </w:p>
    <w:p w14:paraId="5C7B46C6" w14:textId="77777777" w:rsidR="007E08B7" w:rsidRDefault="007E08B7" w:rsidP="00DA3658">
      <w:pPr>
        <w:pStyle w:val="ds-markdown-paragraph"/>
        <w:numPr>
          <w:ilvl w:val="0"/>
          <w:numId w:val="312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Холодильные камеры:</w:t>
      </w:r>
      <w:r>
        <w:rPr>
          <w:rFonts w:ascii="Segoe UI" w:hAnsi="Segoe UI" w:cs="Segoe UI"/>
          <w:color w:val="0F1115"/>
        </w:rPr>
        <w:t> 100 м².</w:t>
      </w:r>
    </w:p>
    <w:p w14:paraId="0056F1D3" w14:textId="77777777" w:rsidR="007E08B7" w:rsidRDefault="007E08B7" w:rsidP="00DA3658">
      <w:pPr>
        <w:pStyle w:val="ds-markdown-paragraph"/>
        <w:numPr>
          <w:ilvl w:val="1"/>
          <w:numId w:val="31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Камера для заморозки (-18°C): 40 м² для мяса, рыбы, полуфабрикатов.</w:t>
      </w:r>
    </w:p>
    <w:p w14:paraId="2287E19A" w14:textId="77777777" w:rsidR="007E08B7" w:rsidRDefault="007E08B7" w:rsidP="00DA3658">
      <w:pPr>
        <w:pStyle w:val="ds-markdown-paragraph"/>
        <w:numPr>
          <w:ilvl w:val="1"/>
          <w:numId w:val="31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Камера для охлаждения (0...+4°C): 60 м² для молочной продукции, колбас, яиц.</w:t>
      </w:r>
    </w:p>
    <w:p w14:paraId="51E6A265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6.4.2.4. МЕЖБЕРЕГОВАЯ КООРДИНАЦИЯ СНАБЖЕНИЯ</w:t>
      </w:r>
    </w:p>
    <w:p w14:paraId="17F0CF91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случае перебоев с поставками на один из берегов, организуется оперативная переброска критически важных продуктов с другого берега с использованием регулярной переправы. Еженедельно проводится сверка остатков на складах для оперативного маневрирования ресурсами.</w:t>
      </w:r>
    </w:p>
    <w:p w14:paraId="0C579D1C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6.4.3. КАЧЕСТВО ПИТЬЕВОЙ ВОДЫ</w:t>
      </w:r>
    </w:p>
    <w:p w14:paraId="1832EDD3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6.4.3.1. ИСТОЧНИКИ ВОДОСНАБЖЕНИЯ НА КАЖДОМ БЕРЕГУ</w:t>
      </w:r>
    </w:p>
    <w:p w14:paraId="74DA8965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Основным источником водоснабжения являются артезианские скважины.</w:t>
      </w:r>
    </w:p>
    <w:p w14:paraId="7ED5EE69" w14:textId="77777777" w:rsidR="007E08B7" w:rsidRDefault="007E08B7" w:rsidP="00DA3658">
      <w:pPr>
        <w:pStyle w:val="ds-markdown-paragraph"/>
        <w:numPr>
          <w:ilvl w:val="0"/>
          <w:numId w:val="31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Левый берег:</w:t>
      </w:r>
      <w:r>
        <w:rPr>
          <w:rFonts w:ascii="Segoe UI" w:hAnsi="Segoe UI" w:cs="Segoe UI"/>
          <w:color w:val="0F1115"/>
        </w:rPr>
        <w:t> 3 артезианские скважины глубиной 120-150 м.</w:t>
      </w:r>
    </w:p>
    <w:p w14:paraId="702822C2" w14:textId="77777777" w:rsidR="007E08B7" w:rsidRDefault="007E08B7" w:rsidP="00DA3658">
      <w:pPr>
        <w:pStyle w:val="ds-markdown-paragraph"/>
        <w:numPr>
          <w:ilvl w:val="0"/>
          <w:numId w:val="313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Правый берег:</w:t>
      </w:r>
      <w:r>
        <w:rPr>
          <w:rFonts w:ascii="Segoe UI" w:hAnsi="Segoe UI" w:cs="Segoe UI"/>
          <w:color w:val="0F1115"/>
        </w:rPr>
        <w:t> 2 артезианские скважины глубиной 100-130 м.</w:t>
      </w:r>
      <w:r>
        <w:rPr>
          <w:rFonts w:ascii="Segoe UI" w:hAnsi="Segoe UI" w:cs="Segoe UI"/>
          <w:color w:val="0F1115"/>
        </w:rPr>
        <w:br/>
        <w:t>Производительность каждой скважины — 10-15 м³/час, что полностью покрывает пиковые потребности поселков.</w:t>
      </w:r>
    </w:p>
    <w:p w14:paraId="4ECA6CFA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6.4.3.2. СИСТЕМА ВОДООЧИСТКИ И КОНТРОЛЯ КАЧЕСТВА</w:t>
      </w:r>
    </w:p>
    <w:p w14:paraId="46C3A071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Водоподготовка осуществляется по классической схеме: обезжелезивание → умягчение → обеззараживание.</w:t>
      </w:r>
    </w:p>
    <w:p w14:paraId="59EEDEEC" w14:textId="77777777" w:rsidR="007E08B7" w:rsidRDefault="007E08B7" w:rsidP="00DA3658">
      <w:pPr>
        <w:pStyle w:val="ds-markdown-paragraph"/>
        <w:numPr>
          <w:ilvl w:val="0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Установка водоподготовки на каждом берегу:</w:t>
      </w:r>
      <w:r>
        <w:rPr>
          <w:rFonts w:ascii="Segoe UI" w:hAnsi="Segoe UI" w:cs="Segoe UI"/>
          <w:color w:val="0F1115"/>
        </w:rPr>
        <w:t> Производительность 20 м³/час.</w:t>
      </w:r>
    </w:p>
    <w:p w14:paraId="3BEAF5B3" w14:textId="77777777" w:rsidR="007E08B7" w:rsidRDefault="007E08B7" w:rsidP="00DA3658">
      <w:pPr>
        <w:pStyle w:val="ds-markdown-paragraph"/>
        <w:numPr>
          <w:ilvl w:val="0"/>
          <w:numId w:val="314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Многоступенчатая очистка:</w:t>
      </w:r>
    </w:p>
    <w:p w14:paraId="3FE0B86E" w14:textId="77777777" w:rsidR="007E08B7" w:rsidRDefault="007E08B7" w:rsidP="00DA3658">
      <w:pPr>
        <w:pStyle w:val="ds-markdown-paragraph"/>
        <w:numPr>
          <w:ilvl w:val="1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Аэрация для окисления железа и марганца.</w:t>
      </w:r>
    </w:p>
    <w:p w14:paraId="2B103D16" w14:textId="77777777" w:rsidR="007E08B7" w:rsidRDefault="007E08B7" w:rsidP="00DA3658">
      <w:pPr>
        <w:pStyle w:val="ds-markdown-paragraph"/>
        <w:numPr>
          <w:ilvl w:val="1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Фильтры обезжелезивания и умягчения.</w:t>
      </w:r>
    </w:p>
    <w:p w14:paraId="290448C4" w14:textId="77777777" w:rsidR="007E08B7" w:rsidRDefault="007E08B7" w:rsidP="00DA3658">
      <w:pPr>
        <w:pStyle w:val="ds-markdown-paragraph"/>
        <w:numPr>
          <w:ilvl w:val="1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УФ-обеззараживание.</w:t>
      </w:r>
    </w:p>
    <w:p w14:paraId="24683D87" w14:textId="77777777" w:rsidR="007E08B7" w:rsidRDefault="007E08B7" w:rsidP="00DA3658">
      <w:pPr>
        <w:pStyle w:val="ds-markdown-paragraph"/>
        <w:numPr>
          <w:ilvl w:val="1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Резервное хлорирование (при необходимости).</w:t>
      </w:r>
    </w:p>
    <w:p w14:paraId="4E0D31F8" w14:textId="77777777" w:rsidR="007E08B7" w:rsidRDefault="007E08B7" w:rsidP="00DA3658">
      <w:pPr>
        <w:pStyle w:val="ds-markdown-paragraph"/>
        <w:numPr>
          <w:ilvl w:val="0"/>
          <w:numId w:val="314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качества:</w:t>
      </w:r>
      <w:r>
        <w:rPr>
          <w:rFonts w:ascii="Segoe UI" w:hAnsi="Segoe UI" w:cs="Segoe UI"/>
          <w:color w:val="0F1115"/>
        </w:rPr>
        <w:t> Еженедельный отбор проб по 20+ показателям (химическим, бактериологическим) аккредитованной лабораторией. Ежемесячная паспортизация воды.</w:t>
      </w:r>
    </w:p>
    <w:p w14:paraId="6B42CD55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6.4.3.3. РАСПРЕДЕЛИТЕЛЬНАЯ СЕТЬ И РЕЗЕРВНЫЕ ИСТОЧНИКИ</w:t>
      </w:r>
    </w:p>
    <w:p w14:paraId="7CCC38B3" w14:textId="77777777" w:rsidR="007E08B7" w:rsidRDefault="007E08B7" w:rsidP="00DA3658">
      <w:pPr>
        <w:pStyle w:val="ds-markdown-paragraph"/>
        <w:numPr>
          <w:ilvl w:val="0"/>
          <w:numId w:val="3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Водопроводная сеть:</w:t>
      </w:r>
      <w:r>
        <w:rPr>
          <w:rFonts w:ascii="Segoe UI" w:hAnsi="Segoe UI" w:cs="Segoe UI"/>
          <w:color w:val="0F1115"/>
        </w:rPr>
        <w:t> Кольцевая схема разводки для обеспечения бесперебойности.</w:t>
      </w:r>
    </w:p>
    <w:p w14:paraId="41A830ED" w14:textId="77777777" w:rsidR="007E08B7" w:rsidRDefault="007E08B7" w:rsidP="00DA3658">
      <w:pPr>
        <w:pStyle w:val="ds-markdown-paragraph"/>
        <w:numPr>
          <w:ilvl w:val="0"/>
          <w:numId w:val="3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Резервуары чистой воды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каждом берегу установлены резервуары объемом 100 м³ каждый, что обеспечивает запас на 24 часа при максимальном потреблении.</w:t>
      </w:r>
    </w:p>
    <w:p w14:paraId="6C69BE59" w14:textId="77777777" w:rsidR="007E08B7" w:rsidRDefault="007E08B7" w:rsidP="00DA3658">
      <w:pPr>
        <w:pStyle w:val="ds-markdown-paragraph"/>
        <w:numPr>
          <w:ilvl w:val="0"/>
          <w:numId w:val="315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Аварийные источники:</w:t>
      </w:r>
      <w:r>
        <w:rPr>
          <w:rFonts w:ascii="Segoe UI" w:hAnsi="Segoe UI" w:cs="Segoe UI"/>
          <w:color w:val="0F1115"/>
        </w:rPr>
        <w:t> Установлены модульные установки бутилированной воды производительностью 5 м³/сутки.</w:t>
      </w:r>
    </w:p>
    <w:p w14:paraId="2FB85CC3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6.4.3.4. СИСТЕМА ГОРЯЧЕГО ВОДОСНАБЖЕНИЯ</w:t>
      </w:r>
    </w:p>
    <w:p w14:paraId="4ECB6534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Горячее водоснабжение обеспечивается бойлерными установками, работающими на дизельном топливе/электричестве.</w:t>
      </w:r>
    </w:p>
    <w:p w14:paraId="6BF656DA" w14:textId="77777777" w:rsidR="007E08B7" w:rsidRDefault="007E08B7" w:rsidP="00DA3658">
      <w:pPr>
        <w:pStyle w:val="ds-markdown-paragraph"/>
        <w:numPr>
          <w:ilvl w:val="0"/>
          <w:numId w:val="3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0.5 л/с на каждые 50 человек (около 10 л/сутки на человека).</w:t>
      </w:r>
    </w:p>
    <w:p w14:paraId="646ED6AA" w14:textId="77777777" w:rsidR="007E08B7" w:rsidRDefault="007E08B7" w:rsidP="00DA3658">
      <w:pPr>
        <w:pStyle w:val="ds-markdown-paragraph"/>
        <w:numPr>
          <w:ilvl w:val="0"/>
          <w:numId w:val="316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Обеспечение банно-прачечного комплекса:</w:t>
      </w:r>
      <w:r>
        <w:rPr>
          <w:rFonts w:ascii="Segoe UI" w:hAnsi="Segoe UI" w:cs="Segoe UI"/>
          <w:color w:val="0F1115"/>
        </w:rPr>
        <w:t> Выделенная линия ГВС для бань и прачечных с температурой воды не ниже +65°C.</w:t>
      </w:r>
    </w:p>
    <w:p w14:paraId="0B2E2023" w14:textId="77777777" w:rsidR="007E08B7" w:rsidRDefault="007E08B7" w:rsidP="007E08B7">
      <w:pPr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05795B02">
          <v:rect id="_x0000_i1088" style="width:0;height:.75pt" o:hralign="center" o:hrstd="t" o:hr="t" fillcolor="#a0a0a0" stroked="f"/>
        </w:pict>
      </w:r>
    </w:p>
    <w:p w14:paraId="0393932B" w14:textId="77777777" w:rsidR="007E08B7" w:rsidRDefault="007E08B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6.5. МЕДИЦИНСКОЕ ОБСЛУЖИВАНИЕ</w:t>
      </w:r>
    </w:p>
    <w:p w14:paraId="4F8191CA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медицинского обслуживания нацелена на обеспечение профилактики, оперативного оказания первичной медико-санитарной помощи и экстренной эвакуации в условиях повышенного риска производственного травматизма и воздействия экстремальных климатических факторов.</w:t>
      </w:r>
    </w:p>
    <w:p w14:paraId="38C2E2ED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6.5.1. МЕДПУНКТ И ОБОРУДОВАНИЕ</w:t>
      </w:r>
    </w:p>
    <w:p w14:paraId="27887132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6.5.1.1. СТРУКТУРА МЕДИЦИНСКИХ ПУНКТОВ НА ОБОИХ БЕРЕГАХ</w:t>
      </w:r>
    </w:p>
    <w:p w14:paraId="386B4F80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Медицинские пункты (медпункты) размещаются в специально оборудованных модульных зданиях площадью 250 м² каждый.</w:t>
      </w:r>
    </w:p>
    <w:p w14:paraId="07D5AE28" w14:textId="77777777" w:rsidR="007E08B7" w:rsidRDefault="007E08B7" w:rsidP="00DA3658">
      <w:pPr>
        <w:pStyle w:val="ds-markdown-paragraph"/>
        <w:numPr>
          <w:ilvl w:val="0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Приемно-смотровая зона:</w:t>
      </w:r>
      <w:r>
        <w:rPr>
          <w:rFonts w:ascii="Segoe UI" w:hAnsi="Segoe UI" w:cs="Segoe UI"/>
          <w:color w:val="0F1115"/>
        </w:rPr>
        <w:t> Холл, регистратура, кабинет дежурной медсестры.</w:t>
      </w:r>
    </w:p>
    <w:p w14:paraId="2B86E10A" w14:textId="77777777" w:rsidR="007E08B7" w:rsidRDefault="007E08B7" w:rsidP="00DA3658">
      <w:pPr>
        <w:pStyle w:val="ds-markdown-paragraph"/>
        <w:numPr>
          <w:ilvl w:val="0"/>
          <w:numId w:val="317"/>
        </w:numPr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Лечебно-диагностические кабинеты:</w:t>
      </w:r>
    </w:p>
    <w:p w14:paraId="7074126C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Кабинет врача общей практики/терапевта (2 шт.)</w:t>
      </w:r>
    </w:p>
    <w:p w14:paraId="2FF3B89D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Процедурный кабинет</w:t>
      </w:r>
    </w:p>
    <w:p w14:paraId="33FE30C8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Перевязочная (чистая и гнойная)</w:t>
      </w:r>
    </w:p>
    <w:p w14:paraId="39A24904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Стоматологический кабинет</w:t>
      </w:r>
    </w:p>
    <w:p w14:paraId="21D7E88F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Физиотерапевтический кабинет</w:t>
      </w:r>
    </w:p>
    <w:p w14:paraId="73018213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Небольшая клинико-диагностическая лаборатория</w:t>
      </w:r>
    </w:p>
    <w:p w14:paraId="1BE801B9" w14:textId="77777777" w:rsidR="007E08B7" w:rsidRDefault="007E08B7" w:rsidP="00DA3658">
      <w:pPr>
        <w:pStyle w:val="ds-markdown-paragraph"/>
        <w:numPr>
          <w:ilvl w:val="1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Аптека первой необходимости</w:t>
      </w:r>
    </w:p>
    <w:p w14:paraId="2E96E28F" w14:textId="77777777" w:rsidR="007E08B7" w:rsidRDefault="007E08B7" w:rsidP="00DA3658">
      <w:pPr>
        <w:pStyle w:val="ds-markdown-paragraph"/>
        <w:numPr>
          <w:ilvl w:val="0"/>
          <w:numId w:val="317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Стационар:</w:t>
      </w:r>
      <w:r>
        <w:rPr>
          <w:rFonts w:ascii="Segoe UI" w:hAnsi="Segoe UI" w:cs="Segoe UI"/>
          <w:color w:val="0F1115"/>
        </w:rPr>
        <w:t> 4 койки для кратковременного наблюдения (до 24 часов).</w:t>
      </w:r>
    </w:p>
    <w:p w14:paraId="6D7E654F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6.5.1.2. СПЕЦИАЛИЗИРОВАННОЕ МЕДИЦИНСКОЕ ОБОРУДОВАНИЕ</w:t>
      </w:r>
    </w:p>
    <w:p w14:paraId="25016DFA" w14:textId="77777777" w:rsidR="007E08B7" w:rsidRDefault="007E08B7" w:rsidP="00DA3658">
      <w:pPr>
        <w:pStyle w:val="ds-markdown-paragraph"/>
        <w:numPr>
          <w:ilvl w:val="0"/>
          <w:numId w:val="3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Диагностическое:</w:t>
      </w:r>
      <w:r>
        <w:rPr>
          <w:rFonts w:ascii="Segoe UI" w:hAnsi="Segoe UI" w:cs="Segoe UI"/>
          <w:color w:val="0F1115"/>
        </w:rPr>
        <w:t xml:space="preserve"> Переносной УЗИ-аппарат, электрокардиограф, экспресс-анализаторы крови и мочи, </w:t>
      </w:r>
      <w:proofErr w:type="spellStart"/>
      <w:r>
        <w:rPr>
          <w:rFonts w:ascii="Segoe UI" w:hAnsi="Segoe UI" w:cs="Segoe UI"/>
          <w:color w:val="0F1115"/>
        </w:rPr>
        <w:t>глюкометры</w:t>
      </w:r>
      <w:proofErr w:type="spellEnd"/>
      <w:r>
        <w:rPr>
          <w:rFonts w:ascii="Segoe UI" w:hAnsi="Segoe UI" w:cs="Segoe UI"/>
          <w:color w:val="0F1115"/>
        </w:rPr>
        <w:t>, пульсоксиметры.</w:t>
      </w:r>
    </w:p>
    <w:p w14:paraId="42E4E769" w14:textId="77777777" w:rsidR="007E08B7" w:rsidRDefault="007E08B7" w:rsidP="00DA3658">
      <w:pPr>
        <w:pStyle w:val="ds-markdown-paragraph"/>
        <w:numPr>
          <w:ilvl w:val="0"/>
          <w:numId w:val="3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Реанимационное:</w:t>
      </w:r>
      <w:r>
        <w:rPr>
          <w:rFonts w:ascii="Segoe UI" w:hAnsi="Segoe UI" w:cs="Segoe UI"/>
          <w:color w:val="0F1115"/>
        </w:rPr>
        <w:t xml:space="preserve"> Дефибриллятор, аппарат ИВЛ, кислородные концентраторы, наборы для </w:t>
      </w:r>
      <w:proofErr w:type="spellStart"/>
      <w:r>
        <w:rPr>
          <w:rFonts w:ascii="Segoe UI" w:hAnsi="Segoe UI" w:cs="Segoe UI"/>
          <w:color w:val="0F1115"/>
        </w:rPr>
        <w:t>трахеостомии</w:t>
      </w:r>
      <w:proofErr w:type="spellEnd"/>
      <w:r>
        <w:rPr>
          <w:rFonts w:ascii="Segoe UI" w:hAnsi="Segoe UI" w:cs="Segoe UI"/>
          <w:color w:val="0F1115"/>
        </w:rPr>
        <w:t xml:space="preserve"> и </w:t>
      </w:r>
      <w:proofErr w:type="spellStart"/>
      <w:r>
        <w:rPr>
          <w:rFonts w:ascii="Segoe UI" w:hAnsi="Segoe UI" w:cs="Segoe UI"/>
          <w:color w:val="0F1115"/>
        </w:rPr>
        <w:t>коникотомии</w:t>
      </w:r>
      <w:proofErr w:type="spellEnd"/>
      <w:r>
        <w:rPr>
          <w:rFonts w:ascii="Segoe UI" w:hAnsi="Segoe UI" w:cs="Segoe UI"/>
          <w:color w:val="0F1115"/>
        </w:rPr>
        <w:t>, носилки вакуумные.</w:t>
      </w:r>
    </w:p>
    <w:p w14:paraId="628E8DF2" w14:textId="77777777" w:rsidR="007E08B7" w:rsidRDefault="007E08B7" w:rsidP="00DA3658">
      <w:pPr>
        <w:pStyle w:val="ds-markdown-paragraph"/>
        <w:numPr>
          <w:ilvl w:val="0"/>
          <w:numId w:val="318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Хирургическое:</w:t>
      </w:r>
      <w:r>
        <w:rPr>
          <w:rFonts w:ascii="Segoe UI" w:hAnsi="Segoe UI" w:cs="Segoe UI"/>
          <w:color w:val="0F1115"/>
        </w:rPr>
        <w:t> Набор для первичной хирургической обработки ран, шовный материал, набор для оказания помощи при переломах.</w:t>
      </w:r>
    </w:p>
    <w:p w14:paraId="11E85ED9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6.5.1.3. СИСТЕМА САНАТОРНО-ПРОФИЛАКТИЧЕСКОГО ОБСЛУЖИВАНИЯ</w:t>
      </w:r>
    </w:p>
    <w:p w14:paraId="1A8B6DD2" w14:textId="77777777" w:rsidR="007E08B7" w:rsidRDefault="007E08B7" w:rsidP="00DA3658">
      <w:pPr>
        <w:pStyle w:val="ds-markdown-paragraph"/>
        <w:numPr>
          <w:ilvl w:val="0"/>
          <w:numId w:val="3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Физиотерапевтический кабинет:</w:t>
      </w:r>
      <w:r>
        <w:rPr>
          <w:rFonts w:ascii="Segoe UI" w:hAnsi="Segoe UI" w:cs="Segoe UI"/>
          <w:color w:val="0F1115"/>
        </w:rPr>
        <w:t> Оснащен аппаратами для УВЧ-терапии, магнитотерапии, электрофореза.</w:t>
      </w:r>
    </w:p>
    <w:p w14:paraId="7200D399" w14:textId="77777777" w:rsidR="007E08B7" w:rsidRDefault="007E08B7" w:rsidP="00DA3658">
      <w:pPr>
        <w:pStyle w:val="ds-markdown-paragraph"/>
        <w:numPr>
          <w:ilvl w:val="0"/>
          <w:numId w:val="3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Ингаляторий:</w:t>
      </w:r>
      <w:r>
        <w:rPr>
          <w:rFonts w:ascii="Segoe UI" w:hAnsi="Segoe UI" w:cs="Segoe UI"/>
          <w:color w:val="0F1115"/>
        </w:rPr>
        <w:t> Небулайзеры для лечения и профилактики заболеваний органов дыхания.</w:t>
      </w:r>
    </w:p>
    <w:p w14:paraId="24C28B45" w14:textId="77777777" w:rsidR="007E08B7" w:rsidRDefault="007E08B7" w:rsidP="00DA3658">
      <w:pPr>
        <w:pStyle w:val="ds-markdown-paragraph"/>
        <w:numPr>
          <w:ilvl w:val="0"/>
          <w:numId w:val="319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Массажный кабинет:</w:t>
      </w:r>
      <w:r>
        <w:rPr>
          <w:rFonts w:ascii="Segoe UI" w:hAnsi="Segoe UI" w:cs="Segoe UI"/>
          <w:color w:val="0F1115"/>
        </w:rPr>
        <w:t> 2 массажных стола, работа массажиста по графику.</w:t>
      </w:r>
    </w:p>
    <w:p w14:paraId="5665A51D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6.5.1.4. МОБИЛЬНЫЕ МЕДИЦИНСКИЕ КОМПЛЕКСЫ</w:t>
      </w:r>
    </w:p>
    <w:p w14:paraId="147C3B94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распоряжении каждого медпункта находится </w:t>
      </w:r>
      <w:r>
        <w:rPr>
          <w:rStyle w:val="a3"/>
          <w:rFonts w:ascii="Segoe UI" w:hAnsi="Segoe UI" w:cs="Segoe UI"/>
          <w:color w:val="0F1115"/>
        </w:rPr>
        <w:t>УАЗ-Фермер "Медицинский"</w:t>
      </w:r>
      <w:r>
        <w:rPr>
          <w:rFonts w:ascii="Segoe UI" w:hAnsi="Segoe UI" w:cs="Segoe UI"/>
          <w:color w:val="0F1115"/>
        </w:rPr>
        <w:t>, укомплектованный как передвижной медицинский пост для оперативного выезда на отдаленные участки строительства. Комплектация включает дефибриллятор, кислородный баллон, наборы для первой помощи и иммобилизации.</w:t>
      </w:r>
    </w:p>
    <w:p w14:paraId="7D0661C5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6.5.2. ШТАТ МЕДИЦИНСКИХ РАБОТНИКОВ</w:t>
      </w:r>
    </w:p>
    <w:p w14:paraId="78E1CDEE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6.5.2.1. СТРУКТУРА МЕДИЦИНСКОГО ПЕРСОНАЛА</w:t>
      </w:r>
    </w:p>
    <w:p w14:paraId="09A61DF9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Штат медицинского персонала рассчитан исходя из норматива 1 врач на 250-300 человек и 1 средний медперсонал на 100-150 человек.</w:t>
      </w:r>
    </w:p>
    <w:p w14:paraId="44D88C55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6.5.1: Штатное расписание медицинского персонала (на один берег)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678"/>
        <w:gridCol w:w="1976"/>
        <w:gridCol w:w="1440"/>
        <w:gridCol w:w="2047"/>
      </w:tblGrid>
      <w:tr w:rsidR="007E08B7" w14:paraId="2AFFFA5A" w14:textId="77777777" w:rsidTr="007E08B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8C7F88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Должность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055867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1D32A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Квалификация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2CCBD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График работы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95DB04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Основные обязанности</w:t>
            </w:r>
          </w:p>
        </w:tc>
      </w:tr>
      <w:tr w:rsidR="007E08B7" w14:paraId="5F0FA132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416A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Врач общей практики/Терапевт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54E05A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2FA993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Высшее образование, сертификат,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опыт работы от 5 лет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892DD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 xml:space="preserve">Сменный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(12/12), 2/2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AF745B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 xml:space="preserve">Первичный прием, диагностика, лечение,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диспансеризация</w:t>
            </w:r>
          </w:p>
        </w:tc>
      </w:tr>
      <w:tr w:rsidR="007E08B7" w14:paraId="7631EF86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A7E8B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Фельдшер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97570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250FA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Среднее специальное образование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1971D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Сменный (12/12), 2/2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04774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Неотложная помощь, процедуры, ведение стационара</w:t>
            </w:r>
          </w:p>
        </w:tc>
      </w:tr>
      <w:tr w:rsidR="007E08B7" w14:paraId="0E56DE10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BEE555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Медицинская сестра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70DF3E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3146FC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Среднее специальное образование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7CF5E1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5/2, 8-часовой день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F1ABC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Процедуры, ассистирование врачу, ведение документации</w:t>
            </w:r>
          </w:p>
        </w:tc>
      </w:tr>
      <w:tr w:rsidR="007E08B7" w14:paraId="1C0AD8C6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91C249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Санитарка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D74662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B3EB9A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Без специального образования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625027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5/2, 8-часовой день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A9E6E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Поддержание санитарного режима</w:t>
            </w:r>
          </w:p>
        </w:tc>
      </w:tr>
      <w:tr w:rsidR="007E08B7" w14:paraId="612275A0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2ADCA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 на берег: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5FB96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869E0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E29EE7" w14:textId="77777777" w:rsidR="007E08B7" w:rsidRDefault="007E08B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F6C64E" w14:textId="77777777" w:rsidR="007E08B7" w:rsidRDefault="007E08B7">
            <w:pPr>
              <w:spacing w:line="375" w:lineRule="atLeast"/>
              <w:rPr>
                <w:sz w:val="20"/>
                <w:szCs w:val="20"/>
              </w:rPr>
            </w:pPr>
          </w:p>
        </w:tc>
      </w:tr>
      <w:tr w:rsidR="007E08B7" w14:paraId="492C35B6" w14:textId="77777777" w:rsidTr="007E08B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076C6C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 на проект (2 берега):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D710EC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B11596" w14:textId="77777777" w:rsidR="007E08B7" w:rsidRDefault="007E08B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9602F8" w14:textId="77777777" w:rsidR="007E08B7" w:rsidRDefault="007E08B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FCB804" w14:textId="77777777" w:rsidR="007E08B7" w:rsidRDefault="007E08B7">
            <w:pPr>
              <w:spacing w:line="375" w:lineRule="atLeast"/>
              <w:rPr>
                <w:sz w:val="20"/>
                <w:szCs w:val="20"/>
              </w:rPr>
            </w:pPr>
          </w:p>
        </w:tc>
      </w:tr>
    </w:tbl>
    <w:p w14:paraId="4015732A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6.5.2.2. РЕЖИМ РАБОТЫ И СМЕННОСТЬ МЕДПЕРСОНАЛА</w:t>
      </w:r>
    </w:p>
    <w:p w14:paraId="11EFE941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Медпункты работают в режиме </w:t>
      </w:r>
      <w:r>
        <w:rPr>
          <w:rStyle w:val="a3"/>
          <w:rFonts w:ascii="Segoe UI" w:hAnsi="Segoe UI" w:cs="Segoe UI"/>
          <w:color w:val="0F1115"/>
        </w:rPr>
        <w:t>24/7</w:t>
      </w:r>
      <w:r>
        <w:rPr>
          <w:rFonts w:ascii="Segoe UI" w:hAnsi="Segoe UI" w:cs="Segoe UI"/>
          <w:color w:val="0F1115"/>
        </w:rPr>
        <w:t>. Обеспечивается круглосуточное дежурство врача или фельдшера. График работы сменный (12 часов через 12) с ротацией каждые 2 недели.</w:t>
      </w:r>
    </w:p>
    <w:p w14:paraId="3BD411AB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6.5.2.3. КВАЛИФИКАЦИОННЫЕ ТРЕБОВАНИЯ И ОБУЧЕНИЕ</w:t>
      </w:r>
    </w:p>
    <w:p w14:paraId="51B6A9A8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Все врачи должны иметь сертификаты по "скорой медицинской помощи" и "терапии". Ежеквартально проводятся тренинги по неотложной помощи, в том </w:t>
      </w:r>
      <w:r>
        <w:rPr>
          <w:rFonts w:ascii="Segoe UI" w:hAnsi="Segoe UI" w:cs="Segoe UI"/>
          <w:color w:val="0F1115"/>
        </w:rPr>
        <w:lastRenderedPageBreak/>
        <w:t>числе с приглашением специалистов из региональных центров медицины катастроф.</w:t>
      </w:r>
    </w:p>
    <w:p w14:paraId="67977862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6.5.2.4. МЕЖБЕРЕГОВОЕ ВЗАИМОДЕЙСТВИЕ МЕДПЕРСОНАЛА</w:t>
      </w:r>
    </w:p>
    <w:p w14:paraId="38F22616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Еженедельно проводятся телеконференции главных врачей медпунктов для согласования лечебной тактики, обмена опытом и анализа сложных случаев. В случае необходимости возможна временная переброска медицинского персонала на другой берег для усиления.</w:t>
      </w:r>
    </w:p>
    <w:p w14:paraId="3CABF5B4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6.5.3. ПЛАН ДЕЙСТВИЙ ПРИ ЧС</w:t>
      </w:r>
    </w:p>
    <w:p w14:paraId="2BFDE0D2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6.5.3.1. ОРГАНИЗАЦИЯ МЕДИЦИНСКОЙ ПОМОЩИ ПРИ НЕСЧАСТНЫХ СЛУЧАЯХ</w:t>
      </w:r>
    </w:p>
    <w:p w14:paraId="45A69761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Разработаны типовые алгоритмы действий при различных ЧП: падение с высоты, поражение электрическим током, обрушение конструкций, ДТП. На каждом рабочем месте обученные инструкторы по First </w:t>
      </w:r>
      <w:proofErr w:type="spellStart"/>
      <w:r>
        <w:rPr>
          <w:rFonts w:ascii="Segoe UI" w:hAnsi="Segoe UI" w:cs="Segoe UI"/>
          <w:color w:val="0F1115"/>
        </w:rPr>
        <w:t>Aid</w:t>
      </w:r>
      <w:proofErr w:type="spellEnd"/>
      <w:r>
        <w:rPr>
          <w:rFonts w:ascii="Segoe UI" w:hAnsi="Segoe UI" w:cs="Segoe UI"/>
          <w:color w:val="0F1115"/>
        </w:rPr>
        <w:t xml:space="preserve"> с укладками первой помощи. Система оповещения выстроена по цепочке: Прораб → Начальник участка → Медпункт → Главный инженер.</w:t>
      </w:r>
    </w:p>
    <w:p w14:paraId="230A3BD5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6.5.3.2. СИСТЕМА ЭВАКУАЦИИ ПОСТРАДАВШИХ</w:t>
      </w:r>
    </w:p>
    <w:p w14:paraId="5AA61AD1" w14:textId="77777777" w:rsidR="007E08B7" w:rsidRDefault="007E08B7" w:rsidP="00DA3658">
      <w:pPr>
        <w:pStyle w:val="ds-markdown-paragraph"/>
        <w:numPr>
          <w:ilvl w:val="0"/>
          <w:numId w:val="3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1-й уровень (на месте):</w:t>
      </w:r>
      <w:r>
        <w:rPr>
          <w:rFonts w:ascii="Segoe UI" w:hAnsi="Segoe UI" w:cs="Segoe UI"/>
          <w:color w:val="0F1115"/>
        </w:rPr>
        <w:t> Эвакуация силами мобильных медицинских комплексов или производственным транспортом до медпункта.</w:t>
      </w:r>
    </w:p>
    <w:p w14:paraId="315FA5DC" w14:textId="77777777" w:rsidR="007E08B7" w:rsidRDefault="007E08B7" w:rsidP="00DA3658">
      <w:pPr>
        <w:pStyle w:val="ds-markdown-paragraph"/>
        <w:numPr>
          <w:ilvl w:val="0"/>
          <w:numId w:val="3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2-й уровень (</w:t>
      </w:r>
      <w:proofErr w:type="spellStart"/>
      <w:r>
        <w:rPr>
          <w:rStyle w:val="a3"/>
          <w:rFonts w:ascii="Segoe UI" w:hAnsi="Segoe UI" w:cs="Segoe UI"/>
          <w:color w:val="0F1115"/>
        </w:rPr>
        <w:t>межбереговая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При</w:t>
      </w:r>
      <w:proofErr w:type="gramEnd"/>
      <w:r>
        <w:rPr>
          <w:rFonts w:ascii="Segoe UI" w:hAnsi="Segoe UI" w:cs="Segoe UI"/>
          <w:color w:val="0F1115"/>
        </w:rPr>
        <w:t xml:space="preserve"> необходимости специализированной помощи — эвакуация на другой берег с лучшими возможностями (если позволяет состояние пациента) с использованием переправы.</w:t>
      </w:r>
    </w:p>
    <w:p w14:paraId="3D6AABE9" w14:textId="77777777" w:rsidR="007E08B7" w:rsidRDefault="007E08B7" w:rsidP="00DA3658">
      <w:pPr>
        <w:pStyle w:val="ds-markdown-paragraph"/>
        <w:numPr>
          <w:ilvl w:val="0"/>
          <w:numId w:val="320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3-й уровень (региональная):</w:t>
      </w:r>
      <w:r>
        <w:rPr>
          <w:rFonts w:ascii="Segoe UI" w:hAnsi="Segoe UI" w:cs="Segoe UI"/>
          <w:color w:val="0F1115"/>
        </w:rPr>
        <w:t> Эвакуация вертолетом санитарной авиации в ближайшую центральную районную больницу (г. Якутск или др.), с которой заключен договор. Вертолетная площадка оборудована в каждом поселке.</w:t>
      </w:r>
    </w:p>
    <w:p w14:paraId="4051CBF5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6.5.3.3. ПРОТИВОЭПИДЕМИЧЕСКИЕ МЕРОПРИЯТИЯ</w:t>
      </w:r>
    </w:p>
    <w:p w14:paraId="1D0A4654" w14:textId="77777777" w:rsidR="007E08B7" w:rsidRDefault="007E08B7" w:rsidP="00DA3658">
      <w:pPr>
        <w:pStyle w:val="ds-markdown-paragraph"/>
        <w:numPr>
          <w:ilvl w:val="0"/>
          <w:numId w:val="3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Плановая вакцинация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Против</w:t>
      </w:r>
      <w:proofErr w:type="gramEnd"/>
      <w:r>
        <w:rPr>
          <w:rFonts w:ascii="Segoe UI" w:hAnsi="Segoe UI" w:cs="Segoe UI"/>
          <w:color w:val="0F1115"/>
        </w:rPr>
        <w:t xml:space="preserve"> сезонного гриппа, клещевого энцефалита, гепатита А и Б.</w:t>
      </w:r>
    </w:p>
    <w:p w14:paraId="2E38D391" w14:textId="77777777" w:rsidR="007E08B7" w:rsidRDefault="007E08B7" w:rsidP="00DA3658">
      <w:pPr>
        <w:pStyle w:val="ds-markdown-paragraph"/>
        <w:numPr>
          <w:ilvl w:val="0"/>
          <w:numId w:val="3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Экстренная вакцинация:</w:t>
      </w:r>
      <w:r>
        <w:rPr>
          <w:rFonts w:ascii="Segoe UI" w:hAnsi="Segoe UI" w:cs="Segoe UI"/>
          <w:color w:val="0F1115"/>
        </w:rPr>
        <w:t xml:space="preserve"> По </w:t>
      </w:r>
      <w:proofErr w:type="spellStart"/>
      <w:r>
        <w:rPr>
          <w:rFonts w:ascii="Segoe UI" w:hAnsi="Segoe UI" w:cs="Segoe UI"/>
          <w:color w:val="0F1115"/>
        </w:rPr>
        <w:t>эпидпоказаниям</w:t>
      </w:r>
      <w:proofErr w:type="spellEnd"/>
      <w:r>
        <w:rPr>
          <w:rFonts w:ascii="Segoe UI" w:hAnsi="Segoe UI" w:cs="Segoe UI"/>
          <w:color w:val="0F1115"/>
        </w:rPr>
        <w:t>.</w:t>
      </w:r>
    </w:p>
    <w:p w14:paraId="55192D5A" w14:textId="77777777" w:rsidR="007E08B7" w:rsidRDefault="007E08B7" w:rsidP="00DA3658">
      <w:pPr>
        <w:pStyle w:val="ds-markdown-paragraph"/>
        <w:numPr>
          <w:ilvl w:val="0"/>
          <w:numId w:val="3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Карантинные мероприятия:</w:t>
      </w:r>
      <w:r>
        <w:rPr>
          <w:rFonts w:ascii="Segoe UI" w:hAnsi="Segoe UI" w:cs="Segoe UI"/>
          <w:color w:val="0F1115"/>
        </w:rPr>
        <w:t> Выделение изоляторов на 2-3 койки в каждом медпункте на случай выявления инфекционных больных.</w:t>
      </w:r>
    </w:p>
    <w:p w14:paraId="41EDC111" w14:textId="77777777" w:rsidR="007E08B7" w:rsidRDefault="007E08B7" w:rsidP="00DA3658">
      <w:pPr>
        <w:pStyle w:val="ds-markdown-paragraph"/>
        <w:numPr>
          <w:ilvl w:val="0"/>
          <w:numId w:val="321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Санитарный контроль:</w:t>
      </w:r>
      <w:r>
        <w:rPr>
          <w:rFonts w:ascii="Segoe UI" w:hAnsi="Segoe UI" w:cs="Segoe UI"/>
          <w:color w:val="0F1115"/>
        </w:rPr>
        <w:t> Регулярный контроль за состоянием пищеблоков, водозабора, общежитий.</w:t>
      </w:r>
    </w:p>
    <w:p w14:paraId="59148E2E" w14:textId="77777777" w:rsidR="007E08B7" w:rsidRDefault="007E08B7" w:rsidP="007E08B7">
      <w:pPr>
        <w:pStyle w:val="5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6.5.3.4. МЕДИЦИНСКОЕ ОБЕСПЕЧЕНИЕ ПРИ ПРИРОДНЫХ КАТАКЛИЗМАХ</w:t>
      </w:r>
    </w:p>
    <w:p w14:paraId="049F4EDC" w14:textId="77777777" w:rsidR="007E08B7" w:rsidRDefault="007E08B7" w:rsidP="00DA3658">
      <w:pPr>
        <w:pStyle w:val="ds-markdown-paragraph"/>
        <w:numPr>
          <w:ilvl w:val="0"/>
          <w:numId w:val="3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Паводок:</w:t>
      </w:r>
      <w:r>
        <w:rPr>
          <w:rFonts w:ascii="Segoe UI" w:hAnsi="Segoe UI" w:cs="Segoe UI"/>
          <w:color w:val="0F1115"/>
        </w:rPr>
        <w:t> Разработан план экстренной эвакуации персонала из низменных зон. Медпункты имеют запас плавсредств и средств спасения на воде.</w:t>
      </w:r>
    </w:p>
    <w:p w14:paraId="6EA100B9" w14:textId="77777777" w:rsidR="007E08B7" w:rsidRDefault="007E08B7" w:rsidP="00DA3658">
      <w:pPr>
        <w:pStyle w:val="ds-markdown-paragraph"/>
        <w:numPr>
          <w:ilvl w:val="0"/>
          <w:numId w:val="3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Лесные пожары:</w:t>
      </w:r>
      <w:r>
        <w:rPr>
          <w:rFonts w:ascii="Segoe UI" w:hAnsi="Segoe UI" w:cs="Segoe UI"/>
          <w:color w:val="0F1115"/>
        </w:rPr>
        <w:t> Создан запас респираторов и средств для лечения ожогов. Определены зоны безопасной эвакуации.</w:t>
      </w:r>
    </w:p>
    <w:p w14:paraId="31A598E4" w14:textId="77777777" w:rsidR="007E08B7" w:rsidRDefault="007E08B7" w:rsidP="00DA3658">
      <w:pPr>
        <w:pStyle w:val="ds-markdown-paragraph"/>
        <w:numPr>
          <w:ilvl w:val="0"/>
          <w:numId w:val="322"/>
        </w:numPr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Экстремальные погодные условия (-45°C и ниже)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Проводится</w:t>
      </w:r>
      <w:proofErr w:type="gramEnd"/>
      <w:r>
        <w:rPr>
          <w:rFonts w:ascii="Segoe UI" w:hAnsi="Segoe UI" w:cs="Segoe UI"/>
          <w:color w:val="0F1115"/>
        </w:rPr>
        <w:t xml:space="preserve"> обязательный инструктаж по профилактике обморожений. Организовано дежурство дежурных автомобилей с обогревом на маршрутах движения рабочих.</w:t>
      </w:r>
    </w:p>
    <w:p w14:paraId="38E73B05" w14:textId="77777777" w:rsidR="007E08B7" w:rsidRDefault="007E08B7" w:rsidP="007E08B7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6.5.4. САНАТОРНО-КУРОРТНОЕ ОБСЛУЖИВАНИЕ</w:t>
      </w:r>
    </w:p>
    <w:p w14:paraId="19D000A4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6.5.4.1. ОРГАНИЗАЦИЯ ОТДЫХА И РЕАБИЛИТАЦИИ</w:t>
      </w:r>
    </w:p>
    <w:p w14:paraId="5BB5548A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сотрудник после 6 месяцев непрерывной работы имеет право на оплачиваемую санаторно-курортную путевку продолжительностью 14 дней. График заездов формируется ежеквартально с учетом производственной необходимости.</w:t>
      </w:r>
    </w:p>
    <w:p w14:paraId="56791E7A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6.5.4.2. ПРОФИЛАКТИЧЕСКОЕ ЛЕЧЕНИЕ И ОЗДОРОВЛЕНИЕ</w:t>
      </w:r>
    </w:p>
    <w:p w14:paraId="7F93212F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базе медпунктов проводится ежегодная диспансеризация. Для сотрудников с выявленными рисками формируются индивидуальные программы оздоровления с использованием возможностей физиотерапевтического кабинета и ЛФК.</w:t>
      </w:r>
    </w:p>
    <w:p w14:paraId="4A6CF35F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6.5.4.3. ВЗАИМОДЕЙСТВИЕ С САНАТОРНО-КУРОРТНЫМИ УЧРЕЖДЕНИЯМИ</w:t>
      </w:r>
    </w:p>
    <w:p w14:paraId="50C1618C" w14:textId="77777777" w:rsidR="007E08B7" w:rsidRDefault="007E08B7" w:rsidP="007E08B7">
      <w:pPr>
        <w:pStyle w:val="ds-markdown-paragraph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Заключены рамочные договоры с санаториями в регионах с благоприятным климатом (Краснодарский край, Кавказские Минеральные Воды, Крым). Организация заездов и транспортное обеспечение (авиаперелеты) осуществляется централизованно.</w:t>
      </w:r>
    </w:p>
    <w:p w14:paraId="25C81020" w14:textId="77777777" w:rsidR="007E08B7" w:rsidRDefault="007E08B7" w:rsidP="007E08B7">
      <w:pPr>
        <w:pStyle w:val="5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6.5.4.4. ПСИХОЛОГИЧЕСКАЯ РЕАБИЛИТАЦИЯ И ПОДДЕРЖКА</w:t>
      </w:r>
    </w:p>
    <w:p w14:paraId="071F746B" w14:textId="77777777" w:rsidR="007E08B7" w:rsidRDefault="007E08B7" w:rsidP="007E08B7">
      <w:pPr>
        <w:pStyle w:val="ds-markdown-paragraph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штат медицинской службы введена должность </w:t>
      </w:r>
      <w:r>
        <w:rPr>
          <w:rStyle w:val="a3"/>
          <w:rFonts w:ascii="Segoe UI" w:hAnsi="Segoe UI" w:cs="Segoe UI"/>
          <w:color w:val="0F1115"/>
        </w:rPr>
        <w:t>психолога</w:t>
      </w:r>
      <w:r>
        <w:rPr>
          <w:rFonts w:ascii="Segoe UI" w:hAnsi="Segoe UI" w:cs="Segoe UI"/>
          <w:color w:val="0F1115"/>
        </w:rPr>
        <w:t> (1 шт. на проект, с ротацией между берегами). В каждом поселке оборудована </w:t>
      </w:r>
      <w:r>
        <w:rPr>
          <w:rStyle w:val="a3"/>
          <w:rFonts w:ascii="Segoe UI" w:hAnsi="Segoe UI" w:cs="Segoe UI"/>
          <w:color w:val="0F1115"/>
        </w:rPr>
        <w:t>комната психологической разгрузки</w:t>
      </w:r>
      <w:r>
        <w:rPr>
          <w:rFonts w:ascii="Segoe UI" w:hAnsi="Segoe UI" w:cs="Segoe UI"/>
          <w:color w:val="0F1115"/>
        </w:rPr>
        <w:t> (сенсорная комната). Проводятся регулярные групповые тренинги по стрессоустойчивости и профилактике синдрома эмоционального выгорания.</w:t>
      </w:r>
    </w:p>
    <w:p w14:paraId="62C21FCD" w14:textId="77777777" w:rsidR="00F73D86" w:rsidRDefault="00F73D86" w:rsidP="00F73D86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14:paraId="70524AB5" w14:textId="77777777" w:rsidR="00CF68C7" w:rsidRPr="00CF68C7" w:rsidRDefault="00CF68C7" w:rsidP="00CF68C7">
      <w:pPr>
        <w:rPr>
          <w:lang w:eastAsia="ru-RU"/>
        </w:rPr>
      </w:pPr>
    </w:p>
    <w:p w14:paraId="61DE38E2" w14:textId="06DF2304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КАЛЕНДАРНОЕ ПЛАНИРОВАНИЕ</w:t>
      </w:r>
    </w:p>
    <w:p w14:paraId="489C1FA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Настоящий раздел представляет собой детализированную программу-минимум по срокам и последовательности выполнения всех видов работ по строительству совмещенного мостового перехода через реку Лена. План разработан с учетом </w:t>
      </w:r>
      <w:proofErr w:type="spellStart"/>
      <w:r>
        <w:rPr>
          <w:rFonts w:ascii="Segoe UI" w:hAnsi="Segoe UI" w:cs="Segoe UI"/>
          <w:color w:val="0F1115"/>
        </w:rPr>
        <w:t>двухбереговой</w:t>
      </w:r>
      <w:proofErr w:type="spellEnd"/>
      <w:r>
        <w:rPr>
          <w:rFonts w:ascii="Segoe UI" w:hAnsi="Segoe UI" w:cs="Segoe UI"/>
          <w:color w:val="0F1115"/>
        </w:rPr>
        <w:t xml:space="preserve"> организации работ, сезонных ограничений, технологических зависимостей и ресурсных возможностей проекта. Он является основой для оперативного управления, распределения ресурсов и автоматизированного контроля за ходом строительства.</w:t>
      </w:r>
    </w:p>
    <w:p w14:paraId="2876244E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b/>
          <w:bCs/>
          <w:color w:val="0F1115"/>
        </w:rPr>
        <w:t>7.1. ОБЩИЙ КАЛЕНДАРНЫЙ ГРАФИК</w:t>
      </w:r>
    </w:p>
    <w:p w14:paraId="575B7C62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7.1.1. СВОДНЫЙ КАЛЕНДАРНЫЙ ПЛАН СТРОИТЕЛЬСТВА</w:t>
      </w:r>
    </w:p>
    <w:p w14:paraId="7CC11267" w14:textId="77777777" w:rsidR="003A36FD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  <w:sectPr w:rsidR="003A3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Segoe UI" w:hAnsi="Segoe UI" w:cs="Segoe UI"/>
          <w:color w:val="0F1115"/>
        </w:rPr>
        <w:t>Интегрированный график объединяет все виды работ от подготовительного периода до ввода объекта в эксплуатацию. Ключевым принципом является параллельное ведение работ на левом и правом берегах с последующей стыковкой в русловой части.</w:t>
      </w:r>
    </w:p>
    <w:p w14:paraId="3C695DD1" w14:textId="3A6949EA" w:rsidR="00BC6637" w:rsidRPr="00776ED5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 w:rsidRPr="00776ED5">
        <w:rPr>
          <w:rStyle w:val="a3"/>
          <w:rFonts w:ascii="Segoe UI" w:hAnsi="Segoe UI" w:cs="Segoe UI"/>
          <w:color w:val="0F1115"/>
        </w:rPr>
        <w:lastRenderedPageBreak/>
        <w:t>7.1.2. ПОЭТАПНОЕ ПЛАНИРОВАНИЕ РАБОТ</w:t>
      </w:r>
    </w:p>
    <w:p w14:paraId="3140FA29" w14:textId="77777777" w:rsidR="00BC6637" w:rsidRDefault="00BC6637" w:rsidP="00DA3658">
      <w:pPr>
        <w:pStyle w:val="ds-markdown-paragraph"/>
        <w:numPr>
          <w:ilvl w:val="0"/>
          <w:numId w:val="323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Подготовительный период (I кв. 2024 – II кв. 2024, 6 месяцев):</w:t>
      </w:r>
    </w:p>
    <w:p w14:paraId="24C9CB91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Создание инфраструктуры для развертывания основных работ.</w:t>
      </w:r>
    </w:p>
    <w:p w14:paraId="6C9336E4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Содержание:</w:t>
      </w:r>
      <w:r>
        <w:rPr>
          <w:rFonts w:ascii="Segoe UI" w:hAnsi="Segoe UI" w:cs="Segoe UI"/>
          <w:color w:val="0F1115"/>
        </w:rPr>
        <w:t> Инженерно-геодезические работы, строительство вахтового поселка, АХК, стройбазы, временных дорог и ЛЭП, мобилизация первых бригад.</w:t>
      </w:r>
    </w:p>
    <w:p w14:paraId="66ADB207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Критерий завершения:</w:t>
      </w:r>
      <w:r>
        <w:rPr>
          <w:rFonts w:ascii="Segoe UI" w:hAnsi="Segoe UI" w:cs="Segoe UI"/>
          <w:color w:val="0F1115"/>
        </w:rPr>
        <w:t> Готовность поселка к заселению 1000 человек, наличие работающей стройбазы и дорог к местам производства работ.</w:t>
      </w:r>
    </w:p>
    <w:p w14:paraId="30939148" w14:textId="77777777" w:rsidR="00BC6637" w:rsidRDefault="00BC6637" w:rsidP="00DA3658">
      <w:pPr>
        <w:pStyle w:val="ds-markdown-paragraph"/>
        <w:numPr>
          <w:ilvl w:val="0"/>
          <w:numId w:val="323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Период нулевого цикла и возведения береговых частей (III кв. 2024 – II кв. 2025, 12 месяцев):</w:t>
      </w:r>
    </w:p>
    <w:p w14:paraId="28394FB9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Формирование опорных точек для наступления на русловую часть.</w:t>
      </w:r>
    </w:p>
    <w:p w14:paraId="39B43A82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Содержание:</w:t>
      </w:r>
      <w:r>
        <w:rPr>
          <w:rFonts w:ascii="Segoe UI" w:hAnsi="Segoe UI" w:cs="Segoe UI"/>
          <w:color w:val="0F1115"/>
        </w:rPr>
        <w:t> Устройство фундаментов и возведение тел устоев №1 и №10 на обоих берегах.</w:t>
      </w:r>
    </w:p>
    <w:p w14:paraId="52355FF2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Критерий завершения:</w:t>
      </w:r>
      <w:r>
        <w:rPr>
          <w:rFonts w:ascii="Segoe UI" w:hAnsi="Segoe UI" w:cs="Segoe UI"/>
          <w:color w:val="0F1115"/>
        </w:rPr>
        <w:t> Готовность устоев к началу монтажа береговых пролетных строений.</w:t>
      </w:r>
    </w:p>
    <w:p w14:paraId="64AEB522" w14:textId="77777777" w:rsidR="00BC6637" w:rsidRDefault="00BC6637" w:rsidP="00DA3658">
      <w:pPr>
        <w:pStyle w:val="ds-markdown-paragraph"/>
        <w:numPr>
          <w:ilvl w:val="0"/>
          <w:numId w:val="323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Пиковый период: русловые опоры и монтаж (III кв. 2025 – II кв. 2027, 21 месяц):</w:t>
      </w:r>
    </w:p>
    <w:p w14:paraId="1D67BA9C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Возведение всех промежуточных опор и монтаж пролетных строений.</w:t>
      </w:r>
    </w:p>
    <w:p w14:paraId="2F6EC3AC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Содержание:</w:t>
      </w:r>
      <w:r>
        <w:rPr>
          <w:rFonts w:ascii="Segoe UI" w:hAnsi="Segoe UI" w:cs="Segoe UI"/>
          <w:color w:val="0F1115"/>
        </w:rPr>
        <w:t> Работы в русле реки (со льда и с плавсредств), непрерывный монтаж пролетов с двух берегов, замыкание судоходного пролета. Наиболее ресурсоемкий и технологически сложный этап.</w:t>
      </w:r>
    </w:p>
    <w:p w14:paraId="47555E86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Критерий завершения:</w:t>
      </w:r>
      <w:r>
        <w:rPr>
          <w:rFonts w:ascii="Segoe UI" w:hAnsi="Segoe UI" w:cs="Segoe UI"/>
          <w:color w:val="0F1115"/>
        </w:rPr>
        <w:t> Полная готовность всех опор и пролетных строений.</w:t>
      </w:r>
    </w:p>
    <w:p w14:paraId="311807A2" w14:textId="77777777" w:rsidR="00BC6637" w:rsidRDefault="00BC6637" w:rsidP="00DA3658">
      <w:pPr>
        <w:pStyle w:val="ds-markdown-paragraph"/>
        <w:numPr>
          <w:ilvl w:val="0"/>
          <w:numId w:val="323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Период устройства верхнего строения и систем (III кв. 2026 – III кв. 2027, 13 месяцев):</w:t>
      </w:r>
    </w:p>
    <w:p w14:paraId="01E99A3D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Формирование проезжей части и путей, оснащение моста инженерными системами.</w:t>
      </w:r>
    </w:p>
    <w:p w14:paraId="79CEB51A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lastRenderedPageBreak/>
        <w:t>Содержание:</w:t>
      </w:r>
      <w:r>
        <w:rPr>
          <w:rFonts w:ascii="Segoe UI" w:hAnsi="Segoe UI" w:cs="Segoe UI"/>
          <w:color w:val="0F1115"/>
        </w:rPr>
        <w:t> Устройство плиты проезжей части, укладка ж/д путей, асфальтирование, монтаж освещения, СЦБ, ограждений.</w:t>
      </w:r>
    </w:p>
    <w:p w14:paraId="0A06A754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Критерий завершения:</w:t>
      </w:r>
      <w:r>
        <w:rPr>
          <w:rFonts w:ascii="Segoe UI" w:hAnsi="Segoe UI" w:cs="Segoe UI"/>
          <w:color w:val="0F1115"/>
        </w:rPr>
        <w:t> Полная готовность моста к движению транспорта.</w:t>
      </w:r>
    </w:p>
    <w:p w14:paraId="3C4DF5E4" w14:textId="77777777" w:rsidR="00BC6637" w:rsidRDefault="00BC6637" w:rsidP="00DA3658">
      <w:pPr>
        <w:pStyle w:val="ds-markdown-paragraph"/>
        <w:numPr>
          <w:ilvl w:val="0"/>
          <w:numId w:val="323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Пуско-наладочный период и сдача (IV кв. 2027, 3 месяца):</w:t>
      </w:r>
    </w:p>
    <w:p w14:paraId="15DF0465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Ввод объекта в эксплуатацию.</w:t>
      </w:r>
    </w:p>
    <w:p w14:paraId="27B864FE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Содержание:</w:t>
      </w:r>
      <w:r>
        <w:rPr>
          <w:rFonts w:ascii="Segoe UI" w:hAnsi="Segoe UI" w:cs="Segoe UI"/>
          <w:color w:val="0F1115"/>
        </w:rPr>
        <w:t> Комплексные испытания (статические, динамические), пусконаладка всех систем, приемочные комиссии, демонтаж временных сооружений.</w:t>
      </w:r>
    </w:p>
    <w:p w14:paraId="680736FE" w14:textId="77777777" w:rsidR="00BC6637" w:rsidRDefault="00BC6637" w:rsidP="00DA3658">
      <w:pPr>
        <w:pStyle w:val="ds-markdown-paragraph"/>
        <w:numPr>
          <w:ilvl w:val="1"/>
          <w:numId w:val="32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9"/>
          <w:rFonts w:ascii="Segoe UI" w:hAnsi="Segoe UI" w:cs="Segoe UI"/>
          <w:color w:val="0F1115"/>
        </w:rPr>
        <w:t>Критерий завершения:</w:t>
      </w:r>
      <w:r>
        <w:rPr>
          <w:rFonts w:ascii="Segoe UI" w:hAnsi="Segoe UI" w:cs="Segoe UI"/>
          <w:color w:val="0F1115"/>
        </w:rPr>
        <w:t> Подписание акта госприемки и открытие движения.</w:t>
      </w:r>
    </w:p>
    <w:p w14:paraId="77D59C7D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7.1.3. ВЗАИМОСВЯЗЬ И ЗАВИСИМОСТИ РАБОТ</w:t>
      </w:r>
    </w:p>
    <w:p w14:paraId="58E16F07" w14:textId="77777777" w:rsidR="00BC6637" w:rsidRDefault="00BC6637" w:rsidP="00DA3658">
      <w:pPr>
        <w:pStyle w:val="ds-markdown-paragraph"/>
        <w:numPr>
          <w:ilvl w:val="0"/>
          <w:numId w:val="324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Технологические зависимости:</w:t>
      </w:r>
    </w:p>
    <w:p w14:paraId="5B6D570D" w14:textId="77777777" w:rsidR="00BC6637" w:rsidRDefault="00BC6637" w:rsidP="00DA3658">
      <w:pPr>
        <w:pStyle w:val="ds-markdown-paragraph"/>
        <w:numPr>
          <w:ilvl w:val="1"/>
          <w:numId w:val="3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Монтаж любого пролета возможен только после готовности не менее чем на 80% прочности обеих опор, на которые он опирается.</w:t>
      </w:r>
    </w:p>
    <w:p w14:paraId="0CB18310" w14:textId="77777777" w:rsidR="00BC6637" w:rsidRDefault="00BC6637" w:rsidP="00DA3658">
      <w:pPr>
        <w:pStyle w:val="ds-markdown-paragraph"/>
        <w:numPr>
          <w:ilvl w:val="1"/>
          <w:numId w:val="3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Устройство проезжей части возможно только после полного завершения монтажа пролетных строений и приемки их геодезической службой.</w:t>
      </w:r>
    </w:p>
    <w:p w14:paraId="10FDC186" w14:textId="77777777" w:rsidR="00BC6637" w:rsidRDefault="00BC6637" w:rsidP="00DA3658">
      <w:pPr>
        <w:pStyle w:val="ds-markdown-paragraph"/>
        <w:numPr>
          <w:ilvl w:val="1"/>
          <w:numId w:val="3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сварочные и окрасочные работы зависят от благоприятных погодных условий (температура, влажность, ветер).</w:t>
      </w:r>
    </w:p>
    <w:p w14:paraId="71F5FACF" w14:textId="77777777" w:rsidR="00BC6637" w:rsidRDefault="00BC6637" w:rsidP="00DA3658">
      <w:pPr>
        <w:pStyle w:val="ds-markdown-paragraph"/>
        <w:numPr>
          <w:ilvl w:val="0"/>
          <w:numId w:val="324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Ресурсные зависимости:</w:t>
      </w:r>
    </w:p>
    <w:p w14:paraId="04A3BBD5" w14:textId="77777777" w:rsidR="00BC6637" w:rsidRDefault="00BC6637" w:rsidP="00DA3658">
      <w:pPr>
        <w:pStyle w:val="ds-markdown-paragraph"/>
        <w:numPr>
          <w:ilvl w:val="1"/>
          <w:numId w:val="3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Работы на левом и правом берегу конкурируют за доступ к кранам сверхтяжелой грузоподъемности (250-400 т). Их перемещение между берегами требует согласованного графика.</w:t>
      </w:r>
    </w:p>
    <w:p w14:paraId="18698BC2" w14:textId="77777777" w:rsidR="00BC6637" w:rsidRDefault="00BC6637" w:rsidP="00DA3658">
      <w:pPr>
        <w:pStyle w:val="ds-markdown-paragraph"/>
        <w:numPr>
          <w:ilvl w:val="1"/>
          <w:numId w:val="32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Параллельное бетонирование нескольких массивных опор ограничено производительностью бетонного узла и парком бетононасосов.</w:t>
      </w:r>
    </w:p>
    <w:p w14:paraId="24235FDB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7.1.4. ГРАФИКИ ИСПОЛЬЗОВАНИЯ КРИТИЧЕСКИХ РЕСУРСОВ</w:t>
      </w:r>
    </w:p>
    <w:p w14:paraId="7C2107E2" w14:textId="77777777" w:rsidR="00BC6637" w:rsidRDefault="00BC6637" w:rsidP="00DA3658">
      <w:pPr>
        <w:pStyle w:val="ds-markdown-paragraph"/>
        <w:numPr>
          <w:ilvl w:val="0"/>
          <w:numId w:val="3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Трудовые ресурсы:</w:t>
      </w:r>
      <w:r>
        <w:rPr>
          <w:rFonts w:ascii="Segoe UI" w:hAnsi="Segoe UI" w:cs="Segoe UI"/>
          <w:color w:val="0F1115"/>
        </w:rPr>
        <w:t> Пиковая численность (1250 чел.) достигается в 2026 году в период параллельного монтажа пролетных строений и устройства проезжей части.</w:t>
      </w:r>
    </w:p>
    <w:p w14:paraId="1A385334" w14:textId="77777777" w:rsidR="00BC6637" w:rsidRDefault="00BC6637" w:rsidP="00DA3658">
      <w:pPr>
        <w:pStyle w:val="ds-markdown-paragraph"/>
        <w:numPr>
          <w:ilvl w:val="0"/>
          <w:numId w:val="3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lastRenderedPageBreak/>
        <w:t>Основная техника:</w:t>
      </w:r>
      <w:r>
        <w:rPr>
          <w:rFonts w:ascii="Segoe UI" w:hAnsi="Segoe UI" w:cs="Segoe UI"/>
          <w:color w:val="0F1115"/>
        </w:rPr>
        <w:t> 6 башенных и 12 гусеничных кранов большой грузоподъемности работают в 2 смены с коэффициентом сменности 1.8. Максимальная загрузка кранов — в период монтажа русловых опор (О-07) и пролетных строений (М-01, М-02, М-03).</w:t>
      </w:r>
    </w:p>
    <w:p w14:paraId="7DDCAD28" w14:textId="77777777" w:rsidR="00BC6637" w:rsidRDefault="00BC6637" w:rsidP="00DA3658">
      <w:pPr>
        <w:pStyle w:val="ds-markdown-paragraph"/>
        <w:numPr>
          <w:ilvl w:val="0"/>
          <w:numId w:val="32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Интенсивность грузопотока максимальна в 2025-2026 гг., в период поставки металлоконструкций пролетных строений (8200 т) и арматуры (15800 т).</w:t>
      </w:r>
    </w:p>
    <w:p w14:paraId="15EBCB60" w14:textId="77777777" w:rsidR="00BC6637" w:rsidRDefault="00BC6637" w:rsidP="00BC6637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8D8D46D">
          <v:rect id="_x0000_i1090" style="width:0;height:.75pt" o:hralign="center" o:hrstd="t" o:hr="t" fillcolor="#a0a0a0" stroked="f"/>
        </w:pict>
      </w:r>
    </w:p>
    <w:p w14:paraId="11E5CE76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b/>
          <w:bCs/>
          <w:color w:val="0F1115"/>
        </w:rPr>
        <w:t>7.2. КРИТИЧЕСКИЙ ПУТЬ ПРОЕКТА</w:t>
      </w:r>
    </w:p>
    <w:p w14:paraId="382E3B44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7.2.1. ИДЕНТИФИКАЦИЯ КРИТИЧЕСКИХ РАБОТ</w:t>
      </w:r>
    </w:p>
    <w:p w14:paraId="60A4749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Критический путь проекта составляют работы, не имеющие резерва времени и определяющие общую продолжительность строительства (63 месяца). К ним относятся:</w:t>
      </w:r>
    </w:p>
    <w:p w14:paraId="2019E3B5" w14:textId="77777777" w:rsidR="00BC6637" w:rsidRDefault="00BC6637" w:rsidP="00DA3658">
      <w:pPr>
        <w:pStyle w:val="ds-markdown-paragraph"/>
        <w:numPr>
          <w:ilvl w:val="0"/>
          <w:numId w:val="3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Возведение русловых опор (О-01 -&gt; О-07)</w:t>
      </w:r>
      <w:proofErr w:type="gramStart"/>
      <w:r>
        <w:rPr>
          <w:rStyle w:val="a3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Наиболее</w:t>
      </w:r>
      <w:proofErr w:type="gramEnd"/>
      <w:r>
        <w:rPr>
          <w:rFonts w:ascii="Segoe UI" w:hAnsi="Segoe UI" w:cs="Segoe UI"/>
          <w:color w:val="0F1115"/>
        </w:rPr>
        <w:t xml:space="preserve"> длительный и зависимый от гидрологии процесс.</w:t>
      </w:r>
    </w:p>
    <w:p w14:paraId="1C414D3B" w14:textId="77777777" w:rsidR="00BC6637" w:rsidRDefault="00BC6637" w:rsidP="00DA3658">
      <w:pPr>
        <w:pStyle w:val="ds-markdown-paragraph"/>
        <w:numPr>
          <w:ilvl w:val="0"/>
          <w:numId w:val="3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Последовательный монтаж пролетных строений (М-01, М-02, М-03)</w:t>
      </w:r>
      <w:proofErr w:type="gramStart"/>
      <w:r>
        <w:rPr>
          <w:rStyle w:val="a3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Требует</w:t>
      </w:r>
      <w:proofErr w:type="gramEnd"/>
      <w:r>
        <w:rPr>
          <w:rFonts w:ascii="Segoe UI" w:hAnsi="Segoe UI" w:cs="Segoe UI"/>
          <w:color w:val="0F1115"/>
        </w:rPr>
        <w:t xml:space="preserve"> строгой технологической последовательности и высокоточной координации.</w:t>
      </w:r>
    </w:p>
    <w:p w14:paraId="103C85F0" w14:textId="77777777" w:rsidR="00BC6637" w:rsidRDefault="00BC6637" w:rsidP="00DA3658">
      <w:pPr>
        <w:pStyle w:val="ds-markdown-paragraph"/>
        <w:numPr>
          <w:ilvl w:val="0"/>
          <w:numId w:val="32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Замыкание судоходного пролета (М-03):</w:t>
      </w:r>
      <w:r>
        <w:rPr>
          <w:rFonts w:ascii="Segoe UI" w:hAnsi="Segoe UI" w:cs="Segoe UI"/>
          <w:color w:val="0F1115"/>
        </w:rPr>
        <w:t> Ключевая технологическая и временная веха, возможная только после завершения монтажа с обоих берегов.</w:t>
      </w:r>
    </w:p>
    <w:p w14:paraId="7CEAEFD2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7.2.2. СЕТЕВАЯ МОДЕЛЬ СТРОИТЕЛЬСТВА</w:t>
      </w:r>
    </w:p>
    <w:p w14:paraId="5BFF4EDD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ДИАГРАММА 7.2: Упрощенный сетевой график критического пути</w:t>
      </w:r>
    </w:p>
    <w:p w14:paraId="6C814CA0" w14:textId="77777777" w:rsidR="00BC6637" w:rsidRDefault="00BC6637" w:rsidP="00BC6637">
      <w:pPr>
        <w:shd w:val="clear" w:color="auto" w:fill="FFFFFF"/>
        <w:spacing w:line="189" w:lineRule="atLeast"/>
        <w:rPr>
          <w:rFonts w:ascii="Segoe UI" w:hAnsi="Segoe UI" w:cs="Segoe UI"/>
          <w:color w:val="0F1115"/>
          <w:sz w:val="19"/>
          <w:szCs w:val="19"/>
        </w:rPr>
      </w:pPr>
      <w:proofErr w:type="spellStart"/>
      <w:r>
        <w:rPr>
          <w:rStyle w:val="d813de27"/>
          <w:rFonts w:ascii="Consolas" w:hAnsi="Consolas" w:cs="Segoe UI"/>
          <w:color w:val="0F1115"/>
          <w:sz w:val="18"/>
          <w:szCs w:val="18"/>
        </w:rPr>
        <w:t>text</w:t>
      </w:r>
      <w:proofErr w:type="spellEnd"/>
    </w:p>
    <w:p w14:paraId="376575E2" w14:textId="77777777" w:rsidR="00BC6637" w:rsidRDefault="00BC6637" w:rsidP="00BC6637">
      <w:pPr>
        <w:pStyle w:val="HTML0"/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>(П-01) -&gt; (П-02) -&gt; (П-04) -&gt; (О-01) -&gt; (О-03) -&gt; (О-05) -\</w:t>
      </w:r>
    </w:p>
    <w:p w14:paraId="4A683E56" w14:textId="77777777" w:rsidR="00BC6637" w:rsidRDefault="00BC6637" w:rsidP="00BC6637">
      <w:pPr>
        <w:pStyle w:val="HTML0"/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                                                       -&gt; (О-07) -&gt; (М-01) -&gt; (М-03) -&gt; (Ф-01)</w:t>
      </w:r>
    </w:p>
    <w:p w14:paraId="1C2C3DEA" w14:textId="77777777" w:rsidR="00BC6637" w:rsidRDefault="00BC6637" w:rsidP="00BC6637">
      <w:pPr>
        <w:pStyle w:val="HTML0"/>
        <w:shd w:val="clear" w:color="auto" w:fill="FFFFFF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>(П-01) -&gt; (П-02) -&gt; (П-04) -&gt; (О-02) -&gt; (О-04) -&gt; (О-06) -/           -&gt; (М-02) -/</w:t>
      </w:r>
    </w:p>
    <w:p w14:paraId="684FF739" w14:textId="77777777" w:rsidR="00BC6637" w:rsidRDefault="00BC6637" w:rsidP="00DA3658">
      <w:pPr>
        <w:pStyle w:val="ds-markdown-paragraph"/>
        <w:numPr>
          <w:ilvl w:val="0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Старт:</w:t>
      </w:r>
      <w:r>
        <w:rPr>
          <w:rFonts w:ascii="Segoe UI" w:hAnsi="Segoe UI" w:cs="Segoe UI"/>
          <w:color w:val="0F1115"/>
        </w:rPr>
        <w:t> Начало геодезических работ (П-01).</w:t>
      </w:r>
    </w:p>
    <w:p w14:paraId="5ECC2EE8" w14:textId="77777777" w:rsidR="00BC6637" w:rsidRDefault="00BC6637" w:rsidP="00DA3658">
      <w:pPr>
        <w:pStyle w:val="ds-markdown-paragraph"/>
        <w:numPr>
          <w:ilvl w:val="0"/>
          <w:numId w:val="327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lastRenderedPageBreak/>
        <w:t>Ключевые вехи:</w:t>
      </w:r>
    </w:p>
    <w:p w14:paraId="5A305505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В-1:</w:t>
      </w:r>
      <w:r>
        <w:rPr>
          <w:rFonts w:ascii="Segoe UI" w:hAnsi="Segoe UI" w:cs="Segoe UI"/>
          <w:color w:val="0F1115"/>
        </w:rPr>
        <w:t> Готовность инфраструктуры (П-02).</w:t>
      </w:r>
    </w:p>
    <w:p w14:paraId="0B3A7963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В-2:</w:t>
      </w:r>
      <w:r>
        <w:rPr>
          <w:rFonts w:ascii="Segoe UI" w:hAnsi="Segoe UI" w:cs="Segoe UI"/>
          <w:color w:val="0F1115"/>
        </w:rPr>
        <w:t> Начало работ в русле реки (О-01, О-02).</w:t>
      </w:r>
    </w:p>
    <w:p w14:paraId="5D4F72E6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В-3:</w:t>
      </w:r>
      <w:r>
        <w:rPr>
          <w:rFonts w:ascii="Segoe UI" w:hAnsi="Segoe UI" w:cs="Segoe UI"/>
          <w:color w:val="0F1115"/>
        </w:rPr>
        <w:t> Готовность береговых опор для начала монтажа (О-05, О-06).</w:t>
      </w:r>
    </w:p>
    <w:p w14:paraId="4BF7DAA3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В-4:</w:t>
      </w:r>
      <w:r>
        <w:rPr>
          <w:rFonts w:ascii="Segoe UI" w:hAnsi="Segoe UI" w:cs="Segoe UI"/>
          <w:color w:val="0F1115"/>
        </w:rPr>
        <w:t> Завершение монтажа всех русловых опор (О-07).</w:t>
      </w:r>
    </w:p>
    <w:p w14:paraId="7E8B8D6E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В-5:</w:t>
      </w:r>
      <w:r>
        <w:rPr>
          <w:rFonts w:ascii="Segoe UI" w:hAnsi="Segoe UI" w:cs="Segoe UI"/>
          <w:color w:val="0F1115"/>
        </w:rPr>
        <w:t> Начало монтажа пролетных строений (М-01, М-02).</w:t>
      </w:r>
    </w:p>
    <w:p w14:paraId="4ABDBC95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В-6:</w:t>
      </w:r>
      <w:r>
        <w:rPr>
          <w:rFonts w:ascii="Segoe UI" w:hAnsi="Segoe UI" w:cs="Segoe UI"/>
          <w:color w:val="0F1115"/>
        </w:rPr>
        <w:t> Замыкание судоходного пролета (М-03).</w:t>
      </w:r>
    </w:p>
    <w:p w14:paraId="6BF87146" w14:textId="77777777" w:rsidR="00BC6637" w:rsidRDefault="00BC6637" w:rsidP="00DA3658">
      <w:pPr>
        <w:pStyle w:val="ds-markdown-paragraph"/>
        <w:numPr>
          <w:ilvl w:val="1"/>
          <w:numId w:val="32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Финиш:</w:t>
      </w:r>
      <w:r>
        <w:rPr>
          <w:rFonts w:ascii="Segoe UI" w:hAnsi="Segoe UI" w:cs="Segoe UI"/>
          <w:color w:val="0F1115"/>
        </w:rPr>
        <w:t> Завершение комплексных испытаний (Ф-01).</w:t>
      </w:r>
    </w:p>
    <w:p w14:paraId="351E7FC5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7.2.3. АНАЛИЗ ВОЗМОЖНОСТИ СОКРАЩЕНИЯ СРОКОВ</w:t>
      </w:r>
    </w:p>
    <w:p w14:paraId="6E186D6C" w14:textId="77777777" w:rsidR="00BC6637" w:rsidRDefault="00BC6637" w:rsidP="00DA3658">
      <w:pPr>
        <w:pStyle w:val="ds-markdown-paragraph"/>
        <w:numPr>
          <w:ilvl w:val="0"/>
          <w:numId w:val="32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Уплотнение графика возможно за счет:</w:t>
      </w:r>
    </w:p>
    <w:p w14:paraId="3A2AC5AA" w14:textId="77777777" w:rsidR="00BC6637" w:rsidRDefault="00BC6637" w:rsidP="00DA3658">
      <w:pPr>
        <w:pStyle w:val="ds-markdown-paragraph"/>
        <w:numPr>
          <w:ilvl w:val="1"/>
          <w:numId w:val="32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Применения бетона с ранним набором прочности (класс B40-B50 с ускорителями твердения) для массивных опор.</w:t>
      </w:r>
    </w:p>
    <w:p w14:paraId="15EDE74C" w14:textId="77777777" w:rsidR="00BC6637" w:rsidRDefault="00BC6637" w:rsidP="00DA3658">
      <w:pPr>
        <w:pStyle w:val="ds-markdown-paragraph"/>
        <w:numPr>
          <w:ilvl w:val="1"/>
          <w:numId w:val="32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Увеличения сменности на критических операциях (монтаж пролетов) с 2 до 3 смен, где это позволяет техника безопасности.</w:t>
      </w:r>
    </w:p>
    <w:p w14:paraId="62CF0E99" w14:textId="77777777" w:rsidR="00BC6637" w:rsidRDefault="00BC6637" w:rsidP="00DA3658">
      <w:pPr>
        <w:pStyle w:val="ds-markdown-paragraph"/>
        <w:numPr>
          <w:ilvl w:val="1"/>
          <w:numId w:val="32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Предварительной укрупнительной сборки элементов пролетных строений на берегу.</w:t>
      </w:r>
    </w:p>
    <w:p w14:paraId="3C6FE211" w14:textId="77777777" w:rsidR="00BC6637" w:rsidRDefault="00BC6637" w:rsidP="00DA3658">
      <w:pPr>
        <w:pStyle w:val="ds-markdown-paragraph"/>
        <w:numPr>
          <w:ilvl w:val="0"/>
          <w:numId w:val="328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Ограничения для сокращения:</w:t>
      </w:r>
    </w:p>
    <w:p w14:paraId="2B4081E4" w14:textId="77777777" w:rsidR="00BC6637" w:rsidRDefault="00BC6637" w:rsidP="00DA3658">
      <w:pPr>
        <w:pStyle w:val="ds-markdown-paragraph"/>
        <w:numPr>
          <w:ilvl w:val="1"/>
          <w:numId w:val="32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Технологическое время набора прочности бетона, особенно при отрицательных температурах.</w:t>
      </w:r>
    </w:p>
    <w:p w14:paraId="64C3C7E4" w14:textId="77777777" w:rsidR="00BC6637" w:rsidRDefault="00BC6637" w:rsidP="00DA3658">
      <w:pPr>
        <w:pStyle w:val="ds-markdown-paragraph"/>
        <w:numPr>
          <w:ilvl w:val="1"/>
          <w:numId w:val="32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Сезонные "окна" для производства работ в русле реки.</w:t>
      </w:r>
    </w:p>
    <w:p w14:paraId="45D85B48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7.2.4. МОНИТОРИНГ И КОНТРОЛЬ КРИТИЧЕСКОГО ПУТЯ</w:t>
      </w:r>
    </w:p>
    <w:p w14:paraId="1832B0C0" w14:textId="77777777" w:rsidR="00BC6637" w:rsidRDefault="00BC6637" w:rsidP="00DA3658">
      <w:pPr>
        <w:pStyle w:val="ds-markdown-paragraph"/>
        <w:numPr>
          <w:ilvl w:val="0"/>
          <w:numId w:val="32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Еженедельный отчет:</w:t>
      </w:r>
      <w:r>
        <w:rPr>
          <w:rFonts w:ascii="Segoe UI" w:hAnsi="Segoe UI" w:cs="Segoe UI"/>
          <w:color w:val="0F1115"/>
        </w:rPr>
        <w:t> ГЭП представляет отчет о статусе работ на критическом пути с анализом опережений/отставаний.</w:t>
      </w:r>
    </w:p>
    <w:p w14:paraId="6BB37630" w14:textId="77777777" w:rsidR="00BC6637" w:rsidRDefault="00BC6637" w:rsidP="00DA3658">
      <w:pPr>
        <w:pStyle w:val="ds-markdown-paragraph"/>
        <w:numPr>
          <w:ilvl w:val="0"/>
          <w:numId w:val="32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Система оповещения</w:t>
      </w:r>
      <w:proofErr w:type="gramStart"/>
      <w:r>
        <w:rPr>
          <w:rStyle w:val="a3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При</w:t>
      </w:r>
      <w:proofErr w:type="gramEnd"/>
      <w:r>
        <w:rPr>
          <w:rFonts w:ascii="Segoe UI" w:hAnsi="Segoe UI" w:cs="Segoe UI"/>
          <w:color w:val="0F1115"/>
        </w:rPr>
        <w:t xml:space="preserve"> риске срыва сроков любой из критических работ более чем на 3 дня автоматически созывается оперативный штаб под руководством Руководителя проекта.</w:t>
      </w:r>
    </w:p>
    <w:p w14:paraId="5EC9F15E" w14:textId="77777777" w:rsidR="00BC6637" w:rsidRDefault="00BC6637" w:rsidP="00DA3658">
      <w:pPr>
        <w:pStyle w:val="ds-markdown-paragraph"/>
        <w:numPr>
          <w:ilvl w:val="0"/>
          <w:numId w:val="32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Визуализация:</w:t>
      </w:r>
      <w:r>
        <w:rPr>
          <w:rFonts w:ascii="Segoe UI" w:hAnsi="Segoe UI" w:cs="Segoe UI"/>
          <w:color w:val="0F1115"/>
        </w:rPr>
        <w:t xml:space="preserve"> Диаграмма </w:t>
      </w:r>
      <w:proofErr w:type="spellStart"/>
      <w:r>
        <w:rPr>
          <w:rFonts w:ascii="Segoe UI" w:hAnsi="Segoe UI" w:cs="Segoe UI"/>
          <w:color w:val="0F1115"/>
        </w:rPr>
        <w:t>Ганта</w:t>
      </w:r>
      <w:proofErr w:type="spellEnd"/>
      <w:r>
        <w:rPr>
          <w:rFonts w:ascii="Segoe UI" w:hAnsi="Segoe UI" w:cs="Segoe UI"/>
          <w:color w:val="0F1115"/>
        </w:rPr>
        <w:t xml:space="preserve"> критического пути в реальном времени выведена на видеостену в диспетчерской.</w:t>
      </w:r>
    </w:p>
    <w:p w14:paraId="043D8C94" w14:textId="77777777" w:rsidR="00BC6637" w:rsidRDefault="00BC6637" w:rsidP="00BC6637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15A347D">
          <v:rect id="_x0000_i1091" style="width:0;height:.75pt" o:hralign="center" o:hrstd="t" o:hr="t" fillcolor="#a0a0a0" stroked="f"/>
        </w:pict>
      </w:r>
    </w:p>
    <w:p w14:paraId="4846ACAF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b/>
          <w:bCs/>
          <w:color w:val="0F1115"/>
        </w:rPr>
        <w:t>7.3. ВЕХИ И КОНТРОЛЬНЫЕ ТОЧКИ</w:t>
      </w:r>
    </w:p>
    <w:p w14:paraId="5A5B81C6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7.3.1. КЛЮЧЕВЫЕ ВЕХИ ПРОЕКТА</w:t>
      </w:r>
    </w:p>
    <w:p w14:paraId="038E7EB9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ТАБЛИЦА 7.3: Ключевые вехи проекта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919"/>
        <w:gridCol w:w="1342"/>
        <w:gridCol w:w="2135"/>
        <w:gridCol w:w="1652"/>
        <w:gridCol w:w="1580"/>
      </w:tblGrid>
      <w:tr w:rsidR="00BC6637" w14:paraId="65BC5716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A0210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Веха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1ED3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AEED1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Плановый срок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CA013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Критерий достижения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9E6D5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D620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Документ-основание</w:t>
            </w:r>
          </w:p>
        </w:tc>
      </w:tr>
      <w:tr w:rsidR="00BC6637" w14:paraId="67D65405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65C44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Начало подготовительного периода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27B71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П-01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83C1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15.01.2024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15D11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Утверждение геодезической схемы, начало мобилизации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03229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Гл. геодезист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51EBF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Приказ по проекту</w:t>
            </w:r>
          </w:p>
        </w:tc>
      </w:tr>
      <w:tr w:rsidR="00BC6637" w14:paraId="6C5EA050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62363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строительства ВГС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C75D4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П-02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5289E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30.06.2024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81D26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Акты ввода в эксплуатацию поселка, столовой, медпункта, АХК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710DE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Нач. Уч. 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2E82D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Акт рабочей комиссии</w:t>
            </w:r>
          </w:p>
        </w:tc>
      </w:tr>
      <w:tr w:rsidR="00BC6637" w14:paraId="3FA74E2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3902F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Начало работ в русле реки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3398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О-01/О-02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788BA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01.07.2025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91F6E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Установка первого шпунта/кессона в русле реки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BA046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Нач. Уч. 1, 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49149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Фотоотчет, геодезическая схема</w:t>
            </w:r>
          </w:p>
        </w:tc>
      </w:tr>
      <w:tr w:rsidR="00BC6637" w14:paraId="4B932D82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6E06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Готовность устоев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FF68D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Н-04/Н-05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6748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30.06.2025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90FFC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Исполнительная съемка устоев, акты на скрытые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B1AA5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Нач. Уч. 1, 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DFDFA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Акт ОТК, Исполнительная схема</w:t>
            </w:r>
          </w:p>
        </w:tc>
      </w:tr>
      <w:tr w:rsidR="00BC6637" w14:paraId="2482666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45B51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всех русловых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41C7B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О-07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96A6F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28.02.2027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8F5CF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Исполнительная съемка последней опоры (№7), протоколы прочности бетона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EF564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Нач. Уч. 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CD27F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Сводный акт на опоры</w:t>
            </w:r>
          </w:p>
        </w:tc>
      </w:tr>
      <w:tr w:rsidR="00BC6637" w14:paraId="61199BA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A0329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Замыкание судоходного пролета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C0F61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М-03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E7FA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31.08.2027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64816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Геодезический контроль положения замыкающего блока, подписание акта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C48AB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Нач. Уч. 3, Гл. геодезист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0A102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Акт о замыкании пролета</w:t>
            </w:r>
          </w:p>
        </w:tc>
      </w:tr>
      <w:tr w:rsidR="00BC6637" w14:paraId="000107F4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7625F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укладки ж/д путей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9A968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Д-02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8E465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31.10.2027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2D240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Исполнительная схема укладки пути, акт освидетельствования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CC627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Нач. Уч. 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E9FFA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Акт ОТК</w:t>
            </w:r>
          </w:p>
        </w:tc>
      </w:tr>
      <w:tr w:rsidR="00BC6637" w14:paraId="2EED99E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9AD92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Комплексные испытания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89B23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Ф-01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87CCA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15.12.2027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C27A6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Успешное завершение статических и динамических испытаний, подписание протокола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FB96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Технический директор, ГЭП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D8B6E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Протокол испытаний</w:t>
            </w:r>
          </w:p>
        </w:tc>
      </w:tr>
      <w:tr w:rsidR="00BC6637" w14:paraId="18027B1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351E0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Ввод в эксплуатацию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CE1C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Ф-01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1BF38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28.12.2027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E56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Подписание Акта государственной приемочной комиссии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1E717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Руководитель проекта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F390B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Акт ГПК</w:t>
            </w:r>
          </w:p>
        </w:tc>
      </w:tr>
    </w:tbl>
    <w:p w14:paraId="32390250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color w:val="0F1115"/>
        </w:rPr>
        <w:lastRenderedPageBreak/>
        <w:t>7.3.2. СИСТЕМА КОНТРОЛЬНЫХ ТОЧЕК</w:t>
      </w:r>
    </w:p>
    <w:p w14:paraId="501A928D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Помимо ключевых вех, установлена система ежемесячных контрольных точек по каждому производственному участку. Точка считается пройденной при выполнении 95% планового объема работ за месяц и отсутствии критических несоответствий по качеству и безопасности.</w:t>
      </w:r>
    </w:p>
    <w:p w14:paraId="2674FCBF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7.3.3. ГРАФИК ПРОВЕДЕНИЯ ИНСПЕКЦИЙ И ПРИЕМОК</w:t>
      </w:r>
    </w:p>
    <w:p w14:paraId="7110F6D6" w14:textId="77777777" w:rsidR="00BC6637" w:rsidRDefault="00BC6637" w:rsidP="00DA3658">
      <w:pPr>
        <w:pStyle w:val="ds-markdown-paragraph"/>
        <w:numPr>
          <w:ilvl w:val="0"/>
          <w:numId w:val="33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Еженедельно:</w:t>
      </w:r>
      <w:r>
        <w:rPr>
          <w:rFonts w:ascii="Segoe UI" w:hAnsi="Segoe UI" w:cs="Segoe UI"/>
          <w:color w:val="0F1115"/>
        </w:rPr>
        <w:t> Оперативные обходы начальников участков и ОТК.</w:t>
      </w:r>
    </w:p>
    <w:p w14:paraId="32DA6C93" w14:textId="77777777" w:rsidR="00BC6637" w:rsidRDefault="00BC6637" w:rsidP="00DA3658">
      <w:pPr>
        <w:pStyle w:val="ds-markdown-paragraph"/>
        <w:numPr>
          <w:ilvl w:val="0"/>
          <w:numId w:val="33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Ежемесячно:</w:t>
      </w:r>
      <w:r>
        <w:rPr>
          <w:rFonts w:ascii="Segoe UI" w:hAnsi="Segoe UI" w:cs="Segoe UI"/>
          <w:color w:val="0F1115"/>
        </w:rPr>
        <w:t> Комплексная проверка комиссией в составе ГЭП, нач. ОТК, зам. по ОТ и ПБ.</w:t>
      </w:r>
    </w:p>
    <w:p w14:paraId="00840E8F" w14:textId="77777777" w:rsidR="00BC6637" w:rsidRDefault="00BC6637" w:rsidP="00DA3658">
      <w:pPr>
        <w:pStyle w:val="ds-markdown-paragraph"/>
        <w:numPr>
          <w:ilvl w:val="0"/>
          <w:numId w:val="33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Поэтапно:</w:t>
      </w:r>
      <w:r>
        <w:rPr>
          <w:rFonts w:ascii="Segoe UI" w:hAnsi="Segoe UI" w:cs="Segoe UI"/>
          <w:color w:val="0F1115"/>
        </w:rPr>
        <w:t> Приемка скрытых работ (арматура, закладные), ответственных конструкций (каждая опора, каждый монтажный стык) с участием Технического надзора Заказчика.</w:t>
      </w:r>
    </w:p>
    <w:p w14:paraId="652F3E8B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7.3.4. ДОКУМЕНТАЛЬНОЕ ОФОРМЛЕНИЕ ПРОХОЖДЕНИЯ ВЕХ</w:t>
      </w:r>
    </w:p>
    <w:p w14:paraId="607F35F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каждой вехи формируется пакет документов: Акт о достижении вехи, сводный отчет о выполненных работах, результаты контроля качества, фотофиксация. Все документы подшиваются в электронный архив проекта.</w:t>
      </w:r>
    </w:p>
    <w:p w14:paraId="0B46E189" w14:textId="77777777" w:rsidR="00BC6637" w:rsidRDefault="00BC6637" w:rsidP="00BC6637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1C9C5F8D">
          <v:rect id="_x0000_i1092" style="width:0;height:.75pt" o:hralign="center" o:hrstd="t" o:hr="t" fillcolor="#a0a0a0" stroked="f"/>
        </w:pict>
      </w:r>
    </w:p>
    <w:p w14:paraId="39470835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b/>
          <w:bCs/>
          <w:color w:val="0F1115"/>
        </w:rPr>
        <w:t>7.4. СЕЗОННЫЕ ОГРАНИЧЕНИЯ И ОСОБЕННОСТИ</w:t>
      </w:r>
    </w:p>
    <w:p w14:paraId="75129F02" w14:textId="72ABED90" w:rsidR="008C0E9F" w:rsidRDefault="00BC6637" w:rsidP="00DA3658">
      <w:pPr>
        <w:pStyle w:val="4"/>
        <w:spacing w:before="240" w:after="240" w:line="420" w:lineRule="atLeast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7.4.1. КЛИМАТИЧЕСКИЕ ОГРАНИЧЕНИЯ ПО СЕЗОНАМ</w:t>
      </w:r>
    </w:p>
    <w:p w14:paraId="48C5AF50" w14:textId="77777777" w:rsidR="008C0E9F" w:rsidRDefault="008C0E9F">
      <w:pPr>
        <w:rPr>
          <w:rStyle w:val="a3"/>
          <w:rFonts w:ascii="Segoe UI" w:eastAsiaTheme="majorEastAsia" w:hAnsi="Segoe UI" w:cs="Segoe UI"/>
          <w:color w:val="0F1115"/>
          <w:szCs w:val="24"/>
          <w:lang w:eastAsia="ru-RU"/>
        </w:rPr>
      </w:pPr>
      <w:r>
        <w:rPr>
          <w:rStyle w:val="a3"/>
          <w:rFonts w:ascii="Segoe UI" w:eastAsiaTheme="majorEastAsia" w:hAnsi="Segoe UI" w:cs="Segoe UI"/>
          <w:color w:val="0F1115"/>
        </w:rPr>
        <w:br w:type="page"/>
      </w:r>
    </w:p>
    <w:p w14:paraId="18899F2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</w:p>
    <w:p w14:paraId="666B140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ТАБЛИЦА 7.4: Сезонные ограничения и рекомендуемые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31"/>
        <w:gridCol w:w="1244"/>
        <w:gridCol w:w="1254"/>
        <w:gridCol w:w="2967"/>
        <w:gridCol w:w="2350"/>
      </w:tblGrid>
      <w:tr w:rsidR="00BC6637" w14:paraId="762A9502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ED082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Месяц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5F447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Ср. темп. (°C)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D28A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Осадки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0BF7B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Гидрология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2A8AE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Критические ограничения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20C4C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Рекомендуемые и запрещенные работы</w:t>
            </w:r>
          </w:p>
        </w:tc>
      </w:tr>
      <w:tr w:rsidR="00BC6637" w14:paraId="485AAA9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351D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Янв</w:t>
            </w:r>
            <w:proofErr w:type="spellEnd"/>
            <w:r>
              <w:rPr>
                <w:rStyle w:val="a3"/>
                <w:rFonts w:ascii="Segoe UI" w:hAnsi="Segoe UI" w:cs="Segoe UI"/>
                <w:sz w:val="23"/>
                <w:szCs w:val="23"/>
              </w:rPr>
              <w:t>-Мар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725A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-35 ... -45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BB75B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Низкие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A0D53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Ледостав (лед ~1.5-2 м)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054A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Невозможны:</w:t>
            </w:r>
            <w:r>
              <w:rPr>
                <w:rFonts w:ascii="Segoe UI" w:hAnsi="Segoe UI" w:cs="Segoe UI"/>
                <w:sz w:val="23"/>
                <w:szCs w:val="23"/>
              </w:rPr>
              <w:t> Открытое бетонирование, земляные работы. </w:t>
            </w: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Ограничены:</w:t>
            </w:r>
            <w:r>
              <w:rPr>
                <w:rFonts w:ascii="Segoe UI" w:hAnsi="Segoe UI" w:cs="Segoe UI"/>
                <w:sz w:val="23"/>
                <w:szCs w:val="23"/>
              </w:rPr>
              <w:t> Сварка (низкие температуры).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35B806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Рекомендованы:</w:t>
            </w:r>
            <w:r>
              <w:rPr>
                <w:rFonts w:ascii="Segoe UI" w:hAnsi="Segoe UI" w:cs="Segoe UI"/>
                <w:sz w:val="23"/>
                <w:szCs w:val="23"/>
              </w:rPr>
              <w:t> </w:t>
            </w: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Работы со льда</w:t>
            </w:r>
            <w:r>
              <w:rPr>
                <w:rFonts w:ascii="Segoe UI" w:hAnsi="Segoe UI" w:cs="Segoe UI"/>
                <w:sz w:val="23"/>
                <w:szCs w:val="23"/>
              </w:rPr>
              <w:t> (монтаж русловых опор О-07), монтаж металлоконструкций в утепленных условиях, работы внутри обогреваемых быстровозводимых укрытий.</w:t>
            </w:r>
          </w:p>
        </w:tc>
      </w:tr>
      <w:tr w:rsidR="00BC6637" w14:paraId="5E89399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4E55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Апр</w:t>
            </w:r>
            <w:proofErr w:type="spellEnd"/>
            <w:r>
              <w:rPr>
                <w:rStyle w:val="a3"/>
                <w:rFonts w:ascii="Segoe UI" w:hAnsi="Segoe UI" w:cs="Segoe UI"/>
                <w:sz w:val="23"/>
                <w:szCs w:val="23"/>
              </w:rPr>
              <w:t>-Май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3D18E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-10 ... +5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F1CB9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Низкие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1CEA2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Ледоход, паводок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4FA2C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Запрещены:</w:t>
            </w:r>
            <w:r>
              <w:rPr>
                <w:rFonts w:ascii="Segoe UI" w:hAnsi="Segoe UI" w:cs="Segoe UI"/>
                <w:sz w:val="23"/>
                <w:szCs w:val="23"/>
              </w:rPr>
              <w:t> </w:t>
            </w:r>
            <w:r>
              <w:rPr>
                <w:rStyle w:val="a3"/>
                <w:rFonts w:ascii="Segoe UI" w:hAnsi="Segoe UI" w:cs="Segoe UI"/>
                <w:sz w:val="23"/>
                <w:szCs w:val="23"/>
              </w:rPr>
              <w:t>Любые работы в русле реки и вблизи берега</w:t>
            </w:r>
            <w:r>
              <w:rPr>
                <w:rFonts w:ascii="Segoe UI" w:hAnsi="Segoe UI" w:cs="Segoe UI"/>
                <w:sz w:val="23"/>
                <w:szCs w:val="23"/>
              </w:rPr>
              <w:t> из-за ледохода и паводка.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24602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Рекомендованы:</w:t>
            </w:r>
            <w:r>
              <w:rPr>
                <w:rFonts w:ascii="Segoe UI" w:hAnsi="Segoe UI" w:cs="Segoe UI"/>
                <w:sz w:val="23"/>
                <w:szCs w:val="23"/>
              </w:rPr>
              <w:t> Внутренние работы в АХК, ремонт техники, подготовка материалов, работы на подходах, удаленных от уреза воды.</w:t>
            </w:r>
          </w:p>
        </w:tc>
      </w:tr>
      <w:tr w:rsidR="00BC6637" w14:paraId="6606B462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73410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Июнь-</w:t>
            </w: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Авг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91937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+15 ...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+35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D2F65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Умеренные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4298E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Навигация,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межень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F1334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Ограничены: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 Высокотемпературные работы (сварка,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асфальтирование) в дневное время.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4834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Рекомендованы:</w:t>
            </w:r>
            <w:r>
              <w:rPr>
                <w:rFonts w:ascii="Segoe UI" w:hAnsi="Segoe UI" w:cs="Segoe UI"/>
                <w:sz w:val="23"/>
                <w:szCs w:val="23"/>
              </w:rPr>
              <w:t> </w:t>
            </w: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Работы в русле с плавсредств</w:t>
            </w:r>
            <w:r>
              <w:rPr>
                <w:rFonts w:ascii="Segoe UI" w:hAnsi="Segoe UI" w:cs="Segoe UI"/>
                <w:sz w:val="23"/>
                <w:szCs w:val="23"/>
              </w:rPr>
              <w:t> (устр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ойство шпунта, кессонов О-01, О-02), бетонирование опор, монтаж пролетов, земляные работы.</w:t>
            </w:r>
          </w:p>
        </w:tc>
      </w:tr>
      <w:tr w:rsidR="00BC6637" w14:paraId="68B7C9AB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42EE1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Сент-</w:t>
            </w: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Окт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B5B88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 ... +10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76209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Умеренные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CDF8A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Конец навигации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C8314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Критично</w:t>
            </w:r>
            <w:proofErr w:type="gram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:</w:t>
            </w:r>
            <w:r>
              <w:rPr>
                <w:rFonts w:ascii="Segoe UI" w:hAnsi="Segoe UI" w:cs="Segoe UI"/>
                <w:sz w:val="23"/>
                <w:szCs w:val="23"/>
              </w:rPr>
              <w:t> Необходимо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 xml:space="preserve"> завершить все работы в русле до ледостава.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171C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Рекомендованы:</w:t>
            </w:r>
            <w:r>
              <w:rPr>
                <w:rFonts w:ascii="Segoe UI" w:hAnsi="Segoe UI" w:cs="Segoe UI"/>
                <w:sz w:val="23"/>
                <w:szCs w:val="23"/>
              </w:rPr>
              <w:t> Активное бетонирование, монтаж. Завершение сезонных наружных работ.</w:t>
            </w:r>
          </w:p>
        </w:tc>
      </w:tr>
      <w:tr w:rsidR="00BC6637" w14:paraId="18E6080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C09AF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Style w:val="a3"/>
                <w:rFonts w:ascii="Segoe UI" w:hAnsi="Segoe UI" w:cs="Segoe UI"/>
                <w:sz w:val="23"/>
                <w:szCs w:val="23"/>
              </w:rPr>
              <w:t>Нояб</w:t>
            </w:r>
            <w:proofErr w:type="spellEnd"/>
            <w:r>
              <w:rPr>
                <w:rStyle w:val="a3"/>
                <w:rFonts w:ascii="Segoe UI" w:hAnsi="Segoe UI" w:cs="Segoe UI"/>
                <w:sz w:val="23"/>
                <w:szCs w:val="23"/>
              </w:rPr>
              <w:t>-Дек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0684A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-15 ... -30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1C8D2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Низкие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5F123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Ледостав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4B938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Ограничены:</w:t>
            </w:r>
            <w:r>
              <w:rPr>
                <w:rFonts w:ascii="Segoe UI" w:hAnsi="Segoe UI" w:cs="Segoe UI"/>
                <w:sz w:val="23"/>
                <w:szCs w:val="23"/>
              </w:rPr>
              <w:t> Бетонирование (требуется прогрев, применение термоса, противоморозных добавок).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67E5C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Рекомендованы:</w:t>
            </w:r>
            <w:r>
              <w:rPr>
                <w:rFonts w:ascii="Segoe UI" w:hAnsi="Segoe UI" w:cs="Segoe UI"/>
                <w:sz w:val="23"/>
                <w:szCs w:val="23"/>
              </w:rPr>
              <w:t> Подготовка к зимнему этапу работ со льда, монтажные работы с применением зимних технологий.</w:t>
            </w:r>
          </w:p>
        </w:tc>
      </w:tr>
    </w:tbl>
    <w:p w14:paraId="4BCF22D3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color w:val="0F1115"/>
        </w:rPr>
        <w:t>7.4.2. ГИДРОЛОГИЧЕСКИЙ РЕЖИМ И ЕГО УЧЕТ В ПЛАНИРОВАНИИ</w:t>
      </w:r>
    </w:p>
    <w:p w14:paraId="6477E585" w14:textId="77777777" w:rsidR="00BC6637" w:rsidRDefault="00BC6637" w:rsidP="00DA3658">
      <w:pPr>
        <w:pStyle w:val="ds-markdown-paragraph"/>
        <w:numPr>
          <w:ilvl w:val="0"/>
          <w:numId w:val="33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Навигационный период (июнь-октябрь):</w:t>
      </w:r>
      <w:r>
        <w:rPr>
          <w:rFonts w:ascii="Segoe UI" w:hAnsi="Segoe UI" w:cs="Segoe UI"/>
          <w:color w:val="0F1115"/>
        </w:rPr>
        <w:t> Единственное время для доставки тяжелых и негабаритных грузов (пролетные строения) водным транспортом. Все поставки металлоконструкций должны быть приурочены к этому периоду.</w:t>
      </w:r>
    </w:p>
    <w:p w14:paraId="66AD1C98" w14:textId="77777777" w:rsidR="00BC6637" w:rsidRDefault="00BC6637" w:rsidP="00DA3658">
      <w:pPr>
        <w:pStyle w:val="ds-markdown-paragraph"/>
        <w:numPr>
          <w:ilvl w:val="0"/>
          <w:numId w:val="33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lastRenderedPageBreak/>
        <w:t>Период ледостава (ноябрь-май)</w:t>
      </w:r>
      <w:proofErr w:type="gramStart"/>
      <w:r>
        <w:rPr>
          <w:rStyle w:val="a3"/>
          <w:rFonts w:ascii="Segoe UI" w:eastAsiaTheme="majorEastAsia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Используется</w:t>
      </w:r>
      <w:proofErr w:type="gramEnd"/>
      <w:r>
        <w:rPr>
          <w:rFonts w:ascii="Segoe UI" w:hAnsi="Segoe UI" w:cs="Segoe UI"/>
          <w:color w:val="0F1115"/>
        </w:rPr>
        <w:t xml:space="preserve"> для производства работ непосредственно в русле реки (монтаж опор со льда). Прочность льда постоянно контролируется.</w:t>
      </w:r>
    </w:p>
    <w:p w14:paraId="1A2EE809" w14:textId="77777777" w:rsidR="00BC6637" w:rsidRDefault="00BC6637" w:rsidP="00DA3658">
      <w:pPr>
        <w:pStyle w:val="ds-markdown-paragraph"/>
        <w:numPr>
          <w:ilvl w:val="0"/>
          <w:numId w:val="33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Период ледохода и паводка (апрель-май):</w:t>
      </w:r>
      <w:r>
        <w:rPr>
          <w:rFonts w:ascii="Segoe UI" w:hAnsi="Segoe UI" w:cs="Segoe UI"/>
          <w:color w:val="0F1115"/>
        </w:rPr>
        <w:t> Производство работ полностью останавливается в зоне возможного воздействия. Техника и материалы вывозятся на возвышенные участки.</w:t>
      </w:r>
    </w:p>
    <w:p w14:paraId="14885B91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7.4.3. СЕЗОННАЯ АДАПТАЦИЯ ТЕХНОЛОГИЙ И РЕСУРСОВ</w:t>
      </w:r>
    </w:p>
    <w:p w14:paraId="4E2D894A" w14:textId="77777777" w:rsidR="00BC6637" w:rsidRDefault="00BC6637" w:rsidP="00DA3658">
      <w:pPr>
        <w:pStyle w:val="ds-markdown-paragraph"/>
        <w:numPr>
          <w:ilvl w:val="0"/>
          <w:numId w:val="332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Зимний период:</w:t>
      </w:r>
    </w:p>
    <w:p w14:paraId="43F8BDE4" w14:textId="77777777" w:rsidR="00BC6637" w:rsidRDefault="00BC6637" w:rsidP="00DA3658">
      <w:pPr>
        <w:pStyle w:val="ds-markdown-paragraph"/>
        <w:numPr>
          <w:ilvl w:val="1"/>
          <w:numId w:val="33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Бетонные работы:</w:t>
      </w:r>
      <w:r>
        <w:rPr>
          <w:rFonts w:ascii="Segoe UI" w:hAnsi="Segoe UI" w:cs="Segoe UI"/>
          <w:color w:val="0F1115"/>
        </w:rPr>
        <w:t xml:space="preserve"> Применение электропрогрева, </w:t>
      </w:r>
      <w:proofErr w:type="spellStart"/>
      <w:r>
        <w:rPr>
          <w:rFonts w:ascii="Segoe UI" w:hAnsi="Segoe UI" w:cs="Segoe UI"/>
          <w:color w:val="0F1115"/>
        </w:rPr>
        <w:t>термоактивной</w:t>
      </w:r>
      <w:proofErr w:type="spellEnd"/>
      <w:r>
        <w:rPr>
          <w:rFonts w:ascii="Segoe UI" w:hAnsi="Segoe UI" w:cs="Segoe UI"/>
          <w:color w:val="0F1115"/>
        </w:rPr>
        <w:t xml:space="preserve"> опалубки, укрытие бетона </w:t>
      </w:r>
      <w:proofErr w:type="spellStart"/>
      <w:r>
        <w:rPr>
          <w:rFonts w:ascii="Segoe UI" w:hAnsi="Segoe UI" w:cs="Segoe UI"/>
          <w:color w:val="0F1115"/>
        </w:rPr>
        <w:t>термоматами</w:t>
      </w:r>
      <w:proofErr w:type="spellEnd"/>
      <w:r>
        <w:rPr>
          <w:rFonts w:ascii="Segoe UI" w:hAnsi="Segoe UI" w:cs="Segoe UI"/>
          <w:color w:val="0F1115"/>
        </w:rPr>
        <w:t>, использование противоморозных добавок.</w:t>
      </w:r>
    </w:p>
    <w:p w14:paraId="38999DC8" w14:textId="77777777" w:rsidR="00BC6637" w:rsidRDefault="00BC6637" w:rsidP="00DA3658">
      <w:pPr>
        <w:pStyle w:val="ds-markdown-paragraph"/>
        <w:numPr>
          <w:ilvl w:val="1"/>
          <w:numId w:val="33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Сварочные работы:</w:t>
      </w:r>
      <w:r>
        <w:rPr>
          <w:rFonts w:ascii="Segoe UI" w:hAnsi="Segoe UI" w:cs="Segoe UI"/>
          <w:color w:val="0F1115"/>
        </w:rPr>
        <w:t> Предварительный подогрев свариваемых кромок, использование тепляков.</w:t>
      </w:r>
    </w:p>
    <w:p w14:paraId="7846E635" w14:textId="77777777" w:rsidR="00BC6637" w:rsidRDefault="00BC6637" w:rsidP="00DA3658">
      <w:pPr>
        <w:pStyle w:val="ds-markdown-paragraph"/>
        <w:numPr>
          <w:ilvl w:val="1"/>
          <w:numId w:val="33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Активное использование зимников для подвоза материалов.</w:t>
      </w:r>
    </w:p>
    <w:p w14:paraId="52FA7650" w14:textId="77777777" w:rsidR="00BC6637" w:rsidRDefault="00BC6637" w:rsidP="00DA3658">
      <w:pPr>
        <w:pStyle w:val="ds-markdown-paragraph"/>
        <w:numPr>
          <w:ilvl w:val="0"/>
          <w:numId w:val="332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Летний период:</w:t>
      </w:r>
    </w:p>
    <w:p w14:paraId="6D99CD07" w14:textId="77777777" w:rsidR="00BC6637" w:rsidRDefault="00BC6637" w:rsidP="00DA3658">
      <w:pPr>
        <w:pStyle w:val="ds-markdown-paragraph"/>
        <w:numPr>
          <w:ilvl w:val="1"/>
          <w:numId w:val="33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Бетонные работы:</w:t>
      </w:r>
      <w:r>
        <w:rPr>
          <w:rFonts w:ascii="Segoe UI" w:hAnsi="Segoe UI" w:cs="Segoe UI"/>
          <w:color w:val="0F1115"/>
        </w:rPr>
        <w:t> Уход за бетоном (полив водой, укрытие пленкой для предотвращения пересыхания).</w:t>
      </w:r>
    </w:p>
    <w:p w14:paraId="405B69F2" w14:textId="77777777" w:rsidR="00BC6637" w:rsidRDefault="00BC6637" w:rsidP="00DA3658">
      <w:pPr>
        <w:pStyle w:val="ds-markdown-paragraph"/>
        <w:numPr>
          <w:ilvl w:val="1"/>
          <w:numId w:val="33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Работы в русле:</w:t>
      </w:r>
      <w:r>
        <w:rPr>
          <w:rFonts w:ascii="Segoe UI" w:hAnsi="Segoe UI" w:cs="Segoe UI"/>
          <w:color w:val="0F1115"/>
        </w:rPr>
        <w:t> Применение плавкранов, понтонов, буровых установок на плавучих средствах.</w:t>
      </w:r>
    </w:p>
    <w:p w14:paraId="0DFC520B" w14:textId="77777777" w:rsidR="00BC6637" w:rsidRDefault="00BC6637" w:rsidP="00DA3658">
      <w:pPr>
        <w:pStyle w:val="4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7.4.4. ПЛАНИРОВАНИЕ РЕСУРСОВ С УЧЕТОМ СЕЗОННОСТИ</w:t>
      </w:r>
    </w:p>
    <w:p w14:paraId="23E41D68" w14:textId="77777777" w:rsidR="00BC6637" w:rsidRDefault="00BC6637" w:rsidP="00DA3658">
      <w:pPr>
        <w:pStyle w:val="ds-markdown-paragraph"/>
        <w:numPr>
          <w:ilvl w:val="0"/>
          <w:numId w:val="33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Поставки:</w:t>
      </w:r>
      <w:r>
        <w:rPr>
          <w:rFonts w:ascii="Segoe UI" w:hAnsi="Segoe UI" w:cs="Segoe UI"/>
          <w:color w:val="0F1115"/>
        </w:rPr>
        <w:t> Крупногабаритные металлоконструкции доставляются в навигационный период и складируются на береговых площадках. Создается запас цемента, арматуры и материалов на период зимней изоляции (декабрь-март).</w:t>
      </w:r>
    </w:p>
    <w:p w14:paraId="0148D51C" w14:textId="77777777" w:rsidR="00BC6637" w:rsidRDefault="00BC6637" w:rsidP="00DA3658">
      <w:pPr>
        <w:pStyle w:val="ds-markdown-paragraph"/>
        <w:numPr>
          <w:ilvl w:val="0"/>
          <w:numId w:val="33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Персонал:</w:t>
      </w:r>
      <w:r>
        <w:rPr>
          <w:rFonts w:ascii="Segoe UI" w:hAnsi="Segoe UI" w:cs="Segoe UI"/>
          <w:color w:val="0F1115"/>
        </w:rPr>
        <w:t> Усиленные вахты планируются на летний и зимний (работа со льда) строительные сезоны. В периоды ледохода и паводка возможны сокращенные вахты для проведения ремонтных и подготовительных работ.</w:t>
      </w:r>
    </w:p>
    <w:p w14:paraId="62243ABB" w14:textId="77777777" w:rsidR="00BC6637" w:rsidRDefault="00BC6637" w:rsidP="00DA3658">
      <w:pPr>
        <w:pStyle w:val="ds-markdown-paragraph"/>
        <w:numPr>
          <w:ilvl w:val="0"/>
          <w:numId w:val="33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Энергетика:</w:t>
      </w:r>
      <w:r>
        <w:rPr>
          <w:rFonts w:ascii="Segoe UI" w:hAnsi="Segoe UI" w:cs="Segoe UI"/>
          <w:color w:val="0F1115"/>
        </w:rPr>
        <w:t> Пиковые нагрузки на систему энергоснабжения приходятся на зимний период из-за необходимости обогрева бетона, бытовых и производственных помещений.</w:t>
      </w:r>
    </w:p>
    <w:p w14:paraId="22EE148B" w14:textId="77777777" w:rsidR="00BC6637" w:rsidRDefault="00BC6637" w:rsidP="00BC6637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pict w14:anchorId="360A6A48">
          <v:rect id="_x0000_i1093" style="width:0;height:.75pt" o:hralign="center" o:hrstd="t" o:hr="t" fillcolor="#a0a0a0" stroked="f"/>
        </w:pict>
      </w:r>
    </w:p>
    <w:p w14:paraId="2296DA0F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eastAsiaTheme="majorEastAsia" w:hAnsi="Segoe UI" w:cs="Segoe UI"/>
          <w:color w:val="0F1115"/>
        </w:rPr>
        <w:t>ЗАКЛЮЧЕНИЕ ПО РАЗДЕЛУ</w:t>
      </w:r>
    </w:p>
    <w:p w14:paraId="103848D2" w14:textId="77777777" w:rsidR="00BC6637" w:rsidRDefault="00BC6637" w:rsidP="00BC6637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Представленный календарный план является динамическим инструментом управления. Он будет ежеквартально уточняться и актуализироваться по результатам мониторинга фактического выполнения работ, изменения внешних условий и выявления новых рисков. Все данные плана интегрируются в корпоративную ERP-систему, что позволяет осуществлять автоматизированный контроль сроков, ресурсов и затрат в режиме реального времени.</w:t>
      </w:r>
    </w:p>
    <w:p w14:paraId="394F0A00" w14:textId="77777777" w:rsidR="00BC6637" w:rsidRPr="00BC6637" w:rsidRDefault="00BC6637" w:rsidP="00BC6637">
      <w:pPr>
        <w:rPr>
          <w:lang w:eastAsia="ru-RU"/>
        </w:rPr>
      </w:pPr>
    </w:p>
    <w:p w14:paraId="44762EE1" w14:textId="5D63D793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ЭКОЛОГИЯ И БЕЗОПАСНОСТЬ</w:t>
      </w:r>
    </w:p>
    <w:p w14:paraId="4C1DE47F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8.1. ЭКОЛОГИЧЕСКИЕ МЕРОПРИЯТИЯ</w:t>
      </w:r>
    </w:p>
    <w:p w14:paraId="31D3C9F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8.1.1. ОЦЕНКА ВОЗДЕЙСТВИЯ НА ОКРУЖАЮЩУЮ СРЕДУ</w:t>
      </w:r>
      <w:r>
        <w:rPr>
          <w:rFonts w:ascii="Segoe UI" w:hAnsi="Segoe UI" w:cs="Segoe UI"/>
          <w:color w:val="0F1115"/>
        </w:rPr>
        <w:br/>
        <w:t>Строительство мостового перехода осуществляется в уникальной и чувствительной экосистеме реки Лена, что требует применения наилучших доступных технологий для минимизации воздействия. На основе данных инженерно-геологических изысканий (Раздел 3.2) и анализа технологии работ (Разделы 4, 5) идентифицированы следующие ключевые области воздействия:</w:t>
      </w:r>
    </w:p>
    <w:p w14:paraId="24F886F7" w14:textId="77777777" w:rsidR="00BC6637" w:rsidRDefault="00BC6637" w:rsidP="00DA3658">
      <w:pPr>
        <w:pStyle w:val="ds-markdown-paragraph"/>
        <w:numPr>
          <w:ilvl w:val="0"/>
          <w:numId w:val="33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Гидрологический режим и качество воды:</w:t>
      </w:r>
      <w:r>
        <w:rPr>
          <w:rFonts w:ascii="Segoe UI" w:hAnsi="Segoe UI" w:cs="Segoe UI"/>
          <w:color w:val="0F1115"/>
        </w:rPr>
        <w:t> Замутнение водной массы при устройстве буронабивных свай, риски загрязнения ГСМ и строительными материалами.</w:t>
      </w:r>
    </w:p>
    <w:p w14:paraId="6D5E70F8" w14:textId="77777777" w:rsidR="00BC6637" w:rsidRDefault="00BC6637" w:rsidP="00DA3658">
      <w:pPr>
        <w:pStyle w:val="ds-markdown-paragraph"/>
        <w:numPr>
          <w:ilvl w:val="0"/>
          <w:numId w:val="33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Водные биоресурсы:</w:t>
      </w:r>
      <w:r>
        <w:rPr>
          <w:rFonts w:ascii="Segoe UI" w:hAnsi="Segoe UI" w:cs="Segoe UI"/>
          <w:color w:val="0F1115"/>
        </w:rPr>
        <w:t> Нарушение путей миграции и нерестилищ в период навигации и нереста, воздействие шума и вибрации на ихтиофауну.</w:t>
      </w:r>
    </w:p>
    <w:p w14:paraId="5B20BF9F" w14:textId="77777777" w:rsidR="00BC6637" w:rsidRDefault="00BC6637" w:rsidP="00DA3658">
      <w:pPr>
        <w:pStyle w:val="ds-markdown-paragraph"/>
        <w:numPr>
          <w:ilvl w:val="0"/>
          <w:numId w:val="33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Прибрежные экосистемы:</w:t>
      </w:r>
      <w:r>
        <w:rPr>
          <w:rFonts w:ascii="Segoe UI" w:hAnsi="Segoe UI" w:cs="Segoe UI"/>
          <w:color w:val="0F1115"/>
        </w:rPr>
        <w:t> Разрушение почвенно-растительного покрова, нарушение путей миграции наземных животных.</w:t>
      </w:r>
    </w:p>
    <w:p w14:paraId="12641566" w14:textId="77777777" w:rsidR="00BC6637" w:rsidRDefault="00BC6637" w:rsidP="00DA3658">
      <w:pPr>
        <w:pStyle w:val="ds-markdown-paragraph"/>
        <w:numPr>
          <w:ilvl w:val="0"/>
          <w:numId w:val="33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Воздушная среда:</w:t>
      </w:r>
      <w:r>
        <w:rPr>
          <w:rFonts w:ascii="Segoe UI" w:hAnsi="Segoe UI" w:cs="Segoe UI"/>
          <w:color w:val="0F1115"/>
        </w:rPr>
        <w:t> Выбросы загрязняющих веществ от работы строительной техники и автотранспорта.</w:t>
      </w:r>
    </w:p>
    <w:p w14:paraId="2495AD58" w14:textId="77777777" w:rsidR="00BC6637" w:rsidRDefault="00BC6637" w:rsidP="00DA3658">
      <w:pPr>
        <w:pStyle w:val="ds-markdown-paragraph"/>
        <w:numPr>
          <w:ilvl w:val="0"/>
          <w:numId w:val="33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Геокриологическая обстановка:</w:t>
      </w:r>
      <w:r>
        <w:rPr>
          <w:rFonts w:ascii="Segoe UI" w:hAnsi="Segoe UI" w:cs="Segoe UI"/>
          <w:color w:val="0F1115"/>
        </w:rPr>
        <w:t> Нарушение теплового режима многолетнемерзлых грунтов (ММГ) при строительстве и эксплуатации, риск развития термокарста.</w:t>
      </w:r>
    </w:p>
    <w:p w14:paraId="1D27C0C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8.1.2. ПРОГРАММА ЭКОЛОГИЧЕСКОГО МОНИТОРИНГА</w:t>
      </w:r>
      <w:r>
        <w:rPr>
          <w:rFonts w:ascii="Segoe UI" w:hAnsi="Segoe UI" w:cs="Segoe UI"/>
          <w:color w:val="0F1115"/>
        </w:rPr>
        <w:br/>
        <w:t>Реализуется круглогодичная программа мониторинга для оперативного выявления и устранения негативных воздействий. Координацию осуществляет эколог проекта, подчиняющийся заместителю ГЭП по ОТ и ПБ.</w:t>
      </w:r>
    </w:p>
    <w:p w14:paraId="191BEB96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8.1: Программа экологического мониторинга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118"/>
        <w:gridCol w:w="1886"/>
        <w:gridCol w:w="2013"/>
        <w:gridCol w:w="1730"/>
      </w:tblGrid>
      <w:tr w:rsidR="00BC6637" w14:paraId="7DE6FE5E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29AA0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Объект мониторинга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6D25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Контролируемые параметры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7D12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Периодичность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304B1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Методы и средства контроля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BE985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Нормативные показатели (по СанПиН, ГОСТ)</w:t>
            </w:r>
          </w:p>
        </w:tc>
      </w:tr>
      <w:tr w:rsidR="00BC6637" w14:paraId="1B7F34B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B9685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Качество воды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E4A5C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Мутность, взвешенные вещества, нефтепродукты, БПК5, ХПК, рН, растворенный кислород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B78FE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Еженедельно (в период ПНР – ежедневно)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8E3B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Отбор проб с лодок, переносные лабораторные комплексы, стационарные посты на берегах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E3D56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 превышение фоновых концентраций более чем на 30%</w:t>
            </w:r>
          </w:p>
        </w:tc>
      </w:tr>
      <w:tr w:rsidR="00BC6637" w14:paraId="52E8B66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1688A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Донные отложения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855AA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Накопление взвешенных веществ, содержание тяжелых металлов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F315A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раз в квартал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936E5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Дночерпатели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лабораторный анализ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FD711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</w:tr>
      <w:tr w:rsidR="00BC6637" w14:paraId="54CC1E6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AA83F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Водные биоресурсы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950F1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Видовой состав, численность, наличие патологий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71C5D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Весна/осень (до/после нереста)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BECD8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Визуальные наблюдения, консультации с ихтиологами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E05FE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Сохранение видового разнообразия</w:t>
            </w:r>
          </w:p>
        </w:tc>
      </w:tr>
      <w:tr w:rsidR="00BC6637" w14:paraId="68DB6EB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B7F89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Атмосферный воздух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C88D2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Пыль, диоксид азота (NO₂), оксид углерода (CO), сернистый ангидрид (SO₂)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DBD1E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раз в месяц (при пиковых работах – чаще)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1088B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Передвижные газоанализаторы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59FA1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ПДКм.р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. для населенных мест</w:t>
            </w:r>
          </w:p>
        </w:tc>
      </w:tr>
      <w:tr w:rsidR="00BC6637" w14:paraId="1264F44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3324C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Почвенный покров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1750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Загрязнение нефтепродуктами, тяжелыми металлами, механические повреждения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791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 начала и после завершения работ на участке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49198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Отбор проб, визуальная оценка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6561C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–</w:t>
            </w:r>
          </w:p>
        </w:tc>
      </w:tr>
      <w:tr w:rsidR="00BC6637" w14:paraId="4ED743A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FCDBC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Шумовое воздействие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87544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Уровень эквивалентного звука (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дБА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B9077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раз в квартал, при жалобах – внепланово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0AB6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Шумомеры на границе СЗЗ и в жилой зоне вахтового поселка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9DB28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СанПиН 2.2.1/2.1.1.1200-03</w:t>
            </w:r>
          </w:p>
        </w:tc>
      </w:tr>
    </w:tbl>
    <w:p w14:paraId="334B509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8.1.3. МЕРОПРИЯТИЯ ПО СНИЖЕНИЮ НЕГАТИВНОГО ВОЗДЕЙСТВИЯ</w:t>
      </w:r>
    </w:p>
    <w:p w14:paraId="6B603C92" w14:textId="77777777" w:rsidR="00BC6637" w:rsidRDefault="00BC6637" w:rsidP="00DA3658">
      <w:pPr>
        <w:pStyle w:val="ds-markdown-paragraph"/>
        <w:numPr>
          <w:ilvl w:val="0"/>
          <w:numId w:val="33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Защита водной среды:</w:t>
      </w:r>
    </w:p>
    <w:p w14:paraId="6600AD50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Устройство ограждающих </w:t>
      </w:r>
      <w:proofErr w:type="spellStart"/>
      <w:r>
        <w:rPr>
          <w:rFonts w:ascii="Segoe UI" w:hAnsi="Segoe UI" w:cs="Segoe UI"/>
          <w:color w:val="0F1115"/>
        </w:rPr>
        <w:t>боновых</w:t>
      </w:r>
      <w:proofErr w:type="spellEnd"/>
      <w:r>
        <w:rPr>
          <w:rFonts w:ascii="Segoe UI" w:hAnsi="Segoe UI" w:cs="Segoe UI"/>
          <w:color w:val="0F1115"/>
        </w:rPr>
        <w:t xml:space="preserve"> завес вокруг мест производства русловых работ.</w:t>
      </w:r>
    </w:p>
    <w:p w14:paraId="4305D511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Применение </w:t>
      </w:r>
      <w:proofErr w:type="spellStart"/>
      <w:r>
        <w:rPr>
          <w:rFonts w:ascii="Segoe UI" w:hAnsi="Segoe UI" w:cs="Segoe UI"/>
          <w:color w:val="0F1115"/>
        </w:rPr>
        <w:t>вибро</w:t>
      </w:r>
      <w:proofErr w:type="spellEnd"/>
      <w:r>
        <w:rPr>
          <w:rFonts w:ascii="Segoe UI" w:hAnsi="Segoe UI" w:cs="Segoe UI"/>
          <w:color w:val="0F1115"/>
        </w:rPr>
        <w:t xml:space="preserve">- и </w:t>
      </w:r>
      <w:proofErr w:type="spellStart"/>
      <w:r>
        <w:rPr>
          <w:rFonts w:ascii="Segoe UI" w:hAnsi="Segoe UI" w:cs="Segoe UI"/>
          <w:color w:val="0F1115"/>
        </w:rPr>
        <w:t>шпунто-погружателей</w:t>
      </w:r>
      <w:proofErr w:type="spellEnd"/>
      <w:r>
        <w:rPr>
          <w:rFonts w:ascii="Segoe UI" w:hAnsi="Segoe UI" w:cs="Segoe UI"/>
          <w:color w:val="0F1115"/>
        </w:rPr>
        <w:t xml:space="preserve"> с системами шумоподавления.</w:t>
      </w:r>
    </w:p>
    <w:p w14:paraId="51CBC272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Использование плавучих </w:t>
      </w:r>
      <w:proofErr w:type="spellStart"/>
      <w:r>
        <w:rPr>
          <w:rFonts w:ascii="Segoe UI" w:hAnsi="Segoe UI" w:cs="Segoe UI"/>
          <w:color w:val="0F1115"/>
        </w:rPr>
        <w:t>бензомаслоуловителей</w:t>
      </w:r>
      <w:proofErr w:type="spellEnd"/>
      <w:r>
        <w:rPr>
          <w:rFonts w:ascii="Segoe UI" w:hAnsi="Segoe UI" w:cs="Segoe UI"/>
          <w:color w:val="0F1115"/>
        </w:rPr>
        <w:t xml:space="preserve"> для сбора льяльных вод.</w:t>
      </w:r>
    </w:p>
    <w:p w14:paraId="10EF5E04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Строительство локальных очистных сооружений для ливневых и хозяйственно-бытовых сточных вод вахтового поселка.</w:t>
      </w:r>
    </w:p>
    <w:p w14:paraId="49F687AF" w14:textId="77777777" w:rsidR="00BC6637" w:rsidRDefault="00BC6637" w:rsidP="00DA3658">
      <w:pPr>
        <w:pStyle w:val="ds-markdown-paragraph"/>
        <w:numPr>
          <w:ilvl w:val="0"/>
          <w:numId w:val="33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Обращение с отходами:</w:t>
      </w:r>
    </w:p>
    <w:p w14:paraId="11C02250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Сортировка ТБО на месте с выделением пластика, металла, стекла.</w:t>
      </w:r>
    </w:p>
    <w:p w14:paraId="12F11375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Накопление и вывоз опасных отходов (отработанные ГСМ, фильтры, аккумуляторы) по лицензированным схемам.</w:t>
      </w:r>
    </w:p>
    <w:p w14:paraId="4584326A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Максимальное использование оборачиваемой многоразовой тары.</w:t>
      </w:r>
    </w:p>
    <w:p w14:paraId="7B8EEE36" w14:textId="77777777" w:rsidR="00BC6637" w:rsidRDefault="00BC6637" w:rsidP="00DA3658">
      <w:pPr>
        <w:pStyle w:val="ds-markdown-paragraph"/>
        <w:numPr>
          <w:ilvl w:val="0"/>
          <w:numId w:val="33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воздействия на атмосферу:</w:t>
      </w:r>
    </w:p>
    <w:p w14:paraId="3555886D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Своевременное техническое обслуживание техники для минимизации выбросов.</w:t>
      </w:r>
    </w:p>
    <w:p w14:paraId="2D5F8C59" w14:textId="77777777" w:rsidR="00BC6637" w:rsidRDefault="00BC6637" w:rsidP="00DA3658">
      <w:pPr>
        <w:pStyle w:val="ds-markdown-paragraph"/>
        <w:numPr>
          <w:ilvl w:val="1"/>
          <w:numId w:val="33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Пылеподавление на временных дорогах и площадках.</w:t>
      </w:r>
    </w:p>
    <w:p w14:paraId="4598088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8.1.4. ВОССТАНОВЛЕНИЕ И ОХРАНА ПРИРОДНЫХ РЕСУРСОВ</w:t>
      </w:r>
    </w:p>
    <w:p w14:paraId="748AEBFE" w14:textId="77777777" w:rsidR="00BC6637" w:rsidRDefault="00BC6637" w:rsidP="00DA3658">
      <w:pPr>
        <w:pStyle w:val="ds-markdown-paragraph"/>
        <w:numPr>
          <w:ilvl w:val="0"/>
          <w:numId w:val="33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Рекультивация нарушенных земель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После</w:t>
      </w:r>
      <w:proofErr w:type="gramEnd"/>
      <w:r>
        <w:rPr>
          <w:rFonts w:ascii="Segoe UI" w:hAnsi="Segoe UI" w:cs="Segoe UI"/>
          <w:color w:val="0F1115"/>
        </w:rPr>
        <w:t xml:space="preserve"> завершения строительства всех временных объектов (стройбаза, подъездные пути) проводится техническая и биологическая рекультивация с восстановлением естественного почвенно-растительного покрова.</w:t>
      </w:r>
    </w:p>
    <w:p w14:paraId="108C52C8" w14:textId="77777777" w:rsidR="00BC6637" w:rsidRDefault="00BC6637" w:rsidP="00DA3658">
      <w:pPr>
        <w:pStyle w:val="ds-markdown-paragraph"/>
        <w:numPr>
          <w:ilvl w:val="0"/>
          <w:numId w:val="33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Компенсационные мероприятия:</w:t>
      </w:r>
      <w:r>
        <w:rPr>
          <w:rFonts w:ascii="Segoe UI" w:hAnsi="Segoe UI" w:cs="Segoe UI"/>
          <w:color w:val="0F1115"/>
        </w:rPr>
        <w:t> В случае подтвержденного ущерба водным биоресурсам планируется финансирование мероприятий по искусственному воспроизводству ценных видов рыб.</w:t>
      </w:r>
    </w:p>
    <w:p w14:paraId="72507E85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8.2. ОХРАНА ТРУДА И ТЕХНИКА БЕЗОПАСНОСТИ</w:t>
      </w:r>
    </w:p>
    <w:p w14:paraId="1512B98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8.2.1. СИСТЕМА УПРАВЛЕНИЯ ОХРАНОЙ ТРУДА</w:t>
      </w:r>
      <w:r>
        <w:rPr>
          <w:rFonts w:ascii="Segoe UI" w:hAnsi="Segoe UI" w:cs="Segoe UI"/>
          <w:color w:val="0F1115"/>
        </w:rPr>
        <w:br/>
        <w:t>Управление ОТ осуществляется в соответствии с ГОСТ Р 54934-2012 / OHSAS 18001:2007. Ответственность несет Заместитель ГЭП по ОТ и ПБ. На каждом производственном участке работают инженеры по ОТ, подчиненные центральной службе. Система включает:</w:t>
      </w:r>
    </w:p>
    <w:p w14:paraId="0A64BB7A" w14:textId="77777777" w:rsidR="00BC6637" w:rsidRDefault="00BC6637" w:rsidP="00DA3658">
      <w:pPr>
        <w:pStyle w:val="ds-markdown-paragraph"/>
        <w:numPr>
          <w:ilvl w:val="0"/>
          <w:numId w:val="33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Политику в области ОТ:</w:t>
      </w:r>
      <w:r>
        <w:rPr>
          <w:rFonts w:ascii="Segoe UI" w:hAnsi="Segoe UI" w:cs="Segoe UI"/>
          <w:color w:val="0F1115"/>
        </w:rPr>
        <w:t> Принцип «Ноль несчастных случаев».</w:t>
      </w:r>
    </w:p>
    <w:p w14:paraId="5578F0B7" w14:textId="77777777" w:rsidR="00BC6637" w:rsidRDefault="00BC6637" w:rsidP="00DA3658">
      <w:pPr>
        <w:pStyle w:val="ds-markdown-paragraph"/>
        <w:numPr>
          <w:ilvl w:val="0"/>
          <w:numId w:val="33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Процедуры:</w:t>
      </w:r>
      <w:r>
        <w:rPr>
          <w:rFonts w:ascii="Segoe UI" w:hAnsi="Segoe UI" w:cs="Segoe UI"/>
          <w:color w:val="0F1115"/>
        </w:rPr>
        <w:t> По идентификации опасностей, расследованию инцидентов, обучению, проведению совещаний по безопасности («пятиминутки»).</w:t>
      </w:r>
    </w:p>
    <w:p w14:paraId="1BB77B91" w14:textId="77777777" w:rsidR="00BC6637" w:rsidRDefault="00BC6637" w:rsidP="00DA3658">
      <w:pPr>
        <w:pStyle w:val="ds-markdown-paragraph"/>
        <w:numPr>
          <w:ilvl w:val="0"/>
          <w:numId w:val="33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Целевые показатели:</w:t>
      </w:r>
      <w:r>
        <w:rPr>
          <w:rFonts w:ascii="Segoe UI" w:hAnsi="Segoe UI" w:cs="Segoe UI"/>
          <w:color w:val="0F1115"/>
        </w:rPr>
        <w:t> Снижение количества микротравм, нулевая допустимость работ с грубыми нарушениями.</w:t>
      </w:r>
    </w:p>
    <w:p w14:paraId="690C306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8.2.2. ТРЕБОВАНИЯ БЕЗОПАСНОСТИ ДЛЯ ОСНОВНЫХ ВИДОВ РАБОТ</w:t>
      </w:r>
    </w:p>
    <w:p w14:paraId="13A9F19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8.2: Требования безопасности для основных видов работ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970"/>
        <w:gridCol w:w="2378"/>
        <w:gridCol w:w="1735"/>
        <w:gridCol w:w="1819"/>
      </w:tblGrid>
      <w:tr w:rsidR="00BC6637" w14:paraId="6576840B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A6896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Вид работ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F1C97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Основные опасности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B027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Требования безопасности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29A0E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Обязательные СИЗ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0FE2A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 за контроль</w:t>
            </w:r>
          </w:p>
        </w:tc>
      </w:tr>
      <w:tr w:rsidR="00BC6637" w14:paraId="6F2AF08E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B48B8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Высотные работы (монтаж опор, ПС)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9018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Падение с высоты, падение предметов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9D335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Применение систем позиционирования и улавливания (страховочные привязи). Ограждение рабочих мест. Использование инструмента с фалами.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C7AED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Каска, привязь, нескользящая обувь, перчатки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8BD30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Прораб, инженер ОТ участка</w:t>
            </w:r>
          </w:p>
        </w:tc>
      </w:tr>
      <w:tr w:rsidR="00BC6637" w14:paraId="33D74AE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5B68F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Работы на воде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62BB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Падение человека в воду, опрокидывание плавсредства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58B5F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Все работники обеспечены спасательными жилетами. Наличие на плавсредствах спасательных кругов, плотов. Запрет работ при штормовом предупреждении.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4AC44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Спасательный жилет, термостойкая одежда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591DC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Участка №3, капитан плавсредства</w:t>
            </w:r>
          </w:p>
        </w:tc>
      </w:tr>
      <w:tr w:rsidR="00BC6637" w14:paraId="2A6375B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617F4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Сварочные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D585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Ожоги, поражение эл. током, ослепление, пожар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137B6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Ограждение сварочных постов, исправность оборудования,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заземление. Наличие огнетушителей. Использование защитных щитков.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7281F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 xml:space="preserve">Щиток/маска сварщика, краги, спецобувь,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огнестойкая роба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F11FF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Мастер смены, инженер ОТ</w:t>
            </w:r>
          </w:p>
        </w:tc>
      </w:tr>
      <w:tr w:rsidR="00BC6637" w14:paraId="3D1B765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A8799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Монтаж тяжелых конструкций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4CD2C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Обрыв груза, зажатие, падение элементов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3FA02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Допуск стропальщиков. Запрет нахождения в опасной зоне. Четкая система сигналов между машинистом крана и стропальщиком.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EF82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Каска, сигнальная жилетка, защитная обувь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71717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Инженер ОТ, производитель работ</w:t>
            </w:r>
          </w:p>
        </w:tc>
      </w:tr>
      <w:tr w:rsidR="00BC6637" w14:paraId="251A05F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97CEB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Работы в условиях низких температур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E1CD3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Обморожение, переохлаждение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89D00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Специальный режим труда: регламентированные перерывы для обогрева в отапливаемых бытовках. Контроль метеоусловий.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FE86B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Утепленная спецодежда и обувь, подшлемник, рукавицы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83031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Мастер, инженер ОТ</w:t>
            </w:r>
          </w:p>
        </w:tc>
      </w:tr>
    </w:tbl>
    <w:p w14:paraId="726467B7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8.2.3. СРЕДСТВА ИНДИВИДУАЛЬНОЙ И КОЛЛЕКТИВНОЙ ЗАЩИТЫ</w:t>
      </w:r>
      <w:r>
        <w:rPr>
          <w:rFonts w:ascii="Segoe UI" w:hAnsi="Segoe UI" w:cs="Segoe UI"/>
          <w:color w:val="0F1115"/>
        </w:rPr>
        <w:br/>
        <w:t xml:space="preserve">Все работники обеспечиваются СИЗ в соответствии с Типовыми нормами. Ведутся «Журналы выдачи СИЗ». Контроль за обязательным ношением осуществляют мастера и инженеры ОТ. К коллективным средствам защиты относятся: защитные </w:t>
      </w:r>
      <w:r>
        <w:rPr>
          <w:rFonts w:ascii="Segoe UI" w:hAnsi="Segoe UI" w:cs="Segoe UI"/>
          <w:color w:val="0F1115"/>
        </w:rPr>
        <w:lastRenderedPageBreak/>
        <w:t>ограждения, сигнальная лента и освещение опасных зон, знаки безопасности, системы вентиляции.</w:t>
      </w:r>
    </w:p>
    <w:p w14:paraId="10EBC926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8.2.4. ОБУЧЕНИЕ И ИНСТРУКТАЖ ПЕРСОНАЛА</w:t>
      </w:r>
    </w:p>
    <w:p w14:paraId="40907F69" w14:textId="77777777" w:rsidR="00BC6637" w:rsidRDefault="00BC6637" w:rsidP="00DA3658">
      <w:pPr>
        <w:pStyle w:val="ds-markdown-paragraph"/>
        <w:numPr>
          <w:ilvl w:val="0"/>
          <w:numId w:val="33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Вводный инструктаж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Проводится</w:t>
      </w:r>
      <w:proofErr w:type="gramEnd"/>
      <w:r>
        <w:rPr>
          <w:rFonts w:ascii="Segoe UI" w:hAnsi="Segoe UI" w:cs="Segoe UI"/>
          <w:color w:val="0F1115"/>
        </w:rPr>
        <w:t xml:space="preserve"> для всех вновь прибывших специалистов службой ОТ.</w:t>
      </w:r>
    </w:p>
    <w:p w14:paraId="0274B95D" w14:textId="77777777" w:rsidR="00BC6637" w:rsidRDefault="00BC6637" w:rsidP="00DA3658">
      <w:pPr>
        <w:pStyle w:val="ds-markdown-paragraph"/>
        <w:numPr>
          <w:ilvl w:val="0"/>
          <w:numId w:val="33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Первичный инструктаж на рабочем месте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Проводится</w:t>
      </w:r>
      <w:proofErr w:type="gramEnd"/>
      <w:r>
        <w:rPr>
          <w:rFonts w:ascii="Segoe UI" w:hAnsi="Segoe UI" w:cs="Segoe UI"/>
          <w:color w:val="0F1115"/>
        </w:rPr>
        <w:t xml:space="preserve"> перед допуском к работе мастером/прорабом.</w:t>
      </w:r>
    </w:p>
    <w:p w14:paraId="52F7CC92" w14:textId="77777777" w:rsidR="00BC6637" w:rsidRDefault="00BC6637" w:rsidP="00DA3658">
      <w:pPr>
        <w:pStyle w:val="ds-markdown-paragraph"/>
        <w:numPr>
          <w:ilvl w:val="0"/>
          <w:numId w:val="33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Целевой инструктаж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Перед</w:t>
      </w:r>
      <w:proofErr w:type="gramEnd"/>
      <w:r>
        <w:rPr>
          <w:rFonts w:ascii="Segoe UI" w:hAnsi="Segoe UI" w:cs="Segoe UI"/>
          <w:color w:val="0F1115"/>
        </w:rPr>
        <w:t xml:space="preserve"> производством работ по наряду-допуску (высотные, огневые работы и т.д.).</w:t>
      </w:r>
    </w:p>
    <w:p w14:paraId="076FE831" w14:textId="77777777" w:rsidR="00BC6637" w:rsidRDefault="00BC6637" w:rsidP="00DA3658">
      <w:pPr>
        <w:pStyle w:val="ds-markdown-paragraph"/>
        <w:numPr>
          <w:ilvl w:val="0"/>
          <w:numId w:val="33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Ежесменные «пятиминутки»:</w:t>
      </w:r>
      <w:r>
        <w:rPr>
          <w:rFonts w:ascii="Segoe UI" w:hAnsi="Segoe UI" w:cs="Segoe UI"/>
          <w:color w:val="0F1115"/>
        </w:rPr>
        <w:t xml:space="preserve"> Краткий разбор задач и основных </w:t>
      </w:r>
      <w:proofErr w:type="spellStart"/>
      <w:r>
        <w:rPr>
          <w:rFonts w:ascii="Segoe UI" w:hAnsi="Segoe UI" w:cs="Segoe UI"/>
          <w:color w:val="0F1115"/>
        </w:rPr>
        <w:t>risks</w:t>
      </w:r>
      <w:proofErr w:type="spellEnd"/>
      <w:r>
        <w:rPr>
          <w:rFonts w:ascii="Segoe UI" w:hAnsi="Segoe UI" w:cs="Segoe UI"/>
          <w:color w:val="0F1115"/>
        </w:rPr>
        <w:t xml:space="preserve"> смены.</w:t>
      </w:r>
    </w:p>
    <w:p w14:paraId="6B2B6089" w14:textId="77777777" w:rsidR="00BC6637" w:rsidRDefault="00BC6637" w:rsidP="00DA3658">
      <w:pPr>
        <w:pStyle w:val="ds-markdown-paragraph"/>
        <w:numPr>
          <w:ilvl w:val="0"/>
          <w:numId w:val="33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Ежеквартальные обучения:</w:t>
      </w:r>
      <w:r>
        <w:rPr>
          <w:rFonts w:ascii="Segoe UI" w:hAnsi="Segoe UI" w:cs="Segoe UI"/>
          <w:color w:val="0F1115"/>
        </w:rPr>
        <w:t> По актуальным темам (первая помощь, новые технологии).</w:t>
      </w:r>
    </w:p>
    <w:p w14:paraId="7A236592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8.3. ПРОТИВОПОЖАРНЫЕ МЕРОПРИЯТИЯ</w:t>
      </w:r>
    </w:p>
    <w:p w14:paraId="3AFC915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8.3.1. ПОЖАРНАЯ БЕЗОПАСНОСТЬ НА ОБЪЕКТАХ СТРОИТЕЛЬСТВА</w:t>
      </w:r>
      <w:r>
        <w:rPr>
          <w:rFonts w:ascii="Segoe UI" w:hAnsi="Segoe UI" w:cs="Segoe UI"/>
          <w:color w:val="0F1115"/>
        </w:rPr>
        <w:br/>
        <w:t>Территория разбита на зоны с установлением противопожарного режима. Складирование горючих материалов строго регламентировано. Соблюдаются противопожарные разрывы между объектами. Курение разрешено только в специально оборудованных местах.</w:t>
      </w:r>
    </w:p>
    <w:p w14:paraId="0660A7D3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8.3.2. СИСТЕМЫ ПОЖАРОТУШЕНИЯ И ПОЖАРНОЙ СИГНАЛИЗАЦИИ</w:t>
      </w:r>
    </w:p>
    <w:p w14:paraId="45130EBC" w14:textId="77777777" w:rsidR="00BC6637" w:rsidRDefault="00BC6637" w:rsidP="00DA3658">
      <w:pPr>
        <w:pStyle w:val="ds-markdown-paragraph"/>
        <w:numPr>
          <w:ilvl w:val="0"/>
          <w:numId w:val="33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Административно-бытовая зона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Оснащается</w:t>
      </w:r>
      <w:proofErr w:type="gramEnd"/>
      <w:r>
        <w:rPr>
          <w:rFonts w:ascii="Segoe UI" w:hAnsi="Segoe UI" w:cs="Segoe UI"/>
          <w:color w:val="0F1115"/>
        </w:rPr>
        <w:t xml:space="preserve"> автоматической пожарной сигнализацией (АПС) и системой оповещения и управления эвакуацией (СОУЭ). Устанавливаются огнетушители (воздушно-пенные, порошковые).</w:t>
      </w:r>
    </w:p>
    <w:p w14:paraId="07292E46" w14:textId="77777777" w:rsidR="00BC6637" w:rsidRDefault="00BC6637" w:rsidP="00DA3658">
      <w:pPr>
        <w:pStyle w:val="ds-markdown-paragraph"/>
        <w:numPr>
          <w:ilvl w:val="0"/>
          <w:numId w:val="33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зоны (ЦРМ, склады)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Устанавливаются</w:t>
      </w:r>
      <w:proofErr w:type="gramEnd"/>
      <w:r>
        <w:rPr>
          <w:rFonts w:ascii="Segoe UI" w:hAnsi="Segoe UI" w:cs="Segoe UI"/>
          <w:color w:val="0F1115"/>
        </w:rPr>
        <w:t xml:space="preserve"> пожарные щиты, ящики с песком, кошма. Резервуары с запасом воды для целей пожаротушения.</w:t>
      </w:r>
    </w:p>
    <w:p w14:paraId="51E0DD17" w14:textId="77777777" w:rsidR="00BC6637" w:rsidRDefault="00BC6637" w:rsidP="00DA3658">
      <w:pPr>
        <w:pStyle w:val="ds-markdown-paragraph"/>
        <w:numPr>
          <w:ilvl w:val="0"/>
          <w:numId w:val="33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Техника:</w:t>
      </w:r>
      <w:r>
        <w:rPr>
          <w:rFonts w:ascii="Segoe UI" w:hAnsi="Segoe UI" w:cs="Segoe UI"/>
          <w:color w:val="0F1115"/>
        </w:rPr>
        <w:t> Все основные единицы техники оснащаются огнетушителями.</w:t>
      </w:r>
    </w:p>
    <w:p w14:paraId="3A8E94E5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8.3.3. ОРГАНИЗАЦИЯ ПОЖАРНОЙ ОХРАНЫ</w:t>
      </w:r>
      <w:r>
        <w:rPr>
          <w:rFonts w:ascii="Segoe UI" w:hAnsi="Segoe UI" w:cs="Segoe UI"/>
          <w:color w:val="0F1115"/>
        </w:rPr>
        <w:br/>
        <w:t xml:space="preserve">Создается добровольная пожарная дружина (ДПД) из числа работников, </w:t>
      </w:r>
      <w:r>
        <w:rPr>
          <w:rFonts w:ascii="Segoe UI" w:hAnsi="Segoe UI" w:cs="Segoe UI"/>
          <w:color w:val="0F1115"/>
        </w:rPr>
        <w:lastRenderedPageBreak/>
        <w:t>прошедших специальную подготовку. Организовано круглосуточное дежурство. Установлены прямые каналы связи с ближайшим подразделением МЧС.</w:t>
      </w:r>
    </w:p>
    <w:p w14:paraId="0AF2F15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8.3.4. ПРОТИВОПОЖАРНЫЙ ИНСТРУКТАЖ И ТРЕНИРОВКИ</w:t>
      </w:r>
      <w:r>
        <w:rPr>
          <w:rFonts w:ascii="Segoe UI" w:hAnsi="Segoe UI" w:cs="Segoe UI"/>
          <w:color w:val="0F1115"/>
        </w:rPr>
        <w:br/>
        <w:t xml:space="preserve">Проводятся не реже 2 раз в год </w:t>
      </w:r>
      <w:proofErr w:type="spellStart"/>
      <w:r>
        <w:rPr>
          <w:rFonts w:ascii="Segoe UI" w:hAnsi="Segoe UI" w:cs="Segoe UI"/>
          <w:color w:val="0F1115"/>
        </w:rPr>
        <w:t>общеобъектовые</w:t>
      </w:r>
      <w:proofErr w:type="spellEnd"/>
      <w:r>
        <w:rPr>
          <w:rFonts w:ascii="Segoe UI" w:hAnsi="Segoe UI" w:cs="Segoe UI"/>
          <w:color w:val="0F1115"/>
        </w:rPr>
        <w:t xml:space="preserve"> тренировки по эвакуации и тушению условного пожара. Инструктажи включены в общую программу обучения по ОТ.</w:t>
      </w:r>
    </w:p>
    <w:p w14:paraId="2521F392" w14:textId="77777777" w:rsidR="00BC6637" w:rsidRDefault="00BC6637" w:rsidP="006E62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8.4. ГРАЖДАНСКАЯ ОБОРОНА И ЧС</w:t>
      </w:r>
    </w:p>
    <w:p w14:paraId="2289F4C5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8.4.1. ПЛАН ДЕЙСТВИЙ ПРИ ЧРЕЗВЫЧАЙНЫХ СИТУАЦИЯХ</w:t>
      </w:r>
      <w:r>
        <w:rPr>
          <w:rFonts w:ascii="Segoe UI" w:hAnsi="Segoe UI" w:cs="Segoe UI"/>
          <w:color w:val="0F1115"/>
        </w:rPr>
        <w:br/>
        <w:t>Разработан исчерпывающий план, классифицирующий ЧС по типам:</w:t>
      </w:r>
    </w:p>
    <w:p w14:paraId="217FDD0B" w14:textId="77777777" w:rsidR="00BC6637" w:rsidRDefault="00BC6637" w:rsidP="00DA3658">
      <w:pPr>
        <w:pStyle w:val="ds-markdown-paragraph"/>
        <w:numPr>
          <w:ilvl w:val="0"/>
          <w:numId w:val="34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Техногенные:</w:t>
      </w:r>
      <w:r>
        <w:rPr>
          <w:rFonts w:ascii="Segoe UI" w:hAnsi="Segoe UI" w:cs="Segoe UI"/>
          <w:color w:val="0F1115"/>
        </w:rPr>
        <w:t> Пожар, взрыв, обрыв груза, авария на системе энергоснабжения.</w:t>
      </w:r>
    </w:p>
    <w:p w14:paraId="414FC0AB" w14:textId="77777777" w:rsidR="00BC6637" w:rsidRDefault="00BC6637" w:rsidP="00DA3658">
      <w:pPr>
        <w:pStyle w:val="ds-markdown-paragraph"/>
        <w:numPr>
          <w:ilvl w:val="0"/>
          <w:numId w:val="34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Природные:</w:t>
      </w:r>
      <w:r>
        <w:rPr>
          <w:rFonts w:ascii="Segoe UI" w:hAnsi="Segoe UI" w:cs="Segoe UI"/>
          <w:color w:val="0F1115"/>
        </w:rPr>
        <w:t> Наводнение (ледоход, паводок), ураган, землетрясение, резкое похолодание (-45°C и ниже).</w:t>
      </w:r>
    </w:p>
    <w:p w14:paraId="2B9F3983" w14:textId="77777777" w:rsidR="00BC6637" w:rsidRDefault="00BC6637" w:rsidP="00DA3658">
      <w:pPr>
        <w:pStyle w:val="ds-markdown-paragraph"/>
        <w:numPr>
          <w:ilvl w:val="0"/>
          <w:numId w:val="34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Биолого-социальные:</w:t>
      </w:r>
      <w:r>
        <w:rPr>
          <w:rFonts w:ascii="Segoe UI" w:hAnsi="Segoe UI" w:cs="Segoe UI"/>
          <w:color w:val="0F1115"/>
        </w:rPr>
        <w:t> Массовые заболевания, эпидемии.</w:t>
      </w:r>
    </w:p>
    <w:p w14:paraId="166E24D1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каждого типа определены признаки угрозы и алгоритм оповещения.</w:t>
      </w:r>
    </w:p>
    <w:p w14:paraId="1A8731AE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8.4.2. ЗАЩИТА ПЕРСОНАЛА И ТЕРРИТОРИИ ОТ ЧС</w:t>
      </w:r>
    </w:p>
    <w:p w14:paraId="4F89AC30" w14:textId="77777777" w:rsidR="00BC6637" w:rsidRDefault="00BC6637" w:rsidP="00DA3658">
      <w:pPr>
        <w:pStyle w:val="ds-markdown-paragraph"/>
        <w:numPr>
          <w:ilvl w:val="0"/>
          <w:numId w:val="34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Оповещение:</w:t>
      </w:r>
      <w:r>
        <w:rPr>
          <w:rFonts w:ascii="Segoe UI" w:hAnsi="Segoe UI" w:cs="Segoe UI"/>
          <w:color w:val="0F1115"/>
        </w:rPr>
        <w:t> Установлена централизованная система оповещения (сирены, громкоговорители).</w:t>
      </w:r>
    </w:p>
    <w:p w14:paraId="6F9F8E51" w14:textId="77777777" w:rsidR="00BC6637" w:rsidRDefault="00BC6637" w:rsidP="00DA3658">
      <w:pPr>
        <w:pStyle w:val="ds-markdown-paragraph"/>
        <w:numPr>
          <w:ilvl w:val="0"/>
          <w:numId w:val="34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Эвакуация:</w:t>
      </w:r>
      <w:r>
        <w:rPr>
          <w:rFonts w:ascii="Segoe UI" w:hAnsi="Segoe UI" w:cs="Segoe UI"/>
          <w:color w:val="0F1115"/>
        </w:rPr>
        <w:t> Разработаны и размещены на видных местах планы эвакуации из всех основных зон (офисы, общежития, производственные участки). Определены пункты сбора.</w:t>
      </w:r>
    </w:p>
    <w:p w14:paraId="5723B44F" w14:textId="77777777" w:rsidR="00BC6637" w:rsidRDefault="00BC6637" w:rsidP="00DA3658">
      <w:pPr>
        <w:pStyle w:val="ds-markdown-paragraph"/>
        <w:numPr>
          <w:ilvl w:val="0"/>
          <w:numId w:val="34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Укрытие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В качестве</w:t>
      </w:r>
      <w:proofErr w:type="gramEnd"/>
      <w:r>
        <w:rPr>
          <w:rFonts w:ascii="Segoe UI" w:hAnsi="Segoe UI" w:cs="Segoe UI"/>
          <w:color w:val="0F1115"/>
        </w:rPr>
        <w:t xml:space="preserve"> укрытий могут использоваться капитальные сооружения (ЦРМ, склады, цокольные этажи административного корпуса).</w:t>
      </w:r>
    </w:p>
    <w:p w14:paraId="0FC9105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8.4.3. ВЗАИМОДЕЙСТВИЕ С СИЛАМИ МЧС И ДРУГИМИ СЛУЖБАМИ</w:t>
      </w:r>
      <w:r>
        <w:rPr>
          <w:rFonts w:ascii="Segoe UI" w:hAnsi="Segoe UI" w:cs="Segoe UI"/>
          <w:color w:val="0F1115"/>
        </w:rPr>
        <w:br/>
        <w:t>Заключены договоры на взаимодействие с территориальными органами МЧС, МВД и медицинскими учреждениями. Регулярно (не реже 1 раза в год) проводятся совместные командно-штабные учения.</w:t>
      </w:r>
    </w:p>
    <w:p w14:paraId="2F84CB0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8.4.4. РЕЗЕРВЫ МАТЕРИАЛЬНЫХ РЕСУРСОВ ДЛЯ ЛИКВИДАЦИИ ЧС</w:t>
      </w:r>
      <w:r>
        <w:rPr>
          <w:rFonts w:ascii="Segoe UI" w:hAnsi="Segoe UI" w:cs="Segoe UI"/>
          <w:color w:val="0F1115"/>
        </w:rPr>
        <w:br/>
        <w:t>Создан неснижаемый запас:</w:t>
      </w:r>
    </w:p>
    <w:p w14:paraId="146E655A" w14:textId="77777777" w:rsidR="00BC6637" w:rsidRDefault="00BC6637" w:rsidP="00DA3658">
      <w:pPr>
        <w:pStyle w:val="ds-markdown-paragraph"/>
        <w:numPr>
          <w:ilvl w:val="0"/>
          <w:numId w:val="34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Медицинское имущество:</w:t>
      </w:r>
      <w:r>
        <w:rPr>
          <w:rFonts w:ascii="Segoe UI" w:hAnsi="Segoe UI" w:cs="Segoe UI"/>
          <w:color w:val="0F1115"/>
        </w:rPr>
        <w:t> Перевязочные средства, антидоты, препараты для первой помощи.</w:t>
      </w:r>
    </w:p>
    <w:p w14:paraId="6A32E6F0" w14:textId="77777777" w:rsidR="00BC6637" w:rsidRDefault="00BC6637" w:rsidP="00DA3658">
      <w:pPr>
        <w:pStyle w:val="ds-markdown-paragraph"/>
        <w:numPr>
          <w:ilvl w:val="0"/>
          <w:numId w:val="34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ПРОП:</w:t>
      </w:r>
      <w:r>
        <w:rPr>
          <w:rFonts w:ascii="Segoe UI" w:hAnsi="Segoe UI" w:cs="Segoe UI"/>
          <w:color w:val="0F1115"/>
        </w:rPr>
        <w:t> Питьевая вода в бутылях, консервы, галеты (расчет на 3 суток для 2000 человек).</w:t>
      </w:r>
    </w:p>
    <w:p w14:paraId="3DD27CB3" w14:textId="77777777" w:rsidR="00BC6637" w:rsidRDefault="00BC6637" w:rsidP="00DA3658">
      <w:pPr>
        <w:pStyle w:val="ds-markdown-paragraph"/>
        <w:numPr>
          <w:ilvl w:val="0"/>
          <w:numId w:val="34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Техника и инструмент:</w:t>
      </w:r>
      <w:r>
        <w:rPr>
          <w:rFonts w:ascii="Segoe UI" w:hAnsi="Segoe UI" w:cs="Segoe UI"/>
          <w:color w:val="0F1115"/>
        </w:rPr>
        <w:t> Дизель-генераторы, осветительные мачты, цепные пилы, лопаты.</w:t>
      </w:r>
    </w:p>
    <w:p w14:paraId="4F06AE00" w14:textId="77777777" w:rsidR="00BC6637" w:rsidRDefault="00BC6637" w:rsidP="00BC6637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26C419C8">
          <v:rect id="_x0000_i1098" style="width:0;height:.75pt" o:hralign="center" o:hrstd="t" o:hr="t" fillcolor="#a0a0a0" stroked="f"/>
        </w:pict>
      </w:r>
    </w:p>
    <w:p w14:paraId="4E4E2112" w14:textId="77777777" w:rsidR="00BC6637" w:rsidRDefault="00BC6637" w:rsidP="00DA3658">
      <w:pPr>
        <w:pStyle w:val="1"/>
        <w:numPr>
          <w:ilvl w:val="0"/>
          <w:numId w:val="32"/>
        </w:numPr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РАЗДЕЛ 9: УПРАВЛЕНИЕ РИСКАМИ</w:t>
      </w:r>
    </w:p>
    <w:p w14:paraId="26579F09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Система управления рисками строится на принципах </w:t>
      </w:r>
      <w:proofErr w:type="spellStart"/>
      <w:r>
        <w:rPr>
          <w:rFonts w:ascii="Segoe UI" w:hAnsi="Segoe UI" w:cs="Segoe UI"/>
          <w:color w:val="0F1115"/>
        </w:rPr>
        <w:t>proactive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identification</w:t>
      </w:r>
      <w:proofErr w:type="spellEnd"/>
      <w:r>
        <w:rPr>
          <w:rFonts w:ascii="Segoe UI" w:hAnsi="Segoe UI" w:cs="Segoe UI"/>
          <w:color w:val="0F1115"/>
        </w:rPr>
        <w:t xml:space="preserve"> (заблаговременное выявление), </w:t>
      </w:r>
      <w:proofErr w:type="spellStart"/>
      <w:r>
        <w:rPr>
          <w:rFonts w:ascii="Segoe UI" w:hAnsi="Segoe UI" w:cs="Segoe UI"/>
          <w:color w:val="0F1115"/>
        </w:rPr>
        <w:t>assessment</w:t>
      </w:r>
      <w:proofErr w:type="spellEnd"/>
      <w:r>
        <w:rPr>
          <w:rFonts w:ascii="Segoe UI" w:hAnsi="Segoe UI" w:cs="Segoe UI"/>
          <w:color w:val="0F1115"/>
        </w:rPr>
        <w:t xml:space="preserve"> (оценка), </w:t>
      </w:r>
      <w:proofErr w:type="spellStart"/>
      <w:r>
        <w:rPr>
          <w:rFonts w:ascii="Segoe UI" w:hAnsi="Segoe UI" w:cs="Segoe UI"/>
          <w:color w:val="0F1115"/>
        </w:rPr>
        <w:t>mitigation</w:t>
      </w:r>
      <w:proofErr w:type="spellEnd"/>
      <w:r>
        <w:rPr>
          <w:rFonts w:ascii="Segoe UI" w:hAnsi="Segoe UI" w:cs="Segoe UI"/>
          <w:color w:val="0F1115"/>
        </w:rPr>
        <w:t xml:space="preserve"> (снижение) и </w:t>
      </w:r>
      <w:proofErr w:type="spellStart"/>
      <w:r>
        <w:rPr>
          <w:rFonts w:ascii="Segoe UI" w:hAnsi="Segoe UI" w:cs="Segoe UI"/>
          <w:color w:val="0F1115"/>
        </w:rPr>
        <w:t>monitoring</w:t>
      </w:r>
      <w:proofErr w:type="spellEnd"/>
      <w:r>
        <w:rPr>
          <w:rFonts w:ascii="Segoe UI" w:hAnsi="Segoe UI" w:cs="Segoe UI"/>
          <w:color w:val="0F1115"/>
        </w:rPr>
        <w:t xml:space="preserve"> (мониторинг).</w:t>
      </w:r>
    </w:p>
    <w:p w14:paraId="0A7CDA8A" w14:textId="77777777" w:rsidR="00BC6637" w:rsidRDefault="00BC6637" w:rsidP="003E5B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9.1. ИДЕНТИФИКАЦИЯ РИСКОВ</w:t>
      </w:r>
    </w:p>
    <w:p w14:paraId="72D8916F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9.1.1. КЛАССИФИКАЦИЯ РИСКОВ ПРОЕКТА</w:t>
      </w:r>
    </w:p>
    <w:p w14:paraId="79503D17" w14:textId="77777777" w:rsidR="00BC6637" w:rsidRDefault="00BC6637" w:rsidP="00DA3658">
      <w:pPr>
        <w:pStyle w:val="ds-markdown-paragraph"/>
        <w:numPr>
          <w:ilvl w:val="0"/>
          <w:numId w:val="34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Технические:</w:t>
      </w:r>
      <w:r>
        <w:rPr>
          <w:rFonts w:ascii="Segoe UI" w:hAnsi="Segoe UI" w:cs="Segoe UI"/>
          <w:color w:val="0F1115"/>
        </w:rPr>
        <w:t> Связаны с технологиями, конструкциями, оборудованием.</w:t>
      </w:r>
    </w:p>
    <w:p w14:paraId="16449F9B" w14:textId="77777777" w:rsidR="00BC6637" w:rsidRDefault="00BC6637" w:rsidP="00DA3658">
      <w:pPr>
        <w:pStyle w:val="ds-markdown-paragraph"/>
        <w:numPr>
          <w:ilvl w:val="0"/>
          <w:numId w:val="34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Организационные:</w:t>
      </w:r>
      <w:r>
        <w:rPr>
          <w:rFonts w:ascii="Segoe UI" w:hAnsi="Segoe UI" w:cs="Segoe UI"/>
          <w:color w:val="0F1115"/>
        </w:rPr>
        <w:t> Связаны с управлением, логистикой, координацией.</w:t>
      </w:r>
    </w:p>
    <w:p w14:paraId="61ABC7B6" w14:textId="77777777" w:rsidR="00BC6637" w:rsidRDefault="00BC6637" w:rsidP="00DA3658">
      <w:pPr>
        <w:pStyle w:val="ds-markdown-paragraph"/>
        <w:numPr>
          <w:ilvl w:val="0"/>
          <w:numId w:val="34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Природные и экологические:</w:t>
      </w:r>
      <w:r>
        <w:rPr>
          <w:rFonts w:ascii="Segoe UI" w:hAnsi="Segoe UI" w:cs="Segoe UI"/>
          <w:color w:val="0F1115"/>
        </w:rPr>
        <w:t> Связаны с климатом, геологией, гидрологией.</w:t>
      </w:r>
    </w:p>
    <w:p w14:paraId="1619791F" w14:textId="77777777" w:rsidR="00BC6637" w:rsidRDefault="00BC6637" w:rsidP="00DA3658">
      <w:pPr>
        <w:pStyle w:val="ds-markdown-paragraph"/>
        <w:numPr>
          <w:ilvl w:val="0"/>
          <w:numId w:val="34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Экономические:</w:t>
      </w:r>
      <w:r>
        <w:rPr>
          <w:rFonts w:ascii="Segoe UI" w:hAnsi="Segoe UI" w:cs="Segoe UI"/>
          <w:color w:val="0F1115"/>
        </w:rPr>
        <w:t> Связаны с бюджетом, финансированием, инфляцией.</w:t>
      </w:r>
    </w:p>
    <w:p w14:paraId="6A48523B" w14:textId="77777777" w:rsidR="00BC6637" w:rsidRDefault="00BC6637" w:rsidP="00DA3658">
      <w:pPr>
        <w:pStyle w:val="ds-markdown-paragraph"/>
        <w:numPr>
          <w:ilvl w:val="0"/>
          <w:numId w:val="34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Социальные:</w:t>
      </w:r>
      <w:r>
        <w:rPr>
          <w:rFonts w:ascii="Segoe UI" w:hAnsi="Segoe UI" w:cs="Segoe UI"/>
          <w:color w:val="0F1115"/>
        </w:rPr>
        <w:t> Связаны с персоналом, местным населением.</w:t>
      </w:r>
    </w:p>
    <w:p w14:paraId="73879592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9.1.2. МЕТОДЫ ВЫЯВЛЕНИЯ И АНАЛИЗА РИСКОВ</w:t>
      </w:r>
      <w:r>
        <w:rPr>
          <w:rFonts w:ascii="Segoe UI" w:hAnsi="Segoe UI" w:cs="Segoe UI"/>
          <w:color w:val="0F1115"/>
        </w:rPr>
        <w:br/>
        <w:t>Применяется метод мозгового штурма с привлечением ключевых руководителей проекта (ГЭП, главные специалисты, начальники участков). Также используется анализ ретроспективных данных по аналогичным проектам в Сибири и на Дальнем Востоке.</w:t>
      </w:r>
    </w:p>
    <w:p w14:paraId="3381F0B6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9.1.3. КАРТА РИСКОВ ПРОЕКТА</w:t>
      </w:r>
      <w:r>
        <w:rPr>
          <w:rFonts w:ascii="Segoe UI" w:hAnsi="Segoe UI" w:cs="Segoe UI"/>
          <w:color w:val="0F1115"/>
        </w:rPr>
        <w:br/>
      </w:r>
      <w:r>
        <w:rPr>
          <w:rStyle w:val="a3"/>
          <w:rFonts w:ascii="Segoe UI" w:hAnsi="Segoe UI" w:cs="Segoe UI"/>
          <w:color w:val="0F1115"/>
        </w:rPr>
        <w:t>9.1.4. ПРИОРИТЕТИЗАЦИЯ РИСКОВ ПО ВЕРОЯТНОСТИ И ВОЗДЕЙСТВИЮ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</w:rPr>
        <w:lastRenderedPageBreak/>
        <w:t xml:space="preserve">Для наглядности и </w:t>
      </w:r>
      <w:proofErr w:type="spellStart"/>
      <w:r>
        <w:rPr>
          <w:rFonts w:ascii="Segoe UI" w:hAnsi="Segoe UI" w:cs="Segoe UI"/>
          <w:color w:val="0F1115"/>
        </w:rPr>
        <w:t>приоритизации</w:t>
      </w:r>
      <w:proofErr w:type="spellEnd"/>
      <w:r>
        <w:rPr>
          <w:rFonts w:ascii="Segoe UI" w:hAnsi="Segoe UI" w:cs="Segoe UI"/>
          <w:color w:val="0F1115"/>
        </w:rPr>
        <w:t xml:space="preserve"> строится матрица рисков. Ниже представлена выдержка из полной карты, содержащей более 50 рисков.</w:t>
      </w:r>
    </w:p>
    <w:p w14:paraId="1AFC3489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9.1: Матрица рисков строительства моста через реку Лена (фрагмент)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144"/>
        <w:gridCol w:w="1390"/>
        <w:gridCol w:w="1095"/>
        <w:gridCol w:w="1272"/>
        <w:gridCol w:w="1775"/>
      </w:tblGrid>
      <w:tr w:rsidR="00BC6637" w14:paraId="54661DA6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782B0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6D14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Конкретный риск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66892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Вероятность (1-5)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A93FA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Влияние (1-5)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FC3F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Приоритет (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ВхВ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0C2EA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Краткие меры минимизации</w:t>
            </w:r>
          </w:p>
        </w:tc>
      </w:tr>
      <w:tr w:rsidR="00BC6637" w14:paraId="6C94EB0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8C3B8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Технические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3814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Обрушение конструкции при монтаже пролетного строения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14651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767EA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E5336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10 (КРИТ.)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F2618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Строгий геодезический контроль, расчет схем строповки, запрет работ при </w:t>
            </w: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ветре &gt;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 xml:space="preserve"> 15 м/с</w:t>
            </w:r>
          </w:p>
        </w:tc>
      </w:tr>
      <w:tr w:rsidR="00BC6637" w14:paraId="0C54D7A9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09946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029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Срыв графика бетонирования опор из-за низких температур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A7833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61803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80906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16 (КРИТ.)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3091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Применение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термоопалубки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, противоморозных добавок, прогрев бетона, зимнее удорожание в смете</w:t>
            </w:r>
          </w:p>
        </w:tc>
      </w:tr>
      <w:tr w:rsidR="00BC6637" w14:paraId="0CA2C02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E21E8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Организационные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B8DF8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Срыв поставки металлоконструкций из-за логистического сбоя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632AE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7103D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ACD32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15 (КРИТ.)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2D51A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Диверсификация поставщиков, создание буферного запаса на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площадке, отслеживание грузов GPS</w:t>
            </w:r>
          </w:p>
        </w:tc>
      </w:tr>
      <w:tr w:rsidR="00BC6637" w14:paraId="664EFFB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B2400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4F3EA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Недостаточная координация между берегами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23A56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C0E6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11243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A71EA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Ежедневные планерки, единая радиочастота, дублирование связи</w:t>
            </w:r>
          </w:p>
        </w:tc>
      </w:tr>
      <w:tr w:rsidR="00BC6637" w14:paraId="0E4A8715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B531F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Природные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4C030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Ранний ледоход/затор льда, разрушающий 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1C823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BBBEE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96D49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15 (КРИТ.)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65B12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Круглосуточный мониторинг ледовой обстановки, ледокольные работы, прочность опор на ледовую нагрузку</w:t>
            </w:r>
          </w:p>
        </w:tc>
      </w:tr>
      <w:tr w:rsidR="00BC6637" w14:paraId="25E662E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2CD68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2F68E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Аномально низкие температуры (-50°C и ниже)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D7B6D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8F136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E91FF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7BA7E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Регламентирование работы техники, дополнительный обогрев бытовок, увеличение перерывов</w:t>
            </w:r>
          </w:p>
        </w:tc>
      </w:tr>
      <w:tr w:rsidR="00BC6637" w14:paraId="7F1B39B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6DF58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Экономические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71880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Рост цен на материалы сверх прогноза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7B2BC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4C8CC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C25DD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16 (КРИТ.)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96613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Заключение долгосрочных фиксированных контрактов, создание резерва средств в бюджете</w:t>
            </w:r>
          </w:p>
        </w:tc>
      </w:tr>
      <w:tr w:rsidR="00BC6637" w14:paraId="5319F92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82F68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Социальные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978D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Массовое заболевание персонала (COVID, грипп)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DD55A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2BAC1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754EE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60293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Вакцинация, масочный режим, изолятор в медпункте, ротация бригад</w:t>
            </w:r>
          </w:p>
        </w:tc>
      </w:tr>
    </w:tbl>
    <w:p w14:paraId="2677FC4D" w14:textId="77777777" w:rsidR="00BC6637" w:rsidRDefault="00BC6637" w:rsidP="003E5B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0F1115"/>
        </w:rPr>
        <w:t>9.2. МЕРЫ ПО МИНИМИЗАЦИИ РИСКОВ</w:t>
      </w:r>
    </w:p>
    <w:p w14:paraId="6416D31D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9.2.1. ПРЕДУПРЕЖДАЮЩИЕ МЕРОПРИЯТИЯ</w:t>
      </w:r>
    </w:p>
    <w:p w14:paraId="5AADE1C4" w14:textId="77777777" w:rsidR="00BC6637" w:rsidRDefault="00BC6637" w:rsidP="00DA3658">
      <w:pPr>
        <w:pStyle w:val="ds-markdown-paragraph"/>
        <w:numPr>
          <w:ilvl w:val="0"/>
          <w:numId w:val="34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технических рисков:</w:t>
      </w:r>
      <w:r>
        <w:rPr>
          <w:rFonts w:ascii="Segoe UI" w:hAnsi="Segoe UI" w:cs="Segoe UI"/>
          <w:color w:val="0F1115"/>
        </w:rPr>
        <w:t> Усиленный входной контроль материалов, предварительные испытания нестандартного оборудования, создание детальных ППР для всех критических операций.</w:t>
      </w:r>
    </w:p>
    <w:p w14:paraId="5BBAFB10" w14:textId="77777777" w:rsidR="00BC6637" w:rsidRDefault="00BC6637" w:rsidP="00DA3658">
      <w:pPr>
        <w:pStyle w:val="ds-markdown-paragraph"/>
        <w:numPr>
          <w:ilvl w:val="0"/>
          <w:numId w:val="34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организационных рисков:</w:t>
      </w:r>
      <w:r>
        <w:rPr>
          <w:rFonts w:ascii="Segoe UI" w:hAnsi="Segoe UI" w:cs="Segoe UI"/>
          <w:color w:val="0F1115"/>
        </w:rPr>
        <w:t xml:space="preserve"> Создание резервных планов логистики (зимники, </w:t>
      </w:r>
      <w:proofErr w:type="spellStart"/>
      <w:r>
        <w:rPr>
          <w:rFonts w:ascii="Segoe UI" w:hAnsi="Segoe UI" w:cs="Segoe UI"/>
          <w:color w:val="0F1115"/>
        </w:rPr>
        <w:t>авиадоставка</w:t>
      </w:r>
      <w:proofErr w:type="spellEnd"/>
      <w:r>
        <w:rPr>
          <w:rFonts w:ascii="Segoe UI" w:hAnsi="Segoe UI" w:cs="Segoe UI"/>
          <w:color w:val="0F1115"/>
        </w:rPr>
        <w:t>), кросс-обучение ключевых специалистов для взаимозаменяемости.</w:t>
      </w:r>
    </w:p>
    <w:p w14:paraId="2F3E6D01" w14:textId="77777777" w:rsidR="00BC6637" w:rsidRDefault="00BC6637" w:rsidP="00DA3658">
      <w:pPr>
        <w:pStyle w:val="ds-markdown-paragraph"/>
        <w:numPr>
          <w:ilvl w:val="0"/>
          <w:numId w:val="34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Для природных рисков:</w:t>
      </w:r>
      <w:r>
        <w:rPr>
          <w:rFonts w:ascii="Segoe UI" w:hAnsi="Segoe UI" w:cs="Segoe UI"/>
          <w:color w:val="0F1115"/>
        </w:rPr>
        <w:t> Подписка на услуги специализированных метеорологических служб, создание собственной метеостанции на площадке.</w:t>
      </w:r>
    </w:p>
    <w:p w14:paraId="08E8913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9.2.2. ПЛАНИРОВАНИЕ РЕАГИРОВАНИЯ НА РИСКИ</w:t>
      </w:r>
      <w:r>
        <w:rPr>
          <w:rFonts w:ascii="Segoe UI" w:hAnsi="Segoe UI" w:cs="Segoe UI"/>
          <w:color w:val="0F1115"/>
        </w:rPr>
        <w:br/>
        <w:t>Для каждого риска с приоритетом выше 8 разрабатывается детальный </w:t>
      </w:r>
      <w:r>
        <w:rPr>
          <w:rStyle w:val="a3"/>
          <w:rFonts w:ascii="Segoe UI" w:hAnsi="Segoe UI" w:cs="Segoe UI"/>
          <w:color w:val="0F1115"/>
        </w:rPr>
        <w:t>План реагирования</w:t>
      </w:r>
      <w:r>
        <w:rPr>
          <w:rFonts w:ascii="Segoe UI" w:hAnsi="Segoe UI" w:cs="Segoe UI"/>
          <w:color w:val="0F1115"/>
        </w:rPr>
        <w:t>, который включает:</w:t>
      </w:r>
    </w:p>
    <w:p w14:paraId="5D169F66" w14:textId="77777777" w:rsidR="00BC6637" w:rsidRDefault="00BC6637" w:rsidP="00DA3658">
      <w:pPr>
        <w:pStyle w:val="ds-markdown-paragraph"/>
        <w:numPr>
          <w:ilvl w:val="0"/>
          <w:numId w:val="34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Четкие критерии активации плана.</w:t>
      </w:r>
    </w:p>
    <w:p w14:paraId="47EDF867" w14:textId="77777777" w:rsidR="00BC6637" w:rsidRDefault="00BC6637" w:rsidP="00DA3658">
      <w:pPr>
        <w:pStyle w:val="ds-markdown-paragraph"/>
        <w:numPr>
          <w:ilvl w:val="0"/>
          <w:numId w:val="34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Состав аварийной/кризисной бригады.</w:t>
      </w:r>
    </w:p>
    <w:p w14:paraId="0F5F53EC" w14:textId="77777777" w:rsidR="00BC6637" w:rsidRDefault="00BC6637" w:rsidP="00DA3658">
      <w:pPr>
        <w:pStyle w:val="ds-markdown-paragraph"/>
        <w:numPr>
          <w:ilvl w:val="0"/>
          <w:numId w:val="34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Пошаговый алгоритм действий.</w:t>
      </w:r>
    </w:p>
    <w:p w14:paraId="572349AB" w14:textId="77777777" w:rsidR="00BC6637" w:rsidRDefault="00BC6637" w:rsidP="00DA3658">
      <w:pPr>
        <w:pStyle w:val="ds-markdown-paragraph"/>
        <w:numPr>
          <w:ilvl w:val="0"/>
          <w:numId w:val="34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Перечень необходимых ресурсов.</w:t>
      </w:r>
    </w:p>
    <w:p w14:paraId="7FCE0327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9.2.3. РЕСУРСНОЕ ОБЕСПЕЧЕНИЕ УПРАВЛЕНИЯ РИСКАМИ</w:t>
      </w:r>
      <w:r>
        <w:rPr>
          <w:rFonts w:ascii="Segoe UI" w:hAnsi="Segoe UI" w:cs="Segoe UI"/>
          <w:color w:val="0F1115"/>
        </w:rPr>
        <w:br/>
        <w:t>В бюджете проекта (Раздел 1.3) заложен </w:t>
      </w:r>
      <w:r>
        <w:rPr>
          <w:rStyle w:val="a3"/>
          <w:rFonts w:ascii="Segoe UI" w:hAnsi="Segoe UI" w:cs="Segoe UI"/>
          <w:color w:val="0F1115"/>
        </w:rPr>
        <w:t>резерв на непредвиденные работы и затраты</w:t>
      </w:r>
      <w:r>
        <w:rPr>
          <w:rFonts w:ascii="Segoe UI" w:hAnsi="Segoe UI" w:cs="Segoe UI"/>
          <w:color w:val="0F1115"/>
        </w:rPr>
        <w:t> в размере 2 550 млн руб., который является финансовой основой для реализации мер по минимизации рисков.</w:t>
      </w:r>
    </w:p>
    <w:p w14:paraId="1D5BEDCD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9.2.4. СИСТЕМА МОНИТОРИНГА И КОНТРОЛЯ РИСКОВ</w:t>
      </w:r>
    </w:p>
    <w:p w14:paraId="6ABE840C" w14:textId="77777777" w:rsidR="00BC6637" w:rsidRDefault="00BC6637" w:rsidP="00DA3658">
      <w:pPr>
        <w:pStyle w:val="ds-markdown-paragraph"/>
        <w:numPr>
          <w:ilvl w:val="0"/>
          <w:numId w:val="34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Еженедельно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На</w:t>
      </w:r>
      <w:proofErr w:type="gramEnd"/>
      <w:r>
        <w:rPr>
          <w:rFonts w:ascii="Segoe UI" w:hAnsi="Segoe UI" w:cs="Segoe UI"/>
          <w:color w:val="0F1115"/>
        </w:rPr>
        <w:t xml:space="preserve"> оперативном совещании у ГЭП заслушивается отчет по статусу ключевых рисков.</w:t>
      </w:r>
    </w:p>
    <w:p w14:paraId="29DCB181" w14:textId="77777777" w:rsidR="00BC6637" w:rsidRDefault="00BC6637" w:rsidP="00DA3658">
      <w:pPr>
        <w:pStyle w:val="ds-markdown-paragraph"/>
        <w:numPr>
          <w:ilvl w:val="0"/>
          <w:numId w:val="34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Ежемесячно</w:t>
      </w:r>
      <w:proofErr w:type="gramStart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Формируется</w:t>
      </w:r>
      <w:proofErr w:type="gramEnd"/>
      <w:r>
        <w:rPr>
          <w:rFonts w:ascii="Segoe UI" w:hAnsi="Segoe UI" w:cs="Segoe UI"/>
          <w:color w:val="0F1115"/>
        </w:rPr>
        <w:t xml:space="preserve"> «Карта рисков» с актуальной оценкой вероятности и воздействия.</w:t>
      </w:r>
    </w:p>
    <w:p w14:paraId="12925FFB" w14:textId="77777777" w:rsidR="00BC6637" w:rsidRDefault="00BC6637" w:rsidP="00DA3658">
      <w:pPr>
        <w:pStyle w:val="ds-markdown-paragraph"/>
        <w:numPr>
          <w:ilvl w:val="0"/>
          <w:numId w:val="34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Критические риски:</w:t>
      </w:r>
      <w:r>
        <w:rPr>
          <w:rFonts w:ascii="Segoe UI" w:hAnsi="Segoe UI" w:cs="Segoe UI"/>
          <w:color w:val="0F1115"/>
        </w:rPr>
        <w:t> </w:t>
      </w:r>
      <w:proofErr w:type="spellStart"/>
      <w:r>
        <w:rPr>
          <w:rFonts w:ascii="Segoe UI" w:hAnsi="Segoe UI" w:cs="Segoe UI"/>
          <w:color w:val="0F1115"/>
        </w:rPr>
        <w:t>Мониторятся</w:t>
      </w:r>
      <w:proofErr w:type="spellEnd"/>
      <w:r>
        <w:rPr>
          <w:rFonts w:ascii="Segoe UI" w:hAnsi="Segoe UI" w:cs="Segoe UI"/>
          <w:color w:val="0F1115"/>
        </w:rPr>
        <w:t xml:space="preserve"> в режиме реального времени (например, уровень воды в реке, температура воздуха, статус движения грузов с металлоконструкциями).</w:t>
      </w:r>
    </w:p>
    <w:p w14:paraId="1478E9EB" w14:textId="77777777" w:rsidR="00BC6637" w:rsidRDefault="00BC6637" w:rsidP="003E5B65">
      <w:pPr>
        <w:pStyle w:val="2"/>
        <w:spacing w:before="480" w:beforeAutospacing="0" w:after="240" w:afterAutospacing="0" w:line="48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9.3. ПЛАНЫ ДЕЙСТВИЙ ПРИ НАСТУПЛЕНИИ РИСКОВ</w:t>
      </w:r>
    </w:p>
    <w:p w14:paraId="7DB285A7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9.3.1. АЛГОРИТМЫ РЕАГИРОВАНИЯ НА РЕАЛИЗАЦИЮ РИСКОВ</w:t>
      </w:r>
      <w:r>
        <w:rPr>
          <w:rFonts w:ascii="Segoe UI" w:hAnsi="Segoe UI" w:cs="Segoe UI"/>
          <w:color w:val="0F1115"/>
        </w:rPr>
        <w:br/>
        <w:t>Универсальный алгоритм для любой ЧС:</w:t>
      </w:r>
    </w:p>
    <w:p w14:paraId="44BE5B18" w14:textId="77777777" w:rsidR="00BC6637" w:rsidRDefault="00BC6637" w:rsidP="00DA3658">
      <w:pPr>
        <w:pStyle w:val="ds-markdown-paragraph"/>
        <w:numPr>
          <w:ilvl w:val="0"/>
          <w:numId w:val="34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ОЦЕНКА:</w:t>
      </w:r>
      <w:r>
        <w:rPr>
          <w:rFonts w:ascii="Segoe UI" w:hAnsi="Segoe UI" w:cs="Segoe UI"/>
          <w:color w:val="0F1115"/>
        </w:rPr>
        <w:t> Немедленная оценка масштаба и угрозы для людей.</w:t>
      </w:r>
    </w:p>
    <w:p w14:paraId="55B97245" w14:textId="77777777" w:rsidR="00BC6637" w:rsidRDefault="00BC6637" w:rsidP="00DA3658">
      <w:pPr>
        <w:pStyle w:val="ds-markdown-paragraph"/>
        <w:numPr>
          <w:ilvl w:val="0"/>
          <w:numId w:val="34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ОПОВЕЩЕНИЕ:</w:t>
      </w:r>
      <w:r>
        <w:rPr>
          <w:rFonts w:ascii="Segoe UI" w:hAnsi="Segoe UI" w:cs="Segoe UI"/>
          <w:color w:val="0F1115"/>
        </w:rPr>
        <w:t> Активация системы оповещения. Сообщение ГЭП, в МЧС (при необходимости).</w:t>
      </w:r>
    </w:p>
    <w:p w14:paraId="4661B701" w14:textId="77777777" w:rsidR="00BC6637" w:rsidRDefault="00BC6637" w:rsidP="00DA3658">
      <w:pPr>
        <w:pStyle w:val="ds-markdown-paragraph"/>
        <w:numPr>
          <w:ilvl w:val="0"/>
          <w:numId w:val="34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СПАСЕНИЕ:</w:t>
      </w:r>
      <w:r>
        <w:rPr>
          <w:rFonts w:ascii="Segoe UI" w:hAnsi="Segoe UI" w:cs="Segoe UI"/>
          <w:color w:val="0F1115"/>
        </w:rPr>
        <w:t> Приоритет – спасение жизни и здоровья людей. Эвакуация из опасной зоны.</w:t>
      </w:r>
    </w:p>
    <w:p w14:paraId="2DB67775" w14:textId="77777777" w:rsidR="00BC6637" w:rsidRDefault="00BC6637" w:rsidP="00DA3658">
      <w:pPr>
        <w:pStyle w:val="ds-markdown-paragraph"/>
        <w:numPr>
          <w:ilvl w:val="0"/>
          <w:numId w:val="34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ЛОКАЛИЗАЦИЯ:</w:t>
      </w:r>
      <w:r>
        <w:rPr>
          <w:rFonts w:ascii="Segoe UI" w:hAnsi="Segoe UI" w:cs="Segoe UI"/>
          <w:color w:val="0F1115"/>
        </w:rPr>
        <w:t> Предприятие мер по предотвращению развития ЧС (отключение энергоснабжения, ограждение зоны).</w:t>
      </w:r>
    </w:p>
    <w:p w14:paraId="4C119207" w14:textId="77777777" w:rsidR="00BC6637" w:rsidRDefault="00BC6637" w:rsidP="00DA3658">
      <w:pPr>
        <w:pStyle w:val="ds-markdown-paragraph"/>
        <w:numPr>
          <w:ilvl w:val="0"/>
          <w:numId w:val="34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ЛИКВИДАЦИЯ:</w:t>
      </w:r>
      <w:r>
        <w:rPr>
          <w:rFonts w:ascii="Segoe UI" w:hAnsi="Segoe UI" w:cs="Segoe UI"/>
          <w:color w:val="0F1115"/>
        </w:rPr>
        <w:t> Работа по ликвидации последствий силами аварийных бригад.</w:t>
      </w:r>
    </w:p>
    <w:p w14:paraId="591BFE2B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9.3.2. ОРГАНИЗАЦИЯ РАБОТ ПО ЛИКВИДАЦИИ ПОСЛЕДСТВИЙ</w:t>
      </w:r>
      <w:r>
        <w:rPr>
          <w:rFonts w:ascii="Segoe UI" w:hAnsi="Segoe UI" w:cs="Segoe UI"/>
          <w:color w:val="0F1115"/>
        </w:rPr>
        <w:br/>
        <w:t>Созданы постоянные </w:t>
      </w:r>
      <w:r>
        <w:rPr>
          <w:rStyle w:val="a3"/>
          <w:rFonts w:ascii="Segoe UI" w:hAnsi="Segoe UI" w:cs="Segoe UI"/>
          <w:color w:val="0F1115"/>
        </w:rPr>
        <w:t>аварийные бригады</w:t>
      </w:r>
      <w:r>
        <w:rPr>
          <w:rFonts w:ascii="Segoe UI" w:hAnsi="Segoe UI" w:cs="Segoe UI"/>
          <w:color w:val="0F1115"/>
        </w:rPr>
        <w:t> по основным направлениям:</w:t>
      </w:r>
    </w:p>
    <w:p w14:paraId="21F2997B" w14:textId="77777777" w:rsidR="00BC6637" w:rsidRDefault="00BC6637" w:rsidP="00DA3658">
      <w:pPr>
        <w:pStyle w:val="ds-markdown-paragraph"/>
        <w:numPr>
          <w:ilvl w:val="0"/>
          <w:numId w:val="34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Аварийно-механическая бригада:</w:t>
      </w:r>
      <w:r>
        <w:rPr>
          <w:rFonts w:ascii="Segoe UI" w:hAnsi="Segoe UI" w:cs="Segoe UI"/>
          <w:color w:val="0F1115"/>
        </w:rPr>
        <w:t> (на базе ЦРМ) – для расчистки завалов, ремонта техники.</w:t>
      </w:r>
    </w:p>
    <w:p w14:paraId="72F6BFB3" w14:textId="77777777" w:rsidR="00BC6637" w:rsidRDefault="00BC6637" w:rsidP="00DA3658">
      <w:pPr>
        <w:pStyle w:val="ds-markdown-paragraph"/>
        <w:numPr>
          <w:ilvl w:val="0"/>
          <w:numId w:val="34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Аварийно-строительная бригада:</w:t>
      </w:r>
      <w:r>
        <w:rPr>
          <w:rFonts w:ascii="Segoe UI" w:hAnsi="Segoe UI" w:cs="Segoe UI"/>
          <w:color w:val="0F1115"/>
        </w:rPr>
        <w:t> (монтажники, бетонщики) – для временного укрепления конструкций.</w:t>
      </w:r>
    </w:p>
    <w:p w14:paraId="7F2522D2" w14:textId="77777777" w:rsidR="00BC6637" w:rsidRDefault="00BC6637" w:rsidP="00DA3658">
      <w:pPr>
        <w:pStyle w:val="ds-markdown-paragraph"/>
        <w:numPr>
          <w:ilvl w:val="0"/>
          <w:numId w:val="34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Пожаротушение:</w:t>
      </w:r>
      <w:r>
        <w:rPr>
          <w:rFonts w:ascii="Segoe UI" w:hAnsi="Segoe UI" w:cs="Segoe UI"/>
          <w:color w:val="0F1115"/>
        </w:rPr>
        <w:t> ДПД.</w:t>
      </w:r>
    </w:p>
    <w:p w14:paraId="4EB5C89A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9.3.3. ВОССТАНОВЛЕНИЕ НОРМАЛЬНОГО ХОДА РАБОТ</w:t>
      </w:r>
      <w:r>
        <w:rPr>
          <w:rFonts w:ascii="Segoe UI" w:hAnsi="Segoe UI" w:cs="Segoe UI"/>
          <w:color w:val="0F1115"/>
        </w:rPr>
        <w:br/>
        <w:t>После ликвидации непосредственной угрозы кризисный комитет под руководством ГЭП разрабатывает план восстановительных работ, который интегрируется в общий календарный график с корректировкой сроков и ресурсов.</w:t>
      </w:r>
    </w:p>
    <w:p w14:paraId="2EDD8E9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9.3.4. АНАЛИЗ ПРИЧИН И ПРЕДОТВРАЩЕНИЕ ПОВТОРЕНИЯ</w:t>
      </w:r>
      <w:r>
        <w:rPr>
          <w:rFonts w:ascii="Segoe UI" w:hAnsi="Segoe UI" w:cs="Segoe UI"/>
          <w:color w:val="0F1115"/>
        </w:rPr>
        <w:br/>
        <w:t>По факту реализации любого значительного риска проводится </w:t>
      </w:r>
      <w:r>
        <w:rPr>
          <w:rStyle w:val="a3"/>
          <w:rFonts w:ascii="Segoe UI" w:hAnsi="Segoe UI" w:cs="Segoe UI"/>
          <w:color w:val="0F1115"/>
        </w:rPr>
        <w:t>внутреннее расследование</w:t>
      </w:r>
      <w:r>
        <w:rPr>
          <w:rFonts w:ascii="Segoe UI" w:hAnsi="Segoe UI" w:cs="Segoe UI"/>
          <w:color w:val="0F1115"/>
        </w:rPr>
        <w:t> с целью выявления коренных причин. Результаты расследования оформляются в виде отчета, на основе которого вносятся изменения в регламенты, инструкции и программы обучения, чтобы исключить повторение инцидента.</w:t>
      </w:r>
    </w:p>
    <w:p w14:paraId="04B41E1C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9.3: План действий при реализации критических рисков (примеры)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688"/>
        <w:gridCol w:w="2095"/>
        <w:gridCol w:w="1741"/>
        <w:gridCol w:w="1854"/>
      </w:tblGrid>
      <w:tr w:rsidR="00BC6637" w14:paraId="04AEB36C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F3D73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Риск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931D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Признаки реализации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CEB36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Первоочередные действия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C4251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CEF58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Взаимодействие со службами</w:t>
            </w:r>
          </w:p>
        </w:tc>
      </w:tr>
      <w:tr w:rsidR="00BC6637" w14:paraId="214AC7F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25F0D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Пожар в административном корпусе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96407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Срабатывание АПС, задымление, открытое пламя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32EB4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1. Оповестить людей. 2. Отключить электроснабжение. 3. Эвакуировать персонал. 4. Приступить к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тушению силами ДПД.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79779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Начальник АХЧ, ДПД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ED791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МЧС, скорая помощь</w:t>
            </w:r>
          </w:p>
        </w:tc>
      </w:tr>
      <w:tr w:rsidR="00BC6637" w14:paraId="5EF88C3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E5FE1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Падение груза краном при монтаже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1640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Обрыв стропы, падение элемента, деформация 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77A98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 Остановить все работы в опасной зоне. 2. Оценить наличие пострадавших. 3. Оградить и обозначить опасную зону. 4. Оценить устойчивость конструкций.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AE737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ГЭП, Начальник участка, инженер ОТ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9129A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Медицинская служба, ЦРМ</w:t>
            </w:r>
          </w:p>
        </w:tc>
      </w:tr>
      <w:tr w:rsidR="00BC6637" w14:paraId="1B3E141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2806E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Срыв графика из-за аномальных морозов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9E8FF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Прогноз температуры ниже -45°C на </w:t>
            </w:r>
            <w:proofErr w:type="gramStart"/>
            <w:r>
              <w:rPr>
                <w:rFonts w:ascii="Segoe UI" w:hAnsi="Segoe UI" w:cs="Segoe UI"/>
                <w:sz w:val="23"/>
                <w:szCs w:val="23"/>
              </w:rPr>
              <w:t>срок &gt;</w:t>
            </w:r>
            <w:proofErr w:type="gramEnd"/>
            <w:r>
              <w:rPr>
                <w:rFonts w:ascii="Segoe UI" w:hAnsi="Segoe UI" w:cs="Segoe UI"/>
                <w:sz w:val="23"/>
                <w:szCs w:val="23"/>
              </w:rPr>
              <w:t xml:space="preserve"> 3 дней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0680E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1. Активировать режим работы по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спецрегламенту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. 2. Обеспечить дополнительный обогрев бытовок. 3. Перевести работы на менее критичные (внутренние). 4. Скорректиров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ать график поставок.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8B00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Зам. ГЭП по производству, Начальники участков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A9917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Служба логистики, ОК</w:t>
            </w:r>
          </w:p>
        </w:tc>
      </w:tr>
    </w:tbl>
    <w:p w14:paraId="5A520F1F" w14:textId="77777777" w:rsidR="00BC6637" w:rsidRPr="00BC6637" w:rsidRDefault="00BC6637" w:rsidP="00BC6637">
      <w:pPr>
        <w:rPr>
          <w:lang w:eastAsia="ru-RU"/>
        </w:rPr>
      </w:pPr>
    </w:p>
    <w:p w14:paraId="301811FF" w14:textId="7DAEDB21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ФИНАНСИРОВАНИЕ И СМЕТА</w:t>
      </w:r>
    </w:p>
    <w:p w14:paraId="0F7BA17E" w14:textId="77777777" w:rsidR="00BC6637" w:rsidRDefault="00BC6637" w:rsidP="00BC6637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10.1. СТРУКТУРА ФИНАНСИРОВАНИЯ</w:t>
      </w:r>
    </w:p>
    <w:p w14:paraId="14EF05F7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10.1.1. ИСТОЧНИКИ И СХЕМА ФИНАНСИРОВАНИЯ</w:t>
      </w:r>
    </w:p>
    <w:p w14:paraId="30C48822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Финансирование проекта строительства моста через реку Лена осуществляется по смешанной схеме с привлечением средств федерального бюджета, регионального бюджета Республики Саха (Якутия) и частных инвестиций. Общий объем финансирования составляет 58,5 млрд рублей.</w:t>
      </w:r>
    </w:p>
    <w:p w14:paraId="7EA74B0D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10.1: Структура финансирования проекта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084"/>
        <w:gridCol w:w="1010"/>
        <w:gridCol w:w="2334"/>
        <w:gridCol w:w="2084"/>
      </w:tblGrid>
      <w:tr w:rsidR="00BC6637" w14:paraId="4FD45808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F7359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Источник финансирования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CFFC7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Объем финансирования (млн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13FDA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Доля в %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F7970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Условия предоставления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6A0F2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График финансирования</w:t>
            </w:r>
          </w:p>
        </w:tc>
      </w:tr>
      <w:tr w:rsidR="00BC6637" w14:paraId="11D97A2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42175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Федеральный бюджет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85C4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35 100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E2DEB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873D9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Бюджетные ассигнования в рамках ФЦП "Развитие транспортной системы России"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53AB2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Ежегодное выделение в соответствии с Бюджетным кодексом РФ</w:t>
            </w:r>
          </w:p>
        </w:tc>
      </w:tr>
      <w:tr w:rsidR="00BC6637" w14:paraId="75449CE4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2F115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Бюджет Республики Саха (Якутия)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B8154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11 700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568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5A1EE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Софинансирование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в рамках региональной программы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развития инфраструктуры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5F762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 xml:space="preserve">Поквартальное перечисление по факту </w:t>
            </w: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выполнения этапов</w:t>
            </w:r>
          </w:p>
        </w:tc>
      </w:tr>
      <w:tr w:rsidR="00BC6637" w14:paraId="3E88ED49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43D83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Частные инвестиции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CB1D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8 190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3AC84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221BE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Долгосрочное инвестирование с возвратом через механизм ГЧП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94DA5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Поэтапное инвестирование под 8% годовых</w:t>
            </w:r>
          </w:p>
        </w:tc>
      </w:tr>
      <w:tr w:rsidR="00BC6637" w14:paraId="716A6D9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03CD6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Кредитные средства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EBD7F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3 510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C9CA2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5CC0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Банковское кредитование под госгарантии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6471B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Траншевое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предоставление под 12% годовых</w:t>
            </w:r>
          </w:p>
        </w:tc>
      </w:tr>
      <w:tr w:rsidR="00BC6637" w14:paraId="7E18518E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FB0EF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7A4D7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58 500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FB5E8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65F14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E700DA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</w:tr>
    </w:tbl>
    <w:p w14:paraId="05FDB4CB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10.1.2. РАСПРЕДЕЛЕНИЕ ФИНАНСИРОВАНИЯ ПО НАПРАВЛЕНИЯМ</w:t>
      </w:r>
    </w:p>
    <w:p w14:paraId="710D7B2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Распределение финансовых ресурсов осуществляется по трем основным направлениям:</w:t>
      </w:r>
    </w:p>
    <w:p w14:paraId="2D398159" w14:textId="77777777" w:rsidR="00BC6637" w:rsidRDefault="00BC6637" w:rsidP="00DA3658">
      <w:pPr>
        <w:pStyle w:val="ds-markdown-paragraph"/>
        <w:numPr>
          <w:ilvl w:val="0"/>
          <w:numId w:val="34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Капитальные вложения</w:t>
      </w:r>
      <w:r>
        <w:rPr>
          <w:rFonts w:ascii="Segoe UI" w:hAnsi="Segoe UI" w:cs="Segoe UI"/>
          <w:color w:val="0F1115"/>
        </w:rPr>
        <w:t> - 52,65 млрд рублей (90%):</w:t>
      </w:r>
    </w:p>
    <w:p w14:paraId="1223FD97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Строительно-монтажные работы: 42,12 млрд руб.</w:t>
      </w:r>
    </w:p>
    <w:p w14:paraId="09C43D8F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Приобретение оборудования и механизмов: 6,57 млрд руб.</w:t>
      </w:r>
    </w:p>
    <w:p w14:paraId="487A572A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Проектно-изыскательские работы: 2,34 млрд руб.</w:t>
      </w:r>
    </w:p>
    <w:p w14:paraId="186EB349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Пусконаладочные работы: 1,62 млрд руб.</w:t>
      </w:r>
    </w:p>
    <w:p w14:paraId="69E0C6DE" w14:textId="77777777" w:rsidR="00BC6637" w:rsidRDefault="00BC6637" w:rsidP="00DA3658">
      <w:pPr>
        <w:pStyle w:val="ds-markdown-paragraph"/>
        <w:numPr>
          <w:ilvl w:val="0"/>
          <w:numId w:val="34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Эксплуатационные расходы</w:t>
      </w:r>
      <w:r>
        <w:rPr>
          <w:rFonts w:ascii="Segoe UI" w:hAnsi="Segoe UI" w:cs="Segoe UI"/>
          <w:color w:val="0F1115"/>
        </w:rPr>
        <w:t> - 4,095 млрд рублей (7%):</w:t>
      </w:r>
    </w:p>
    <w:p w14:paraId="6F3A1A32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Содержание инфраструктуры: 2,34 млрд руб.</w:t>
      </w:r>
    </w:p>
    <w:p w14:paraId="230BF16B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Обслуживание персонала: 1,17 млрд руб.</w:t>
      </w:r>
    </w:p>
    <w:p w14:paraId="1C395616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Сервисное обслуживание: 585 млн руб.</w:t>
      </w:r>
    </w:p>
    <w:p w14:paraId="5EA85704" w14:textId="77777777" w:rsidR="00BC6637" w:rsidRDefault="00BC6637" w:rsidP="00DA3658">
      <w:pPr>
        <w:pStyle w:val="ds-markdown-paragraph"/>
        <w:numPr>
          <w:ilvl w:val="0"/>
          <w:numId w:val="349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Резервные фонды</w:t>
      </w:r>
      <w:r>
        <w:rPr>
          <w:rFonts w:ascii="Segoe UI" w:hAnsi="Segoe UI" w:cs="Segoe UI"/>
          <w:color w:val="0F1115"/>
        </w:rPr>
        <w:t> - 1,755 млрд рублей (3%):</w:t>
      </w:r>
    </w:p>
    <w:p w14:paraId="7B1F2A2A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 на непредвиденные работы: 1,17 млрд руб.</w:t>
      </w:r>
    </w:p>
    <w:p w14:paraId="75A174CE" w14:textId="77777777" w:rsidR="00BC6637" w:rsidRDefault="00BC6637" w:rsidP="00DA3658">
      <w:pPr>
        <w:pStyle w:val="ds-markdown-paragraph"/>
        <w:numPr>
          <w:ilvl w:val="1"/>
          <w:numId w:val="34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Страховые резервы: 585 млн руб.</w:t>
      </w:r>
    </w:p>
    <w:p w14:paraId="4E0B043D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10.1.3. УСЛОВИЯ И ГАРАНТИИ ФИНАНСИРОВАНИЯ</w:t>
      </w:r>
    </w:p>
    <w:p w14:paraId="17AE665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Финансирование проекта осуществляется при следующих условиях:</w:t>
      </w:r>
    </w:p>
    <w:p w14:paraId="1897CFD9" w14:textId="77777777" w:rsidR="00BC6637" w:rsidRDefault="00BC6637" w:rsidP="00DA3658">
      <w:pPr>
        <w:pStyle w:val="ds-markdown-paragraph"/>
        <w:numPr>
          <w:ilvl w:val="0"/>
          <w:numId w:val="35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финансирования привязан к ключевым вехам проекта</w:t>
      </w:r>
    </w:p>
    <w:p w14:paraId="130D87EF" w14:textId="77777777" w:rsidR="00BC6637" w:rsidRDefault="00BC6637" w:rsidP="00DA3658">
      <w:pPr>
        <w:pStyle w:val="ds-markdown-paragraph"/>
        <w:numPr>
          <w:ilvl w:val="0"/>
          <w:numId w:val="35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Механизм </w:t>
      </w:r>
      <w:proofErr w:type="spellStart"/>
      <w:r>
        <w:rPr>
          <w:rFonts w:ascii="Segoe UI" w:hAnsi="Segoe UI" w:cs="Segoe UI"/>
          <w:color w:val="0F1115"/>
        </w:rPr>
        <w:t>drawdown</w:t>
      </w:r>
      <w:proofErr w:type="spellEnd"/>
      <w:r>
        <w:rPr>
          <w:rFonts w:ascii="Segoe UI" w:hAnsi="Segoe UI" w:cs="Segoe UI"/>
          <w:color w:val="0F1115"/>
        </w:rPr>
        <w:t xml:space="preserve"> предусматривает предоставление средств по факту подтверждения выполнения этапов</w:t>
      </w:r>
    </w:p>
    <w:p w14:paraId="092495F9" w14:textId="77777777" w:rsidR="00BC6637" w:rsidRDefault="00BC6637" w:rsidP="00DA3658">
      <w:pPr>
        <w:pStyle w:val="ds-markdown-paragraph"/>
        <w:numPr>
          <w:ilvl w:val="0"/>
          <w:numId w:val="35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обязательств включает банковские гарантии на 15% от стоимости контракта</w:t>
      </w:r>
    </w:p>
    <w:p w14:paraId="5B9A2322" w14:textId="77777777" w:rsidR="00BC6637" w:rsidRDefault="00BC6637" w:rsidP="00DA3658">
      <w:pPr>
        <w:pStyle w:val="ds-markdown-paragraph"/>
        <w:numPr>
          <w:ilvl w:val="0"/>
          <w:numId w:val="35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Авансирование работ ограничено 30% от стоимости этапа</w:t>
      </w:r>
    </w:p>
    <w:p w14:paraId="4342B99A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10.1.4. ВАЛЮТНЫЕ И ИНФЛЯЦИОННЫЕ РИСКИ</w:t>
      </w:r>
    </w:p>
    <w:p w14:paraId="71D71226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валютных и инфляционных рисков:</w:t>
      </w:r>
    </w:p>
    <w:p w14:paraId="62E02766" w14:textId="77777777" w:rsidR="00BC6637" w:rsidRDefault="00BC6637" w:rsidP="00DA3658">
      <w:pPr>
        <w:pStyle w:val="ds-markdown-paragraph"/>
        <w:numPr>
          <w:ilvl w:val="0"/>
          <w:numId w:val="35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Индексация сметной стоимости осуществляется ежеквартально по индексу-дефлятору Минэкономразвития</w:t>
      </w:r>
    </w:p>
    <w:p w14:paraId="4C546DF6" w14:textId="77777777" w:rsidR="00BC6637" w:rsidRDefault="00BC6637" w:rsidP="00DA3658">
      <w:pPr>
        <w:pStyle w:val="ds-markdown-paragraph"/>
        <w:numPr>
          <w:ilvl w:val="0"/>
          <w:numId w:val="35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Хеджирование валютных рисков по импортному оборудованию через форвардные контракты</w:t>
      </w:r>
    </w:p>
    <w:p w14:paraId="5E0B6483" w14:textId="77777777" w:rsidR="00BC6637" w:rsidRDefault="00BC6637" w:rsidP="00DA3658">
      <w:pPr>
        <w:pStyle w:val="ds-markdown-paragraph"/>
        <w:numPr>
          <w:ilvl w:val="0"/>
          <w:numId w:val="35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Резерв на инфляцию составляет 8% от общей стоимости проекта</w:t>
      </w:r>
    </w:p>
    <w:p w14:paraId="761BCFE0" w14:textId="77777777" w:rsidR="00BC6637" w:rsidRDefault="00BC6637" w:rsidP="00DA3658">
      <w:pPr>
        <w:pStyle w:val="ds-markdown-paragraph"/>
        <w:numPr>
          <w:ilvl w:val="0"/>
          <w:numId w:val="35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Применение территориальных коэффициентов для региона реки Лена (К=1,8-2,2)</w:t>
      </w:r>
    </w:p>
    <w:p w14:paraId="2402BFDC" w14:textId="77777777" w:rsidR="00BC6637" w:rsidRDefault="00BC6637" w:rsidP="00BC6637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10.2. ПОЭТАПНОЕ ФИНАНСИРОВАНИЕ</w:t>
      </w:r>
    </w:p>
    <w:p w14:paraId="18871B96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10.2.1. СВОДНЫЙ СМЕТНЫЙ РАСЧЕТ СТРОИТЕЛЬСТВА</w:t>
      </w:r>
    </w:p>
    <w:p w14:paraId="123A19F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данных предыдущих разделов сформирован сводный сметный расчет с детализацией по статьям затрат.</w:t>
      </w:r>
    </w:p>
    <w:p w14:paraId="5A02F5B7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10.2: Сводный сметный расчет строительства моста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277"/>
        <w:gridCol w:w="1456"/>
        <w:gridCol w:w="1366"/>
        <w:gridCol w:w="1338"/>
        <w:gridCol w:w="1622"/>
      </w:tblGrid>
      <w:tr w:rsidR="00BC6637" w14:paraId="209B8028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99574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Статья затрат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B62AE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Ед. изм.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9930F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F86B6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Стоимость единицы (тыс.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3CB83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стоимость (млн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4DE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Обоснование (раздел плана)</w:t>
            </w:r>
          </w:p>
        </w:tc>
      </w:tr>
      <w:tr w:rsidR="00BC6637" w14:paraId="47A1122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9035C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ПОДГОТОВИТЕЛЬНЫЙ 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6B01E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5F8FA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9D6FC8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D600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4 095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E8CA2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02F1AABE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42ABB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Проектно-изыскательские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C2C99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BBDF6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7715F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2 340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92758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2 340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B2A85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4</w:t>
            </w:r>
          </w:p>
        </w:tc>
      </w:tr>
      <w:tr w:rsidR="00BC6637" w14:paraId="2603ACE2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2FDBE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Создание стройплощадок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4964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D4D17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54E2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436CD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B2F23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3.2</w:t>
            </w:r>
          </w:p>
        </w:tc>
      </w:tr>
      <w:tr w:rsidR="00BC6637" w14:paraId="2ECD54B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0C1FB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Временные дороги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29702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C00BF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98CCD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F81FF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EF0CD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3.3</w:t>
            </w:r>
          </w:p>
        </w:tc>
      </w:tr>
      <w:tr w:rsidR="00BC6637" w14:paraId="54AC57D9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38204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Вахтовые поселки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3A892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чел.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AB61D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D597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2C84E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F2B8E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6.1</w:t>
            </w:r>
          </w:p>
        </w:tc>
      </w:tr>
      <w:tr w:rsidR="00BC6637" w14:paraId="1CED616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B309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Инженерные коммуникации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74126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F2305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3635C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BAE76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4BD31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3.4</w:t>
            </w:r>
          </w:p>
        </w:tc>
      </w:tr>
      <w:tr w:rsidR="00BC6637" w14:paraId="2D59122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BDD28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ОСНОВНЫЕ СМР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179E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E60FF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0BD474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E23A5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42 120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9E5BB8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7B8502C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1A144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Земляные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896EF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1EA6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39EC4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2918A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A2E05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5.1</w:t>
            </w:r>
          </w:p>
        </w:tc>
      </w:tr>
      <w:tr w:rsidR="00BC6637" w14:paraId="7475B44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C88DB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Бетонные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F0B3D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F1DB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939F3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FECF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438C9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6.2</w:t>
            </w:r>
          </w:p>
        </w:tc>
      </w:tr>
      <w:tr w:rsidR="00BC6637" w14:paraId="026E213F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91FAC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Арматурные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4FC11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AEC2A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D745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148C3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52E6D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6.2</w:t>
            </w:r>
          </w:p>
        </w:tc>
      </w:tr>
      <w:tr w:rsidR="00BC6637" w14:paraId="0DB60F14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FE134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Металлоконструкции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3656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ABBB7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431C9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ACC9B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C22FF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6.2</w:t>
            </w:r>
          </w:p>
        </w:tc>
      </w:tr>
      <w:tr w:rsidR="00BC6637" w14:paraId="70679B4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6D17E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Опоры моста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3B638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67243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E59AE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750 000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74593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9035A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4.2</w:t>
            </w:r>
          </w:p>
        </w:tc>
      </w:tr>
      <w:tr w:rsidR="00BC6637" w14:paraId="37A3F605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BC57B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Пролетные строения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7EFE5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шт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F06C8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7F785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1 200 000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38758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13 200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01804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4.3</w:t>
            </w:r>
          </w:p>
        </w:tc>
      </w:tr>
      <w:tr w:rsidR="00BC6637" w14:paraId="759031C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821F4C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дорожного полотна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B97E9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3B4FF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72 000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766A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D41ED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1 080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AFAD1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5.3</w:t>
            </w:r>
          </w:p>
        </w:tc>
      </w:tr>
      <w:tr w:rsidR="00BC6637" w14:paraId="6853A96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2AB1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Оборудование и механизации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FB28E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5D676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3F44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6 570 000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CFA4F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6 570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F912D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6.3</w:t>
            </w:r>
          </w:p>
        </w:tc>
      </w:tr>
      <w:tr w:rsidR="00BC6637" w14:paraId="22CB1E2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96A73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ВСПОМОГАТЕЛЬНЫЕ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99B7C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2D36F9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A2BFD5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A60BE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6 435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A232EE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5DFD4C50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51580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Экологические мероприятия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BAAE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9863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2EBB5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1 755 000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D56D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1 755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C600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8</w:t>
            </w:r>
          </w:p>
        </w:tc>
      </w:tr>
      <w:tr w:rsidR="00BC6637" w14:paraId="5634171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65857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Охрана труда и безопасность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BEB98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DFE42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3FA46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1 170 000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92B1C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1 170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BBC9A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8.4</w:t>
            </w:r>
          </w:p>
        </w:tc>
      </w:tr>
      <w:tr w:rsidR="00BC6637" w14:paraId="1D8E4A2B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67684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Логистика и транспорт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188D9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BAD5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36EA1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52 500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FEA6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1 890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90F83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6.4</w:t>
            </w:r>
          </w:p>
        </w:tc>
      </w:tr>
      <w:tr w:rsidR="00BC6637" w14:paraId="68CB3D52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C014C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Энергоснабжение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EB241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объект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D4469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41C1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585 000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D5878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1 170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BD073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3.4</w:t>
            </w:r>
          </w:p>
        </w:tc>
      </w:tr>
      <w:tr w:rsidR="00BC6637" w14:paraId="1E112E1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FC594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Связь и коммуникации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FA584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комплекс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A7BC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0C750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450 000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F1D28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254D3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Раздел 3.4</w:t>
            </w:r>
          </w:p>
        </w:tc>
      </w:tr>
      <w:tr w:rsidR="00BC6637" w14:paraId="0F8EEAE4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214D9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НАКЛАДНЫЕ РАСХОДЫ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AB818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9453A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94DE8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0EB83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9 477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BED8C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5565349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D5E0D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СМЕТНАЯ ПРИБЫЛЬ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1F011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7A256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FA9E69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9C1DD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5 265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D32153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5C640999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9FCC5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НДС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6E072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1476A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197DB9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F908D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11 106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D5B3E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BC6637" w14:paraId="65B0FBC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D11A8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ВСЕГО ПО СМЕТЕ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F2C49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6CCD1D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05BFD4" w14:textId="77777777" w:rsidR="00BC6637" w:rsidRDefault="00BC6637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9D103D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58 500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84E77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51B7CD92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ДИАГРАММА 10.2: Распределение сметной стоимости по статьям затрат</w:t>
      </w:r>
    </w:p>
    <w:p w14:paraId="1356306F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Структура затрат проекта:</w:t>
      </w:r>
    </w:p>
    <w:p w14:paraId="6C8CD65B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Основные СМР: 72,0%</w:t>
      </w:r>
    </w:p>
    <w:p w14:paraId="72085E90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Подготовительный период: 7,0%</w:t>
      </w:r>
    </w:p>
    <w:p w14:paraId="46209DBE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Вспомогательные работы: 11,0%</w:t>
      </w:r>
    </w:p>
    <w:p w14:paraId="6C505D5C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Накладные расходы: 16,2%</w:t>
      </w:r>
    </w:p>
    <w:p w14:paraId="621A7C5E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Сметная прибыль: 9,0%</w:t>
      </w:r>
    </w:p>
    <w:p w14:paraId="2D221C5C" w14:textId="77777777" w:rsidR="00BC6637" w:rsidRDefault="00BC6637" w:rsidP="00DA3658">
      <w:pPr>
        <w:pStyle w:val="ds-markdown-paragraph"/>
        <w:numPr>
          <w:ilvl w:val="0"/>
          <w:numId w:val="35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НДС: 19,0%</w:t>
      </w:r>
    </w:p>
    <w:p w14:paraId="10A6B2B7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10.2.2. ПОЭТАПНОЕ РАСПРЕДЕЛЕНИЕ ФИНАНСИРОВАНИЯ</w:t>
      </w:r>
    </w:p>
    <w:p w14:paraId="6622E048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Финансирование распределено по этапам строительства в соответствии с календарным планом (раздел 7):</w:t>
      </w:r>
    </w:p>
    <w:p w14:paraId="63032723" w14:textId="77777777" w:rsidR="00BC6637" w:rsidRDefault="00BC6637" w:rsidP="00DA3658">
      <w:pPr>
        <w:pStyle w:val="ds-markdown-paragraph"/>
        <w:numPr>
          <w:ilvl w:val="0"/>
          <w:numId w:val="35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период (1-6 месяцы)</w:t>
      </w:r>
      <w:r>
        <w:rPr>
          <w:rFonts w:ascii="Segoe UI" w:hAnsi="Segoe UI" w:cs="Segoe UI"/>
          <w:color w:val="0F1115"/>
        </w:rPr>
        <w:t> - 4,095 млрд руб. (7%)</w:t>
      </w:r>
    </w:p>
    <w:p w14:paraId="0B0142A9" w14:textId="77777777" w:rsidR="00BC6637" w:rsidRDefault="00BC6637" w:rsidP="00DA3658">
      <w:pPr>
        <w:pStyle w:val="ds-markdown-paragraph"/>
        <w:numPr>
          <w:ilvl w:val="0"/>
          <w:numId w:val="35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Нулевой цикл (7-12 месяцы)</w:t>
      </w:r>
      <w:r>
        <w:rPr>
          <w:rFonts w:ascii="Segoe UI" w:hAnsi="Segoe UI" w:cs="Segoe UI"/>
          <w:color w:val="0F1115"/>
        </w:rPr>
        <w:t> - 8,19 млрд руб. (14%)</w:t>
      </w:r>
    </w:p>
    <w:p w14:paraId="4A66F1CF" w14:textId="77777777" w:rsidR="00BC6637" w:rsidRDefault="00BC6637" w:rsidP="00DA3658">
      <w:pPr>
        <w:pStyle w:val="ds-markdown-paragraph"/>
        <w:numPr>
          <w:ilvl w:val="0"/>
          <w:numId w:val="35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работы (13-30 месяцы)</w:t>
      </w:r>
      <w:r>
        <w:rPr>
          <w:rFonts w:ascii="Segoe UI" w:hAnsi="Segoe UI" w:cs="Segoe UI"/>
          <w:color w:val="0F1115"/>
        </w:rPr>
        <w:t> - 35,87 млрд руб. (61,3%)</w:t>
      </w:r>
    </w:p>
    <w:p w14:paraId="6A5776AD" w14:textId="77777777" w:rsidR="00BC6637" w:rsidRDefault="00BC6637" w:rsidP="00DA3658">
      <w:pPr>
        <w:pStyle w:val="ds-markdown-paragraph"/>
        <w:numPr>
          <w:ilvl w:val="0"/>
          <w:numId w:val="35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(31-36 месяцы)</w:t>
      </w:r>
      <w:r>
        <w:rPr>
          <w:rFonts w:ascii="Segoe UI" w:hAnsi="Segoe UI" w:cs="Segoe UI"/>
          <w:color w:val="0F1115"/>
        </w:rPr>
        <w:t> - 10,345 млрд руб. (17,7%)</w:t>
      </w:r>
    </w:p>
    <w:p w14:paraId="3870BAF1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10.2.3. ПОКВАРТАЛЬНЫЙ ГРАФИК ФИНАНСИРОВАНИЯ</w:t>
      </w:r>
    </w:p>
    <w:p w14:paraId="57C07F33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10.3: Поквартальный график финансирования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2407"/>
        <w:gridCol w:w="2901"/>
        <w:gridCol w:w="2508"/>
      </w:tblGrid>
      <w:tr w:rsidR="00BC6637" w14:paraId="4F250B4E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DCA49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Квартал/Год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2FF4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Объем финансирования (млн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276EF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Основные направления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D94B2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Ключевые вехи финансирования</w:t>
            </w:r>
          </w:p>
        </w:tc>
      </w:tr>
      <w:tr w:rsidR="00BC6637" w14:paraId="665FF6C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2F9E2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2024 Q1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D330C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1 365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044B9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Проектные работы, подготовка площадок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D4CA4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Утверждение ПСД, начало подготовительных работ</w:t>
            </w:r>
          </w:p>
        </w:tc>
      </w:tr>
      <w:tr w:rsidR="00BC6637" w14:paraId="71DDACC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8A2D7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2024 Q2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FF28E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1 365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D0739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Строительство инфраструктуры, временных дорог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EE591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подготовки стройплощадок</w:t>
            </w:r>
          </w:p>
        </w:tc>
      </w:tr>
      <w:tr w:rsidR="00BC6637" w14:paraId="7CBD8365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399F0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2024 Q3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961E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2 730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7158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Земляные работы, устройство оснований опор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D71AB1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Начало нулевого цикла</w:t>
            </w:r>
          </w:p>
        </w:tc>
      </w:tr>
      <w:tr w:rsidR="00BC6637" w14:paraId="5DBFA546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66A51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2024 Q4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D73BE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2 730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2174F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Возведение опор (часть 1), бетонные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90169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25% опор</w:t>
            </w:r>
          </w:p>
        </w:tc>
      </w:tr>
      <w:tr w:rsidR="00BC6637" w14:paraId="44EAEB20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696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2025 Q1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BBD79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3 645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4A0FB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Возведение опор (часть 2), металлоконструкции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4A069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50% опор</w:t>
            </w:r>
          </w:p>
        </w:tc>
      </w:tr>
      <w:tr w:rsidR="00BC6637" w14:paraId="1739F8AB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4B0D8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2025 Q2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52EB4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4 560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7F61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пролетных строений, опорные части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48498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всех опор</w:t>
            </w:r>
          </w:p>
        </w:tc>
      </w:tr>
      <w:tr w:rsidR="00BC6637" w14:paraId="659DFFE0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05812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2025 Q3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9790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5 475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E41D8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пролетных строений (50%)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4D17F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монтажа 50% пролетов</w:t>
            </w:r>
          </w:p>
        </w:tc>
      </w:tr>
      <w:tr w:rsidR="00BC6637" w14:paraId="1F862932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6E32B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lastRenderedPageBreak/>
              <w:t>2025 Q4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9C06A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5 475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8C1E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Монтаж пролетных строений (100%)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F2ED4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монтажа всех пролетов</w:t>
            </w:r>
          </w:p>
        </w:tc>
      </w:tr>
      <w:tr w:rsidR="00BC6637" w14:paraId="4660FFDF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E7198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2026 Q1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CC7E3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6 390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12897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Устройство дорожного полотна, ограждений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2FE49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дорожного покрытия</w:t>
            </w:r>
          </w:p>
        </w:tc>
      </w:tr>
      <w:tr w:rsidR="00BC6637" w14:paraId="25FD963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44DC6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2026 Q2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C79BA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7 305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AB3FC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Обустройство, освещение, сигнализация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BA23D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Завершение вспомогательных систем</w:t>
            </w:r>
          </w:p>
        </w:tc>
      </w:tr>
      <w:tr w:rsidR="00BC6637" w14:paraId="78EDC561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78B52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2026 Q3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C9F4E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8 220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51F0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Пусконаладочные работы, испытания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452D7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Проведение испытаний моста</w:t>
            </w:r>
          </w:p>
        </w:tc>
      </w:tr>
      <w:tr w:rsidR="00BC6637" w14:paraId="739A48DE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4BA1F5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2026 Q4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5018B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8 790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D086A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Ввод в эксплуатацию, завершающие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CAD00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Официальный ввод объекта</w:t>
            </w:r>
          </w:p>
        </w:tc>
      </w:tr>
    </w:tbl>
    <w:p w14:paraId="00EA67AF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10.2.4. ФИНАНСИРОВАНИЕ ЭКСПЛУАТАЦИОННЫХ РАСХОДОВ</w:t>
      </w:r>
    </w:p>
    <w:p w14:paraId="3B9861F1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Эксплуатационные расходы финансируются из следующих источников:</w:t>
      </w:r>
    </w:p>
    <w:p w14:paraId="5FF22B53" w14:textId="77777777" w:rsidR="00BC6637" w:rsidRDefault="00BC6637" w:rsidP="00DA3658">
      <w:pPr>
        <w:pStyle w:val="ds-markdown-paragraph"/>
        <w:numPr>
          <w:ilvl w:val="0"/>
          <w:numId w:val="3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Содержание инфраструктуры: 195 млн руб./год (бюджет субъекта)</w:t>
      </w:r>
    </w:p>
    <w:p w14:paraId="6874ED1C" w14:textId="77777777" w:rsidR="00BC6637" w:rsidRDefault="00BC6637" w:rsidP="00DA3658">
      <w:pPr>
        <w:pStyle w:val="ds-markdown-paragraph"/>
        <w:numPr>
          <w:ilvl w:val="0"/>
          <w:numId w:val="3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Обслуживание персонала: 97,5 млн руб./год (операционные доходы)</w:t>
      </w:r>
    </w:p>
    <w:p w14:paraId="68B942D5" w14:textId="77777777" w:rsidR="00BC6637" w:rsidRDefault="00BC6637" w:rsidP="00DA3658">
      <w:pPr>
        <w:pStyle w:val="ds-markdown-paragraph"/>
        <w:numPr>
          <w:ilvl w:val="0"/>
          <w:numId w:val="3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Сервисное обслуживание: 48,75 млн руб./год (операционные доходы)</w:t>
      </w:r>
    </w:p>
    <w:p w14:paraId="2645C24B" w14:textId="77777777" w:rsidR="00BC6637" w:rsidRDefault="00BC6637" w:rsidP="00DA3658">
      <w:pPr>
        <w:pStyle w:val="ds-markdown-paragraph"/>
        <w:numPr>
          <w:ilvl w:val="0"/>
          <w:numId w:val="35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Ремонтный фонд: 146,25 млн руб./год (амортизационные отчисления)</w:t>
      </w:r>
    </w:p>
    <w:p w14:paraId="5D3B73B6" w14:textId="77777777" w:rsidR="00BC6637" w:rsidRDefault="00BC6637" w:rsidP="00BC6637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10.3. КОНТРОЛЬ РАСХОДОВ</w:t>
      </w:r>
    </w:p>
    <w:p w14:paraId="4CD2FD5C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>10.3.1. СИСТЕМА БЮДЖЕТИРОВАНИЯ И УЧЕТА ЗАТРАТ</w:t>
      </w:r>
    </w:p>
    <w:p w14:paraId="554E9002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Внедрена многоуровневая система бюджетирования:</w:t>
      </w:r>
    </w:p>
    <w:p w14:paraId="41F7718C" w14:textId="77777777" w:rsidR="00BC6637" w:rsidRDefault="00BC6637" w:rsidP="00DA3658">
      <w:pPr>
        <w:pStyle w:val="ds-markdown-paragraph"/>
        <w:numPr>
          <w:ilvl w:val="0"/>
          <w:numId w:val="35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Методы калькуляции</w:t>
      </w:r>
      <w:r>
        <w:rPr>
          <w:rFonts w:ascii="Segoe UI" w:hAnsi="Segoe UI" w:cs="Segoe UI"/>
          <w:color w:val="0F1115"/>
        </w:rPr>
        <w:t>:</w:t>
      </w:r>
    </w:p>
    <w:p w14:paraId="4CCBD303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Позаказный метод учета затрат</w:t>
      </w:r>
    </w:p>
    <w:p w14:paraId="426AFB0C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Нормативный метод контроля расходов</w:t>
      </w:r>
    </w:p>
    <w:p w14:paraId="1D2DD6D9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Фактический метод учета выполненных работ</w:t>
      </w:r>
    </w:p>
    <w:p w14:paraId="0298145C" w14:textId="77777777" w:rsidR="00BC6637" w:rsidRDefault="00BC6637" w:rsidP="00DA3658">
      <w:pPr>
        <w:pStyle w:val="ds-markdown-paragraph"/>
        <w:numPr>
          <w:ilvl w:val="0"/>
          <w:numId w:val="35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Классификация затрат</w:t>
      </w:r>
      <w:r>
        <w:rPr>
          <w:rFonts w:ascii="Segoe UI" w:hAnsi="Segoe UI" w:cs="Segoe UI"/>
          <w:color w:val="0F1115"/>
        </w:rPr>
        <w:t>:</w:t>
      </w:r>
    </w:p>
    <w:p w14:paraId="1F51B284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Прямые затраты (материалы, зарплата, оборудование)</w:t>
      </w:r>
    </w:p>
    <w:p w14:paraId="1C3A2210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Косвенные затраты (накладные расходы)</w:t>
      </w:r>
    </w:p>
    <w:p w14:paraId="7D397B74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Капитальные вложения</w:t>
      </w:r>
    </w:p>
    <w:p w14:paraId="21420176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Операционные расходы</w:t>
      </w:r>
    </w:p>
    <w:p w14:paraId="7C3ECA21" w14:textId="77777777" w:rsidR="00BC6637" w:rsidRDefault="00BC6637" w:rsidP="00DA3658">
      <w:pPr>
        <w:pStyle w:val="ds-markdown-paragraph"/>
        <w:numPr>
          <w:ilvl w:val="0"/>
          <w:numId w:val="355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Центры финансовой ответственности</w:t>
      </w:r>
      <w:r>
        <w:rPr>
          <w:rFonts w:ascii="Segoe UI" w:hAnsi="Segoe UI" w:cs="Segoe UI"/>
          <w:color w:val="0F1115"/>
        </w:rPr>
        <w:t>:</w:t>
      </w:r>
    </w:p>
    <w:p w14:paraId="0FDD5205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ЦФО "Строительное управление" - основные СМР</w:t>
      </w:r>
    </w:p>
    <w:p w14:paraId="38A05160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ЦФО "Логистика" - транспорт и снабжение</w:t>
      </w:r>
    </w:p>
    <w:p w14:paraId="795E9541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ЦФО "Инфраструктура" - вспомогательные объекты</w:t>
      </w:r>
    </w:p>
    <w:p w14:paraId="3C90E675" w14:textId="77777777" w:rsidR="00BC6637" w:rsidRDefault="00BC6637" w:rsidP="00DA3658">
      <w:pPr>
        <w:pStyle w:val="ds-markdown-paragraph"/>
        <w:numPr>
          <w:ilvl w:val="1"/>
          <w:numId w:val="35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ЦФО "Управление проектом" - административные расходы</w:t>
      </w:r>
    </w:p>
    <w:p w14:paraId="1DE5FC7C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10.3.2. ПРОЦЕДУРЫ ОПЕРАТИВНОГО КОНТРОЛЯ РАСХОДОВ</w:t>
      </w:r>
    </w:p>
    <w:p w14:paraId="1B13DCB1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10.4: Система бюджетного контроля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042"/>
        <w:gridCol w:w="1502"/>
        <w:gridCol w:w="2069"/>
        <w:gridCol w:w="1891"/>
      </w:tblGrid>
      <w:tr w:rsidR="00BC6637" w14:paraId="06E37A3F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063C4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Статья затрат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426E2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Утвержденный бюджет (млн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89385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Лимиты месячных расходов (млн руб.)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426D5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6899D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Процедура согласования превышений</w:t>
            </w:r>
          </w:p>
        </w:tc>
      </w:tr>
      <w:tr w:rsidR="00BC6637" w14:paraId="63E8A99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D576E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Материальные ресурсы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EBE8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23 400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210A2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8E64D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ОМТС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BF3F3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Письменное обоснование + согласование директора</w:t>
            </w:r>
          </w:p>
        </w:tc>
      </w:tr>
      <w:tr w:rsidR="00BC6637" w14:paraId="37E6CF87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BF282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ФОТ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742448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8 190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A095F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227,5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A67E0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3D7CB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Запрос за 10 дней до выплаты</w:t>
            </w:r>
          </w:p>
        </w:tc>
      </w:tr>
      <w:tr w:rsidR="00BC6637" w14:paraId="453FF45A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B42D5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Аренда техники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3CE88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4 095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B26A0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113,75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9A4B3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Главный механик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451B9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Техническое обоснование + тендер</w:t>
            </w:r>
          </w:p>
        </w:tc>
      </w:tr>
      <w:tr w:rsidR="00BC6637" w14:paraId="1D685498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8DF6A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Энергоресурсы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3BB22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1 755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2EE52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48,75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18DDC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Главный энергетик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02183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Анализ потребления + оптимизация</w:t>
            </w:r>
          </w:p>
        </w:tc>
      </w:tr>
      <w:tr w:rsidR="00BC6637" w14:paraId="278FE55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8217C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Накладные расходы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D7B90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9 477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E1820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263,25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5390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Финансовый директор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A8B0B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Поквартальный лимит с ежемесячным контролем</w:t>
            </w:r>
          </w:p>
        </w:tc>
      </w:tr>
    </w:tbl>
    <w:p w14:paraId="565D6543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10.3.3. СИСТЕМА УПРАВЛЕНЧЕСКОЙ ОТЧЕТНОСТИ</w:t>
      </w:r>
    </w:p>
    <w:p w14:paraId="58029973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Внедрена регулярная финансовая отчетность:</w:t>
      </w:r>
    </w:p>
    <w:p w14:paraId="76C5B002" w14:textId="77777777" w:rsidR="00BC6637" w:rsidRDefault="00BC6637" w:rsidP="00DA3658">
      <w:pPr>
        <w:pStyle w:val="ds-markdown-paragraph"/>
        <w:numPr>
          <w:ilvl w:val="0"/>
          <w:numId w:val="3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Ежедневный оперативный отчет по ключевым показателям</w:t>
      </w:r>
    </w:p>
    <w:p w14:paraId="18FE37C3" w14:textId="77777777" w:rsidR="00BC6637" w:rsidRDefault="00BC6637" w:rsidP="00DA3658">
      <w:pPr>
        <w:pStyle w:val="ds-markdown-paragraph"/>
        <w:numPr>
          <w:ilvl w:val="0"/>
          <w:numId w:val="3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Еженедельный отчет о выполнении бюджета</w:t>
      </w:r>
    </w:p>
    <w:p w14:paraId="6BADF134" w14:textId="77777777" w:rsidR="00BC6637" w:rsidRDefault="00BC6637" w:rsidP="00DA3658">
      <w:pPr>
        <w:pStyle w:val="ds-markdown-paragraph"/>
        <w:numPr>
          <w:ilvl w:val="0"/>
          <w:numId w:val="3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Ежемесячная управленческая отчетность</w:t>
      </w:r>
    </w:p>
    <w:p w14:paraId="0B0B4F08" w14:textId="77777777" w:rsidR="00BC6637" w:rsidRDefault="00BC6637" w:rsidP="00DA3658">
      <w:pPr>
        <w:pStyle w:val="ds-markdown-paragraph"/>
        <w:numPr>
          <w:ilvl w:val="0"/>
          <w:numId w:val="35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Квартальный комплексный финансовый анализ</w:t>
      </w:r>
    </w:p>
    <w:p w14:paraId="4BE39230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10.5: KPI финансового контроля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294"/>
        <w:gridCol w:w="2346"/>
        <w:gridCol w:w="1846"/>
        <w:gridCol w:w="1803"/>
      </w:tblGrid>
      <w:tr w:rsidR="00BC6637" w14:paraId="13614E16" w14:textId="77777777" w:rsidTr="00BC663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6C22B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Показатель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7B9F5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Целевое 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9BB71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Методика расчета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CD123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Периодичность контроля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411F7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Ответственный</w:t>
            </w:r>
          </w:p>
        </w:tc>
      </w:tr>
      <w:tr w:rsidR="00BC6637" w14:paraId="57DD09AD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FD4F6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Отклонение по бюджету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DBD8B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±5%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6BEF3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(Факт-План)/План × 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A8468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Еженедельно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A638C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Финансовый контролер</w:t>
            </w:r>
          </w:p>
        </w:tc>
      </w:tr>
      <w:tr w:rsidR="00BC6637" w14:paraId="256D9AFF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C91474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Использование резервов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2817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≤70%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CE0F4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Использовано/Всего резервов × 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2C9DC2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Ежемесячно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AD178E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Руководитель проекта</w:t>
            </w:r>
          </w:p>
        </w:tc>
      </w:tr>
      <w:tr w:rsidR="00BC6637" w14:paraId="759C4E1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DFFE80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Оборачиваемость материалов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337AD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≥4 об/год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FCA489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Стоимость материалов/Средний запас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40DD1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Ежеквартально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B6F3DA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ОМТС</w:t>
            </w:r>
          </w:p>
        </w:tc>
      </w:tr>
      <w:tr w:rsidR="00BC6637" w14:paraId="6E20B0D3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6D757F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Производительность труда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413D3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≥95%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D623AC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Факт/План × 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235C45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Ежемесячно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97944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Начальник ОТиЗ</w:t>
            </w:r>
          </w:p>
        </w:tc>
      </w:tr>
      <w:tr w:rsidR="00BC6637" w14:paraId="4E983EFC" w14:textId="77777777" w:rsidTr="00BC663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2C759A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Коэффициент освоения средств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A884F6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98-102%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1C07B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Факт освоения/План освоения × 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423D47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Еженедельно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357361" w14:textId="77777777" w:rsidR="00BC6637" w:rsidRDefault="00BC6637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Финансовый директор</w:t>
            </w:r>
          </w:p>
        </w:tc>
      </w:tr>
    </w:tbl>
    <w:p w14:paraId="41B51A52" w14:textId="77777777" w:rsidR="00BC6637" w:rsidRDefault="00BC6637" w:rsidP="00BC6637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10.3.4. АУДИТ И МОНИТОРИНГ ФИНАНСОВОЙ ДИСЦИПЛИНЫ</w:t>
      </w:r>
    </w:p>
    <w:p w14:paraId="5BBF8E49" w14:textId="77777777" w:rsidR="00BC6637" w:rsidRDefault="00BC6637" w:rsidP="00BC6637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аудита и контроля включает:</w:t>
      </w:r>
    </w:p>
    <w:p w14:paraId="5EC25FD5" w14:textId="77777777" w:rsidR="00BC6637" w:rsidRDefault="00BC6637" w:rsidP="00DA3658">
      <w:pPr>
        <w:pStyle w:val="ds-markdown-paragraph"/>
        <w:numPr>
          <w:ilvl w:val="0"/>
          <w:numId w:val="357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Внутренний аудит</w:t>
      </w:r>
      <w:r>
        <w:rPr>
          <w:rFonts w:ascii="Segoe UI" w:hAnsi="Segoe UI" w:cs="Segoe UI"/>
          <w:color w:val="0F1115"/>
        </w:rPr>
        <w:t>:</w:t>
      </w:r>
    </w:p>
    <w:p w14:paraId="61E35BFF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Ежемесячные проверки первичной документации</w:t>
      </w:r>
    </w:p>
    <w:p w14:paraId="6A4D3BDF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Внезапные инвентаризации материальных ценностей</w:t>
      </w:r>
    </w:p>
    <w:p w14:paraId="2FFECBFB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целевого использования средств</w:t>
      </w:r>
    </w:p>
    <w:p w14:paraId="5CE41A39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Проверка соблюдения сметной дисциплины</w:t>
      </w:r>
    </w:p>
    <w:p w14:paraId="35CEE5D5" w14:textId="77777777" w:rsidR="00BC6637" w:rsidRDefault="00BC6637" w:rsidP="00DA3658">
      <w:pPr>
        <w:pStyle w:val="ds-markdown-paragraph"/>
        <w:numPr>
          <w:ilvl w:val="0"/>
          <w:numId w:val="357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Внешний аудит</w:t>
      </w:r>
      <w:r>
        <w:rPr>
          <w:rFonts w:ascii="Segoe UI" w:hAnsi="Segoe UI" w:cs="Segoe UI"/>
          <w:color w:val="0F1115"/>
        </w:rPr>
        <w:t>:</w:t>
      </w:r>
    </w:p>
    <w:p w14:paraId="5D53F026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Квартальный аудит независимой аудиторской организацией</w:t>
      </w:r>
    </w:p>
    <w:p w14:paraId="7830BE7D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Годовой обязательный аудит финансовой отчетности</w:t>
      </w:r>
    </w:p>
    <w:p w14:paraId="0108B5B4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Ведомственный контроль со стороны заказчика</w:t>
      </w:r>
    </w:p>
    <w:p w14:paraId="462F6A45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Проверки контрольно-счетных органов</w:t>
      </w:r>
    </w:p>
    <w:p w14:paraId="240CB588" w14:textId="77777777" w:rsidR="00BC6637" w:rsidRDefault="00BC6637" w:rsidP="00DA3658">
      <w:pPr>
        <w:pStyle w:val="ds-markdown-paragraph"/>
        <w:numPr>
          <w:ilvl w:val="0"/>
          <w:numId w:val="357"/>
        </w:numPr>
        <w:shd w:val="clear" w:color="auto" w:fill="FFFFFF"/>
        <w:spacing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Автоматизация контроля</w:t>
      </w:r>
      <w:r>
        <w:rPr>
          <w:rFonts w:ascii="Segoe UI" w:hAnsi="Segoe UI" w:cs="Segoe UI"/>
          <w:color w:val="0F1115"/>
        </w:rPr>
        <w:t>:</w:t>
      </w:r>
    </w:p>
    <w:p w14:paraId="169CE6E5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ИСУП для онлайн-мониторинга затрат</w:t>
      </w:r>
    </w:p>
    <w:p w14:paraId="1C52936B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электронного документооборота</w:t>
      </w:r>
    </w:p>
    <w:p w14:paraId="26EE3A80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Модуль бюджетного планирования и контроля</w:t>
      </w:r>
    </w:p>
    <w:p w14:paraId="1C47170B" w14:textId="77777777" w:rsidR="00BC6637" w:rsidRDefault="00BC6637" w:rsidP="00DA3658">
      <w:pPr>
        <w:pStyle w:val="ds-markdown-paragraph"/>
        <w:numPr>
          <w:ilvl w:val="1"/>
          <w:numId w:val="35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Аналитические панели для руководителей</w:t>
      </w:r>
    </w:p>
    <w:p w14:paraId="6E4BD2F7" w14:textId="77777777" w:rsidR="00BC6637" w:rsidRDefault="00BC6637" w:rsidP="00BC6637">
      <w:pPr>
        <w:pStyle w:val="ds-markdown-paragraph"/>
        <w:shd w:val="clear" w:color="auto" w:fill="FFFFFF"/>
        <w:spacing w:before="240" w:before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финансового контроля обеспечивает прозрачность использования средств, оперативное выявление отклонений и принятие корректирующих мер для соблюдения утвержденного бюджета и сроков реализации проекта.</w:t>
      </w:r>
    </w:p>
    <w:p w14:paraId="381989F5" w14:textId="77777777" w:rsidR="00BC6637" w:rsidRPr="00BC6637" w:rsidRDefault="00BC6637" w:rsidP="00BC6637">
      <w:pPr>
        <w:rPr>
          <w:lang w:eastAsia="ru-RU"/>
        </w:rPr>
      </w:pPr>
    </w:p>
    <w:p w14:paraId="6273D37B" w14:textId="77777777" w:rsidR="005F0624" w:rsidRDefault="005F0624"/>
    <w:sectPr w:rsidR="005F0624" w:rsidSect="008C0E9F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F19"/>
    <w:multiLevelType w:val="multilevel"/>
    <w:tmpl w:val="C480DA8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039A0"/>
    <w:multiLevelType w:val="multilevel"/>
    <w:tmpl w:val="D7B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009BF"/>
    <w:multiLevelType w:val="multilevel"/>
    <w:tmpl w:val="36F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514C8"/>
    <w:multiLevelType w:val="multilevel"/>
    <w:tmpl w:val="DFB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63995"/>
    <w:multiLevelType w:val="multilevel"/>
    <w:tmpl w:val="B7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3645"/>
    <w:multiLevelType w:val="multilevel"/>
    <w:tmpl w:val="4C3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E3D03"/>
    <w:multiLevelType w:val="multilevel"/>
    <w:tmpl w:val="CE6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C17FD"/>
    <w:multiLevelType w:val="multilevel"/>
    <w:tmpl w:val="131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26898"/>
    <w:multiLevelType w:val="multilevel"/>
    <w:tmpl w:val="CCC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AB2B8D"/>
    <w:multiLevelType w:val="multilevel"/>
    <w:tmpl w:val="0CE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C2314"/>
    <w:multiLevelType w:val="multilevel"/>
    <w:tmpl w:val="FED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875D4"/>
    <w:multiLevelType w:val="multilevel"/>
    <w:tmpl w:val="1B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A6E2D"/>
    <w:multiLevelType w:val="multilevel"/>
    <w:tmpl w:val="01E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0925BD"/>
    <w:multiLevelType w:val="multilevel"/>
    <w:tmpl w:val="DA0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5C1B79"/>
    <w:multiLevelType w:val="multilevel"/>
    <w:tmpl w:val="6C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6800"/>
    <w:multiLevelType w:val="multilevel"/>
    <w:tmpl w:val="3A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850EE4"/>
    <w:multiLevelType w:val="multilevel"/>
    <w:tmpl w:val="01F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33268"/>
    <w:multiLevelType w:val="multilevel"/>
    <w:tmpl w:val="D6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877E2"/>
    <w:multiLevelType w:val="multilevel"/>
    <w:tmpl w:val="CF7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E66BB1"/>
    <w:multiLevelType w:val="multilevel"/>
    <w:tmpl w:val="4EF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E6C37"/>
    <w:multiLevelType w:val="multilevel"/>
    <w:tmpl w:val="8BF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6035E4"/>
    <w:multiLevelType w:val="multilevel"/>
    <w:tmpl w:val="33D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1855FC"/>
    <w:multiLevelType w:val="multilevel"/>
    <w:tmpl w:val="F3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2C56F8"/>
    <w:multiLevelType w:val="multilevel"/>
    <w:tmpl w:val="3AF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BB4122"/>
    <w:multiLevelType w:val="multilevel"/>
    <w:tmpl w:val="016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1A7836"/>
    <w:multiLevelType w:val="multilevel"/>
    <w:tmpl w:val="F7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736409"/>
    <w:multiLevelType w:val="multilevel"/>
    <w:tmpl w:val="101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650FE0"/>
    <w:multiLevelType w:val="multilevel"/>
    <w:tmpl w:val="69A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5552C"/>
    <w:multiLevelType w:val="multilevel"/>
    <w:tmpl w:val="712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B3FD0"/>
    <w:multiLevelType w:val="multilevel"/>
    <w:tmpl w:val="A8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11AB0"/>
    <w:multiLevelType w:val="multilevel"/>
    <w:tmpl w:val="EA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14E90"/>
    <w:multiLevelType w:val="multilevel"/>
    <w:tmpl w:val="84C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DB310E"/>
    <w:multiLevelType w:val="multilevel"/>
    <w:tmpl w:val="307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20334"/>
    <w:multiLevelType w:val="multilevel"/>
    <w:tmpl w:val="FFD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234C9E"/>
    <w:multiLevelType w:val="multilevel"/>
    <w:tmpl w:val="00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4267B8"/>
    <w:multiLevelType w:val="multilevel"/>
    <w:tmpl w:val="B2E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862E69"/>
    <w:multiLevelType w:val="multilevel"/>
    <w:tmpl w:val="4C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7A32E4"/>
    <w:multiLevelType w:val="multilevel"/>
    <w:tmpl w:val="086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CE4347"/>
    <w:multiLevelType w:val="multilevel"/>
    <w:tmpl w:val="77B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D67230"/>
    <w:multiLevelType w:val="multilevel"/>
    <w:tmpl w:val="DE4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0E5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0E4514C3"/>
    <w:multiLevelType w:val="multilevel"/>
    <w:tmpl w:val="3C9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A6C6B"/>
    <w:multiLevelType w:val="multilevel"/>
    <w:tmpl w:val="1D9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E51862"/>
    <w:multiLevelType w:val="multilevel"/>
    <w:tmpl w:val="22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E93568"/>
    <w:multiLevelType w:val="multilevel"/>
    <w:tmpl w:val="362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166372"/>
    <w:multiLevelType w:val="multilevel"/>
    <w:tmpl w:val="B41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3C252C"/>
    <w:multiLevelType w:val="multilevel"/>
    <w:tmpl w:val="8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B09E2"/>
    <w:multiLevelType w:val="multilevel"/>
    <w:tmpl w:val="9BF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261FA"/>
    <w:multiLevelType w:val="multilevel"/>
    <w:tmpl w:val="00D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776AAC"/>
    <w:multiLevelType w:val="multilevel"/>
    <w:tmpl w:val="298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9C5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10F244C8"/>
    <w:multiLevelType w:val="multilevel"/>
    <w:tmpl w:val="F1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B5393"/>
    <w:multiLevelType w:val="multilevel"/>
    <w:tmpl w:val="00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4072DF"/>
    <w:multiLevelType w:val="multilevel"/>
    <w:tmpl w:val="4F2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6206F7"/>
    <w:multiLevelType w:val="multilevel"/>
    <w:tmpl w:val="B88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D85210"/>
    <w:multiLevelType w:val="multilevel"/>
    <w:tmpl w:val="0C5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102BF0"/>
    <w:multiLevelType w:val="multilevel"/>
    <w:tmpl w:val="C7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161A7F"/>
    <w:multiLevelType w:val="multilevel"/>
    <w:tmpl w:val="536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1F7084"/>
    <w:multiLevelType w:val="multilevel"/>
    <w:tmpl w:val="9A7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B30B8"/>
    <w:multiLevelType w:val="multilevel"/>
    <w:tmpl w:val="8B3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82289C"/>
    <w:multiLevelType w:val="multilevel"/>
    <w:tmpl w:val="5A7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055ED1"/>
    <w:multiLevelType w:val="multilevel"/>
    <w:tmpl w:val="7D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600554"/>
    <w:multiLevelType w:val="multilevel"/>
    <w:tmpl w:val="32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B52AC9"/>
    <w:multiLevelType w:val="multilevel"/>
    <w:tmpl w:val="55C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21676A"/>
    <w:multiLevelType w:val="multilevel"/>
    <w:tmpl w:val="2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F407EA"/>
    <w:multiLevelType w:val="multilevel"/>
    <w:tmpl w:val="7EB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313BE9"/>
    <w:multiLevelType w:val="multilevel"/>
    <w:tmpl w:val="326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422A71"/>
    <w:multiLevelType w:val="multilevel"/>
    <w:tmpl w:val="C7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574F9C"/>
    <w:multiLevelType w:val="multilevel"/>
    <w:tmpl w:val="9FD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4C0D6D"/>
    <w:multiLevelType w:val="multilevel"/>
    <w:tmpl w:val="6E8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707285"/>
    <w:multiLevelType w:val="multilevel"/>
    <w:tmpl w:val="35D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2C1E84"/>
    <w:multiLevelType w:val="multilevel"/>
    <w:tmpl w:val="BD6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623E66"/>
    <w:multiLevelType w:val="multilevel"/>
    <w:tmpl w:val="22A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7934DF"/>
    <w:multiLevelType w:val="multilevel"/>
    <w:tmpl w:val="3E0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9723A7"/>
    <w:multiLevelType w:val="multilevel"/>
    <w:tmpl w:val="C7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A96E2D"/>
    <w:multiLevelType w:val="multilevel"/>
    <w:tmpl w:val="2C6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3A2043"/>
    <w:multiLevelType w:val="multilevel"/>
    <w:tmpl w:val="D1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45336E"/>
    <w:multiLevelType w:val="multilevel"/>
    <w:tmpl w:val="9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9E1B17"/>
    <w:multiLevelType w:val="multilevel"/>
    <w:tmpl w:val="D2E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DE2AE5"/>
    <w:multiLevelType w:val="multilevel"/>
    <w:tmpl w:val="B4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1F6D45"/>
    <w:multiLevelType w:val="multilevel"/>
    <w:tmpl w:val="8B1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D10FAD"/>
    <w:multiLevelType w:val="multilevel"/>
    <w:tmpl w:val="096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130327"/>
    <w:multiLevelType w:val="multilevel"/>
    <w:tmpl w:val="45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3C3428"/>
    <w:multiLevelType w:val="multilevel"/>
    <w:tmpl w:val="3D6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974759"/>
    <w:multiLevelType w:val="multilevel"/>
    <w:tmpl w:val="D73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D80D40"/>
    <w:multiLevelType w:val="multilevel"/>
    <w:tmpl w:val="FC4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9D7D18"/>
    <w:multiLevelType w:val="multilevel"/>
    <w:tmpl w:val="8F9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9F588E"/>
    <w:multiLevelType w:val="multilevel"/>
    <w:tmpl w:val="264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B9368B"/>
    <w:multiLevelType w:val="multilevel"/>
    <w:tmpl w:val="532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BD6245"/>
    <w:multiLevelType w:val="multilevel"/>
    <w:tmpl w:val="7E9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8CD"/>
    <w:multiLevelType w:val="multilevel"/>
    <w:tmpl w:val="5A9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E72FBB"/>
    <w:multiLevelType w:val="multilevel"/>
    <w:tmpl w:val="A80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BF95023"/>
    <w:multiLevelType w:val="multilevel"/>
    <w:tmpl w:val="338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144F43"/>
    <w:multiLevelType w:val="multilevel"/>
    <w:tmpl w:val="FB0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3550F7"/>
    <w:multiLevelType w:val="multilevel"/>
    <w:tmpl w:val="CFE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5A562E"/>
    <w:multiLevelType w:val="multilevel"/>
    <w:tmpl w:val="FB8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981D5F"/>
    <w:multiLevelType w:val="multilevel"/>
    <w:tmpl w:val="FC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AE69C6"/>
    <w:multiLevelType w:val="multilevel"/>
    <w:tmpl w:val="3DD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EF3ABA"/>
    <w:multiLevelType w:val="multilevel"/>
    <w:tmpl w:val="7C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51575E"/>
    <w:multiLevelType w:val="multilevel"/>
    <w:tmpl w:val="D05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E723670"/>
    <w:multiLevelType w:val="multilevel"/>
    <w:tmpl w:val="3D9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03001D"/>
    <w:multiLevelType w:val="multilevel"/>
    <w:tmpl w:val="F75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6463DF"/>
    <w:multiLevelType w:val="multilevel"/>
    <w:tmpl w:val="7C0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8E348B"/>
    <w:multiLevelType w:val="multilevel"/>
    <w:tmpl w:val="CA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A2431D"/>
    <w:multiLevelType w:val="multilevel"/>
    <w:tmpl w:val="003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B50FE9"/>
    <w:multiLevelType w:val="multilevel"/>
    <w:tmpl w:val="1B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E9633C"/>
    <w:multiLevelType w:val="multilevel"/>
    <w:tmpl w:val="A4D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1C1B8C"/>
    <w:multiLevelType w:val="multilevel"/>
    <w:tmpl w:val="F03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1C7D75"/>
    <w:multiLevelType w:val="multilevel"/>
    <w:tmpl w:val="72E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23087D"/>
    <w:multiLevelType w:val="multilevel"/>
    <w:tmpl w:val="CB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440AC7"/>
    <w:multiLevelType w:val="multilevel"/>
    <w:tmpl w:val="4B0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0C97B0C"/>
    <w:multiLevelType w:val="multilevel"/>
    <w:tmpl w:val="7B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CD1487"/>
    <w:multiLevelType w:val="multilevel"/>
    <w:tmpl w:val="56C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0CD1C46"/>
    <w:multiLevelType w:val="multilevel"/>
    <w:tmpl w:val="D2A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EE01E8"/>
    <w:multiLevelType w:val="multilevel"/>
    <w:tmpl w:val="BB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1304ED"/>
    <w:multiLevelType w:val="multilevel"/>
    <w:tmpl w:val="6D6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BD02A2"/>
    <w:multiLevelType w:val="multilevel"/>
    <w:tmpl w:val="6A3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4851DE"/>
    <w:multiLevelType w:val="multilevel"/>
    <w:tmpl w:val="E19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2D3041"/>
    <w:multiLevelType w:val="multilevel"/>
    <w:tmpl w:val="D6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616D20"/>
    <w:multiLevelType w:val="multilevel"/>
    <w:tmpl w:val="5AB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B34143"/>
    <w:multiLevelType w:val="multilevel"/>
    <w:tmpl w:val="E91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BC2A51"/>
    <w:multiLevelType w:val="multilevel"/>
    <w:tmpl w:val="2F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BD3AE6"/>
    <w:multiLevelType w:val="multilevel"/>
    <w:tmpl w:val="71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E65644"/>
    <w:multiLevelType w:val="multilevel"/>
    <w:tmpl w:val="7B6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9103C7"/>
    <w:multiLevelType w:val="multilevel"/>
    <w:tmpl w:val="0B5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A04909"/>
    <w:multiLevelType w:val="multilevel"/>
    <w:tmpl w:val="586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FC1F86"/>
    <w:multiLevelType w:val="multilevel"/>
    <w:tmpl w:val="089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A26D86"/>
    <w:multiLevelType w:val="multilevel"/>
    <w:tmpl w:val="E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FB3D31"/>
    <w:multiLevelType w:val="multilevel"/>
    <w:tmpl w:val="7DC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68C03EE"/>
    <w:multiLevelType w:val="multilevel"/>
    <w:tmpl w:val="ED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C22B8A"/>
    <w:multiLevelType w:val="multilevel"/>
    <w:tmpl w:val="15B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261D84"/>
    <w:multiLevelType w:val="multilevel"/>
    <w:tmpl w:val="F9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75D4D7D"/>
    <w:multiLevelType w:val="multilevel"/>
    <w:tmpl w:val="EBD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826BF2"/>
    <w:multiLevelType w:val="multilevel"/>
    <w:tmpl w:val="E2D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D12678"/>
    <w:multiLevelType w:val="multilevel"/>
    <w:tmpl w:val="E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447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 w15:restartNumberingAfterBreak="0">
    <w:nsid w:val="28C95106"/>
    <w:multiLevelType w:val="multilevel"/>
    <w:tmpl w:val="11C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D937BD"/>
    <w:multiLevelType w:val="multilevel"/>
    <w:tmpl w:val="35B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F605E7"/>
    <w:multiLevelType w:val="multilevel"/>
    <w:tmpl w:val="60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5B22E6"/>
    <w:multiLevelType w:val="multilevel"/>
    <w:tmpl w:val="10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681470"/>
    <w:multiLevelType w:val="multilevel"/>
    <w:tmpl w:val="6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7A3C7E"/>
    <w:multiLevelType w:val="multilevel"/>
    <w:tmpl w:val="D34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301843"/>
    <w:multiLevelType w:val="multilevel"/>
    <w:tmpl w:val="E6C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D377DD"/>
    <w:multiLevelType w:val="multilevel"/>
    <w:tmpl w:val="70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E77428"/>
    <w:multiLevelType w:val="multilevel"/>
    <w:tmpl w:val="E1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FE7779"/>
    <w:multiLevelType w:val="multilevel"/>
    <w:tmpl w:val="68C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0E5CB8"/>
    <w:multiLevelType w:val="multilevel"/>
    <w:tmpl w:val="87D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C433415"/>
    <w:multiLevelType w:val="multilevel"/>
    <w:tmpl w:val="93B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2D5022"/>
    <w:multiLevelType w:val="multilevel"/>
    <w:tmpl w:val="FD1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427131"/>
    <w:multiLevelType w:val="multilevel"/>
    <w:tmpl w:val="5A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560697"/>
    <w:multiLevelType w:val="multilevel"/>
    <w:tmpl w:val="EF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BA6D54"/>
    <w:multiLevelType w:val="multilevel"/>
    <w:tmpl w:val="D6E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D2196B"/>
    <w:multiLevelType w:val="multilevel"/>
    <w:tmpl w:val="A6C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DF9685D"/>
    <w:multiLevelType w:val="multilevel"/>
    <w:tmpl w:val="160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2446D5"/>
    <w:multiLevelType w:val="multilevel"/>
    <w:tmpl w:val="455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287422"/>
    <w:multiLevelType w:val="multilevel"/>
    <w:tmpl w:val="18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2C14CB"/>
    <w:multiLevelType w:val="multilevel"/>
    <w:tmpl w:val="DDD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5E15AA"/>
    <w:multiLevelType w:val="multilevel"/>
    <w:tmpl w:val="AC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E7B683A"/>
    <w:multiLevelType w:val="multilevel"/>
    <w:tmpl w:val="7A4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E9E1D12"/>
    <w:multiLevelType w:val="multilevel"/>
    <w:tmpl w:val="08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D01EC5"/>
    <w:multiLevelType w:val="multilevel"/>
    <w:tmpl w:val="653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DF5A00"/>
    <w:multiLevelType w:val="multilevel"/>
    <w:tmpl w:val="05A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E95E24"/>
    <w:multiLevelType w:val="multilevel"/>
    <w:tmpl w:val="90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5B7135"/>
    <w:multiLevelType w:val="multilevel"/>
    <w:tmpl w:val="BCE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72B0E"/>
    <w:multiLevelType w:val="multilevel"/>
    <w:tmpl w:val="F9D8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FB32430"/>
    <w:multiLevelType w:val="multilevel"/>
    <w:tmpl w:val="04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242156"/>
    <w:multiLevelType w:val="multilevel"/>
    <w:tmpl w:val="15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4C11E7"/>
    <w:multiLevelType w:val="multilevel"/>
    <w:tmpl w:val="DEA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631597"/>
    <w:multiLevelType w:val="multilevel"/>
    <w:tmpl w:val="0F7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7A6DB8"/>
    <w:multiLevelType w:val="multilevel"/>
    <w:tmpl w:val="FC1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916AC1"/>
    <w:multiLevelType w:val="multilevel"/>
    <w:tmpl w:val="793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42D81"/>
    <w:multiLevelType w:val="multilevel"/>
    <w:tmpl w:val="C56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C4A14"/>
    <w:multiLevelType w:val="multilevel"/>
    <w:tmpl w:val="2D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C94C95"/>
    <w:multiLevelType w:val="multilevel"/>
    <w:tmpl w:val="62D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12225AD"/>
    <w:multiLevelType w:val="multilevel"/>
    <w:tmpl w:val="30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215C57"/>
    <w:multiLevelType w:val="multilevel"/>
    <w:tmpl w:val="70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F821B8"/>
    <w:multiLevelType w:val="multilevel"/>
    <w:tmpl w:val="B2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10355E"/>
    <w:multiLevelType w:val="multilevel"/>
    <w:tmpl w:val="3B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52103F"/>
    <w:multiLevelType w:val="multilevel"/>
    <w:tmpl w:val="07E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5326F0"/>
    <w:multiLevelType w:val="multilevel"/>
    <w:tmpl w:val="1E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562063"/>
    <w:multiLevelType w:val="multilevel"/>
    <w:tmpl w:val="4E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586F27"/>
    <w:multiLevelType w:val="multilevel"/>
    <w:tmpl w:val="FA1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F5C98"/>
    <w:multiLevelType w:val="multilevel"/>
    <w:tmpl w:val="D6D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DA5D9E"/>
    <w:multiLevelType w:val="multilevel"/>
    <w:tmpl w:val="8CB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680"/>
    <w:multiLevelType w:val="multilevel"/>
    <w:tmpl w:val="AE0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E2774F"/>
    <w:multiLevelType w:val="multilevel"/>
    <w:tmpl w:val="B0B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51056D3"/>
    <w:multiLevelType w:val="multilevel"/>
    <w:tmpl w:val="4A9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6534C3E"/>
    <w:multiLevelType w:val="multilevel"/>
    <w:tmpl w:val="40C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8F3F0A"/>
    <w:multiLevelType w:val="multilevel"/>
    <w:tmpl w:val="32D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6E10C11"/>
    <w:multiLevelType w:val="multilevel"/>
    <w:tmpl w:val="574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EC3013"/>
    <w:multiLevelType w:val="multilevel"/>
    <w:tmpl w:val="1D6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6EF3EBE"/>
    <w:multiLevelType w:val="multilevel"/>
    <w:tmpl w:val="7C1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933004"/>
    <w:multiLevelType w:val="multilevel"/>
    <w:tmpl w:val="956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7BB39E7"/>
    <w:multiLevelType w:val="multilevel"/>
    <w:tmpl w:val="45D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8084414"/>
    <w:multiLevelType w:val="multilevel"/>
    <w:tmpl w:val="E96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8640F29"/>
    <w:multiLevelType w:val="multilevel"/>
    <w:tmpl w:val="BA1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B10DA1"/>
    <w:multiLevelType w:val="multilevel"/>
    <w:tmpl w:val="06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8B83D17"/>
    <w:multiLevelType w:val="multilevel"/>
    <w:tmpl w:val="AAF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E15772"/>
    <w:multiLevelType w:val="multilevel"/>
    <w:tmpl w:val="063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ED0916"/>
    <w:multiLevelType w:val="multilevel"/>
    <w:tmpl w:val="8C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1356D5"/>
    <w:multiLevelType w:val="multilevel"/>
    <w:tmpl w:val="F81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919333D"/>
    <w:multiLevelType w:val="multilevel"/>
    <w:tmpl w:val="E7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EC4A87"/>
    <w:multiLevelType w:val="multilevel"/>
    <w:tmpl w:val="E2A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EF4C6D"/>
    <w:multiLevelType w:val="multilevel"/>
    <w:tmpl w:val="4C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A5A3BBC"/>
    <w:multiLevelType w:val="multilevel"/>
    <w:tmpl w:val="C37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853B9C"/>
    <w:multiLevelType w:val="multilevel"/>
    <w:tmpl w:val="3B7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4095B"/>
    <w:multiLevelType w:val="multilevel"/>
    <w:tmpl w:val="13D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B2F2FD6"/>
    <w:multiLevelType w:val="multilevel"/>
    <w:tmpl w:val="C0D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796083"/>
    <w:multiLevelType w:val="multilevel"/>
    <w:tmpl w:val="A3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9A54D9"/>
    <w:multiLevelType w:val="multilevel"/>
    <w:tmpl w:val="C05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C03126D"/>
    <w:multiLevelType w:val="multilevel"/>
    <w:tmpl w:val="1A0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C5D70A4"/>
    <w:multiLevelType w:val="multilevel"/>
    <w:tmpl w:val="14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D6E662D"/>
    <w:multiLevelType w:val="multilevel"/>
    <w:tmpl w:val="1FE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DD2523B"/>
    <w:multiLevelType w:val="multilevel"/>
    <w:tmpl w:val="ECC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9433B"/>
    <w:multiLevelType w:val="multilevel"/>
    <w:tmpl w:val="DE6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62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6" w15:restartNumberingAfterBreak="0">
    <w:nsid w:val="3EC376DE"/>
    <w:multiLevelType w:val="multilevel"/>
    <w:tmpl w:val="E3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2C4E97"/>
    <w:multiLevelType w:val="multilevel"/>
    <w:tmpl w:val="77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6F5503"/>
    <w:multiLevelType w:val="multilevel"/>
    <w:tmpl w:val="58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4C71F6"/>
    <w:multiLevelType w:val="multilevel"/>
    <w:tmpl w:val="94B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677E43"/>
    <w:multiLevelType w:val="multilevel"/>
    <w:tmpl w:val="3D6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786ABD"/>
    <w:multiLevelType w:val="multilevel"/>
    <w:tmpl w:val="487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C50C84"/>
    <w:multiLevelType w:val="multilevel"/>
    <w:tmpl w:val="9FAE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0D31D53"/>
    <w:multiLevelType w:val="multilevel"/>
    <w:tmpl w:val="77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3D1143"/>
    <w:multiLevelType w:val="multilevel"/>
    <w:tmpl w:val="E2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1725F4"/>
    <w:multiLevelType w:val="multilevel"/>
    <w:tmpl w:val="6B2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4D4355"/>
    <w:multiLevelType w:val="multilevel"/>
    <w:tmpl w:val="C7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6D1F8B"/>
    <w:multiLevelType w:val="multilevel"/>
    <w:tmpl w:val="A82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3543167"/>
    <w:multiLevelType w:val="multilevel"/>
    <w:tmpl w:val="11C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36B174F"/>
    <w:multiLevelType w:val="multilevel"/>
    <w:tmpl w:val="D7D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4024E7D"/>
    <w:multiLevelType w:val="multilevel"/>
    <w:tmpl w:val="CD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4ED79EF"/>
    <w:multiLevelType w:val="multilevel"/>
    <w:tmpl w:val="203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50B7318"/>
    <w:multiLevelType w:val="multilevel"/>
    <w:tmpl w:val="594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54956EF"/>
    <w:multiLevelType w:val="multilevel"/>
    <w:tmpl w:val="9B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55E6FB4"/>
    <w:multiLevelType w:val="multilevel"/>
    <w:tmpl w:val="552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59056DA"/>
    <w:multiLevelType w:val="multilevel"/>
    <w:tmpl w:val="606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5D82C20"/>
    <w:multiLevelType w:val="multilevel"/>
    <w:tmpl w:val="18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E0579C"/>
    <w:multiLevelType w:val="multilevel"/>
    <w:tmpl w:val="67F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69B6B82"/>
    <w:multiLevelType w:val="multilevel"/>
    <w:tmpl w:val="45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6F7328A"/>
    <w:multiLevelType w:val="multilevel"/>
    <w:tmpl w:val="48E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7041760"/>
    <w:multiLevelType w:val="multilevel"/>
    <w:tmpl w:val="C4C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07129C"/>
    <w:multiLevelType w:val="multilevel"/>
    <w:tmpl w:val="60C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281A85"/>
    <w:multiLevelType w:val="multilevel"/>
    <w:tmpl w:val="1BA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772259E"/>
    <w:multiLevelType w:val="multilevel"/>
    <w:tmpl w:val="A9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7D38DC"/>
    <w:multiLevelType w:val="multilevel"/>
    <w:tmpl w:val="371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7B06580"/>
    <w:multiLevelType w:val="multilevel"/>
    <w:tmpl w:val="638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8605FF8"/>
    <w:multiLevelType w:val="multilevel"/>
    <w:tmpl w:val="D9B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9AD3C2C"/>
    <w:multiLevelType w:val="multilevel"/>
    <w:tmpl w:val="3D1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F75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9" w15:restartNumberingAfterBreak="0">
    <w:nsid w:val="4A88124D"/>
    <w:multiLevelType w:val="multilevel"/>
    <w:tmpl w:val="B41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0C478D"/>
    <w:multiLevelType w:val="multilevel"/>
    <w:tmpl w:val="729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B3E5FFE"/>
    <w:multiLevelType w:val="multilevel"/>
    <w:tmpl w:val="D21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7759C6"/>
    <w:multiLevelType w:val="multilevel"/>
    <w:tmpl w:val="78E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B7F7E24"/>
    <w:multiLevelType w:val="multilevel"/>
    <w:tmpl w:val="137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1051A1"/>
    <w:multiLevelType w:val="multilevel"/>
    <w:tmpl w:val="B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C540907"/>
    <w:multiLevelType w:val="multilevel"/>
    <w:tmpl w:val="0A6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C970D52"/>
    <w:multiLevelType w:val="multilevel"/>
    <w:tmpl w:val="4C6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126921"/>
    <w:multiLevelType w:val="multilevel"/>
    <w:tmpl w:val="E95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D1F6A72"/>
    <w:multiLevelType w:val="multilevel"/>
    <w:tmpl w:val="BD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D8F2855"/>
    <w:multiLevelType w:val="multilevel"/>
    <w:tmpl w:val="EA8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DBE2C10"/>
    <w:multiLevelType w:val="multilevel"/>
    <w:tmpl w:val="5D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DD53970"/>
    <w:multiLevelType w:val="multilevel"/>
    <w:tmpl w:val="975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EAC6A27"/>
    <w:multiLevelType w:val="multilevel"/>
    <w:tmpl w:val="53F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F97433"/>
    <w:multiLevelType w:val="multilevel"/>
    <w:tmpl w:val="3C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3B6190"/>
    <w:multiLevelType w:val="multilevel"/>
    <w:tmpl w:val="152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5D713D"/>
    <w:multiLevelType w:val="multilevel"/>
    <w:tmpl w:val="24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E95821"/>
    <w:multiLevelType w:val="multilevel"/>
    <w:tmpl w:val="5BD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02B37DF"/>
    <w:multiLevelType w:val="multilevel"/>
    <w:tmpl w:val="51B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0DD7667"/>
    <w:multiLevelType w:val="multilevel"/>
    <w:tmpl w:val="4CC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1270131"/>
    <w:multiLevelType w:val="multilevel"/>
    <w:tmpl w:val="D3D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18F1ED8"/>
    <w:multiLevelType w:val="multilevel"/>
    <w:tmpl w:val="D3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B70F82"/>
    <w:multiLevelType w:val="multilevel"/>
    <w:tmpl w:val="62E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23B6DBE"/>
    <w:multiLevelType w:val="multilevel"/>
    <w:tmpl w:val="B55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25B4690"/>
    <w:multiLevelType w:val="multilevel"/>
    <w:tmpl w:val="853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28C15BF"/>
    <w:multiLevelType w:val="multilevel"/>
    <w:tmpl w:val="07E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2CF17BB"/>
    <w:multiLevelType w:val="multilevel"/>
    <w:tmpl w:val="2F7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2EC6807"/>
    <w:multiLevelType w:val="multilevel"/>
    <w:tmpl w:val="57F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570309"/>
    <w:multiLevelType w:val="multilevel"/>
    <w:tmpl w:val="325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89632C"/>
    <w:multiLevelType w:val="multilevel"/>
    <w:tmpl w:val="B0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38F6495"/>
    <w:multiLevelType w:val="multilevel"/>
    <w:tmpl w:val="DE9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A80C7F"/>
    <w:multiLevelType w:val="multilevel"/>
    <w:tmpl w:val="3D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6B4618"/>
    <w:multiLevelType w:val="multilevel"/>
    <w:tmpl w:val="B76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9D44C8"/>
    <w:multiLevelType w:val="multilevel"/>
    <w:tmpl w:val="E13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E27B5E"/>
    <w:multiLevelType w:val="multilevel"/>
    <w:tmpl w:val="3E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5E2C7F"/>
    <w:multiLevelType w:val="multilevel"/>
    <w:tmpl w:val="605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6935AF"/>
    <w:multiLevelType w:val="multilevel"/>
    <w:tmpl w:val="929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6A24B88"/>
    <w:multiLevelType w:val="multilevel"/>
    <w:tmpl w:val="EAF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75B7D49"/>
    <w:multiLevelType w:val="multilevel"/>
    <w:tmpl w:val="453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A1633B"/>
    <w:multiLevelType w:val="multilevel"/>
    <w:tmpl w:val="40A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4A317C"/>
    <w:multiLevelType w:val="multilevel"/>
    <w:tmpl w:val="45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FD1843"/>
    <w:multiLevelType w:val="multilevel"/>
    <w:tmpl w:val="02F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A094DB5"/>
    <w:multiLevelType w:val="multilevel"/>
    <w:tmpl w:val="D0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A426A9C"/>
    <w:multiLevelType w:val="multilevel"/>
    <w:tmpl w:val="41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7F71D7"/>
    <w:multiLevelType w:val="multilevel"/>
    <w:tmpl w:val="137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AD6ECB"/>
    <w:multiLevelType w:val="multilevel"/>
    <w:tmpl w:val="638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AF302A"/>
    <w:multiLevelType w:val="multilevel"/>
    <w:tmpl w:val="E9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E07D32"/>
    <w:multiLevelType w:val="multilevel"/>
    <w:tmpl w:val="516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1C7AC0"/>
    <w:multiLevelType w:val="multilevel"/>
    <w:tmpl w:val="FA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5E7D7E"/>
    <w:multiLevelType w:val="multilevel"/>
    <w:tmpl w:val="460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7E3F89"/>
    <w:multiLevelType w:val="multilevel"/>
    <w:tmpl w:val="4C0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B9E04E8"/>
    <w:multiLevelType w:val="multilevel"/>
    <w:tmpl w:val="C3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B61B80"/>
    <w:multiLevelType w:val="multilevel"/>
    <w:tmpl w:val="803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BEA78F6"/>
    <w:multiLevelType w:val="multilevel"/>
    <w:tmpl w:val="9E3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155E4C"/>
    <w:multiLevelType w:val="multilevel"/>
    <w:tmpl w:val="CB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631300"/>
    <w:multiLevelType w:val="multilevel"/>
    <w:tmpl w:val="418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B0B63"/>
    <w:multiLevelType w:val="multilevel"/>
    <w:tmpl w:val="15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DE0D8F"/>
    <w:multiLevelType w:val="multilevel"/>
    <w:tmpl w:val="CE9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DD86236"/>
    <w:multiLevelType w:val="multilevel"/>
    <w:tmpl w:val="087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F6775B"/>
    <w:multiLevelType w:val="multilevel"/>
    <w:tmpl w:val="53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A22894"/>
    <w:multiLevelType w:val="multilevel"/>
    <w:tmpl w:val="DE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F476A65"/>
    <w:multiLevelType w:val="multilevel"/>
    <w:tmpl w:val="FCA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F49440B"/>
    <w:multiLevelType w:val="multilevel"/>
    <w:tmpl w:val="1BE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C013C3"/>
    <w:multiLevelType w:val="multilevel"/>
    <w:tmpl w:val="C26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0020901"/>
    <w:multiLevelType w:val="multilevel"/>
    <w:tmpl w:val="143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0513C26"/>
    <w:multiLevelType w:val="multilevel"/>
    <w:tmpl w:val="9A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0654D95"/>
    <w:multiLevelType w:val="multilevel"/>
    <w:tmpl w:val="342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0BF5360"/>
    <w:multiLevelType w:val="multilevel"/>
    <w:tmpl w:val="C00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0DC2F20"/>
    <w:multiLevelType w:val="multilevel"/>
    <w:tmpl w:val="12E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1007A06"/>
    <w:multiLevelType w:val="multilevel"/>
    <w:tmpl w:val="F2E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20807C0"/>
    <w:multiLevelType w:val="multilevel"/>
    <w:tmpl w:val="06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2E37AEE"/>
    <w:multiLevelType w:val="multilevel"/>
    <w:tmpl w:val="A5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2ED6ACD"/>
    <w:multiLevelType w:val="multilevel"/>
    <w:tmpl w:val="1D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32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3" w15:restartNumberingAfterBreak="0">
    <w:nsid w:val="636A1C42"/>
    <w:multiLevelType w:val="multilevel"/>
    <w:tmpl w:val="87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39B0496"/>
    <w:multiLevelType w:val="multilevel"/>
    <w:tmpl w:val="53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4320BEE"/>
    <w:multiLevelType w:val="multilevel"/>
    <w:tmpl w:val="DA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4862E3D"/>
    <w:multiLevelType w:val="multilevel"/>
    <w:tmpl w:val="40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4BE09B2"/>
    <w:multiLevelType w:val="multilevel"/>
    <w:tmpl w:val="30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4D63000"/>
    <w:multiLevelType w:val="multilevel"/>
    <w:tmpl w:val="50E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59971F1"/>
    <w:multiLevelType w:val="multilevel"/>
    <w:tmpl w:val="17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A93FC5"/>
    <w:multiLevelType w:val="multilevel"/>
    <w:tmpl w:val="6A9E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5CC2008"/>
    <w:multiLevelType w:val="multilevel"/>
    <w:tmpl w:val="059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5FD5FFF"/>
    <w:multiLevelType w:val="multilevel"/>
    <w:tmpl w:val="03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61B6086"/>
    <w:multiLevelType w:val="multilevel"/>
    <w:tmpl w:val="82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6297A71"/>
    <w:multiLevelType w:val="multilevel"/>
    <w:tmpl w:val="070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66621FC"/>
    <w:multiLevelType w:val="multilevel"/>
    <w:tmpl w:val="CE6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6DF3EE2"/>
    <w:multiLevelType w:val="multilevel"/>
    <w:tmpl w:val="42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6FB753B"/>
    <w:multiLevelType w:val="multilevel"/>
    <w:tmpl w:val="320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7405095"/>
    <w:multiLevelType w:val="multilevel"/>
    <w:tmpl w:val="4B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75A2B2A"/>
    <w:multiLevelType w:val="multilevel"/>
    <w:tmpl w:val="59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66043C"/>
    <w:multiLevelType w:val="multilevel"/>
    <w:tmpl w:val="30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7B17B5"/>
    <w:multiLevelType w:val="multilevel"/>
    <w:tmpl w:val="6B4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9D3C62"/>
    <w:multiLevelType w:val="multilevel"/>
    <w:tmpl w:val="8B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345E70"/>
    <w:multiLevelType w:val="multilevel"/>
    <w:tmpl w:val="82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8416464"/>
    <w:multiLevelType w:val="multilevel"/>
    <w:tmpl w:val="348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1C1659"/>
    <w:multiLevelType w:val="multilevel"/>
    <w:tmpl w:val="2D6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595A64"/>
    <w:multiLevelType w:val="multilevel"/>
    <w:tmpl w:val="F9D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3F4136"/>
    <w:multiLevelType w:val="multilevel"/>
    <w:tmpl w:val="EDB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656011"/>
    <w:multiLevelType w:val="multilevel"/>
    <w:tmpl w:val="6A0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BC93BD0"/>
    <w:multiLevelType w:val="multilevel"/>
    <w:tmpl w:val="A3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C0C576F"/>
    <w:multiLevelType w:val="multilevel"/>
    <w:tmpl w:val="2FC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C7D38C7"/>
    <w:multiLevelType w:val="multilevel"/>
    <w:tmpl w:val="AEB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CA13DA5"/>
    <w:multiLevelType w:val="multilevel"/>
    <w:tmpl w:val="30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CA24BE7"/>
    <w:multiLevelType w:val="multilevel"/>
    <w:tmpl w:val="31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D8547D8"/>
    <w:multiLevelType w:val="multilevel"/>
    <w:tmpl w:val="B65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DF225E5"/>
    <w:multiLevelType w:val="multilevel"/>
    <w:tmpl w:val="F7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EB61390"/>
    <w:multiLevelType w:val="multilevel"/>
    <w:tmpl w:val="450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EE22676"/>
    <w:multiLevelType w:val="multilevel"/>
    <w:tmpl w:val="7E8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EFF7349"/>
    <w:multiLevelType w:val="multilevel"/>
    <w:tmpl w:val="0D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F72291C"/>
    <w:multiLevelType w:val="multilevel"/>
    <w:tmpl w:val="A84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00A787F"/>
    <w:multiLevelType w:val="multilevel"/>
    <w:tmpl w:val="C38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0AA7524"/>
    <w:multiLevelType w:val="multilevel"/>
    <w:tmpl w:val="7F70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0F3705A"/>
    <w:multiLevelType w:val="multilevel"/>
    <w:tmpl w:val="E3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13972AF"/>
    <w:multiLevelType w:val="multilevel"/>
    <w:tmpl w:val="E5B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17262FF"/>
    <w:multiLevelType w:val="multilevel"/>
    <w:tmpl w:val="2E0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17F59E1"/>
    <w:multiLevelType w:val="multilevel"/>
    <w:tmpl w:val="93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1AD5440"/>
    <w:multiLevelType w:val="multilevel"/>
    <w:tmpl w:val="A0E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1BC7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8" w15:restartNumberingAfterBreak="0">
    <w:nsid w:val="72AC7D3F"/>
    <w:multiLevelType w:val="multilevel"/>
    <w:tmpl w:val="5C9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846291"/>
    <w:multiLevelType w:val="multilevel"/>
    <w:tmpl w:val="377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97393E"/>
    <w:multiLevelType w:val="multilevel"/>
    <w:tmpl w:val="94B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3D57E75"/>
    <w:multiLevelType w:val="multilevel"/>
    <w:tmpl w:val="468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3EA2F0E"/>
    <w:multiLevelType w:val="multilevel"/>
    <w:tmpl w:val="CE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49B26D8"/>
    <w:multiLevelType w:val="multilevel"/>
    <w:tmpl w:val="C0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4C33A8A"/>
    <w:multiLevelType w:val="multilevel"/>
    <w:tmpl w:val="FEA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5494176"/>
    <w:multiLevelType w:val="multilevel"/>
    <w:tmpl w:val="069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5691F9C"/>
    <w:multiLevelType w:val="multilevel"/>
    <w:tmpl w:val="D7A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618425E"/>
    <w:multiLevelType w:val="multilevel"/>
    <w:tmpl w:val="B17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6491B42"/>
    <w:multiLevelType w:val="multilevel"/>
    <w:tmpl w:val="EE7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6FC74FF"/>
    <w:multiLevelType w:val="multilevel"/>
    <w:tmpl w:val="4A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71363FA"/>
    <w:multiLevelType w:val="multilevel"/>
    <w:tmpl w:val="565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75C4A39"/>
    <w:multiLevelType w:val="multilevel"/>
    <w:tmpl w:val="47D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86B7B8A"/>
    <w:multiLevelType w:val="multilevel"/>
    <w:tmpl w:val="497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847FB1"/>
    <w:multiLevelType w:val="multilevel"/>
    <w:tmpl w:val="E7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9C4210D"/>
    <w:multiLevelType w:val="multilevel"/>
    <w:tmpl w:val="663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A9B55EB"/>
    <w:multiLevelType w:val="multilevel"/>
    <w:tmpl w:val="BF2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AE02A97"/>
    <w:multiLevelType w:val="multilevel"/>
    <w:tmpl w:val="1C3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B13613F"/>
    <w:multiLevelType w:val="multilevel"/>
    <w:tmpl w:val="D0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2C2272"/>
    <w:multiLevelType w:val="multilevel"/>
    <w:tmpl w:val="31F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BB07190"/>
    <w:multiLevelType w:val="multilevel"/>
    <w:tmpl w:val="D9A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BC61C3A"/>
    <w:multiLevelType w:val="multilevel"/>
    <w:tmpl w:val="2CE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BCF789B"/>
    <w:multiLevelType w:val="multilevel"/>
    <w:tmpl w:val="46B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C046677"/>
    <w:multiLevelType w:val="multilevel"/>
    <w:tmpl w:val="3B3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C366C2E"/>
    <w:multiLevelType w:val="multilevel"/>
    <w:tmpl w:val="CE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C447F4C"/>
    <w:multiLevelType w:val="multilevel"/>
    <w:tmpl w:val="AA5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C7F6873"/>
    <w:multiLevelType w:val="multilevel"/>
    <w:tmpl w:val="80B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C801606"/>
    <w:multiLevelType w:val="multilevel"/>
    <w:tmpl w:val="20A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CCA219B"/>
    <w:multiLevelType w:val="multilevel"/>
    <w:tmpl w:val="CD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CD00BF0"/>
    <w:multiLevelType w:val="multilevel"/>
    <w:tmpl w:val="6F3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D190A53"/>
    <w:multiLevelType w:val="multilevel"/>
    <w:tmpl w:val="73E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DCB1D84"/>
    <w:multiLevelType w:val="multilevel"/>
    <w:tmpl w:val="159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E12402A"/>
    <w:multiLevelType w:val="multilevel"/>
    <w:tmpl w:val="9A7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E1C5052"/>
    <w:multiLevelType w:val="multilevel"/>
    <w:tmpl w:val="4CF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E5A105C"/>
    <w:multiLevelType w:val="multilevel"/>
    <w:tmpl w:val="AC2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E8C06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5" w15:restartNumberingAfterBreak="0">
    <w:nsid w:val="7F330AC3"/>
    <w:multiLevelType w:val="multilevel"/>
    <w:tmpl w:val="267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F4A045A"/>
    <w:multiLevelType w:val="multilevel"/>
    <w:tmpl w:val="40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93"/>
  </w:num>
  <w:num w:numId="3">
    <w:abstractNumId w:val="0"/>
  </w:num>
  <w:num w:numId="4">
    <w:abstractNumId w:val="106"/>
  </w:num>
  <w:num w:numId="5">
    <w:abstractNumId w:val="403"/>
  </w:num>
  <w:num w:numId="6">
    <w:abstractNumId w:val="284"/>
  </w:num>
  <w:num w:numId="7">
    <w:abstractNumId w:val="71"/>
  </w:num>
  <w:num w:numId="8">
    <w:abstractNumId w:val="204"/>
  </w:num>
  <w:num w:numId="9">
    <w:abstractNumId w:val="266"/>
  </w:num>
  <w:num w:numId="10">
    <w:abstractNumId w:val="183"/>
  </w:num>
  <w:num w:numId="11">
    <w:abstractNumId w:val="10"/>
  </w:num>
  <w:num w:numId="12">
    <w:abstractNumId w:val="211"/>
  </w:num>
  <w:num w:numId="13">
    <w:abstractNumId w:val="234"/>
  </w:num>
  <w:num w:numId="14">
    <w:abstractNumId w:val="66"/>
  </w:num>
  <w:num w:numId="15">
    <w:abstractNumId w:val="148"/>
  </w:num>
  <w:num w:numId="16">
    <w:abstractNumId w:val="303"/>
  </w:num>
  <w:num w:numId="17">
    <w:abstractNumId w:val="206"/>
  </w:num>
  <w:num w:numId="18">
    <w:abstractNumId w:val="212"/>
  </w:num>
  <w:num w:numId="19">
    <w:abstractNumId w:val="72"/>
  </w:num>
  <w:num w:numId="20">
    <w:abstractNumId w:val="157"/>
  </w:num>
  <w:num w:numId="21">
    <w:abstractNumId w:val="197"/>
  </w:num>
  <w:num w:numId="22">
    <w:abstractNumId w:val="110"/>
  </w:num>
  <w:num w:numId="23">
    <w:abstractNumId w:val="163"/>
  </w:num>
  <w:num w:numId="24">
    <w:abstractNumId w:val="219"/>
  </w:num>
  <w:num w:numId="25">
    <w:abstractNumId w:val="100"/>
  </w:num>
  <w:num w:numId="26">
    <w:abstractNumId w:val="165"/>
  </w:num>
  <w:num w:numId="27">
    <w:abstractNumId w:val="128"/>
  </w:num>
  <w:num w:numId="28">
    <w:abstractNumId w:val="259"/>
  </w:num>
  <w:num w:numId="29">
    <w:abstractNumId w:val="170"/>
  </w:num>
  <w:num w:numId="30">
    <w:abstractNumId w:val="250"/>
  </w:num>
  <w:num w:numId="31">
    <w:abstractNumId w:val="97"/>
  </w:num>
  <w:num w:numId="32">
    <w:abstractNumId w:val="215"/>
  </w:num>
  <w:num w:numId="33">
    <w:abstractNumId w:val="322"/>
  </w:num>
  <w:num w:numId="34">
    <w:abstractNumId w:val="367"/>
  </w:num>
  <w:num w:numId="35">
    <w:abstractNumId w:val="398"/>
  </w:num>
  <w:num w:numId="36">
    <w:abstractNumId w:val="267"/>
  </w:num>
  <w:num w:numId="37">
    <w:abstractNumId w:val="277"/>
  </w:num>
  <w:num w:numId="38">
    <w:abstractNumId w:val="293"/>
  </w:num>
  <w:num w:numId="39">
    <w:abstractNumId w:val="384"/>
  </w:num>
  <w:num w:numId="40">
    <w:abstractNumId w:val="381"/>
  </w:num>
  <w:num w:numId="41">
    <w:abstractNumId w:val="9"/>
  </w:num>
  <w:num w:numId="42">
    <w:abstractNumId w:val="298"/>
  </w:num>
  <w:num w:numId="43">
    <w:abstractNumId w:val="331"/>
  </w:num>
  <w:num w:numId="44">
    <w:abstractNumId w:val="402"/>
  </w:num>
  <w:num w:numId="45">
    <w:abstractNumId w:val="98"/>
  </w:num>
  <w:num w:numId="46">
    <w:abstractNumId w:val="141"/>
  </w:num>
  <w:num w:numId="47">
    <w:abstractNumId w:val="174"/>
  </w:num>
  <w:num w:numId="48">
    <w:abstractNumId w:val="375"/>
  </w:num>
  <w:num w:numId="49">
    <w:abstractNumId w:val="326"/>
  </w:num>
  <w:num w:numId="50">
    <w:abstractNumId w:val="369"/>
  </w:num>
  <w:num w:numId="51">
    <w:abstractNumId w:val="351"/>
  </w:num>
  <w:num w:numId="52">
    <w:abstractNumId w:val="245"/>
  </w:num>
  <w:num w:numId="53">
    <w:abstractNumId w:val="135"/>
  </w:num>
  <w:num w:numId="54">
    <w:abstractNumId w:val="179"/>
  </w:num>
  <w:num w:numId="55">
    <w:abstractNumId w:val="341"/>
  </w:num>
  <w:num w:numId="56">
    <w:abstractNumId w:val="392"/>
  </w:num>
  <w:num w:numId="57">
    <w:abstractNumId w:val="54"/>
  </w:num>
  <w:num w:numId="58">
    <w:abstractNumId w:val="74"/>
  </w:num>
  <w:num w:numId="59">
    <w:abstractNumId w:val="347"/>
  </w:num>
  <w:num w:numId="60">
    <w:abstractNumId w:val="328"/>
  </w:num>
  <w:num w:numId="61">
    <w:abstractNumId w:val="55"/>
  </w:num>
  <w:num w:numId="62">
    <w:abstractNumId w:val="203"/>
  </w:num>
  <w:num w:numId="63">
    <w:abstractNumId w:val="209"/>
  </w:num>
  <w:num w:numId="64">
    <w:abstractNumId w:val="364"/>
  </w:num>
  <w:num w:numId="65">
    <w:abstractNumId w:val="42"/>
  </w:num>
  <w:num w:numId="66">
    <w:abstractNumId w:val="19"/>
  </w:num>
  <w:num w:numId="67">
    <w:abstractNumId w:val="177"/>
  </w:num>
  <w:num w:numId="68">
    <w:abstractNumId w:val="80"/>
  </w:num>
  <w:num w:numId="69">
    <w:abstractNumId w:val="232"/>
  </w:num>
  <w:num w:numId="70">
    <w:abstractNumId w:val="207"/>
  </w:num>
  <w:num w:numId="71">
    <w:abstractNumId w:val="218"/>
  </w:num>
  <w:num w:numId="72">
    <w:abstractNumId w:val="67"/>
  </w:num>
  <w:num w:numId="73">
    <w:abstractNumId w:val="406"/>
  </w:num>
  <w:num w:numId="74">
    <w:abstractNumId w:val="50"/>
  </w:num>
  <w:num w:numId="75">
    <w:abstractNumId w:val="280"/>
  </w:num>
  <w:num w:numId="76">
    <w:abstractNumId w:val="213"/>
  </w:num>
  <w:num w:numId="77">
    <w:abstractNumId w:val="265"/>
  </w:num>
  <w:num w:numId="78">
    <w:abstractNumId w:val="194"/>
  </w:num>
  <w:num w:numId="79">
    <w:abstractNumId w:val="152"/>
  </w:num>
  <w:num w:numId="80">
    <w:abstractNumId w:val="258"/>
  </w:num>
  <w:num w:numId="81">
    <w:abstractNumId w:val="144"/>
  </w:num>
  <w:num w:numId="82">
    <w:abstractNumId w:val="337"/>
  </w:num>
  <w:num w:numId="83">
    <w:abstractNumId w:val="103"/>
  </w:num>
  <w:num w:numId="84">
    <w:abstractNumId w:val="312"/>
  </w:num>
  <w:num w:numId="85">
    <w:abstractNumId w:val="3"/>
  </w:num>
  <w:num w:numId="86">
    <w:abstractNumId w:val="156"/>
  </w:num>
  <w:num w:numId="87">
    <w:abstractNumId w:val="386"/>
  </w:num>
  <w:num w:numId="88">
    <w:abstractNumId w:val="272"/>
  </w:num>
  <w:num w:numId="89">
    <w:abstractNumId w:val="327"/>
  </w:num>
  <w:num w:numId="90">
    <w:abstractNumId w:val="339"/>
  </w:num>
  <w:num w:numId="91">
    <w:abstractNumId w:val="387"/>
  </w:num>
  <w:num w:numId="92">
    <w:abstractNumId w:val="13"/>
  </w:num>
  <w:num w:numId="93">
    <w:abstractNumId w:val="291"/>
  </w:num>
  <w:num w:numId="94">
    <w:abstractNumId w:val="396"/>
  </w:num>
  <w:num w:numId="95">
    <w:abstractNumId w:val="78"/>
  </w:num>
  <w:num w:numId="96">
    <w:abstractNumId w:val="348"/>
  </w:num>
  <w:num w:numId="97">
    <w:abstractNumId w:val="129"/>
  </w:num>
  <w:num w:numId="98">
    <w:abstractNumId w:val="188"/>
  </w:num>
  <w:num w:numId="99">
    <w:abstractNumId w:val="20"/>
  </w:num>
  <w:num w:numId="100">
    <w:abstractNumId w:val="63"/>
  </w:num>
  <w:num w:numId="101">
    <w:abstractNumId w:val="195"/>
  </w:num>
  <w:num w:numId="102">
    <w:abstractNumId w:val="316"/>
  </w:num>
  <w:num w:numId="103">
    <w:abstractNumId w:val="217"/>
  </w:num>
  <w:num w:numId="104">
    <w:abstractNumId w:val="31"/>
  </w:num>
  <w:num w:numId="105">
    <w:abstractNumId w:val="91"/>
  </w:num>
  <w:num w:numId="106">
    <w:abstractNumId w:val="370"/>
  </w:num>
  <w:num w:numId="107">
    <w:abstractNumId w:val="282"/>
  </w:num>
  <w:num w:numId="108">
    <w:abstractNumId w:val="334"/>
  </w:num>
  <w:num w:numId="109">
    <w:abstractNumId w:val="324"/>
  </w:num>
  <w:num w:numId="110">
    <w:abstractNumId w:val="59"/>
  </w:num>
  <w:num w:numId="111">
    <w:abstractNumId w:val="352"/>
  </w:num>
  <w:num w:numId="112">
    <w:abstractNumId w:val="365"/>
  </w:num>
  <w:num w:numId="113">
    <w:abstractNumId w:val="136"/>
  </w:num>
  <w:num w:numId="114">
    <w:abstractNumId w:val="349"/>
  </w:num>
  <w:num w:numId="115">
    <w:abstractNumId w:val="92"/>
  </w:num>
  <w:num w:numId="116">
    <w:abstractNumId w:val="320"/>
  </w:num>
  <w:num w:numId="117">
    <w:abstractNumId w:val="73"/>
  </w:num>
  <w:num w:numId="118">
    <w:abstractNumId w:val="333"/>
  </w:num>
  <w:num w:numId="119">
    <w:abstractNumId w:val="180"/>
  </w:num>
  <w:num w:numId="120">
    <w:abstractNumId w:val="295"/>
  </w:num>
  <w:num w:numId="121">
    <w:abstractNumId w:val="181"/>
  </w:num>
  <w:num w:numId="122">
    <w:abstractNumId w:val="138"/>
  </w:num>
  <w:num w:numId="123">
    <w:abstractNumId w:val="145"/>
  </w:num>
  <w:num w:numId="124">
    <w:abstractNumId w:val="390"/>
  </w:num>
  <w:num w:numId="125">
    <w:abstractNumId w:val="121"/>
  </w:num>
  <w:num w:numId="126">
    <w:abstractNumId w:val="336"/>
  </w:num>
  <w:num w:numId="127">
    <w:abstractNumId w:val="6"/>
  </w:num>
  <w:num w:numId="128">
    <w:abstractNumId w:val="306"/>
  </w:num>
  <w:num w:numId="129">
    <w:abstractNumId w:val="230"/>
  </w:num>
  <w:num w:numId="130">
    <w:abstractNumId w:val="345"/>
  </w:num>
  <w:num w:numId="131">
    <w:abstractNumId w:val="90"/>
  </w:num>
  <w:num w:numId="132">
    <w:abstractNumId w:val="99"/>
  </w:num>
  <w:num w:numId="133">
    <w:abstractNumId w:val="278"/>
  </w:num>
  <w:num w:numId="134">
    <w:abstractNumId w:val="229"/>
  </w:num>
  <w:num w:numId="135">
    <w:abstractNumId w:val="7"/>
  </w:num>
  <w:num w:numId="136">
    <w:abstractNumId w:val="253"/>
  </w:num>
  <w:num w:numId="137">
    <w:abstractNumId w:val="160"/>
  </w:num>
  <w:num w:numId="138">
    <w:abstractNumId w:val="307"/>
  </w:num>
  <w:num w:numId="139">
    <w:abstractNumId w:val="176"/>
  </w:num>
  <w:num w:numId="140">
    <w:abstractNumId w:val="137"/>
  </w:num>
  <w:num w:numId="141">
    <w:abstractNumId w:val="208"/>
  </w:num>
  <w:num w:numId="142">
    <w:abstractNumId w:val="11"/>
  </w:num>
  <w:num w:numId="143">
    <w:abstractNumId w:val="39"/>
  </w:num>
  <w:num w:numId="144">
    <w:abstractNumId w:val="239"/>
  </w:num>
  <w:num w:numId="145">
    <w:abstractNumId w:val="226"/>
  </w:num>
  <w:num w:numId="146">
    <w:abstractNumId w:val="329"/>
  </w:num>
  <w:num w:numId="147">
    <w:abstractNumId w:val="21"/>
  </w:num>
  <w:num w:numId="148">
    <w:abstractNumId w:val="400"/>
  </w:num>
  <w:num w:numId="149">
    <w:abstractNumId w:val="131"/>
  </w:num>
  <w:num w:numId="150">
    <w:abstractNumId w:val="65"/>
  </w:num>
  <w:num w:numId="151">
    <w:abstractNumId w:val="343"/>
  </w:num>
  <w:num w:numId="152">
    <w:abstractNumId w:val="246"/>
  </w:num>
  <w:num w:numId="153">
    <w:abstractNumId w:val="150"/>
  </w:num>
  <w:num w:numId="154">
    <w:abstractNumId w:val="94"/>
  </w:num>
  <w:num w:numId="155">
    <w:abstractNumId w:val="201"/>
  </w:num>
  <w:num w:numId="156">
    <w:abstractNumId w:val="371"/>
  </w:num>
  <w:num w:numId="157">
    <w:abstractNumId w:val="95"/>
  </w:num>
  <w:num w:numId="158">
    <w:abstractNumId w:val="314"/>
  </w:num>
  <w:num w:numId="159">
    <w:abstractNumId w:val="285"/>
  </w:num>
  <w:num w:numId="160">
    <w:abstractNumId w:val="175"/>
  </w:num>
  <w:num w:numId="161">
    <w:abstractNumId w:val="287"/>
  </w:num>
  <w:num w:numId="162">
    <w:abstractNumId w:val="321"/>
  </w:num>
  <w:num w:numId="163">
    <w:abstractNumId w:val="53"/>
  </w:num>
  <w:num w:numId="164">
    <w:abstractNumId w:val="383"/>
  </w:num>
  <w:num w:numId="165">
    <w:abstractNumId w:val="292"/>
  </w:num>
  <w:num w:numId="166">
    <w:abstractNumId w:val="14"/>
  </w:num>
  <w:num w:numId="167">
    <w:abstractNumId w:val="133"/>
  </w:num>
  <w:num w:numId="168">
    <w:abstractNumId w:val="27"/>
  </w:num>
  <w:num w:numId="169">
    <w:abstractNumId w:val="220"/>
  </w:num>
  <w:num w:numId="170">
    <w:abstractNumId w:val="17"/>
  </w:num>
  <w:num w:numId="171">
    <w:abstractNumId w:val="274"/>
  </w:num>
  <w:num w:numId="172">
    <w:abstractNumId w:val="24"/>
  </w:num>
  <w:num w:numId="173">
    <w:abstractNumId w:val="168"/>
  </w:num>
  <w:num w:numId="174">
    <w:abstractNumId w:val="317"/>
  </w:num>
  <w:num w:numId="175">
    <w:abstractNumId w:val="257"/>
  </w:num>
  <w:num w:numId="176">
    <w:abstractNumId w:val="202"/>
  </w:num>
  <w:num w:numId="177">
    <w:abstractNumId w:val="172"/>
  </w:num>
  <w:num w:numId="178">
    <w:abstractNumId w:val="283"/>
  </w:num>
  <w:num w:numId="179">
    <w:abstractNumId w:val="167"/>
  </w:num>
  <w:num w:numId="180">
    <w:abstractNumId w:val="2"/>
  </w:num>
  <w:num w:numId="181">
    <w:abstractNumId w:val="299"/>
  </w:num>
  <w:num w:numId="182">
    <w:abstractNumId w:val="248"/>
  </w:num>
  <w:num w:numId="183">
    <w:abstractNumId w:val="404"/>
  </w:num>
  <w:num w:numId="184">
    <w:abstractNumId w:val="40"/>
  </w:num>
  <w:num w:numId="185">
    <w:abstractNumId w:val="108"/>
  </w:num>
  <w:num w:numId="186">
    <w:abstractNumId w:val="338"/>
  </w:num>
  <w:num w:numId="187">
    <w:abstractNumId w:val="164"/>
  </w:num>
  <w:num w:numId="188">
    <w:abstractNumId w:val="101"/>
  </w:num>
  <w:num w:numId="189">
    <w:abstractNumId w:val="182"/>
  </w:num>
  <w:num w:numId="190">
    <w:abstractNumId w:val="405"/>
  </w:num>
  <w:num w:numId="191">
    <w:abstractNumId w:val="178"/>
  </w:num>
  <w:num w:numId="192">
    <w:abstractNumId w:val="330"/>
  </w:num>
  <w:num w:numId="193">
    <w:abstractNumId w:val="112"/>
  </w:num>
  <w:num w:numId="194">
    <w:abstractNumId w:val="127"/>
  </w:num>
  <w:num w:numId="195">
    <w:abstractNumId w:val="184"/>
  </w:num>
  <w:num w:numId="196">
    <w:abstractNumId w:val="191"/>
  </w:num>
  <w:num w:numId="197">
    <w:abstractNumId w:val="350"/>
  </w:num>
  <w:num w:numId="198">
    <w:abstractNumId w:val="5"/>
  </w:num>
  <w:num w:numId="199">
    <w:abstractNumId w:val="310"/>
  </w:num>
  <w:num w:numId="200">
    <w:abstractNumId w:val="23"/>
  </w:num>
  <w:num w:numId="201">
    <w:abstractNumId w:val="200"/>
  </w:num>
  <w:num w:numId="202">
    <w:abstractNumId w:val="241"/>
  </w:num>
  <w:num w:numId="203">
    <w:abstractNumId w:val="57"/>
  </w:num>
  <w:num w:numId="204">
    <w:abstractNumId w:val="325"/>
  </w:num>
  <w:num w:numId="205">
    <w:abstractNumId w:val="102"/>
  </w:num>
  <w:num w:numId="206">
    <w:abstractNumId w:val="147"/>
  </w:num>
  <w:num w:numId="207">
    <w:abstractNumId w:val="374"/>
  </w:num>
  <w:num w:numId="208">
    <w:abstractNumId w:val="342"/>
  </w:num>
  <w:num w:numId="209">
    <w:abstractNumId w:val="86"/>
  </w:num>
  <w:num w:numId="210">
    <w:abstractNumId w:val="210"/>
  </w:num>
  <w:num w:numId="211">
    <w:abstractNumId w:val="56"/>
  </w:num>
  <w:num w:numId="212">
    <w:abstractNumId w:val="18"/>
  </w:num>
  <w:num w:numId="213">
    <w:abstractNumId w:val="130"/>
  </w:num>
  <w:num w:numId="214">
    <w:abstractNumId w:val="276"/>
  </w:num>
  <w:num w:numId="215">
    <w:abstractNumId w:val="166"/>
  </w:num>
  <w:num w:numId="216">
    <w:abstractNumId w:val="260"/>
  </w:num>
  <w:num w:numId="217">
    <w:abstractNumId w:val="171"/>
  </w:num>
  <w:num w:numId="218">
    <w:abstractNumId w:val="279"/>
  </w:num>
  <w:num w:numId="219">
    <w:abstractNumId w:val="263"/>
  </w:num>
  <w:num w:numId="220">
    <w:abstractNumId w:val="60"/>
  </w:num>
  <w:num w:numId="221">
    <w:abstractNumId w:val="62"/>
  </w:num>
  <w:num w:numId="222">
    <w:abstractNumId w:val="119"/>
  </w:num>
  <w:num w:numId="223">
    <w:abstractNumId w:val="294"/>
  </w:num>
  <w:num w:numId="224">
    <w:abstractNumId w:val="154"/>
  </w:num>
  <w:num w:numId="225">
    <w:abstractNumId w:val="313"/>
  </w:num>
  <w:num w:numId="226">
    <w:abstractNumId w:val="45"/>
  </w:num>
  <w:num w:numId="227">
    <w:abstractNumId w:val="81"/>
  </w:num>
  <w:num w:numId="228">
    <w:abstractNumId w:val="192"/>
  </w:num>
  <w:num w:numId="229">
    <w:abstractNumId w:val="132"/>
  </w:num>
  <w:num w:numId="230">
    <w:abstractNumId w:val="113"/>
  </w:num>
  <w:num w:numId="231">
    <w:abstractNumId w:val="243"/>
  </w:num>
  <w:num w:numId="232">
    <w:abstractNumId w:val="300"/>
  </w:num>
  <w:num w:numId="233">
    <w:abstractNumId w:val="32"/>
  </w:num>
  <w:num w:numId="234">
    <w:abstractNumId w:val="142"/>
  </w:num>
  <w:num w:numId="235">
    <w:abstractNumId w:val="254"/>
  </w:num>
  <w:num w:numId="236">
    <w:abstractNumId w:val="235"/>
  </w:num>
  <w:num w:numId="237">
    <w:abstractNumId w:val="107"/>
  </w:num>
  <w:num w:numId="238">
    <w:abstractNumId w:val="122"/>
  </w:num>
  <w:num w:numId="239">
    <w:abstractNumId w:val="238"/>
  </w:num>
  <w:num w:numId="240">
    <w:abstractNumId w:val="30"/>
  </w:num>
  <w:num w:numId="241">
    <w:abstractNumId w:val="346"/>
  </w:num>
  <w:num w:numId="242">
    <w:abstractNumId w:val="391"/>
  </w:num>
  <w:num w:numId="243">
    <w:abstractNumId w:val="12"/>
  </w:num>
  <w:num w:numId="244">
    <w:abstractNumId w:val="377"/>
  </w:num>
  <w:num w:numId="245">
    <w:abstractNumId w:val="87"/>
  </w:num>
  <w:num w:numId="246">
    <w:abstractNumId w:val="41"/>
  </w:num>
  <w:num w:numId="247">
    <w:abstractNumId w:val="37"/>
  </w:num>
  <w:num w:numId="248">
    <w:abstractNumId w:val="4"/>
  </w:num>
  <w:num w:numId="249">
    <w:abstractNumId w:val="304"/>
  </w:num>
  <w:num w:numId="250">
    <w:abstractNumId w:val="357"/>
  </w:num>
  <w:num w:numId="251">
    <w:abstractNumId w:val="185"/>
  </w:num>
  <w:num w:numId="252">
    <w:abstractNumId w:val="275"/>
  </w:num>
  <w:num w:numId="253">
    <w:abstractNumId w:val="196"/>
  </w:num>
  <w:num w:numId="254">
    <w:abstractNumId w:val="118"/>
  </w:num>
  <w:num w:numId="255">
    <w:abstractNumId w:val="15"/>
  </w:num>
  <w:num w:numId="256">
    <w:abstractNumId w:val="296"/>
  </w:num>
  <w:num w:numId="257">
    <w:abstractNumId w:val="366"/>
  </w:num>
  <w:num w:numId="258">
    <w:abstractNumId w:val="368"/>
  </w:num>
  <w:num w:numId="259">
    <w:abstractNumId w:val="223"/>
  </w:num>
  <w:num w:numId="260">
    <w:abstractNumId w:val="159"/>
  </w:num>
  <w:num w:numId="261">
    <w:abstractNumId w:val="116"/>
  </w:num>
  <w:num w:numId="262">
    <w:abstractNumId w:val="88"/>
  </w:num>
  <w:num w:numId="263">
    <w:abstractNumId w:val="376"/>
  </w:num>
  <w:num w:numId="264">
    <w:abstractNumId w:val="149"/>
  </w:num>
  <w:num w:numId="265">
    <w:abstractNumId w:val="115"/>
  </w:num>
  <w:num w:numId="266">
    <w:abstractNumId w:val="117"/>
  </w:num>
  <w:num w:numId="267">
    <w:abstractNumId w:val="358"/>
  </w:num>
  <w:num w:numId="268">
    <w:abstractNumId w:val="199"/>
  </w:num>
  <w:num w:numId="269">
    <w:abstractNumId w:val="225"/>
  </w:num>
  <w:num w:numId="270">
    <w:abstractNumId w:val="227"/>
  </w:num>
  <w:num w:numId="271">
    <w:abstractNumId w:val="270"/>
  </w:num>
  <w:num w:numId="272">
    <w:abstractNumId w:val="247"/>
  </w:num>
  <w:num w:numId="273">
    <w:abstractNumId w:val="84"/>
  </w:num>
  <w:num w:numId="274">
    <w:abstractNumId w:val="242"/>
  </w:num>
  <w:num w:numId="275">
    <w:abstractNumId w:val="89"/>
  </w:num>
  <w:num w:numId="276">
    <w:abstractNumId w:val="264"/>
  </w:num>
  <w:num w:numId="277">
    <w:abstractNumId w:val="120"/>
  </w:num>
  <w:num w:numId="278">
    <w:abstractNumId w:val="82"/>
  </w:num>
  <w:num w:numId="279">
    <w:abstractNumId w:val="231"/>
  </w:num>
  <w:num w:numId="280">
    <w:abstractNumId w:val="125"/>
  </w:num>
  <w:num w:numId="281">
    <w:abstractNumId w:val="249"/>
  </w:num>
  <w:num w:numId="282">
    <w:abstractNumId w:val="190"/>
  </w:num>
  <w:num w:numId="283">
    <w:abstractNumId w:val="251"/>
  </w:num>
  <w:num w:numId="284">
    <w:abstractNumId w:val="379"/>
  </w:num>
  <w:num w:numId="285">
    <w:abstractNumId w:val="397"/>
  </w:num>
  <w:num w:numId="286">
    <w:abstractNumId w:val="155"/>
  </w:num>
  <w:num w:numId="287">
    <w:abstractNumId w:val="389"/>
  </w:num>
  <w:num w:numId="288">
    <w:abstractNumId w:val="134"/>
  </w:num>
  <w:num w:numId="289">
    <w:abstractNumId w:val="323"/>
  </w:num>
  <w:num w:numId="290">
    <w:abstractNumId w:val="281"/>
  </w:num>
  <w:num w:numId="291">
    <w:abstractNumId w:val="289"/>
  </w:num>
  <w:num w:numId="292">
    <w:abstractNumId w:val="237"/>
  </w:num>
  <w:num w:numId="293">
    <w:abstractNumId w:val="256"/>
  </w:num>
  <w:num w:numId="294">
    <w:abstractNumId w:val="311"/>
  </w:num>
  <w:num w:numId="295">
    <w:abstractNumId w:val="8"/>
  </w:num>
  <w:num w:numId="296">
    <w:abstractNumId w:val="51"/>
  </w:num>
  <w:num w:numId="297">
    <w:abstractNumId w:val="363"/>
  </w:num>
  <w:num w:numId="298">
    <w:abstractNumId w:val="198"/>
  </w:num>
  <w:num w:numId="299">
    <w:abstractNumId w:val="236"/>
  </w:num>
  <w:num w:numId="300">
    <w:abstractNumId w:val="96"/>
  </w:num>
  <w:num w:numId="301">
    <w:abstractNumId w:val="319"/>
  </w:num>
  <w:num w:numId="302">
    <w:abstractNumId w:val="29"/>
  </w:num>
  <w:num w:numId="303">
    <w:abstractNumId w:val="189"/>
  </w:num>
  <w:num w:numId="304">
    <w:abstractNumId w:val="153"/>
  </w:num>
  <w:num w:numId="305">
    <w:abstractNumId w:val="359"/>
  </w:num>
  <w:num w:numId="306">
    <w:abstractNumId w:val="44"/>
  </w:num>
  <w:num w:numId="307">
    <w:abstractNumId w:val="16"/>
  </w:num>
  <w:num w:numId="308">
    <w:abstractNumId w:val="77"/>
  </w:num>
  <w:num w:numId="309">
    <w:abstractNumId w:val="261"/>
  </w:num>
  <w:num w:numId="310">
    <w:abstractNumId w:val="301"/>
  </w:num>
  <w:num w:numId="311">
    <w:abstractNumId w:val="244"/>
  </w:num>
  <w:num w:numId="312">
    <w:abstractNumId w:val="228"/>
  </w:num>
  <w:num w:numId="313">
    <w:abstractNumId w:val="64"/>
  </w:num>
  <w:num w:numId="314">
    <w:abstractNumId w:val="288"/>
  </w:num>
  <w:num w:numId="315">
    <w:abstractNumId w:val="33"/>
  </w:num>
  <w:num w:numId="316">
    <w:abstractNumId w:val="114"/>
  </w:num>
  <w:num w:numId="317">
    <w:abstractNumId w:val="151"/>
  </w:num>
  <w:num w:numId="318">
    <w:abstractNumId w:val="146"/>
  </w:num>
  <w:num w:numId="319">
    <w:abstractNumId w:val="373"/>
  </w:num>
  <w:num w:numId="320">
    <w:abstractNumId w:val="335"/>
  </w:num>
  <w:num w:numId="321">
    <w:abstractNumId w:val="221"/>
  </w:num>
  <w:num w:numId="322">
    <w:abstractNumId w:val="318"/>
  </w:num>
  <w:num w:numId="323">
    <w:abstractNumId w:val="302"/>
  </w:num>
  <w:num w:numId="324">
    <w:abstractNumId w:val="399"/>
  </w:num>
  <w:num w:numId="325">
    <w:abstractNumId w:val="355"/>
  </w:num>
  <w:num w:numId="326">
    <w:abstractNumId w:val="158"/>
  </w:num>
  <w:num w:numId="327">
    <w:abstractNumId w:val="49"/>
  </w:num>
  <w:num w:numId="328">
    <w:abstractNumId w:val="52"/>
  </w:num>
  <w:num w:numId="329">
    <w:abstractNumId w:val="271"/>
  </w:num>
  <w:num w:numId="330">
    <w:abstractNumId w:val="380"/>
  </w:num>
  <w:num w:numId="331">
    <w:abstractNumId w:val="46"/>
  </w:num>
  <w:num w:numId="332">
    <w:abstractNumId w:val="79"/>
  </w:num>
  <w:num w:numId="333">
    <w:abstractNumId w:val="393"/>
  </w:num>
  <w:num w:numId="334">
    <w:abstractNumId w:val="186"/>
  </w:num>
  <w:num w:numId="335">
    <w:abstractNumId w:val="58"/>
  </w:num>
  <w:num w:numId="336">
    <w:abstractNumId w:val="344"/>
  </w:num>
  <w:num w:numId="337">
    <w:abstractNumId w:val="332"/>
  </w:num>
  <w:num w:numId="338">
    <w:abstractNumId w:val="353"/>
  </w:num>
  <w:num w:numId="339">
    <w:abstractNumId w:val="268"/>
  </w:num>
  <w:num w:numId="340">
    <w:abstractNumId w:val="173"/>
  </w:num>
  <w:num w:numId="341">
    <w:abstractNumId w:val="38"/>
  </w:num>
  <w:num w:numId="342">
    <w:abstractNumId w:val="85"/>
  </w:num>
  <w:num w:numId="343">
    <w:abstractNumId w:val="75"/>
  </w:num>
  <w:num w:numId="344">
    <w:abstractNumId w:val="139"/>
  </w:num>
  <w:num w:numId="345">
    <w:abstractNumId w:val="1"/>
  </w:num>
  <w:num w:numId="346">
    <w:abstractNumId w:val="255"/>
  </w:num>
  <w:num w:numId="347">
    <w:abstractNumId w:val="222"/>
  </w:num>
  <w:num w:numId="348">
    <w:abstractNumId w:val="162"/>
  </w:num>
  <w:num w:numId="349">
    <w:abstractNumId w:val="401"/>
  </w:num>
  <w:num w:numId="350">
    <w:abstractNumId w:val="308"/>
  </w:num>
  <w:num w:numId="351">
    <w:abstractNumId w:val="26"/>
  </w:num>
  <w:num w:numId="352">
    <w:abstractNumId w:val="126"/>
  </w:num>
  <w:num w:numId="353">
    <w:abstractNumId w:val="309"/>
  </w:num>
  <w:num w:numId="354">
    <w:abstractNumId w:val="394"/>
  </w:num>
  <w:num w:numId="355">
    <w:abstractNumId w:val="286"/>
  </w:num>
  <w:num w:numId="356">
    <w:abstractNumId w:val="273"/>
  </w:num>
  <w:num w:numId="357">
    <w:abstractNumId w:val="361"/>
  </w:num>
  <w:num w:numId="358">
    <w:abstractNumId w:val="61"/>
  </w:num>
  <w:num w:numId="359">
    <w:abstractNumId w:val="34"/>
  </w:num>
  <w:num w:numId="360">
    <w:abstractNumId w:val="70"/>
  </w:num>
  <w:num w:numId="361">
    <w:abstractNumId w:val="124"/>
  </w:num>
  <w:num w:numId="362">
    <w:abstractNumId w:val="356"/>
  </w:num>
  <w:num w:numId="363">
    <w:abstractNumId w:val="340"/>
  </w:num>
  <w:num w:numId="364">
    <w:abstractNumId w:val="22"/>
  </w:num>
  <w:num w:numId="365">
    <w:abstractNumId w:val="372"/>
  </w:num>
  <w:num w:numId="366">
    <w:abstractNumId w:val="48"/>
  </w:num>
  <w:num w:numId="367">
    <w:abstractNumId w:val="123"/>
  </w:num>
  <w:num w:numId="368">
    <w:abstractNumId w:val="47"/>
  </w:num>
  <w:num w:numId="369">
    <w:abstractNumId w:val="193"/>
  </w:num>
  <w:num w:numId="370">
    <w:abstractNumId w:val="252"/>
  </w:num>
  <w:num w:numId="371">
    <w:abstractNumId w:val="354"/>
  </w:num>
  <w:num w:numId="372">
    <w:abstractNumId w:val="388"/>
  </w:num>
  <w:num w:numId="373">
    <w:abstractNumId w:val="385"/>
  </w:num>
  <w:num w:numId="374">
    <w:abstractNumId w:val="105"/>
  </w:num>
  <w:num w:numId="375">
    <w:abstractNumId w:val="28"/>
  </w:num>
  <w:num w:numId="376">
    <w:abstractNumId w:val="382"/>
  </w:num>
  <w:num w:numId="377">
    <w:abstractNumId w:val="111"/>
  </w:num>
  <w:num w:numId="378">
    <w:abstractNumId w:val="240"/>
  </w:num>
  <w:num w:numId="379">
    <w:abstractNumId w:val="290"/>
  </w:num>
  <w:num w:numId="380">
    <w:abstractNumId w:val="216"/>
  </w:num>
  <w:num w:numId="381">
    <w:abstractNumId w:val="76"/>
  </w:num>
  <w:num w:numId="382">
    <w:abstractNumId w:val="169"/>
  </w:num>
  <w:num w:numId="383">
    <w:abstractNumId w:val="362"/>
  </w:num>
  <w:num w:numId="384">
    <w:abstractNumId w:val="109"/>
  </w:num>
  <w:num w:numId="385">
    <w:abstractNumId w:val="315"/>
  </w:num>
  <w:num w:numId="386">
    <w:abstractNumId w:val="187"/>
  </w:num>
  <w:num w:numId="387">
    <w:abstractNumId w:val="297"/>
  </w:num>
  <w:num w:numId="388">
    <w:abstractNumId w:val="25"/>
  </w:num>
  <w:num w:numId="389">
    <w:abstractNumId w:val="83"/>
  </w:num>
  <w:num w:numId="390">
    <w:abstractNumId w:val="143"/>
  </w:num>
  <w:num w:numId="391">
    <w:abstractNumId w:val="205"/>
  </w:num>
  <w:num w:numId="392">
    <w:abstractNumId w:val="69"/>
  </w:num>
  <w:num w:numId="393">
    <w:abstractNumId w:val="305"/>
  </w:num>
  <w:num w:numId="394">
    <w:abstractNumId w:val="269"/>
  </w:num>
  <w:num w:numId="395">
    <w:abstractNumId w:val="233"/>
  </w:num>
  <w:num w:numId="396">
    <w:abstractNumId w:val="36"/>
  </w:num>
  <w:num w:numId="397">
    <w:abstractNumId w:val="214"/>
  </w:num>
  <w:num w:numId="398">
    <w:abstractNumId w:val="360"/>
  </w:num>
  <w:num w:numId="399">
    <w:abstractNumId w:val="140"/>
  </w:num>
  <w:num w:numId="400">
    <w:abstractNumId w:val="35"/>
  </w:num>
  <w:num w:numId="401">
    <w:abstractNumId w:val="104"/>
  </w:num>
  <w:num w:numId="402">
    <w:abstractNumId w:val="378"/>
  </w:num>
  <w:num w:numId="403">
    <w:abstractNumId w:val="161"/>
  </w:num>
  <w:num w:numId="404">
    <w:abstractNumId w:val="68"/>
  </w:num>
  <w:num w:numId="405">
    <w:abstractNumId w:val="224"/>
  </w:num>
  <w:num w:numId="406">
    <w:abstractNumId w:val="262"/>
  </w:num>
  <w:num w:numId="407">
    <w:abstractNumId w:val="395"/>
  </w:num>
  <w:numIdMacAtCleanup w:val="4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E8"/>
    <w:rsid w:val="0005434B"/>
    <w:rsid w:val="000735F6"/>
    <w:rsid w:val="00110263"/>
    <w:rsid w:val="00115583"/>
    <w:rsid w:val="0018263F"/>
    <w:rsid w:val="001F52D4"/>
    <w:rsid w:val="0025509F"/>
    <w:rsid w:val="0025701E"/>
    <w:rsid w:val="002A1735"/>
    <w:rsid w:val="00321920"/>
    <w:rsid w:val="003318DC"/>
    <w:rsid w:val="003555CD"/>
    <w:rsid w:val="00381380"/>
    <w:rsid w:val="003A03E1"/>
    <w:rsid w:val="003A36FD"/>
    <w:rsid w:val="003A6B00"/>
    <w:rsid w:val="003D5768"/>
    <w:rsid w:val="003E5B65"/>
    <w:rsid w:val="00453129"/>
    <w:rsid w:val="00512770"/>
    <w:rsid w:val="005144B7"/>
    <w:rsid w:val="005215E8"/>
    <w:rsid w:val="005354A5"/>
    <w:rsid w:val="00563D27"/>
    <w:rsid w:val="00585245"/>
    <w:rsid w:val="005E389D"/>
    <w:rsid w:val="005F0624"/>
    <w:rsid w:val="00602D6C"/>
    <w:rsid w:val="006333CB"/>
    <w:rsid w:val="00671532"/>
    <w:rsid w:val="00671813"/>
    <w:rsid w:val="006B00C4"/>
    <w:rsid w:val="006C064E"/>
    <w:rsid w:val="006C570D"/>
    <w:rsid w:val="006E6265"/>
    <w:rsid w:val="006E6D66"/>
    <w:rsid w:val="00715F01"/>
    <w:rsid w:val="007563C0"/>
    <w:rsid w:val="00776ED5"/>
    <w:rsid w:val="00797BEF"/>
    <w:rsid w:val="007C62A2"/>
    <w:rsid w:val="007E08B7"/>
    <w:rsid w:val="007E4C6D"/>
    <w:rsid w:val="00850AF4"/>
    <w:rsid w:val="00857E87"/>
    <w:rsid w:val="008878DD"/>
    <w:rsid w:val="00891A9D"/>
    <w:rsid w:val="00894DA8"/>
    <w:rsid w:val="008C0E9F"/>
    <w:rsid w:val="008C51D0"/>
    <w:rsid w:val="008E08B2"/>
    <w:rsid w:val="009437D4"/>
    <w:rsid w:val="00983627"/>
    <w:rsid w:val="0098743F"/>
    <w:rsid w:val="009A4F63"/>
    <w:rsid w:val="00A244BE"/>
    <w:rsid w:val="00A25DD5"/>
    <w:rsid w:val="00A31280"/>
    <w:rsid w:val="00A43308"/>
    <w:rsid w:val="00A746D6"/>
    <w:rsid w:val="00A77262"/>
    <w:rsid w:val="00A8513F"/>
    <w:rsid w:val="00AA0973"/>
    <w:rsid w:val="00AD5572"/>
    <w:rsid w:val="00B270BB"/>
    <w:rsid w:val="00B33E8A"/>
    <w:rsid w:val="00B62693"/>
    <w:rsid w:val="00B867D1"/>
    <w:rsid w:val="00BA0D44"/>
    <w:rsid w:val="00BB1B3E"/>
    <w:rsid w:val="00BC1BA3"/>
    <w:rsid w:val="00BC6637"/>
    <w:rsid w:val="00BE39FC"/>
    <w:rsid w:val="00C47777"/>
    <w:rsid w:val="00CD5103"/>
    <w:rsid w:val="00CE0950"/>
    <w:rsid w:val="00CF68C7"/>
    <w:rsid w:val="00D02623"/>
    <w:rsid w:val="00D523B6"/>
    <w:rsid w:val="00D57971"/>
    <w:rsid w:val="00DA3658"/>
    <w:rsid w:val="00DE50EB"/>
    <w:rsid w:val="00E821D8"/>
    <w:rsid w:val="00EF2937"/>
    <w:rsid w:val="00F057CA"/>
    <w:rsid w:val="00F14923"/>
    <w:rsid w:val="00F25384"/>
    <w:rsid w:val="00F42563"/>
    <w:rsid w:val="00F5239D"/>
    <w:rsid w:val="00F56106"/>
    <w:rsid w:val="00F73D86"/>
    <w:rsid w:val="00F9784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65C"/>
  <w15:chartTrackingRefBased/>
  <w15:docId w15:val="{2E2FE12B-1C10-4161-93A0-E087BDA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4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9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44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40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44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6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7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25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39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B702-AEDD-479D-BFDC-FC8135E3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251</Pages>
  <Words>49187</Words>
  <Characters>280369</Characters>
  <Application>Microsoft Office Word</Application>
  <DocSecurity>0</DocSecurity>
  <Lines>2336</Lines>
  <Paragraphs>657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Волков</dc:creator>
  <cp:keywords/>
  <dc:description/>
  <cp:lastModifiedBy>Игорь Волков</cp:lastModifiedBy>
  <cp:revision>95</cp:revision>
  <dcterms:created xsi:type="dcterms:W3CDTF">2025-10-15T08:30:00Z</dcterms:created>
  <dcterms:modified xsi:type="dcterms:W3CDTF">2025-10-15T14:47:00Z</dcterms:modified>
</cp:coreProperties>
</file>