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41F2" w:rsidRDefault="005A420A" w:rsidP="00236273">
      <w:bookmarkStart w:id="0" w:name="1"/>
    </w:p>
    <w:p w:rsidR="00D841F2" w:rsidRDefault="005A420A" w:rsidP="00CF0B4F"/>
    <w:p w:rsidR="00852D83" w:rsidRDefault="005A420A" w:rsidP="00CF0B4F"/>
    <w:p w:rsidR="00852D83" w:rsidRDefault="005A420A" w:rsidP="00CF0B4F"/>
    <w:p w:rsidR="00852D83" w:rsidRDefault="005A420A" w:rsidP="00CF0B4F"/>
    <w:p w:rsidR="00CF0B4F" w:rsidRDefault="005A420A" w:rsidP="00CF0B4F"/>
    <w:p w:rsidR="00CF0B4F" w:rsidRDefault="005A420A" w:rsidP="00CF0B4F"/>
    <w:p w:rsidR="00CF0B4F" w:rsidRDefault="005A420A" w:rsidP="00CF0B4F"/>
    <w:p w:rsidR="00CF0B4F" w:rsidRDefault="005A420A" w:rsidP="00CF0B4F"/>
    <w:p w:rsidR="00CF0B4F" w:rsidRDefault="005A420A" w:rsidP="00CF0B4F"/>
    <w:p w:rsidR="00CF0B4F" w:rsidRDefault="005A420A" w:rsidP="00CF0B4F"/>
    <w:p w:rsidR="00CF0B4F" w:rsidRPr="00506961" w:rsidRDefault="005A420A" w:rsidP="00CF0B4F"/>
    <w:p w:rsidR="00AB6BA6" w:rsidRPr="00506961" w:rsidRDefault="005A420A" w:rsidP="00506961">
      <w:pPr>
        <w:pStyle w:val="a3"/>
        <w:outlineLvl w:val="9"/>
      </w:pPr>
      <w:r w:rsidRPr="00506961">
        <w:t>Инструкция по настройке локальной базы данных Oracle 12.2 (NEW)</w:t>
      </w:r>
      <w:bookmarkEnd w:id="0"/>
    </w:p>
    <w:p w:rsidR="00AB6BA6" w:rsidRPr="00AB6BA6" w:rsidRDefault="005A420A" w:rsidP="00506961">
      <w:pPr>
        <w:pStyle w:val="SublineHeader"/>
        <w:outlineLvl w:val="9"/>
        <w:rPr>
          <w:rFonts w:ascii="Times New Roman" w:hAnsi="Times New Roman"/>
          <w:sz w:val="24"/>
        </w:rPr>
      </w:pPr>
      <w:r w:rsidRPr="00AB6BA6">
        <w:t>АС ОКР</w:t>
      </w:r>
    </w:p>
    <w:p w:rsidR="00AB6BA6" w:rsidRDefault="005A420A" w:rsidP="00506961">
      <w:pPr>
        <w:jc w:val="center"/>
      </w:pPr>
    </w:p>
    <w:p w:rsidR="00940D8A" w:rsidRDefault="005A420A" w:rsidP="00506961">
      <w:pPr>
        <w:jc w:val="center"/>
      </w:pPr>
    </w:p>
    <w:p w:rsidR="00940D8A" w:rsidRDefault="005A420A" w:rsidP="00506961">
      <w:pPr>
        <w:jc w:val="center"/>
      </w:pPr>
    </w:p>
    <w:p w:rsidR="00506961" w:rsidRDefault="005A420A" w:rsidP="00506961">
      <w:pPr>
        <w:jc w:val="center"/>
      </w:pPr>
    </w:p>
    <w:p w:rsidR="002B48D8" w:rsidRDefault="005A420A" w:rsidP="00506961">
      <w:pPr>
        <w:jc w:val="center"/>
      </w:pPr>
    </w:p>
    <w:p w:rsidR="002B48D8" w:rsidRDefault="005A420A" w:rsidP="00506961">
      <w:pPr>
        <w:jc w:val="center"/>
      </w:pPr>
    </w:p>
    <w:p w:rsidR="00AE2366" w:rsidRDefault="005A420A" w:rsidP="00506961">
      <w:pPr>
        <w:jc w:val="center"/>
      </w:pPr>
    </w:p>
    <w:p w:rsidR="00AE2366" w:rsidRDefault="005A420A" w:rsidP="00506961">
      <w:pPr>
        <w:jc w:val="center"/>
      </w:pPr>
    </w:p>
    <w:p w:rsidR="00AE2366" w:rsidRDefault="005A420A" w:rsidP="00506961">
      <w:pPr>
        <w:jc w:val="center"/>
      </w:pPr>
    </w:p>
    <w:p w:rsidR="00AE2366" w:rsidRDefault="005A420A" w:rsidP="00506961">
      <w:pPr>
        <w:jc w:val="center"/>
      </w:pPr>
    </w:p>
    <w:p w:rsidR="00AE2366" w:rsidRDefault="005A420A" w:rsidP="00506961">
      <w:pPr>
        <w:jc w:val="center"/>
      </w:pPr>
    </w:p>
    <w:p w:rsidR="00AE2366" w:rsidRDefault="005A420A" w:rsidP="00506961">
      <w:pPr>
        <w:jc w:val="center"/>
      </w:pPr>
    </w:p>
    <w:p w:rsidR="00AE2366" w:rsidRDefault="005A420A" w:rsidP="00506961">
      <w:pPr>
        <w:jc w:val="center"/>
      </w:pPr>
    </w:p>
    <w:p w:rsidR="00AE2366" w:rsidRDefault="005A420A" w:rsidP="00506961">
      <w:pPr>
        <w:jc w:val="center"/>
      </w:pPr>
    </w:p>
    <w:p w:rsidR="00852D83" w:rsidRPr="00852D83" w:rsidRDefault="005A420A" w:rsidP="00506961">
      <w:pPr>
        <w:pStyle w:val="SublineHeaderLevel2"/>
        <w:outlineLvl w:val="9"/>
      </w:pPr>
      <w:r w:rsidRPr="00852D83">
        <w:t>Exported on мая 13, 2019</w:t>
      </w:r>
    </w:p>
    <w:p w:rsidR="00D841F2" w:rsidRDefault="005A420A" w:rsidP="00506961">
      <w:pPr>
        <w:pStyle w:val="ac"/>
        <w:jc w:val="center"/>
      </w:pPr>
      <w:r>
        <w:br w:type="page"/>
      </w:r>
    </w:p>
    <w:sdt>
      <w:sdtPr>
        <w:rPr>
          <w:rFonts w:eastAsia="Times New Roman" w:cs="Times New Roman"/>
          <w:iCs/>
          <w:color w:val="auto"/>
          <w:sz w:val="20"/>
          <w:szCs w:val="24"/>
        </w:rPr>
        <w:id w:val="1056277649"/>
        <w:docPartObj>
          <w:docPartGallery w:val="Table of Contents"/>
          <w:docPartUnique/>
        </w:docPartObj>
      </w:sdtPr>
      <w:sdtEndPr>
        <w:rPr>
          <w:noProof/>
          <w:color w:val="404040" w:themeColor="text1" w:themeTint="BF"/>
          <w:szCs w:val="22"/>
        </w:rPr>
      </w:sdtEndPr>
      <w:sdtContent>
        <w:p w:rsidR="00D841F2" w:rsidRPr="00D10529" w:rsidRDefault="005A420A" w:rsidP="00C4331B">
          <w:pPr>
            <w:pStyle w:val="ae"/>
          </w:pPr>
          <w:r w:rsidRPr="00D10529">
            <w:t>Table of Contents</w:t>
          </w:r>
        </w:p>
        <w:p w:rsidR="00531B81" w:rsidRPr="00D10529" w:rsidRDefault="005A420A" w:rsidP="00D10529">
          <w:pPr>
            <w:pStyle w:val="10"/>
          </w:pPr>
        </w:p>
        <w:p w:rsidR="00020AB6" w:rsidRDefault="00020AB6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 w:rsidRPr="00020AB6">
            <w:fldChar w:fldCharType="begin"/>
          </w:r>
          <w:r w:rsidR="005A420A">
            <w:instrText xml:space="preserve"> TOC \o "2-3" \t "Heading 1,</w:instrText>
          </w:r>
          <w:bookmarkStart w:id="1" w:name="_GoBack"/>
          <w:bookmarkEnd w:id="1"/>
          <w:r w:rsidR="005A420A">
            <w:instrText xml:space="preserve">1" </w:instrText>
          </w:r>
          <w:r w:rsidRPr="00020AB6">
            <w:fldChar w:fldCharType="separate"/>
          </w:r>
          <w:r w:rsidR="005A420A">
            <w:t>1</w:t>
          </w:r>
          <w:r w:rsidR="005A420A">
            <w:rPr>
              <w:rFonts w:asciiTheme="minorHAnsi" w:hAnsiTheme="minorHAnsi"/>
              <w:noProof/>
              <w:sz w:val="22"/>
            </w:rPr>
            <w:tab/>
          </w:r>
          <w:r w:rsidR="005A420A">
            <w:t>Поиск и удаление предыдущих версий Oracle</w:t>
          </w:r>
          <w:r w:rsidR="005A420A">
            <w:tab/>
          </w:r>
          <w:r>
            <w:fldChar w:fldCharType="begin"/>
          </w:r>
          <w:r w:rsidR="005A420A">
            <w:instrText xml:space="preserve"> PAGEREF _Toc256000000 \h </w:instrText>
          </w:r>
          <w:r>
            <w:fldChar w:fldCharType="separate"/>
          </w:r>
          <w:r w:rsidR="005A420A">
            <w:t>4</w:t>
          </w:r>
          <w:r>
            <w:fldChar w:fldCharType="end"/>
          </w:r>
        </w:p>
        <w:p w:rsidR="00020AB6" w:rsidRDefault="005A420A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Установка Oracle 12.2 для Windows 7</w:t>
          </w:r>
          <w:r>
            <w:tab/>
          </w:r>
          <w:r w:rsidR="00020AB6">
            <w:fldChar w:fldCharType="begin"/>
          </w:r>
          <w:r>
            <w:instrText xml:space="preserve"> PAGEREF _Toc256000001 \h </w:instrText>
          </w:r>
          <w:r w:rsidR="00020AB6">
            <w:fldChar w:fldCharType="separate"/>
          </w:r>
          <w:r>
            <w:t>5</w:t>
          </w:r>
          <w:r w:rsidR="00020AB6">
            <w:fldChar w:fldCharType="end"/>
          </w:r>
        </w:p>
        <w:p w:rsidR="00020AB6" w:rsidRDefault="005A420A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Создание контейнерной базы данных</w:t>
          </w:r>
          <w:r>
            <w:tab/>
          </w:r>
          <w:r w:rsidR="00020AB6">
            <w:fldChar w:fldCharType="begin"/>
          </w:r>
          <w:r>
            <w:instrText xml:space="preserve"> PAGEREF _Toc25600000</w:instrText>
          </w:r>
          <w:r>
            <w:instrText xml:space="preserve">2 \h </w:instrText>
          </w:r>
          <w:r w:rsidR="00020AB6">
            <w:fldChar w:fldCharType="separate"/>
          </w:r>
          <w:r>
            <w:t>13</w:t>
          </w:r>
          <w:r w:rsidR="00020AB6">
            <w:fldChar w:fldCharType="end"/>
          </w:r>
        </w:p>
        <w:p w:rsidR="00020AB6" w:rsidRDefault="005A420A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Настройка проекта</w:t>
          </w:r>
          <w:r>
            <w:tab/>
          </w:r>
          <w:r w:rsidR="00020AB6">
            <w:fldChar w:fldCharType="begin"/>
          </w:r>
          <w:r>
            <w:instrText xml:space="preserve"> PAGEREF _Toc256000003 \h </w:instrText>
          </w:r>
          <w:r w:rsidR="00020AB6">
            <w:fldChar w:fldCharType="separate"/>
          </w:r>
          <w:r>
            <w:t>14</w:t>
          </w:r>
          <w:r w:rsidR="00020AB6">
            <w:fldChar w:fldCharType="end"/>
          </w:r>
        </w:p>
        <w:p w:rsidR="00020AB6" w:rsidRDefault="00020AB6" w:rsidP="004B5FCD">
          <w:pPr>
            <w:pStyle w:val="10"/>
            <w:rPr>
              <w:bCs w:val="0"/>
              <w:noProof/>
            </w:rPr>
          </w:pPr>
          <w:r>
            <w:rPr>
              <w:bCs w:val="0"/>
              <w:noProof/>
            </w:rPr>
            <w:fldChar w:fldCharType="end"/>
          </w:r>
        </w:p>
      </w:sdtContent>
    </w:sdt>
    <w:p w:rsidR="000D499C" w:rsidRDefault="005A420A" w:rsidP="00D841F2">
      <w:pPr>
        <w:spacing w:after="0"/>
        <w:sectPr w:rsidR="000D499C" w:rsidSect="0050696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:rsidR="0087617C" w:rsidRPr="00D841F2" w:rsidRDefault="005A420A">
      <w:bookmarkStart w:id="2" w:name="scroll-bookmark-1"/>
      <w:bookmarkEnd w:id="2"/>
    </w:p>
    <w:p w:rsidR="00020AB6" w:rsidRDefault="00020AB6">
      <w:pPr>
        <w:numPr>
          <w:ilvl w:val="0"/>
          <w:numId w:val="33"/>
        </w:numPr>
      </w:pPr>
      <w:hyperlink w:anchor="scroll-bookmark-2" w:history="1">
        <w:r w:rsidR="005A420A">
          <w:rPr>
            <w:rStyle w:val="a4"/>
          </w:rPr>
          <w:t>Поиск и удаление предыдущих версий Oracle</w:t>
        </w:r>
      </w:hyperlink>
    </w:p>
    <w:p w:rsidR="00020AB6" w:rsidRDefault="00020AB6">
      <w:pPr>
        <w:numPr>
          <w:ilvl w:val="0"/>
          <w:numId w:val="33"/>
        </w:numPr>
      </w:pPr>
      <w:hyperlink w:anchor="scroll-bookmark-3" w:history="1">
        <w:r w:rsidR="005A420A">
          <w:rPr>
            <w:rStyle w:val="a4"/>
          </w:rPr>
          <w:t>Установка Oracle 12.2 для Windows 7</w:t>
        </w:r>
      </w:hyperlink>
    </w:p>
    <w:p w:rsidR="00020AB6" w:rsidRDefault="00020AB6">
      <w:pPr>
        <w:numPr>
          <w:ilvl w:val="0"/>
          <w:numId w:val="33"/>
        </w:numPr>
      </w:pPr>
      <w:hyperlink w:anchor="scroll-bookmark-4" w:history="1">
        <w:r w:rsidR="005A420A">
          <w:rPr>
            <w:rStyle w:val="a4"/>
          </w:rPr>
          <w:t>Создание контейнерной базы данных</w:t>
        </w:r>
      </w:hyperlink>
    </w:p>
    <w:p w:rsidR="00020AB6" w:rsidRDefault="00020AB6">
      <w:pPr>
        <w:numPr>
          <w:ilvl w:val="0"/>
          <w:numId w:val="33"/>
        </w:numPr>
      </w:pPr>
      <w:hyperlink w:anchor="scroll-bookmark-5" w:history="1">
        <w:r w:rsidR="005A420A">
          <w:rPr>
            <w:rStyle w:val="a4"/>
          </w:rPr>
          <w:t>Настройка проекта</w:t>
        </w:r>
      </w:hyperlink>
    </w:p>
    <w:p w:rsidR="00020AB6" w:rsidRDefault="005A420A">
      <w:pPr>
        <w:pStyle w:val="1"/>
      </w:pPr>
      <w:bookmarkStart w:id="3" w:name="_Toc256000000"/>
      <w:bookmarkStart w:id="4" w:name="scroll-bookmark-2"/>
      <w:r>
        <w:lastRenderedPageBreak/>
        <w:t>Поиск и удаление предыдущих версий Oracle</w:t>
      </w:r>
      <w:bookmarkEnd w:id="3"/>
      <w:bookmarkEnd w:id="4"/>
    </w:p>
    <w:p w:rsidR="00020AB6" w:rsidRDefault="005A420A">
      <w:pPr>
        <w:numPr>
          <w:ilvl w:val="0"/>
          <w:numId w:val="34"/>
        </w:numPr>
      </w:pPr>
      <w:r>
        <w:t xml:space="preserve">С помощью файлового менеджера, например, Far Manager ищем на компьютере (на всех локальных дисках) файлы </w:t>
      </w:r>
      <w:r>
        <w:rPr>
          <w:b/>
        </w:rPr>
        <w:t>deinstall.bat</w:t>
      </w:r>
    </w:p>
    <w:p w:rsidR="00020AB6" w:rsidRDefault="005A420A">
      <w:pPr>
        <w:numPr>
          <w:ilvl w:val="0"/>
          <w:numId w:val="34"/>
        </w:numPr>
      </w:pPr>
      <w:r>
        <w:t>В Oracle обычно есть 2 файла deinstal</w:t>
      </w:r>
      <w:r>
        <w:t>l.bat, нам нужен тот, который лежит, например, в ORACLE_HOME/virtual/product/12.2.0/dbhome_1/deinstall (тот, что лежит в .../inventory/Templates нам не нужен).</w:t>
      </w:r>
    </w:p>
    <w:p w:rsidR="00020AB6" w:rsidRDefault="005A420A">
      <w:pPr>
        <w:numPr>
          <w:ilvl w:val="0"/>
          <w:numId w:val="34"/>
        </w:numPr>
      </w:pPr>
      <w:r>
        <w:t xml:space="preserve">Запускаем </w:t>
      </w:r>
      <w:r>
        <w:rPr>
          <w:b/>
        </w:rPr>
        <w:t>deinstall.bat</w:t>
      </w:r>
      <w:r>
        <w:t xml:space="preserve"> от имени </w:t>
      </w:r>
      <w:r>
        <w:rPr>
          <w:b/>
        </w:rPr>
        <w:t>администратора</w:t>
      </w:r>
    </w:p>
    <w:p w:rsidR="00020AB6" w:rsidRDefault="005A420A">
      <w:pPr>
        <w:numPr>
          <w:ilvl w:val="0"/>
          <w:numId w:val="34"/>
        </w:numPr>
      </w:pPr>
      <w:r>
        <w:t>Следуя подсказкам удаляем Oracle</w:t>
      </w:r>
    </w:p>
    <w:p w:rsidR="00020AB6" w:rsidRDefault="005A420A">
      <w:pPr>
        <w:numPr>
          <w:ilvl w:val="0"/>
          <w:numId w:val="34"/>
        </w:numPr>
      </w:pPr>
      <w:r>
        <w:t xml:space="preserve">Заходим </w:t>
      </w:r>
      <w:r>
        <w:rPr>
          <w:b/>
        </w:rPr>
        <w:t xml:space="preserve">Пуск - </w:t>
      </w:r>
      <w:r>
        <w:rPr>
          <w:b/>
        </w:rPr>
        <w:t>Панель управления - Администрирование - Службы</w:t>
      </w:r>
      <w:r>
        <w:t xml:space="preserve"> и проверяем, все ли службы Oracle удалены.</w:t>
      </w:r>
    </w:p>
    <w:p w:rsidR="00020AB6" w:rsidRDefault="005A420A">
      <w:pPr>
        <w:pStyle w:val="1"/>
      </w:pPr>
      <w:bookmarkStart w:id="5" w:name="_Toc256000001"/>
      <w:bookmarkStart w:id="6" w:name="scroll-bookmark-3"/>
      <w:r>
        <w:lastRenderedPageBreak/>
        <w:t>Установка Oracle 12.2 для Windows 7</w:t>
      </w:r>
      <w:bookmarkEnd w:id="5"/>
      <w:bookmarkEnd w:id="6"/>
    </w:p>
    <w:p w:rsidR="00020AB6" w:rsidRDefault="005A420A">
      <w:r>
        <w:t>Убедиться, что запущен сервис "Сервер", т.к. в противном случае получите ошибку после запуска setup.exe:</w:t>
      </w:r>
    </w:p>
    <w:p w:rsidR="00020AB6" w:rsidRDefault="005A420A">
      <w:r>
        <w:rPr>
          <w:noProof/>
          <w:lang w:val="ru-RU" w:eastAsia="ru-RU"/>
        </w:rPr>
        <w:drawing>
          <wp:inline distT="0" distB="0" distL="0" distR="0">
            <wp:extent cx="5395595" cy="2177671"/>
            <wp:effectExtent l="0" t="0" r="0" b="0"/>
            <wp:docPr id="100000" name="" descr="/download/attachments/1057951635/image2018-11-1_16-37-12.png?version=1&amp;modificationDate=1541079887368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t>10.68.199.180/u01/samba</w:t>
      </w:r>
      <w:r>
        <w:t>_share/distr/ORACLE/winx64_12201_database.7z</w:t>
      </w:r>
    </w:p>
    <w:p w:rsidR="00020AB6" w:rsidRDefault="005A420A">
      <w:r>
        <w:rPr>
          <w:noProof/>
          <w:lang w:val="ru-RU" w:eastAsia="ru-RU"/>
        </w:rPr>
        <w:drawing>
          <wp:inline distT="0" distB="0" distL="0" distR="0">
            <wp:extent cx="5395595" cy="4056788"/>
            <wp:effectExtent l="0" t="0" r="0" b="0"/>
            <wp:docPr id="100001" name="" descr="/download/attachments/1057951635/image2018-11-1_16-37-32.png?version=1&amp;modificationDate=1541079887295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lastRenderedPageBreak/>
        <w:drawing>
          <wp:inline distT="0" distB="0" distL="0" distR="0">
            <wp:extent cx="5395595" cy="4046696"/>
            <wp:effectExtent l="0" t="0" r="0" b="0"/>
            <wp:docPr id="100002" name="" descr="/download/attachments/1057951635/image2018-11-1_16-37-57.png?version=1&amp;modificationDate=1541079887196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drawing>
          <wp:inline distT="0" distB="0" distL="0" distR="0">
            <wp:extent cx="5395595" cy="4046696"/>
            <wp:effectExtent l="0" t="0" r="0" b="0"/>
            <wp:docPr id="100003" name="" descr="/download/attachments/1057951635/image2018-11-1_16-38-20.png?version=1&amp;modificationDate=1541079886834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lastRenderedPageBreak/>
        <w:drawing>
          <wp:inline distT="0" distB="0" distL="0" distR="0">
            <wp:extent cx="5395595" cy="4046696"/>
            <wp:effectExtent l="0" t="0" r="0" b="0"/>
            <wp:docPr id="100004" name="" descr="/download/attachments/1057951635/image2018-11-1_16-38-47.png?version=1&amp;modificationDate=1541079886733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drawing>
          <wp:inline distT="0" distB="0" distL="0" distR="0">
            <wp:extent cx="5395595" cy="4046696"/>
            <wp:effectExtent l="0" t="0" r="0" b="0"/>
            <wp:docPr id="100005" name="" descr="/download/attachments/1057951635/image2018-11-1_16-39-43.png?version=1&amp;modificationDate=1541079886652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lastRenderedPageBreak/>
        <w:drawing>
          <wp:inline distT="0" distB="0" distL="0" distR="0">
            <wp:extent cx="5395595" cy="4046696"/>
            <wp:effectExtent l="0" t="0" r="0" b="0"/>
            <wp:docPr id="100006" name="" descr="/download/attachments/1057951635/image2018-11-1_16-40-25.png?version=1&amp;modificationDate=1541079886552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drawing>
          <wp:inline distT="0" distB="0" distL="0" distR="0">
            <wp:extent cx="5395595" cy="4046696"/>
            <wp:effectExtent l="0" t="0" r="0" b="0"/>
            <wp:docPr id="100007" name="" descr="/download/attachments/1057951635/image2018-11-1_16-40-48.png?version=1&amp;modificationDate=1541079886487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lastRenderedPageBreak/>
        <w:drawing>
          <wp:inline distT="0" distB="0" distL="0" distR="0">
            <wp:extent cx="5395595" cy="4046696"/>
            <wp:effectExtent l="0" t="0" r="0" b="0"/>
            <wp:docPr id="100008" name="" descr="/download/attachments/1057951635/image2018-11-1_16-41-58.png?version=1&amp;modificationDate=1541079886321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drawing>
          <wp:inline distT="0" distB="0" distL="0" distR="0">
            <wp:extent cx="5395595" cy="4046696"/>
            <wp:effectExtent l="0" t="0" r="0" b="0"/>
            <wp:docPr id="100009" name="" descr="/download/attachments/1057951635/image2018-11-1_16-42-12.png?version=1&amp;modificationDate=1541079886251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lastRenderedPageBreak/>
        <w:drawing>
          <wp:inline distT="0" distB="0" distL="0" distR="0">
            <wp:extent cx="5395595" cy="4046696"/>
            <wp:effectExtent l="0" t="0" r="0" b="0"/>
            <wp:docPr id="100010" name="" descr="/download/attachments/1057951635/image2018-11-1_16-42-27.png?version=1&amp;modificationDate=1541079886186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drawing>
          <wp:inline distT="0" distB="0" distL="0" distR="0">
            <wp:extent cx="5395595" cy="3403832"/>
            <wp:effectExtent l="0" t="0" r="0" b="0"/>
            <wp:docPr id="100011" name="" descr="/download/attachments/1057951635/image2018-11-1_16-42-43.png?version=1&amp;modificationDate=1541079886105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4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lastRenderedPageBreak/>
        <w:drawing>
          <wp:inline distT="0" distB="0" distL="0" distR="0">
            <wp:extent cx="3886743" cy="2029108"/>
            <wp:effectExtent l="0" t="0" r="0" b="0"/>
            <wp:docPr id="100012" name="" descr="/download/attachments/1057951635/image2018-11-1_16-42-59.png?version=1&amp;modificationDate=1541079886026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020AB6"/>
    <w:tbl>
      <w:tblPr>
        <w:tblStyle w:val="ScrollCode"/>
        <w:tblW w:w="5000" w:type="pct"/>
        <w:tblLook w:val="0180"/>
      </w:tblPr>
      <w:tblGrid>
        <w:gridCol w:w="8633"/>
      </w:tblGrid>
      <w:tr w:rsidR="00020AB6">
        <w:tc>
          <w:tcPr>
            <w:tcW w:w="0" w:type="auto"/>
          </w:tcPr>
          <w:p w:rsidR="00020AB6" w:rsidRDefault="005A420A">
            <w:r>
              <w:rPr>
                <w:rFonts w:ascii="Courier New" w:hAnsi="Courier New"/>
                <w:sz w:val="18"/>
              </w:rPr>
              <w:t>alter system set sga_target=2g scope=spfile;</w:t>
            </w:r>
            <w:r>
              <w:rPr>
                <w:rFonts w:ascii="Courier New" w:hAnsi="Courier New"/>
                <w:sz w:val="18"/>
              </w:rPr>
              <w:br/>
              <w:t>alter system set shared_pool_size = 0 scope=spfile;</w:t>
            </w:r>
            <w:r>
              <w:rPr>
                <w:rFonts w:ascii="Courier New" w:hAnsi="Courier New"/>
                <w:sz w:val="18"/>
              </w:rPr>
              <w:br/>
              <w:t>alter system set large_pool_size = 0 scope=spfile;</w:t>
            </w:r>
            <w:r>
              <w:rPr>
                <w:rFonts w:ascii="Courier New" w:hAnsi="Courier New"/>
                <w:sz w:val="18"/>
              </w:rPr>
              <w:br/>
              <w:t xml:space="preserve">alter system set java_pool_size = 0 </w:t>
            </w:r>
            <w:r>
              <w:rPr>
                <w:rFonts w:ascii="Courier New" w:hAnsi="Courier New"/>
                <w:sz w:val="18"/>
              </w:rPr>
              <w:t>scope=spfile;</w:t>
            </w:r>
            <w:r>
              <w:rPr>
                <w:rFonts w:ascii="Courier New" w:hAnsi="Courier New"/>
                <w:sz w:val="18"/>
              </w:rPr>
              <w:br/>
              <w:t>alter system set db_cache_size = 0 scope=spfile;</w:t>
            </w:r>
            <w:r>
              <w:rPr>
                <w:rFonts w:ascii="Courier New" w:hAnsi="Courier New"/>
                <w:sz w:val="18"/>
              </w:rPr>
              <w:br/>
              <w:t>alter system set streams_pool_size = 0 scope=spfile;</w:t>
            </w:r>
          </w:p>
          <w:p w:rsidR="00020AB6" w:rsidRDefault="00020AB6"/>
        </w:tc>
      </w:tr>
    </w:tbl>
    <w:p w:rsidR="00020AB6" w:rsidRDefault="00020AB6"/>
    <w:p w:rsidR="00020AB6" w:rsidRDefault="005A420A">
      <w:r>
        <w:rPr>
          <w:noProof/>
          <w:lang w:val="ru-RU" w:eastAsia="ru-RU"/>
        </w:rPr>
        <w:drawing>
          <wp:inline distT="0" distB="0" distL="0" distR="0">
            <wp:extent cx="3753374" cy="1819529"/>
            <wp:effectExtent l="0" t="0" r="0" b="0"/>
            <wp:docPr id="100013" name="" descr="/download/attachments/1057951635/image2018-11-1_16-43-25.png?version=1&amp;modificationDate=1541079885954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lastRenderedPageBreak/>
        <w:drawing>
          <wp:inline distT="0" distB="0" distL="0" distR="0">
            <wp:extent cx="5395595" cy="3755596"/>
            <wp:effectExtent l="0" t="0" r="0" b="0"/>
            <wp:docPr id="100014" name="" descr="/download/attachments/1057951635/image2018-11-1_16-43-39.png?version=1&amp;modificationDate=1541079885684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75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r>
        <w:rPr>
          <w:noProof/>
          <w:lang w:val="ru-RU" w:eastAsia="ru-RU"/>
        </w:rPr>
        <w:drawing>
          <wp:inline distT="0" distB="0" distL="0" distR="0">
            <wp:extent cx="3886200" cy="2028825"/>
            <wp:effectExtent l="0" t="0" r="0" b="0"/>
            <wp:docPr id="100015" name="" descr="/download/attachments/1057951635/image2018-11-1_17-42-21.png?version=1&amp;modificationDate=1541083341939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B6" w:rsidRDefault="005A420A">
      <w:pPr>
        <w:pStyle w:val="1"/>
      </w:pPr>
      <w:bookmarkStart w:id="7" w:name="_Toc256000002"/>
      <w:bookmarkStart w:id="8" w:name="scroll-bookmark-4"/>
      <w:r>
        <w:lastRenderedPageBreak/>
        <w:t>Создание контейнерной базы данных</w:t>
      </w:r>
      <w:bookmarkEnd w:id="7"/>
      <w:bookmarkEnd w:id="8"/>
    </w:p>
    <w:p w:rsidR="00020AB6" w:rsidRDefault="005A420A">
      <w:r>
        <w:t xml:space="preserve">Подключаемся к базе данных 127.0.0.1:1521/ORCL под SYS as SYSDBA, затем выполняем код </w:t>
      </w:r>
      <w:r>
        <w:t>(предварительно заменив значения на свои):</w:t>
      </w:r>
    </w:p>
    <w:tbl>
      <w:tblPr>
        <w:tblStyle w:val="ScrollCode"/>
        <w:tblW w:w="5000" w:type="pct"/>
        <w:tblLook w:val="0180"/>
      </w:tblPr>
      <w:tblGrid>
        <w:gridCol w:w="8633"/>
      </w:tblGrid>
      <w:tr w:rsidR="00020AB6">
        <w:tc>
          <w:tcPr>
            <w:tcW w:w="0" w:type="auto"/>
          </w:tcPr>
          <w:p w:rsidR="00020AB6" w:rsidRDefault="005A420A" w:rsidP="004267CA">
            <w:r>
              <w:rPr>
                <w:rFonts w:ascii="Courier New" w:hAnsi="Courier New"/>
                <w:sz w:val="18"/>
              </w:rPr>
              <w:t>alter pluggable database pdb open</w:t>
            </w:r>
            <w:r>
              <w:rPr>
                <w:rFonts w:ascii="Courier New" w:hAnsi="Courier New"/>
                <w:sz w:val="18"/>
              </w:rPr>
              <w:br/>
              <w:t>/</w:t>
            </w:r>
            <w:r>
              <w:rPr>
                <w:rFonts w:ascii="Courier New" w:hAnsi="Courier New"/>
                <w:sz w:val="18"/>
              </w:rPr>
              <w:br/>
              <w:t xml:space="preserve">create pluggable database </w:t>
            </w:r>
            <w:r w:rsidR="004267CA">
              <w:rPr>
                <w:rFonts w:ascii="Courier New" w:hAnsi="Courier New"/>
                <w:sz w:val="18"/>
              </w:rPr>
              <w:t>db_sid</w:t>
            </w:r>
            <w:r>
              <w:rPr>
                <w:rFonts w:ascii="Courier New" w:hAnsi="Courier New"/>
                <w:sz w:val="18"/>
              </w:rPr>
              <w:t xml:space="preserve"> from pdb</w:t>
            </w:r>
            <w:r>
              <w:rPr>
                <w:rFonts w:ascii="Courier New" w:hAnsi="Courier New"/>
                <w:sz w:val="18"/>
              </w:rPr>
              <w:br/>
              <w:t>file_name_convert=('D:\work\ora\virtual\oradata\orcl\pdb', 'D:\work\ora\virtual\oradata\orcl\</w:t>
            </w:r>
            <w:r w:rsidR="004267CA">
              <w:rPr>
                <w:rFonts w:ascii="Courier New" w:hAnsi="Courier New"/>
                <w:sz w:val="18"/>
              </w:rPr>
              <w:t>db_sid</w:t>
            </w:r>
            <w:r>
              <w:rPr>
                <w:rFonts w:ascii="Courier New" w:hAnsi="Courier New"/>
                <w:sz w:val="18"/>
              </w:rPr>
              <w:t>')</w:t>
            </w:r>
            <w:r>
              <w:rPr>
                <w:rFonts w:ascii="Courier New" w:hAnsi="Courier New"/>
                <w:sz w:val="18"/>
              </w:rPr>
              <w:br/>
              <w:t>/</w:t>
            </w:r>
            <w:r>
              <w:rPr>
                <w:rFonts w:ascii="Courier New" w:hAnsi="Courier New"/>
                <w:sz w:val="18"/>
              </w:rPr>
              <w:br/>
              <w:t xml:space="preserve">alter pluggable database </w:t>
            </w:r>
            <w:r w:rsidR="004267CA">
              <w:rPr>
                <w:rFonts w:ascii="Courier New" w:hAnsi="Courier New"/>
                <w:sz w:val="18"/>
              </w:rPr>
              <w:t>db_sid</w:t>
            </w:r>
            <w:r>
              <w:rPr>
                <w:rFonts w:ascii="Courier New" w:hAnsi="Courier New"/>
                <w:sz w:val="18"/>
              </w:rPr>
              <w:t xml:space="preserve"> op</w:t>
            </w:r>
            <w:r>
              <w:rPr>
                <w:rFonts w:ascii="Courier New" w:hAnsi="Courier New"/>
                <w:sz w:val="18"/>
              </w:rPr>
              <w:t>en</w:t>
            </w:r>
            <w:r>
              <w:rPr>
                <w:rFonts w:ascii="Courier New" w:hAnsi="Courier New"/>
                <w:sz w:val="18"/>
              </w:rPr>
              <w:br/>
              <w:t>/</w:t>
            </w:r>
            <w:r>
              <w:rPr>
                <w:rFonts w:ascii="Courier New" w:hAnsi="Courier New"/>
                <w:sz w:val="18"/>
              </w:rPr>
              <w:br/>
              <w:t xml:space="preserve">alter pluggable database </w:t>
            </w:r>
            <w:r w:rsidR="004267CA">
              <w:rPr>
                <w:rFonts w:ascii="Courier New" w:hAnsi="Courier New"/>
                <w:sz w:val="18"/>
              </w:rPr>
              <w:t>db_sid</w:t>
            </w:r>
            <w:r>
              <w:rPr>
                <w:rFonts w:ascii="Courier New" w:hAnsi="Courier New"/>
                <w:sz w:val="18"/>
              </w:rPr>
              <w:t xml:space="preserve"> save state</w:t>
            </w:r>
            <w:r>
              <w:rPr>
                <w:rFonts w:ascii="Courier New" w:hAnsi="Courier New"/>
                <w:sz w:val="18"/>
              </w:rPr>
              <w:br/>
              <w:t>/</w:t>
            </w:r>
            <w:r>
              <w:rPr>
                <w:rFonts w:ascii="Courier New" w:hAnsi="Courier New"/>
                <w:sz w:val="18"/>
              </w:rPr>
              <w:br/>
              <w:t>select * from v$pdbs;</w:t>
            </w:r>
          </w:p>
        </w:tc>
      </w:tr>
    </w:tbl>
    <w:p w:rsidR="00020AB6" w:rsidRDefault="005A420A">
      <w:pPr>
        <w:pStyle w:val="1"/>
      </w:pPr>
      <w:bookmarkStart w:id="9" w:name="_Toc256000003"/>
      <w:bookmarkStart w:id="10" w:name="scroll-bookmark-5"/>
      <w:r>
        <w:lastRenderedPageBreak/>
        <w:t>Настройка проекта</w:t>
      </w:r>
      <w:bookmarkEnd w:id="9"/>
      <w:bookmarkEnd w:id="10"/>
    </w:p>
    <w:p w:rsidR="00020AB6" w:rsidRDefault="005A420A">
      <w:r>
        <w:t xml:space="preserve">В случае возникновения ошибки ORA-28040 добавить в файл </w:t>
      </w:r>
      <w:r>
        <w:rPr>
          <w:i/>
        </w:rPr>
        <w:t>...\virtual\product\12.2.0\dbhome_1\network\adm</w:t>
      </w:r>
      <w:r>
        <w:rPr>
          <w:i/>
        </w:rPr>
        <w:t>in\sqlnet.ora</w:t>
      </w:r>
      <w:r>
        <w:t xml:space="preserve"> параметры</w:t>
      </w:r>
    </w:p>
    <w:p w:rsidR="00020AB6" w:rsidRDefault="005A420A">
      <w:r>
        <w:t>SQLNET.ALLOWED_LOGON_VERSION_CLIENT = 8</w:t>
      </w:r>
      <w:r>
        <w:br/>
        <w:t>SQLNET.ALLOWED_LOGON_VERSION_SERVER = 8</w:t>
      </w:r>
    </w:p>
    <w:p w:rsidR="00020AB6" w:rsidRDefault="005A420A">
      <w:r>
        <w:t>и изменить параметр SQLNET.AUTHENTICATION_SERVICES= (NONE)</w:t>
      </w:r>
    </w:p>
    <w:p w:rsidR="00020AB6" w:rsidRDefault="00020AB6"/>
    <w:p w:rsidR="00020AB6" w:rsidRDefault="00020AB6"/>
    <w:p w:rsidR="00020AB6" w:rsidRDefault="00020AB6"/>
    <w:sectPr w:rsidR="00020AB6" w:rsidSect="008B1C6A">
      <w:footerReference w:type="default" r:id="rId30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420A" w:rsidRDefault="005A420A" w:rsidP="00020AB6">
      <w:pPr>
        <w:spacing w:after="0"/>
      </w:pPr>
      <w:r>
        <w:separator/>
      </w:r>
    </w:p>
  </w:endnote>
  <w:endnote w:type="continuationSeparator" w:id="0">
    <w:p w:rsidR="005A420A" w:rsidRDefault="005A420A" w:rsidP="00020AB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auto"/>
    <w:pitch w:val="variable"/>
    <w:sig w:usb0="600002F7" w:usb1="02000001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1BC" w:rsidRDefault="00020AB6" w:rsidP="00D8012A">
    <w:pPr>
      <w:pStyle w:val="a8"/>
      <w:rPr>
        <w:rStyle w:val="aa"/>
      </w:rPr>
    </w:pPr>
    <w:r>
      <w:rPr>
        <w:rStyle w:val="aa"/>
      </w:rPr>
      <w:fldChar w:fldCharType="begin"/>
    </w:r>
    <w:r w:rsidR="005A420A"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E221BC" w:rsidRDefault="005A420A" w:rsidP="00D8012A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1BC" w:rsidRPr="00910A82" w:rsidRDefault="005A420A" w:rsidP="00910A82">
    <w:pPr>
      <w:pStyle w:val="a8"/>
    </w:pPr>
    <w:r w:rsidRPr="00910A82">
      <w:t>Table of Contents</w:t>
    </w:r>
    <w:r w:rsidRPr="00910A82">
      <w:t xml:space="preserve"> </w:t>
    </w:r>
    <w:r w:rsidRPr="00910A82">
      <w:t xml:space="preserve">– </w:t>
    </w:r>
    <w:r w:rsidR="00020AB6" w:rsidRPr="00910A82">
      <w:fldChar w:fldCharType="begin"/>
    </w:r>
    <w:r w:rsidRPr="00910A82">
      <w:instrText xml:space="preserve"> PAGE  \* MERGE</w:instrText>
    </w:r>
    <w:r w:rsidRPr="00910A82">
      <w:instrText xml:space="preserve">FORMAT </w:instrText>
    </w:r>
    <w:r w:rsidR="00020AB6" w:rsidRPr="00910A82">
      <w:fldChar w:fldCharType="separate"/>
    </w:r>
    <w:r w:rsidR="004267CA">
      <w:rPr>
        <w:noProof/>
      </w:rPr>
      <w:t>2</w:t>
    </w:r>
    <w:r w:rsidR="00020AB6" w:rsidRPr="00910A82"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CE3" w:rsidRDefault="005A420A">
    <w:pPr>
      <w:pStyle w:val="a8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A82" w:rsidRPr="00D8012A" w:rsidRDefault="00020AB6" w:rsidP="00D8012A">
    <w:pPr>
      <w:pStyle w:val="a8"/>
    </w:pPr>
    <w:r>
      <w:fldChar w:fldCharType="begin"/>
    </w:r>
    <w:r w:rsidR="005A420A">
      <w:instrText xml:space="preserve"> STYLEREF "Heading 1" </w:instrText>
    </w:r>
    <w:r>
      <w:fldChar w:fldCharType="separate"/>
    </w:r>
    <w:r w:rsidR="004267CA">
      <w:rPr>
        <w:b/>
        <w:bCs/>
        <w:noProof/>
        <w:lang w:val="ru-RU"/>
      </w:rPr>
      <w:t>Ошибка! Используйте вкладку "Главная" для применения Heading 1 к тексту, который должен здесь отображаться.</w:t>
    </w:r>
    <w:r>
      <w:rPr>
        <w:noProof/>
      </w:rPr>
      <w:fldChar w:fldCharType="end"/>
    </w:r>
    <w:r w:rsidR="005A420A" w:rsidRPr="00DF63C1">
      <w:t xml:space="preserve"> – </w:t>
    </w:r>
    <w:r w:rsidRPr="00D8012A">
      <w:fldChar w:fldCharType="begin"/>
    </w:r>
    <w:r w:rsidR="005A420A" w:rsidRPr="00D8012A">
      <w:instrText xml:space="preserve"> PAGE  \* MERGEFORMAT </w:instrText>
    </w:r>
    <w:r w:rsidRPr="00D8012A">
      <w:fldChar w:fldCharType="separate"/>
    </w:r>
    <w:r w:rsidR="004267CA">
      <w:rPr>
        <w:noProof/>
      </w:rPr>
      <w:t>13</w:t>
    </w:r>
    <w:r w:rsidRPr="00D8012A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420A" w:rsidRDefault="005A420A" w:rsidP="00020AB6">
      <w:pPr>
        <w:spacing w:after="0"/>
      </w:pPr>
      <w:r>
        <w:separator/>
      </w:r>
    </w:p>
  </w:footnote>
  <w:footnote w:type="continuationSeparator" w:id="0">
    <w:p w:rsidR="005A420A" w:rsidRDefault="005A420A" w:rsidP="00020AB6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CE3" w:rsidRDefault="005A420A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1BC" w:rsidRPr="004E4DAA" w:rsidRDefault="005A420A" w:rsidP="004E4DAA">
    <w:pPr>
      <w:pStyle w:val="a6"/>
      <w:jc w:val="right"/>
      <w:rPr>
        <w:sz w:val="18"/>
        <w:szCs w:val="18"/>
      </w:rPr>
    </w:pPr>
    <w:r w:rsidRPr="009D3DE2">
      <w:rPr>
        <w:sz w:val="18"/>
        <w:szCs w:val="18"/>
      </w:rPr>
      <w:t>АС ОКР – Инструкция по настройке локальной базы данных Oracle 12.2 (NEW)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CE3" w:rsidRDefault="005A420A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8AE27F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486A1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CD6400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131090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BBAFD6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D08E55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5AAB9A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CB0AF1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DAE5D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3C0FA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A0211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8474A8"/>
    <w:multiLevelType w:val="multilevel"/>
    <w:tmpl w:val="7E76F97A"/>
    <w:numStyleLink w:val="111111"/>
  </w:abstractNum>
  <w:abstractNum w:abstractNumId="12">
    <w:nsid w:val="2DCE6AE3"/>
    <w:multiLevelType w:val="hybridMultilevel"/>
    <w:tmpl w:val="47A60034"/>
    <w:lvl w:ilvl="0" w:tplc="351A83A8"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plc="4BD0C2A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27249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0CF3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A8D8C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DF0A89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9AD4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BCC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6CC1F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7152DC"/>
    <w:multiLevelType w:val="multilevel"/>
    <w:tmpl w:val="560458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>
    <w:nsid w:val="4BA53E42"/>
    <w:multiLevelType w:val="hybridMultilevel"/>
    <w:tmpl w:val="FBFA5712"/>
    <w:lvl w:ilvl="0" w:tplc="82347086"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plc="64CC528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5689EF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2AB8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FA8B9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AABC9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222B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BA93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76A8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7DF627B5"/>
    <w:multiLevelType w:val="hybridMultilevel"/>
    <w:tmpl w:val="7DF627B5"/>
    <w:lvl w:ilvl="0" w:tplc="529A3A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049AFF0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4A66873E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BC2A43C8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E2F470EA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24DECD5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DC3C75B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54C69B5A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560ED41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>
    <w:nsid w:val="7DF627B6"/>
    <w:multiLevelType w:val="hybridMultilevel"/>
    <w:tmpl w:val="7DF627B6"/>
    <w:lvl w:ilvl="0" w:tplc="E6CA4F2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1002977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8368C15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B534299C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A77E2CA0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44549D3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783C1EE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7E7E3C4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A2BCAE5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7DF627C8"/>
    <w:multiLevelType w:val="hybridMultilevel"/>
    <w:tmpl w:val="7DF627C8"/>
    <w:lvl w:ilvl="0" w:tplc="D0189D4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A7C2649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8D266E6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E7D8D75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AC88796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42FE69A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01B6FDD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C1CA00F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0FFA423A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DF627CC"/>
    <w:multiLevelType w:val="hybridMultilevel"/>
    <w:tmpl w:val="7DF627CC"/>
    <w:lvl w:ilvl="0" w:tplc="816EC48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B4523DD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A7F630B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1ADE070C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AB962E5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B5EC9166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79F42AC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79A2B33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3DFC6690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>
    <w:nsid w:val="7DF627CD"/>
    <w:multiLevelType w:val="hybridMultilevel"/>
    <w:tmpl w:val="7DF627CD"/>
    <w:lvl w:ilvl="0" w:tplc="9F70F20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63D8C19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34423948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E3667B0C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12E423C8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08003CC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4558CA5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0E2E59E2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CABC499C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2">
    <w:nsid w:val="7DF627CE"/>
    <w:multiLevelType w:val="hybridMultilevel"/>
    <w:tmpl w:val="7DF627CE"/>
    <w:lvl w:ilvl="0" w:tplc="CDBC263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D7601E3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B84E3DF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C690291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448ABB9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712C0D3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E7FC403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D708051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7D049026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3">
    <w:nsid w:val="7DF627CF"/>
    <w:multiLevelType w:val="multilevel"/>
    <w:tmpl w:val="7DF627C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>
    <w:nsid w:val="7DF627D0"/>
    <w:multiLevelType w:val="hybridMultilevel"/>
    <w:tmpl w:val="7DF627D0"/>
    <w:lvl w:ilvl="0" w:tplc="90D849D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A29EFDA8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DFBE3BBA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D62631E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58CA916A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1C3CACB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9C12E71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D66A1EB8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0330A74A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num w:numId="1">
    <w:abstractNumId w:val="15"/>
  </w:num>
  <w:num w:numId="2">
    <w:abstractNumId w:val="13"/>
  </w:num>
  <w:num w:numId="3">
    <w:abstractNumId w:val="11"/>
  </w:num>
  <w:num w:numId="4">
    <w:abstractNumId w:val="16"/>
  </w:num>
  <w:num w:numId="5">
    <w:abstractNumId w:val="17"/>
  </w:num>
  <w:num w:numId="6">
    <w:abstractNumId w:val="18"/>
  </w:num>
  <w:num w:numId="7">
    <w:abstractNumId w:val="19"/>
  </w:num>
  <w:num w:numId="8">
    <w:abstractNumId w:val="20"/>
  </w:num>
  <w:num w:numId="9">
    <w:abstractNumId w:val="21"/>
  </w:num>
  <w:num w:numId="10">
    <w:abstractNumId w:val="22"/>
  </w:num>
  <w:num w:numId="11">
    <w:abstractNumId w:val="23"/>
  </w:num>
  <w:num w:numId="12">
    <w:abstractNumId w:val="24"/>
  </w:num>
  <w:num w:numId="13">
    <w:abstractNumId w:val="25"/>
  </w:num>
  <w:num w:numId="14">
    <w:abstractNumId w:val="26"/>
  </w:num>
  <w:num w:numId="15">
    <w:abstractNumId w:val="27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4"/>
  </w:num>
  <w:num w:numId="21">
    <w:abstractNumId w:val="9"/>
  </w:num>
  <w:num w:numId="22">
    <w:abstractNumId w:val="5"/>
  </w:num>
  <w:num w:numId="23">
    <w:abstractNumId w:val="6"/>
  </w:num>
  <w:num w:numId="24">
    <w:abstractNumId w:val="7"/>
  </w:num>
  <w:num w:numId="25">
    <w:abstractNumId w:val="8"/>
  </w:num>
  <w:num w:numId="26">
    <w:abstractNumId w:val="10"/>
  </w:num>
  <w:num w:numId="27">
    <w:abstractNumId w:val="14"/>
  </w:num>
  <w:num w:numId="28">
    <w:abstractNumId w:val="12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stylePaneFormatFilter w:val="1004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20AB6"/>
    <w:rsid w:val="00020AB6"/>
    <w:rsid w:val="004267CA"/>
    <w:rsid w:val="005A420A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Revision" w:semiHidden="1"/>
    <w:lsdException w:name="TOC Heading" w:uiPriority="39" w:qFormat="1"/>
  </w:latentStyles>
  <w:style w:type="paragraph" w:default="1" w:styleId="a">
    <w:name w:val="Normal"/>
    <w:qFormat/>
    <w:rsid w:val="00E244B5"/>
    <w:pPr>
      <w:spacing w:after="120"/>
    </w:pPr>
    <w:rPr>
      <w:rFonts w:ascii="Arial" w:hAnsi="Arial"/>
      <w:sz w:val="20"/>
    </w:rPr>
  </w:style>
  <w:style w:type="paragraph" w:styleId="1">
    <w:name w:val="heading 1"/>
    <w:basedOn w:val="a"/>
    <w:next w:val="a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2">
    <w:name w:val="heading 2"/>
    <w:basedOn w:val="a"/>
    <w:next w:val="a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4">
    <w:name w:val="heading 4"/>
    <w:basedOn w:val="a"/>
    <w:next w:val="a"/>
    <w:link w:val="40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5">
    <w:name w:val="heading 5"/>
    <w:basedOn w:val="a"/>
    <w:next w:val="a"/>
    <w:link w:val="50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6">
    <w:name w:val="heading 6"/>
    <w:basedOn w:val="a"/>
    <w:next w:val="a"/>
    <w:link w:val="60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7">
    <w:name w:val="heading 7"/>
    <w:basedOn w:val="a"/>
    <w:next w:val="a"/>
    <w:link w:val="70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8">
    <w:name w:val="heading 8"/>
    <w:basedOn w:val="a"/>
    <w:next w:val="a"/>
    <w:link w:val="80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9">
    <w:name w:val="heading 9"/>
    <w:basedOn w:val="a"/>
    <w:next w:val="a"/>
    <w:link w:val="90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a4">
    <w:name w:val="Hyperlink"/>
    <w:basedOn w:val="a0"/>
    <w:uiPriority w:val="99"/>
    <w:rsid w:val="00EF7B96"/>
    <w:rPr>
      <w:color w:val="0000FF"/>
      <w:u w:val="single"/>
    </w:rPr>
  </w:style>
  <w:style w:type="paragraph" w:styleId="a5">
    <w:name w:val="caption"/>
    <w:basedOn w:val="a"/>
    <w:next w:val="a"/>
    <w:qFormat/>
    <w:rsid w:val="00805BCE"/>
    <w:rPr>
      <w:b/>
      <w:bCs/>
      <w:szCs w:val="20"/>
    </w:rPr>
  </w:style>
  <w:style w:type="paragraph" w:styleId="a6">
    <w:name w:val="header"/>
    <w:basedOn w:val="a"/>
    <w:link w:val="a7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a7">
    <w:name w:val="Верхний колонтитул Знак"/>
    <w:basedOn w:val="a0"/>
    <w:link w:val="a6"/>
    <w:rsid w:val="0082378C"/>
    <w:rPr>
      <w:rFonts w:ascii="Arial" w:hAnsi="Arial"/>
      <w:sz w:val="20"/>
    </w:rPr>
  </w:style>
  <w:style w:type="paragraph" w:styleId="a8">
    <w:name w:val="footer"/>
    <w:basedOn w:val="a"/>
    <w:link w:val="a9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a9">
    <w:name w:val="Нижний колонтитул Знак"/>
    <w:basedOn w:val="a0"/>
    <w:link w:val="a8"/>
    <w:rsid w:val="00DF63C1"/>
    <w:rPr>
      <w:rFonts w:ascii="Arial" w:hAnsi="Arial"/>
      <w:sz w:val="18"/>
    </w:rPr>
  </w:style>
  <w:style w:type="character" w:styleId="aa">
    <w:name w:val="page number"/>
    <w:basedOn w:val="a0"/>
    <w:rsid w:val="0082378C"/>
    <w:rPr>
      <w:rFonts w:ascii="Arial" w:hAnsi="Arial"/>
      <w:sz w:val="20"/>
    </w:rPr>
  </w:style>
  <w:style w:type="table" w:styleId="ab">
    <w:name w:val="Table Grid"/>
    <w:basedOn w:val="a1"/>
    <w:rsid w:val="00704E8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30"/>
    <w:next w:val="a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20">
    <w:name w:val="toc 2"/>
    <w:basedOn w:val="10"/>
    <w:next w:val="a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30">
    <w:name w:val="toc 3"/>
    <w:basedOn w:val="a"/>
    <w:next w:val="a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41">
    <w:name w:val="toc 4"/>
    <w:basedOn w:val="a"/>
    <w:next w:val="a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51">
    <w:name w:val="toc 5"/>
    <w:basedOn w:val="a"/>
    <w:next w:val="a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61">
    <w:name w:val="toc 6"/>
    <w:basedOn w:val="a"/>
    <w:next w:val="a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71">
    <w:name w:val="toc 7"/>
    <w:basedOn w:val="a"/>
    <w:next w:val="a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81">
    <w:name w:val="toc 8"/>
    <w:basedOn w:val="a"/>
    <w:next w:val="a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91">
    <w:name w:val="toc 9"/>
    <w:basedOn w:val="a"/>
    <w:next w:val="a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ac">
    <w:name w:val="Document Map"/>
    <w:basedOn w:val="a"/>
    <w:link w:val="ad"/>
    <w:rsid w:val="00552316"/>
    <w:pPr>
      <w:spacing w:after="0"/>
    </w:pPr>
    <w:rPr>
      <w:rFonts w:ascii="Lucida Grande" w:hAnsi="Lucida Grande"/>
    </w:rPr>
  </w:style>
  <w:style w:type="character" w:customStyle="1" w:styleId="ad">
    <w:name w:val="Схема документа Знак"/>
    <w:basedOn w:val="a0"/>
    <w:link w:val="ac"/>
    <w:rsid w:val="00552316"/>
    <w:rPr>
      <w:rFonts w:ascii="Lucida Grande" w:hAnsi="Lucida Grande"/>
      <w:lang w:eastAsia="en-US"/>
    </w:rPr>
  </w:style>
  <w:style w:type="paragraph" w:styleId="ae">
    <w:name w:val="TOC Heading"/>
    <w:basedOn w:val="1"/>
    <w:next w:val="a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40">
    <w:name w:val="Заголовок 4 Знак"/>
    <w:basedOn w:val="a0"/>
    <w:link w:val="4"/>
    <w:rsid w:val="00374AF9"/>
    <w:rPr>
      <w:rFonts w:ascii="Source Sans Pro" w:eastAsiaTheme="majorEastAsia" w:hAnsi="Source Sans Pro" w:cstheme="majorBidi"/>
      <w:iCs/>
      <w:color w:val="595959" w:themeColor="text1" w:themeTint="A6"/>
      <w:sz w:val="20"/>
    </w:rPr>
  </w:style>
  <w:style w:type="character" w:customStyle="1" w:styleId="50">
    <w:name w:val="Заголовок 5 Знак"/>
    <w:basedOn w:val="a0"/>
    <w:link w:val="5"/>
    <w:rsid w:val="00236273"/>
    <w:rPr>
      <w:rFonts w:ascii="Source Sans Pro" w:eastAsiaTheme="majorEastAsia" w:hAnsi="Source Sans Pro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a1"/>
    <w:uiPriority w:val="99"/>
    <w:rsid w:val="00E868F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crollTip">
    <w:name w:val="Scroll Tip"/>
    <w:basedOn w:val="a1"/>
    <w:uiPriority w:val="99"/>
    <w:qFormat/>
    <w:rsid w:val="0099620C"/>
    <w:pPr>
      <w:ind w:left="173" w:right="259"/>
    </w:pPr>
    <w:tblPr>
      <w:tblInd w:w="0" w:type="dxa"/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a1"/>
    <w:uiPriority w:val="99"/>
    <w:qFormat/>
    <w:rsid w:val="0099620C"/>
    <w:pPr>
      <w:ind w:left="173" w:right="259"/>
    </w:pPr>
    <w:tblPr>
      <w:tblInd w:w="0" w:type="dxa"/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a1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Ind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a1"/>
    <w:uiPriority w:val="99"/>
    <w:qFormat/>
    <w:rsid w:val="00F93E63"/>
    <w:pPr>
      <w:ind w:left="173" w:right="259"/>
    </w:pPr>
    <w:tblPr>
      <w:tblInd w:w="0" w:type="dxa"/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a1"/>
    <w:uiPriority w:val="99"/>
    <w:qFormat/>
    <w:rsid w:val="0025070E"/>
    <w:rPr>
      <w:rFonts w:ascii="Arial" w:hAnsi="Arial"/>
      <w:sz w:val="20"/>
    </w:rPr>
    <w:tblPr>
      <w:tblStyleRowBandSize w:val="1"/>
      <w:tblStyleColBandSize w:val="1"/>
      <w:tblInd w:w="0" w:type="dxa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</w:style>
  <w:style w:type="table" w:customStyle="1" w:styleId="ScrollPanel">
    <w:name w:val="Scroll Panel"/>
    <w:basedOn w:val="a1"/>
    <w:uiPriority w:val="99"/>
    <w:qFormat/>
    <w:rsid w:val="00F93E63"/>
    <w:pPr>
      <w:ind w:left="173" w:right="259"/>
    </w:pPr>
    <w:tblPr>
      <w:tblInd w:w="0" w:type="dxa"/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a1"/>
    <w:uiPriority w:val="99"/>
    <w:qFormat/>
    <w:rsid w:val="00F93E63"/>
    <w:pPr>
      <w:ind w:left="173" w:right="259"/>
    </w:pPr>
    <w:tblPr>
      <w:tblInd w:w="0" w:type="dxa"/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a1"/>
    <w:uiPriority w:val="99"/>
    <w:qFormat/>
    <w:rsid w:val="00F93E63"/>
    <w:pPr>
      <w:ind w:left="173" w:right="259"/>
    </w:pPr>
    <w:rPr>
      <w:i/>
    </w:rPr>
    <w:tblPr>
      <w:tblInd w:w="0" w:type="dxa"/>
      <w:tblCellMar>
        <w:top w:w="0" w:type="dxa"/>
        <w:left w:w="58" w:type="dxa"/>
        <w:bottom w:w="0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af">
    <w:name w:val="Plain Text"/>
    <w:basedOn w:val="a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a3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60">
    <w:name w:val="Заголовок 6 Знак"/>
    <w:basedOn w:val="a0"/>
    <w:link w:val="6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</w:rPr>
  </w:style>
  <w:style w:type="character" w:customStyle="1" w:styleId="70">
    <w:name w:val="Заголовок 7 Знак"/>
    <w:basedOn w:val="a0"/>
    <w:link w:val="7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</w:rPr>
  </w:style>
  <w:style w:type="character" w:customStyle="1" w:styleId="80">
    <w:name w:val="Заголовок 8 Знак"/>
    <w:basedOn w:val="a0"/>
    <w:link w:val="8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  <w:szCs w:val="21"/>
    </w:rPr>
  </w:style>
  <w:style w:type="character" w:customStyle="1" w:styleId="90">
    <w:name w:val="Заголовок 9 Знак"/>
    <w:basedOn w:val="a0"/>
    <w:link w:val="9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  <w:szCs w:val="21"/>
    </w:rPr>
  </w:style>
  <w:style w:type="character" w:styleId="af0">
    <w:name w:val="Intense Emphasis"/>
    <w:basedOn w:val="a0"/>
    <w:rsid w:val="00831334"/>
    <w:rPr>
      <w:i/>
      <w:iCs/>
      <w:color w:val="7F7F7F" w:themeColor="text1" w:themeTint="80"/>
    </w:rPr>
  </w:style>
  <w:style w:type="paragraph" w:styleId="af1">
    <w:name w:val="Intense Quote"/>
    <w:basedOn w:val="a"/>
    <w:next w:val="a"/>
    <w:link w:val="af2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af2">
    <w:name w:val="Выделенная цитата Знак"/>
    <w:basedOn w:val="a0"/>
    <w:link w:val="af1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af3">
    <w:name w:val="Intense Reference"/>
    <w:basedOn w:val="a0"/>
    <w:rsid w:val="00831334"/>
    <w:rPr>
      <w:b/>
      <w:bCs/>
      <w:smallCaps/>
      <w:color w:val="7F7F7F" w:themeColor="text1" w:themeTint="80"/>
      <w:spacing w:val="5"/>
    </w:rPr>
  </w:style>
  <w:style w:type="table" w:customStyle="1" w:styleId="PlainTable1">
    <w:name w:val="Plain Table 1"/>
    <w:basedOn w:val="a1"/>
    <w:rsid w:val="003111A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1"/>
    <w:rsid w:val="003111A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a1"/>
    <w:uiPriority w:val="99"/>
    <w:rsid w:val="003111A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Balloon Text"/>
    <w:basedOn w:val="a"/>
    <w:link w:val="af5"/>
    <w:semiHidden/>
    <w:unhideWhenUsed/>
    <w:rsid w:val="004267CA"/>
    <w:pPr>
      <w:spacing w:after="0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semiHidden/>
    <w:rsid w:val="004267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8E12B1-1873-45C8-BCAF-B64D137F8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14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</dc:creator>
  <cp:lastModifiedBy>Пользователь Windows</cp:lastModifiedBy>
  <cp:revision>109</cp:revision>
  <dcterms:created xsi:type="dcterms:W3CDTF">2016-10-04T14:03:00Z</dcterms:created>
  <dcterms:modified xsi:type="dcterms:W3CDTF">2019-05-25T11:28:00Z</dcterms:modified>
</cp:coreProperties>
</file>