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24" w:rsidRDefault="00F36924" w:rsidP="00F369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№10</w:t>
      </w:r>
    </w:p>
    <w:p w:rsidR="00F36924" w:rsidRDefault="00F36924" w:rsidP="00F36924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8057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Об’єкт</w:t>
      </w:r>
      <w:r>
        <w:rPr>
          <w:sz w:val="24"/>
          <w:szCs w:val="24"/>
        </w:rPr>
        <w:t xml:space="preserve"> “Арифметична прогресія ”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560"/>
        <w:gridCol w:w="7440"/>
      </w:tblGrid>
      <w:tr w:rsidR="00F36924" w:rsidTr="00925F0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першого члена;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різниці;</w:t>
            </w:r>
          </w:p>
        </w:tc>
      </w:tr>
      <w:tr w:rsidR="00F36924" w:rsidTr="00925F0B">
        <w:trPr>
          <w:trHeight w:val="13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введення та виведення першого члена;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та виведення різниці;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знаходження </w:t>
            </w:r>
            <w:r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ole="">
                  <v:imagedata r:id="rId6" o:title=""/>
                </v:shape>
                <o:OLEObject Type="Embed" ProgID="Equation.3" ShapeID="_x0000_i1025" DrawAspect="Content" ObjectID="_1646433448" r:id="rId7"/>
              </w:object>
            </w:r>
            <w:r>
              <w:rPr>
                <w:sz w:val="24"/>
                <w:szCs w:val="24"/>
              </w:rPr>
              <w:t>-го члена прогресії;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знаходження суми </w:t>
            </w:r>
            <w:r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 id="_x0000_i1026" type="#_x0000_t75" style="width:11.25pt;height:12pt" o:ole="">
                  <v:imagedata r:id="rId8" o:title=""/>
                </v:shape>
                <o:OLEObject Type="Embed" ProgID="Equation.3" ShapeID="_x0000_i1026" DrawAspect="Content" ObjectID="_1646433449" r:id="rId9"/>
              </w:object>
            </w:r>
            <w:r>
              <w:rPr>
                <w:sz w:val="24"/>
                <w:szCs w:val="24"/>
              </w:rPr>
              <w:t xml:space="preserve"> перших членів прогресії.</w:t>
            </w:r>
          </w:p>
        </w:tc>
      </w:tr>
    </w:tbl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progresion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progresion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c)}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result.Sumprogres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(a,b,c)}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924" w:rsidRDefault="007472E7" w:rsidP="00F3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Клас_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Arifmetic</w:t>
      </w:r>
      <w:proofErr w:type="spellEnd"/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 * (c - 1); 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Sumprogres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((2 * a + b * (c - 1)) / 2) * c;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72E7" w:rsidRDefault="007472E7" w:rsidP="0074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2E7" w:rsidRPr="007472E7" w:rsidRDefault="007472E7" w:rsidP="00F369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6924" w:rsidRDefault="00F36924" w:rsidP="00F36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7472E7" w:rsidRDefault="007472E7" w:rsidP="00F36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962909B" wp14:editId="021A071A">
            <wp:extent cx="26955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24" w:rsidRPr="007472E7" w:rsidRDefault="00F36924" w:rsidP="00F36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2.</w:t>
      </w:r>
    </w:p>
    <w:tbl>
      <w:tblPr>
        <w:tblStyle w:val="a3"/>
        <w:tblW w:w="9360" w:type="dxa"/>
        <w:tblInd w:w="468" w:type="dxa"/>
        <w:tblLook w:val="01E0" w:firstRow="1" w:lastRow="1" w:firstColumn="1" w:lastColumn="1" w:noHBand="0" w:noVBand="0"/>
      </w:tblPr>
      <w:tblGrid>
        <w:gridCol w:w="1560"/>
        <w:gridCol w:w="7800"/>
      </w:tblGrid>
      <w:tr w:rsidR="00F36924" w:rsidTr="00925F0B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ind w:left="36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 xml:space="preserve">Об’єкт </w:t>
            </w:r>
            <w:r>
              <w:rPr>
                <w:sz w:val="24"/>
                <w:szCs w:val="24"/>
              </w:rPr>
              <w:t xml:space="preserve">“Студент ” </w:t>
            </w:r>
          </w:p>
        </w:tc>
      </w:tr>
      <w:tr w:rsidR="00F36924" w:rsidTr="00925F0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прізвище та ініціали;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народження;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вступу;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бали:</w:t>
            </w:r>
          </w:p>
          <w:p w:rsidR="00F36924" w:rsidRDefault="00F36924" w:rsidP="00925F0B">
            <w:pPr>
              <w:numPr>
                <w:ilvl w:val="0"/>
                <w:numId w:val="1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розмір стипендії;</w:t>
            </w:r>
          </w:p>
        </w:tc>
      </w:tr>
      <w:tr w:rsidR="00F36924" w:rsidTr="00925F0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визначення середнього балу;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дисциплін, бал з яких є нижчим за середній;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знаходження віку студента;</w:t>
            </w:r>
          </w:p>
          <w:p w:rsidR="00F36924" w:rsidRDefault="00F36924" w:rsidP="00925F0B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знаходження року закінчення навчання.</w:t>
            </w:r>
          </w:p>
        </w:tc>
      </w:tr>
    </w:tbl>
    <w:p w:rsidR="00F36924" w:rsidRDefault="00F36924" w:rsidP="00F36924">
      <w:pPr>
        <w:rPr>
          <w:rFonts w:ascii="Times New Roman" w:hAnsi="Times New Roman" w:cs="Times New Roman"/>
          <w:sz w:val="28"/>
          <w:szCs w:val="28"/>
        </w:rPr>
      </w:pP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subject-</w:t>
      </w:r>
      <w:r>
        <w:rPr>
          <w:rFonts w:ascii="Consolas" w:hAnsi="Consolas" w:cs="Consolas"/>
          <w:color w:val="000000"/>
          <w:sz w:val="19"/>
          <w:szCs w:val="19"/>
        </w:rPr>
        <w:t>{i+1}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Averenge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stud.Averenge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stud.Averenge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+rating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36924" w:rsidRDefault="00EA4FA3" w:rsidP="00F3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Клас_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moment.Year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(4-a);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4FA3" w:rsidRDefault="00EA4FA3" w:rsidP="00EA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FA3" w:rsidRDefault="00EA4FA3" w:rsidP="00F36924">
      <w:pPr>
        <w:rPr>
          <w:rFonts w:ascii="Times New Roman" w:hAnsi="Times New Roman" w:cs="Times New Roman"/>
          <w:sz w:val="28"/>
          <w:szCs w:val="28"/>
        </w:rPr>
      </w:pPr>
    </w:p>
    <w:p w:rsidR="00F36924" w:rsidRDefault="00F36924" w:rsidP="00F3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F36924" w:rsidRPr="00803056" w:rsidRDefault="00F36924" w:rsidP="00F369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329356F5" wp14:editId="597BC5A0">
            <wp:extent cx="489585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5BF6" w:rsidRPr="00D201F5" w:rsidRDefault="00475BF6">
      <w:pPr>
        <w:rPr>
          <w:lang w:val="en-US"/>
        </w:rPr>
      </w:pPr>
    </w:p>
    <w:sectPr w:rsidR="00475BF6" w:rsidRPr="00D201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D3"/>
    <w:rsid w:val="00475BF6"/>
    <w:rsid w:val="007472E7"/>
    <w:rsid w:val="00981AD3"/>
    <w:rsid w:val="00D201F5"/>
    <w:rsid w:val="00EA4FA3"/>
    <w:rsid w:val="00F3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69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3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69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3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2866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2020-03-08T16:25:00Z</dcterms:created>
  <dcterms:modified xsi:type="dcterms:W3CDTF">2020-03-22T23:51:00Z</dcterms:modified>
</cp:coreProperties>
</file>