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589BEF">
      <w:pPr>
        <w:pStyle w:val="6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深度学习模型实践挑战1：图像识别</w:t>
      </w:r>
    </w:p>
    <w:p w14:paraId="3F79AF4E">
      <w:pPr>
        <w:pStyle w:val="7"/>
      </w:pPr>
      <w:r>
        <w:rPr>
          <w:rFonts w:hint="eastAsia" w:eastAsia="宋体"/>
          <w:lang w:val="en-US" w:eastAsia="zh-CN"/>
        </w:rPr>
        <w:t>王顺平</w:t>
      </w:r>
      <w:r>
        <w:rPr>
          <w:rStyle w:val="9"/>
        </w:rPr>
        <w:t>[</w:t>
      </w:r>
      <w:r>
        <w:rPr>
          <w:rStyle w:val="9"/>
          <w:rFonts w:hint="eastAsia" w:eastAsia="宋体"/>
          <w:lang w:val="en-US" w:eastAsia="zh-CN"/>
        </w:rPr>
        <w:t>2223211946</w:t>
      </w:r>
      <w:r>
        <w:rPr>
          <w:rStyle w:val="9"/>
        </w:rPr>
        <w:t>]</w:t>
      </w:r>
      <w:r>
        <w:t xml:space="preserve"> </w:t>
      </w:r>
    </w:p>
    <w:p w14:paraId="035894E5">
      <w:pPr>
        <w:pStyle w:val="8"/>
      </w:pPr>
      <w:r>
        <w:rPr>
          <w:vertAlign w:val="superscript"/>
        </w:rPr>
        <w:t>1</w:t>
      </w:r>
      <w:r>
        <w:t xml:space="preserve"> </w:t>
      </w:r>
      <w:r>
        <w:rPr>
          <w:rFonts w:hint="eastAsia" w:eastAsia="宋体"/>
          <w:lang w:val="en-US" w:eastAsia="zh-CN"/>
        </w:rPr>
        <w:t>Xi</w:t>
      </w:r>
      <w:r>
        <w:rPr>
          <w:rFonts w:hint="default" w:eastAsia="宋体"/>
          <w:lang w:val="en-US" w:eastAsia="zh-CN"/>
        </w:rPr>
        <w:t>’</w:t>
      </w:r>
      <w:r>
        <w:rPr>
          <w:rFonts w:hint="eastAsia" w:eastAsia="宋体"/>
          <w:lang w:val="en-US" w:eastAsia="zh-CN"/>
        </w:rPr>
        <w:t>an Jiaotong</w:t>
      </w:r>
      <w:r>
        <w:t xml:space="preserve"> University,</w:t>
      </w:r>
    </w:p>
    <w:p w14:paraId="65018D84">
      <w:pPr>
        <w:pStyle w:val="10"/>
        <w:spacing w:after="0"/>
        <w:ind w:firstLine="0"/>
        <w:rPr>
          <w:rFonts w:hint="default" w:eastAsia="宋体"/>
          <w:lang w:val="en-US" w:eastAsia="zh-CN"/>
        </w:rPr>
      </w:pPr>
      <w:r>
        <w:rPr>
          <w:b/>
          <w:bCs/>
        </w:rPr>
        <w:t xml:space="preserve">Abstract. </w:t>
      </w:r>
      <w:r>
        <w:rPr>
          <w:rFonts w:hint="eastAsia" w:eastAsia="宋体"/>
          <w:lang w:val="en-US" w:eastAsia="zh-CN"/>
        </w:rPr>
        <w:t>该实践在CIFAR-10数据集上测试了VGG与RESNET模型的性能表现。通过调节学习率、批量大小等关键参数，揭示了不同参数对模型泛化能力的影响，并比较了在训练轮次较低时的模型性能表现。</w:t>
      </w:r>
    </w:p>
    <w:p w14:paraId="05E2F70D">
      <w:pPr>
        <w:pStyle w:val="11"/>
      </w:pPr>
      <w:r>
        <w:rPr>
          <w:b/>
          <w:bCs/>
        </w:rPr>
        <w:t>Keywords:</w:t>
      </w:r>
      <w:r>
        <w:t xml:space="preserve"> </w:t>
      </w:r>
      <w:r>
        <w:rPr>
          <w:rFonts w:hint="eastAsia" w:eastAsia="宋体"/>
          <w:lang w:val="en-US" w:eastAsia="zh-CN"/>
        </w:rPr>
        <w:t>Cifar-10</w:t>
      </w:r>
      <w:r>
        <w:t xml:space="preserve">, </w:t>
      </w:r>
      <w:r>
        <w:rPr>
          <w:rFonts w:hint="eastAsia" w:eastAsia="宋体"/>
          <w:lang w:val="en-US" w:eastAsia="zh-CN"/>
        </w:rPr>
        <w:t>VGG11</w:t>
      </w:r>
      <w:r>
        <w:t xml:space="preserve">, </w:t>
      </w:r>
      <w:r>
        <w:rPr>
          <w:rFonts w:hint="eastAsia" w:eastAsia="宋体"/>
          <w:lang w:val="en-US" w:eastAsia="zh-CN"/>
        </w:rPr>
        <w:t>Resnet</w:t>
      </w:r>
      <w:r>
        <w:t>.</w:t>
      </w:r>
    </w:p>
    <w:p w14:paraId="2560A195">
      <w:pPr>
        <w:pStyle w:val="14"/>
        <w:numPr>
          <w:ilvl w:val="1"/>
          <w:numId w:val="0"/>
        </w:numPr>
        <w:spacing w:before="0"/>
        <w:ind w:leftChars="0"/>
        <w:rPr>
          <w:sz w:val="24"/>
          <w:szCs w:val="24"/>
        </w:rPr>
      </w:pPr>
      <w:r>
        <w:rPr>
          <w:rFonts w:hint="eastAsia" w:eastAsia="宋体"/>
          <w:sz w:val="24"/>
          <w:szCs w:val="24"/>
          <w:lang w:val="en-US" w:eastAsia="zh-CN"/>
        </w:rPr>
        <w:t>1</w:t>
      </w:r>
      <w:r>
        <w:rPr>
          <w:rFonts w:hint="eastAsia" w:eastAsia="宋体"/>
          <w:sz w:val="24"/>
          <w:szCs w:val="24"/>
          <w:lang w:val="en-US" w:eastAsia="zh-CN"/>
        </w:rPr>
        <w:tab/>
      </w:r>
      <w:r>
        <w:rPr>
          <w:rFonts w:hint="eastAsia" w:eastAsia="宋体"/>
          <w:sz w:val="24"/>
          <w:szCs w:val="24"/>
          <w:lang w:val="en-US" w:eastAsia="zh-CN"/>
        </w:rPr>
        <w:t>引言</w:t>
      </w:r>
    </w:p>
    <w:p w14:paraId="441792AD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Cifar-10包含10类共60,000张32×32彩色图像，本实践重点分析：批量大小对训练效率的影响、学习率与权重衰减的协同作用、残差连接对梯度传播的改善效果。</w:t>
      </w:r>
    </w:p>
    <w:p w14:paraId="30717E92"/>
    <w:p w14:paraId="11E84F3B">
      <w:pPr>
        <w:ind w:left="0" w:leftChars="0" w:firstLine="0" w:firstLineChars="0"/>
      </w:pPr>
    </w:p>
    <w:p w14:paraId="439ECFBE">
      <w:pPr>
        <w:ind w:left="0" w:leftChars="0" w:firstLine="0" w:firstLineChars="0"/>
      </w:pPr>
    </w:p>
    <w:p w14:paraId="32902720">
      <w:pPr>
        <w:ind w:left="0" w:leftChars="0" w:firstLine="0" w:firstLineChars="0"/>
      </w:pPr>
    </w:p>
    <w:p w14:paraId="20921522">
      <w:pPr>
        <w:pStyle w:val="14"/>
        <w:numPr>
          <w:ilvl w:val="0"/>
          <w:numId w:val="3"/>
        </w:numPr>
        <w:tabs>
          <w:tab w:val="clear" w:pos="567"/>
        </w:tabs>
        <w:spacing w:before="0"/>
        <w:ind w:leftChars="0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ab/>
      </w:r>
      <w:r>
        <w:rPr>
          <w:rFonts w:hint="eastAsia" w:eastAsia="宋体"/>
          <w:sz w:val="24"/>
          <w:szCs w:val="24"/>
          <w:lang w:val="en-US" w:eastAsia="zh-CN"/>
        </w:rPr>
        <w:t>实验设置</w:t>
      </w:r>
    </w:p>
    <w:p w14:paraId="674ACAF7">
      <w:pPr>
        <w:pStyle w:val="14"/>
        <w:numPr>
          <w:ilvl w:val="1"/>
          <w:numId w:val="0"/>
        </w:numPr>
        <w:tabs>
          <w:tab w:val="clear" w:pos="567"/>
        </w:tabs>
        <w:spacing w:before="0"/>
        <w:ind w:leftChars="0"/>
      </w:pPr>
      <w:r>
        <w:rPr>
          <w:rFonts w:hint="eastAsia" w:eastAsia="宋体"/>
          <w:lang w:val="en-US" w:eastAsia="zh-CN"/>
        </w:rPr>
        <w:t>2.1</w:t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>数据预处理</w:t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 xml:space="preserve">  </w:t>
      </w:r>
    </w:p>
    <w:p w14:paraId="791F39C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输入为32×32的彩色图像。先通过transorms.Totensor()将输入的图像转换为pytorch张量：将像素值从[0,255]缩放到[0.0,1.0]，调整张量维度为(C,H,W)即通道×高度×宽度（3×32×32）。然后用transforms.Resize(36)将图像放大为36×36（直接拉伸），再通过transforms.Center Crop(32)从放大后的图像裁剪出中心的32×32的区域。使得数据中心信息增强。</w:t>
      </w:r>
    </w:p>
    <w:p w14:paraId="2A2B2B70">
      <w:pPr>
        <w:rPr>
          <w:rFonts w:hint="eastAsia" w:eastAsia="宋体"/>
          <w:lang w:val="en-US" w:eastAsia="zh-CN"/>
        </w:rPr>
      </w:pPr>
    </w:p>
    <w:p w14:paraId="52DACD8D">
      <w:pPr>
        <w:ind w:left="0" w:leftChars="0" w:firstLine="0" w:firstLineChars="0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2.2</w:t>
      </w:r>
      <w:r>
        <w:rPr>
          <w:rFonts w:hint="eastAsia" w:eastAsia="宋体"/>
          <w:b/>
          <w:bCs/>
          <w:lang w:val="en-US" w:eastAsia="zh-CN"/>
        </w:rPr>
        <w:tab/>
      </w:r>
      <w:r>
        <w:rPr>
          <w:rFonts w:hint="eastAsia" w:eastAsia="宋体"/>
          <w:b/>
          <w:bCs/>
          <w:lang w:val="en-US" w:eastAsia="zh-CN"/>
        </w:rPr>
        <w:t>模型配置</w:t>
      </w:r>
    </w:p>
    <w:p w14:paraId="336BBE03">
      <w:pPr>
        <w:ind w:left="0" w:leftChars="0" w:firstLine="0" w:firstLineChars="0"/>
        <w:rPr>
          <w:rFonts w:hint="eastAsia" w:eastAsia="宋体"/>
          <w:b/>
          <w:bCs/>
          <w:lang w:val="en-US" w:eastAsia="zh-CN"/>
        </w:rPr>
      </w:pPr>
    </w:p>
    <w:p w14:paraId="2ADEAA0D">
      <w:pPr>
        <w:ind w:left="0" w:leftChars="0" w:firstLine="0" w:firstLine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eastAsia" w:eastAsia="宋体"/>
          <w:b w:val="0"/>
          <w:bCs w:val="0"/>
          <w:lang w:val="en-US" w:eastAsia="zh-CN"/>
        </w:rPr>
        <w:t>VGG11的网络结构见Table1，Resnet21的网络结构见Table2。</w:t>
      </w:r>
    </w:p>
    <w:p w14:paraId="2AF6EFEE">
      <w:pPr>
        <w:pStyle w:val="15"/>
        <w:rPr>
          <w:rFonts w:hint="default" w:eastAsia="宋体"/>
          <w:lang w:val="en-US" w:eastAsia="zh-CN"/>
        </w:rPr>
      </w:pPr>
      <w:r>
        <w:rPr>
          <w:b/>
        </w:rPr>
        <w:t xml:space="preserve">Table </w:t>
      </w:r>
      <w:r>
        <w:rPr>
          <w:b/>
        </w:rPr>
        <w:fldChar w:fldCharType="begin"/>
      </w:r>
      <w:r>
        <w:rPr>
          <w:b/>
        </w:rPr>
        <w:instrText xml:space="preserve"> SEQ "Table" \* MERGEFORMAT </w:instrText>
      </w:r>
      <w:r>
        <w:rPr>
          <w:b/>
        </w:rPr>
        <w:fldChar w:fldCharType="separate"/>
      </w:r>
      <w:r>
        <w:rPr>
          <w:b/>
        </w:rPr>
        <w:t>1</w:t>
      </w:r>
      <w:r>
        <w:rPr>
          <w:b/>
        </w:rPr>
        <w:fldChar w:fldCharType="end"/>
      </w:r>
      <w:r>
        <w:rPr>
          <w:b/>
        </w:rPr>
        <w:t>.</w:t>
      </w:r>
      <w:r>
        <w:t xml:space="preserve"> </w:t>
      </w:r>
      <w:r>
        <w:rPr>
          <w:rFonts w:hint="eastAsia" w:eastAsia="宋体"/>
          <w:lang w:val="en-US" w:eastAsia="zh-CN"/>
        </w:rPr>
        <w:t>VGG11网络结构</w:t>
      </w:r>
    </w:p>
    <w:tbl>
      <w:tblPr>
        <w:tblStyle w:val="4"/>
        <w:tblW w:w="6889" w:type="dxa"/>
        <w:jc w:val="center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692"/>
        <w:gridCol w:w="3444"/>
        <w:gridCol w:w="1753"/>
      </w:tblGrid>
      <w:tr w14:paraId="3A6EB7CA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1664" w:type="dxa"/>
            <w:tcBorders>
              <w:top w:val="single" w:color="000000" w:sz="12" w:space="0"/>
              <w:bottom w:val="single" w:color="000000" w:sz="6" w:space="0"/>
            </w:tcBorders>
          </w:tcPr>
          <w:p w14:paraId="45977855">
            <w:pPr>
              <w:ind w:firstLine="0"/>
              <w:jc w:val="left"/>
              <w:rPr>
                <w:sz w:val="18"/>
                <w:szCs w:val="18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模块</w:t>
            </w:r>
          </w:p>
        </w:tc>
        <w:tc>
          <w:tcPr>
            <w:tcW w:w="3387" w:type="dxa"/>
            <w:tcBorders>
              <w:top w:val="single" w:color="000000" w:sz="12" w:space="0"/>
              <w:bottom w:val="single" w:color="000000" w:sz="6" w:space="0"/>
            </w:tcBorders>
          </w:tcPr>
          <w:p w14:paraId="45040861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层配置</w:t>
            </w:r>
          </w:p>
        </w:tc>
        <w:tc>
          <w:tcPr>
            <w:tcW w:w="1724" w:type="dxa"/>
            <w:tcBorders>
              <w:top w:val="single" w:color="000000" w:sz="12" w:space="0"/>
              <w:bottom w:val="single" w:color="000000" w:sz="6" w:space="0"/>
            </w:tcBorders>
          </w:tcPr>
          <w:p w14:paraId="4EB1A54E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输出尺寸</w:t>
            </w:r>
          </w:p>
        </w:tc>
      </w:tr>
      <w:tr w14:paraId="64E95C1B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1664" w:type="dxa"/>
            <w:vAlign w:val="center"/>
          </w:tcPr>
          <w:p w14:paraId="56FA04BB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特征提取</w:t>
            </w:r>
          </w:p>
        </w:tc>
        <w:tc>
          <w:tcPr>
            <w:tcW w:w="3387" w:type="dxa"/>
            <w:vAlign w:val="center"/>
          </w:tcPr>
          <w:p w14:paraId="2D7C2164">
            <w:pPr>
              <w:ind w:firstLine="0"/>
              <w:jc w:val="left"/>
              <w:rPr>
                <w:sz w:val="18"/>
                <w:szCs w:val="18"/>
              </w:rPr>
            </w:pPr>
            <w:r>
              <w:t>Conv(3→64, 3×3) → ReLU → Conv(64→64, 3×3) → ReLU → MaxPool(2×2)</w:t>
            </w:r>
          </w:p>
        </w:tc>
        <w:tc>
          <w:tcPr>
            <w:tcW w:w="1724" w:type="dxa"/>
            <w:vAlign w:val="center"/>
          </w:tcPr>
          <w:p w14:paraId="45C1E195">
            <w:pPr>
              <w:ind w:firstLine="0"/>
              <w:jc w:val="left"/>
              <w:rPr>
                <w:sz w:val="18"/>
                <w:szCs w:val="18"/>
              </w:rPr>
            </w:pPr>
            <w:r>
              <w:t>16×16×64</w:t>
            </w:r>
          </w:p>
        </w:tc>
      </w:tr>
      <w:tr w14:paraId="1BF0AFB6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1664" w:type="dxa"/>
            <w:vAlign w:val="center"/>
          </w:tcPr>
          <w:p w14:paraId="57873957">
            <w:pPr>
              <w:ind w:firstLine="0"/>
              <w:jc w:val="left"/>
              <w:rPr>
                <w:sz w:val="18"/>
                <w:szCs w:val="18"/>
              </w:rPr>
            </w:pPr>
          </w:p>
        </w:tc>
        <w:tc>
          <w:tcPr>
            <w:tcW w:w="3387" w:type="dxa"/>
            <w:vAlign w:val="center"/>
          </w:tcPr>
          <w:p w14:paraId="457B1287">
            <w:pPr>
              <w:ind w:firstLine="0"/>
              <w:jc w:val="left"/>
              <w:rPr>
                <w:sz w:val="18"/>
                <w:szCs w:val="18"/>
              </w:rPr>
            </w:pPr>
            <w:r>
              <w:t>Conv(64→128, 3×3) → ReLU → Conv(128→128, 3×3) → ReLU → MaxPool(2×2)</w:t>
            </w:r>
          </w:p>
        </w:tc>
        <w:tc>
          <w:tcPr>
            <w:tcW w:w="1724" w:type="dxa"/>
            <w:vAlign w:val="center"/>
          </w:tcPr>
          <w:p w14:paraId="5EB4C4C7">
            <w:pPr>
              <w:ind w:firstLine="0"/>
              <w:jc w:val="left"/>
              <w:rPr>
                <w:sz w:val="18"/>
                <w:szCs w:val="18"/>
              </w:rPr>
            </w:pPr>
            <w:r>
              <w:t>8×8×128</w:t>
            </w:r>
          </w:p>
        </w:tc>
      </w:tr>
      <w:tr w14:paraId="73E02861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1664" w:type="dxa"/>
            <w:vAlign w:val="center"/>
          </w:tcPr>
          <w:p w14:paraId="57914A7D">
            <w:pPr>
              <w:ind w:firstLine="0"/>
              <w:jc w:val="left"/>
              <w:rPr>
                <w:sz w:val="18"/>
                <w:szCs w:val="18"/>
              </w:rPr>
            </w:pPr>
          </w:p>
        </w:tc>
        <w:tc>
          <w:tcPr>
            <w:tcW w:w="3387" w:type="dxa"/>
            <w:vAlign w:val="center"/>
          </w:tcPr>
          <w:p w14:paraId="6728E035">
            <w:pPr>
              <w:ind w:firstLine="0"/>
              <w:jc w:val="left"/>
              <w:rPr>
                <w:sz w:val="18"/>
                <w:szCs w:val="18"/>
              </w:rPr>
            </w:pPr>
            <w:r>
              <w:t>Conv(128→256, 3×3) → BN → ReLU → Conv(256→256, 3×3) → BN → ReLU → MaxPool(2×2)</w:t>
            </w:r>
          </w:p>
        </w:tc>
        <w:tc>
          <w:tcPr>
            <w:tcW w:w="1724" w:type="dxa"/>
            <w:vAlign w:val="center"/>
          </w:tcPr>
          <w:p w14:paraId="60FC6A65">
            <w:pPr>
              <w:ind w:firstLine="0"/>
              <w:jc w:val="left"/>
              <w:rPr>
                <w:sz w:val="18"/>
                <w:szCs w:val="18"/>
              </w:rPr>
            </w:pPr>
            <w:r>
              <w:t>4×4×256</w:t>
            </w:r>
          </w:p>
        </w:tc>
      </w:tr>
      <w:tr w14:paraId="5D8CC4D4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1664" w:type="dxa"/>
            <w:vAlign w:val="center"/>
          </w:tcPr>
          <w:p w14:paraId="78BF96F4">
            <w:pPr>
              <w:ind w:firstLine="0"/>
              <w:jc w:val="left"/>
              <w:rPr>
                <w:sz w:val="18"/>
                <w:szCs w:val="18"/>
              </w:rPr>
            </w:pPr>
          </w:p>
        </w:tc>
        <w:tc>
          <w:tcPr>
            <w:tcW w:w="3387" w:type="dxa"/>
            <w:vAlign w:val="center"/>
          </w:tcPr>
          <w:p w14:paraId="2D8EF229">
            <w:pPr>
              <w:ind w:firstLine="0"/>
              <w:jc w:val="left"/>
              <w:rPr>
                <w:sz w:val="18"/>
                <w:szCs w:val="18"/>
              </w:rPr>
            </w:pPr>
            <w:r>
              <w:t>Conv(256→512, 3×3) → BN → ReLU → Conv(512→512, 3×3) → BN → ReLU</w:t>
            </w:r>
          </w:p>
        </w:tc>
        <w:tc>
          <w:tcPr>
            <w:tcW w:w="1724" w:type="dxa"/>
            <w:vAlign w:val="center"/>
          </w:tcPr>
          <w:p w14:paraId="091F5C0C">
            <w:pPr>
              <w:ind w:firstLine="0"/>
              <w:jc w:val="left"/>
              <w:rPr>
                <w:sz w:val="18"/>
                <w:szCs w:val="18"/>
              </w:rPr>
            </w:pPr>
            <w:r>
              <w:t>4×4×512</w:t>
            </w:r>
          </w:p>
        </w:tc>
      </w:tr>
      <w:tr w14:paraId="1E04498B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1664" w:type="dxa"/>
            <w:vAlign w:val="center"/>
          </w:tcPr>
          <w:p w14:paraId="6709B290">
            <w:pPr>
              <w:ind w:firstLine="0"/>
              <w:jc w:val="left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分类器</w:t>
            </w:r>
          </w:p>
        </w:tc>
        <w:tc>
          <w:tcPr>
            <w:tcW w:w="3387" w:type="dxa"/>
            <w:vAlign w:val="center"/>
          </w:tcPr>
          <w:p w14:paraId="7FEDB707">
            <w:pPr>
              <w:ind w:firstLine="0"/>
              <w:jc w:val="left"/>
              <w:rPr>
                <w:sz w:val="18"/>
                <w:szCs w:val="18"/>
              </w:rPr>
            </w:pPr>
            <w:r>
              <w:t>Linear(512×4×4→256) → ReLU → Dropout(0.3)</w:t>
            </w:r>
          </w:p>
        </w:tc>
        <w:tc>
          <w:tcPr>
            <w:tcW w:w="1724" w:type="dxa"/>
            <w:vAlign w:val="center"/>
          </w:tcPr>
          <w:p w14:paraId="6751F232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256</w:t>
            </w:r>
          </w:p>
        </w:tc>
      </w:tr>
      <w:tr w14:paraId="7BD4D359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1664" w:type="dxa"/>
            <w:tcBorders>
              <w:bottom w:val="single" w:color="000000" w:sz="12" w:space="0"/>
            </w:tcBorders>
            <w:vAlign w:val="center"/>
          </w:tcPr>
          <w:p w14:paraId="3A0DB4CD">
            <w:pPr>
              <w:ind w:firstLine="0"/>
              <w:jc w:val="left"/>
              <w:rPr>
                <w:sz w:val="18"/>
                <w:szCs w:val="18"/>
              </w:rPr>
            </w:pPr>
          </w:p>
        </w:tc>
        <w:tc>
          <w:tcPr>
            <w:tcW w:w="3387" w:type="dxa"/>
            <w:tcBorders>
              <w:bottom w:val="single" w:color="000000" w:sz="12" w:space="0"/>
            </w:tcBorders>
            <w:vAlign w:val="center"/>
          </w:tcPr>
          <w:p w14:paraId="15F943FB">
            <w:r>
              <w:t>Linear(256→128) → ReLU → Dropout(0.3) → Linear(128→10)</w:t>
            </w:r>
          </w:p>
        </w:tc>
        <w:tc>
          <w:tcPr>
            <w:tcW w:w="1724" w:type="dxa"/>
            <w:tcBorders>
              <w:bottom w:val="single" w:color="000000" w:sz="12" w:space="0"/>
            </w:tcBorders>
            <w:vAlign w:val="center"/>
          </w:tcPr>
          <w:p w14:paraId="000FD7EB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10</w:t>
            </w:r>
          </w:p>
        </w:tc>
      </w:tr>
    </w:tbl>
    <w:p w14:paraId="30FEB953">
      <w:pPr>
        <w:ind w:left="0" w:leftChars="0" w:firstLine="0" w:firstLineChars="0"/>
        <w:rPr>
          <w:rFonts w:hint="default" w:eastAsia="宋体"/>
          <w:b w:val="0"/>
          <w:bCs w:val="0"/>
          <w:lang w:val="en-US" w:eastAsia="zh-CN"/>
        </w:rPr>
      </w:pPr>
    </w:p>
    <w:p w14:paraId="598B5038">
      <w:pPr>
        <w:ind w:left="0" w:leftChars="0" w:firstLine="0" w:firstLineChars="0"/>
        <w:rPr>
          <w:rFonts w:hint="default" w:eastAsia="宋体"/>
          <w:b w:val="0"/>
          <w:bCs w:val="0"/>
          <w:lang w:val="en-US" w:eastAsia="zh-CN"/>
        </w:rPr>
      </w:pPr>
    </w:p>
    <w:p w14:paraId="20084103">
      <w:pPr>
        <w:pStyle w:val="15"/>
        <w:rPr>
          <w:rFonts w:hint="default" w:eastAsia="宋体"/>
          <w:lang w:val="en-US" w:eastAsia="zh-CN"/>
        </w:rPr>
      </w:pPr>
      <w:r>
        <w:rPr>
          <w:b/>
        </w:rPr>
        <w:t xml:space="preserve">Table </w:t>
      </w:r>
      <w:r>
        <w:rPr>
          <w:rFonts w:hint="eastAsia" w:eastAsia="宋体"/>
          <w:b/>
          <w:lang w:val="en-US" w:eastAsia="zh-CN"/>
        </w:rPr>
        <w:t>2</w:t>
      </w:r>
      <w:r>
        <w:rPr>
          <w:b/>
        </w:rPr>
        <w:t>.</w:t>
      </w:r>
      <w:r>
        <w:t xml:space="preserve"> </w:t>
      </w:r>
      <w:r>
        <w:rPr>
          <w:rFonts w:hint="eastAsia" w:eastAsia="宋体"/>
          <w:lang w:val="en-US" w:eastAsia="zh-CN"/>
        </w:rPr>
        <w:t>ResNet网络结构</w:t>
      </w:r>
    </w:p>
    <w:tbl>
      <w:tblPr>
        <w:tblStyle w:val="4"/>
        <w:tblW w:w="6889" w:type="dxa"/>
        <w:jc w:val="center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692"/>
        <w:gridCol w:w="3444"/>
        <w:gridCol w:w="1753"/>
      </w:tblGrid>
      <w:tr w14:paraId="71B53E04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1664" w:type="dxa"/>
            <w:tcBorders>
              <w:top w:val="single" w:color="000000" w:sz="12" w:space="0"/>
              <w:bottom w:val="single" w:color="000000" w:sz="6" w:space="0"/>
            </w:tcBorders>
          </w:tcPr>
          <w:p w14:paraId="43723EC8">
            <w:pPr>
              <w:ind w:firstLine="0"/>
              <w:jc w:val="left"/>
              <w:rPr>
                <w:sz w:val="18"/>
                <w:szCs w:val="18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模块</w:t>
            </w:r>
            <w:r>
              <w:rPr>
                <w:sz w:val="18"/>
                <w:szCs w:val="18"/>
              </w:rPr>
              <w:t>l</w:t>
            </w:r>
          </w:p>
        </w:tc>
        <w:tc>
          <w:tcPr>
            <w:tcW w:w="3387" w:type="dxa"/>
            <w:tcBorders>
              <w:top w:val="single" w:color="000000" w:sz="12" w:space="0"/>
              <w:bottom w:val="single" w:color="000000" w:sz="6" w:space="0"/>
            </w:tcBorders>
          </w:tcPr>
          <w:p w14:paraId="436EC8B8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层配置</w:t>
            </w:r>
          </w:p>
        </w:tc>
        <w:tc>
          <w:tcPr>
            <w:tcW w:w="1724" w:type="dxa"/>
            <w:tcBorders>
              <w:top w:val="single" w:color="000000" w:sz="12" w:space="0"/>
              <w:bottom w:val="single" w:color="000000" w:sz="6" w:space="0"/>
            </w:tcBorders>
          </w:tcPr>
          <w:p w14:paraId="755BBBD3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输出尺寸</w:t>
            </w:r>
          </w:p>
        </w:tc>
      </w:tr>
      <w:tr w14:paraId="01D0C3DE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1664" w:type="dxa"/>
            <w:vAlign w:val="center"/>
          </w:tcPr>
          <w:p w14:paraId="55BA32EA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初始卷积</w:t>
            </w:r>
          </w:p>
        </w:tc>
        <w:tc>
          <w:tcPr>
            <w:tcW w:w="3387" w:type="dxa"/>
            <w:vAlign w:val="center"/>
          </w:tcPr>
          <w:p w14:paraId="67FC85EB">
            <w:pPr>
              <w:ind w:firstLine="0"/>
              <w:jc w:val="left"/>
              <w:rPr>
                <w:sz w:val="18"/>
                <w:szCs w:val="18"/>
              </w:rPr>
            </w:pPr>
            <w:r>
              <w:t>Conv2d(3→32, 3×3, stride=1) → BatchNorm2d → ReLU</w:t>
            </w:r>
          </w:p>
        </w:tc>
        <w:tc>
          <w:tcPr>
            <w:tcW w:w="1724" w:type="dxa"/>
            <w:vAlign w:val="center"/>
          </w:tcPr>
          <w:p w14:paraId="773E5965">
            <w:pPr>
              <w:ind w:firstLine="0"/>
              <w:jc w:val="left"/>
              <w:rPr>
                <w:sz w:val="18"/>
                <w:szCs w:val="18"/>
              </w:rPr>
            </w:pPr>
            <w:r>
              <w:t>32×32×32</w:t>
            </w:r>
          </w:p>
        </w:tc>
      </w:tr>
      <w:tr w14:paraId="155438AA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1664" w:type="dxa"/>
            <w:vAlign w:val="center"/>
          </w:tcPr>
          <w:p w14:paraId="011DEE3B">
            <w:pPr>
              <w:ind w:firstLine="0"/>
              <w:jc w:val="left"/>
              <w:rPr>
                <w:sz w:val="18"/>
                <w:szCs w:val="18"/>
              </w:rPr>
            </w:pPr>
            <w:r>
              <w:t>残差模块1</w:t>
            </w:r>
          </w:p>
        </w:tc>
        <w:tc>
          <w:tcPr>
            <w:tcW w:w="3387" w:type="dxa"/>
            <w:vAlign w:val="center"/>
          </w:tcPr>
          <w:p w14:paraId="00D23230">
            <w:pPr>
              <w:ind w:firstLine="0"/>
              <w:jc w:val="left"/>
              <w:rPr>
                <w:sz w:val="18"/>
                <w:szCs w:val="18"/>
              </w:rPr>
            </w:pPr>
            <w:r>
              <w:t>BasicBlock(32→32, stride=1) ×2：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- Conv3×3 → BN → ReLU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- Conv3×3 → BN → ReLU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- Conv3×3 → BN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- Shortcut（恒等映射）</w:t>
            </w:r>
          </w:p>
        </w:tc>
        <w:tc>
          <w:tcPr>
            <w:tcW w:w="1724" w:type="dxa"/>
            <w:vAlign w:val="center"/>
          </w:tcPr>
          <w:p w14:paraId="4B450022">
            <w:pPr>
              <w:ind w:firstLine="0"/>
              <w:jc w:val="left"/>
              <w:rPr>
                <w:sz w:val="18"/>
                <w:szCs w:val="18"/>
              </w:rPr>
            </w:pPr>
            <w:r>
              <w:t>32×32×32</w:t>
            </w:r>
          </w:p>
        </w:tc>
      </w:tr>
      <w:tr w14:paraId="789D2247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1664" w:type="dxa"/>
            <w:vAlign w:val="center"/>
          </w:tcPr>
          <w:p w14:paraId="546DA8C4">
            <w:pPr>
              <w:ind w:firstLine="0"/>
              <w:jc w:val="left"/>
              <w:rPr>
                <w:sz w:val="18"/>
                <w:szCs w:val="18"/>
              </w:rPr>
            </w:pPr>
            <w:r>
              <w:t>残差模块2</w:t>
            </w:r>
          </w:p>
        </w:tc>
        <w:tc>
          <w:tcPr>
            <w:tcW w:w="3387" w:type="dxa"/>
            <w:vAlign w:val="center"/>
          </w:tcPr>
          <w:p w14:paraId="34FDF3ED">
            <w:pPr>
              <w:ind w:firstLine="0"/>
              <w:jc w:val="left"/>
              <w:rPr>
                <w:sz w:val="18"/>
                <w:szCs w:val="18"/>
              </w:rPr>
            </w:pPr>
            <w:r>
              <w:t>BasicBlock(32→64, stride=2) ×2：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- Conv3×3(stride=2) → BN → ReLU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- Conv3×3 → BN → ReLU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- Conv3×3 → BN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- Shortcut(Conv1×1下采样)</w:t>
            </w:r>
          </w:p>
        </w:tc>
        <w:tc>
          <w:tcPr>
            <w:tcW w:w="1724" w:type="dxa"/>
            <w:vAlign w:val="center"/>
          </w:tcPr>
          <w:p w14:paraId="30C67EF8">
            <w:pPr>
              <w:ind w:firstLine="0"/>
              <w:jc w:val="left"/>
              <w:rPr>
                <w:rFonts w:hint="eastAsia" w:eastAsia="宋体"/>
                <w:sz w:val="18"/>
                <w:szCs w:val="18"/>
                <w:lang w:eastAsia="zh-CN"/>
              </w:rPr>
            </w:pPr>
            <w:r>
              <w:t>16×16×64</w:t>
            </w:r>
          </w:p>
        </w:tc>
      </w:tr>
      <w:tr w14:paraId="45D16984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1664" w:type="dxa"/>
            <w:vAlign w:val="center"/>
          </w:tcPr>
          <w:p w14:paraId="4530EDE3">
            <w:pPr>
              <w:ind w:firstLine="0"/>
              <w:jc w:val="left"/>
              <w:rPr>
                <w:sz w:val="18"/>
                <w:szCs w:val="18"/>
              </w:rPr>
            </w:pPr>
            <w:r>
              <w:t>残差模块3</w:t>
            </w:r>
          </w:p>
        </w:tc>
        <w:tc>
          <w:tcPr>
            <w:tcW w:w="3387" w:type="dxa"/>
            <w:vAlign w:val="center"/>
          </w:tcPr>
          <w:p w14:paraId="6FC36560">
            <w:pPr>
              <w:ind w:firstLine="0"/>
              <w:jc w:val="left"/>
              <w:rPr>
                <w:sz w:val="18"/>
                <w:szCs w:val="18"/>
              </w:rPr>
            </w:pPr>
            <w:r>
              <w:t>BasicBlock(64→128, stride=2) ×2：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- Conv3×3(stride=2) → BN → ReLU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- Conv3×3 → BN → ReLU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- Conv3×3 → BN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- Shortcut(Conv1×1下采样)</w:t>
            </w:r>
          </w:p>
        </w:tc>
        <w:tc>
          <w:tcPr>
            <w:tcW w:w="1724" w:type="dxa"/>
            <w:vAlign w:val="center"/>
          </w:tcPr>
          <w:p w14:paraId="20455E9E">
            <w:pPr>
              <w:ind w:firstLine="0"/>
              <w:jc w:val="left"/>
              <w:rPr>
                <w:sz w:val="18"/>
                <w:szCs w:val="18"/>
              </w:rPr>
            </w:pPr>
            <w:r>
              <w:t>8×8×128</w:t>
            </w:r>
          </w:p>
        </w:tc>
      </w:tr>
      <w:tr w14:paraId="2E21EC3C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1664" w:type="dxa"/>
            <w:tcBorders>
              <w:bottom w:val="single" w:color="000000" w:sz="12" w:space="0"/>
            </w:tcBorders>
            <w:vAlign w:val="center"/>
          </w:tcPr>
          <w:p w14:paraId="712BEBAE">
            <w:pPr>
              <w:ind w:firstLine="0"/>
              <w:jc w:val="left"/>
              <w:rPr>
                <w:sz w:val="18"/>
                <w:szCs w:val="18"/>
              </w:rPr>
            </w:pPr>
            <w:r>
              <w:t>分类模块</w:t>
            </w:r>
          </w:p>
        </w:tc>
        <w:tc>
          <w:tcPr>
            <w:tcW w:w="3387" w:type="dxa"/>
            <w:tcBorders>
              <w:bottom w:val="single" w:color="000000" w:sz="12" w:space="0"/>
            </w:tcBorders>
            <w:vAlign w:val="center"/>
          </w:tcPr>
          <w:p w14:paraId="4C453389">
            <w:pPr>
              <w:ind w:firstLine="0"/>
              <w:jc w:val="left"/>
              <w:rPr>
                <w:sz w:val="18"/>
                <w:szCs w:val="18"/>
              </w:rPr>
            </w:pPr>
            <w:r>
              <w:t>AdaptiveAvgPool2d(1×1) → Flatten → Linear(128→10)</w:t>
            </w:r>
          </w:p>
        </w:tc>
        <w:tc>
          <w:tcPr>
            <w:tcW w:w="1724" w:type="dxa"/>
            <w:tcBorders>
              <w:bottom w:val="single" w:color="000000" w:sz="12" w:space="0"/>
            </w:tcBorders>
            <w:vAlign w:val="center"/>
          </w:tcPr>
          <w:p w14:paraId="0F7FC72A">
            <w:pPr>
              <w:ind w:firstLine="0"/>
              <w:jc w:val="left"/>
              <w:rPr>
                <w:sz w:val="18"/>
                <w:szCs w:val="18"/>
              </w:rPr>
            </w:pPr>
            <w:r>
              <w:t>10</w:t>
            </w:r>
          </w:p>
        </w:tc>
      </w:tr>
    </w:tbl>
    <w:p w14:paraId="267A40B4">
      <w:pPr>
        <w:ind w:left="0" w:leftChars="0" w:firstLine="0" w:firstLineChars="0"/>
        <w:rPr>
          <w:rFonts w:hint="default" w:eastAsia="宋体"/>
          <w:b w:val="0"/>
          <w:bCs w:val="0"/>
          <w:lang w:val="en-US" w:eastAsia="zh-CN"/>
        </w:rPr>
      </w:pPr>
    </w:p>
    <w:p w14:paraId="1AEAC5C3">
      <w:pPr>
        <w:rPr>
          <w:rFonts w:hint="default" w:eastAsia="宋体"/>
          <w:lang w:val="en-US" w:eastAsia="zh-CN"/>
        </w:rPr>
      </w:pPr>
    </w:p>
    <w:p w14:paraId="293CB38B">
      <w:pPr>
        <w:pStyle w:val="14"/>
        <w:numPr>
          <w:ilvl w:val="0"/>
          <w:numId w:val="3"/>
        </w:numPr>
        <w:tabs>
          <w:tab w:val="clear" w:pos="567"/>
        </w:tabs>
        <w:spacing w:before="0"/>
        <w:ind w:leftChars="0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ab/>
      </w:r>
      <w:r>
        <w:rPr>
          <w:rFonts w:hint="eastAsia" w:eastAsia="宋体"/>
          <w:sz w:val="24"/>
          <w:szCs w:val="24"/>
          <w:lang w:val="en-US" w:eastAsia="zh-CN"/>
        </w:rPr>
        <w:t>模型原理及实现思路</w:t>
      </w:r>
    </w:p>
    <w:p w14:paraId="306F203D">
      <w:pPr>
        <w:pStyle w:val="13"/>
        <w:rPr>
          <w:rFonts w:hint="eastAsia" w:eastAsia="宋体"/>
          <w:sz w:val="24"/>
          <w:szCs w:val="24"/>
          <w:lang w:val="en-US" w:eastAsia="zh-CN"/>
        </w:rPr>
      </w:pPr>
    </w:p>
    <w:p w14:paraId="3BBC27D2">
      <w:pPr>
        <w:numPr>
          <w:ilvl w:val="1"/>
          <w:numId w:val="3"/>
        </w:numPr>
        <w:ind w:left="0" w:leftChars="0" w:firstLine="0" w:firstLineChars="0"/>
        <w:rPr>
          <w:rFonts w:hint="eastAsia" w:eastAsia="宋体"/>
          <w:sz w:val="20"/>
          <w:szCs w:val="20"/>
          <w:lang w:val="en-US" w:eastAsia="zh-CN"/>
        </w:rPr>
      </w:pPr>
      <w:r>
        <w:rPr>
          <w:rFonts w:hint="eastAsia" w:eastAsia="宋体"/>
          <w:sz w:val="20"/>
          <w:szCs w:val="20"/>
          <w:lang w:val="en-US" w:eastAsia="zh-CN"/>
        </w:rPr>
        <w:t>训练和测试</w:t>
      </w:r>
    </w:p>
    <w:p w14:paraId="6C453E1E">
      <w:pPr>
        <w:numPr>
          <w:ilvl w:val="0"/>
          <w:numId w:val="0"/>
        </w:numPr>
        <w:ind w:leftChars="0" w:firstLine="227" w:firstLineChars="0"/>
        <w:rPr>
          <w:rFonts w:hint="eastAsia" w:eastAsia="宋体"/>
          <w:sz w:val="20"/>
          <w:szCs w:val="20"/>
          <w:lang w:val="en-US" w:eastAsia="zh-CN"/>
        </w:rPr>
      </w:pPr>
      <w:r>
        <w:rPr>
          <w:rFonts w:hint="eastAsia" w:eastAsia="宋体"/>
          <w:sz w:val="20"/>
          <w:szCs w:val="20"/>
          <w:lang w:val="en-US" w:eastAsia="zh-CN"/>
        </w:rPr>
        <w:t>训练阶段，将训练数据划分为小批次，每次处理一个批次。数据经过预处理后输入模型。输入模型通过模型各层计算，生成预测结果。在此过程中，系统构建计算图，记录运算步骤，为反向传播做准备。之后，将预测结果与真实标签对比，通过损失函数量化误差，损失值反映当前的性能优劣。从损失值开始，沿计算图反向传递误差梯度，通过链式法则逐层计算每个参数梯度。最后根据梯度方向和优化算法，调整模型参数来减小损失，更新步长由学习率控制。</w:t>
      </w:r>
    </w:p>
    <w:p w14:paraId="7309C68B">
      <w:pPr>
        <w:numPr>
          <w:ilvl w:val="0"/>
          <w:numId w:val="0"/>
        </w:numPr>
        <w:ind w:leftChars="0" w:firstLine="227" w:firstLineChars="0"/>
        <w:rPr>
          <w:rFonts w:hint="eastAsia" w:eastAsia="宋体"/>
          <w:sz w:val="20"/>
          <w:szCs w:val="20"/>
          <w:lang w:val="en-US" w:eastAsia="zh-CN"/>
        </w:rPr>
      </w:pPr>
      <w:r>
        <w:rPr>
          <w:rFonts w:hint="eastAsia" w:eastAsia="宋体"/>
          <w:sz w:val="20"/>
          <w:szCs w:val="20"/>
          <w:lang w:val="en-US" w:eastAsia="zh-CN"/>
        </w:rPr>
        <w:t>测试阶段，输入测试数据生成预测结果，然后通过测试指标量化模型的表现。</w:t>
      </w:r>
    </w:p>
    <w:p w14:paraId="132F3391">
      <w:pPr>
        <w:numPr>
          <w:ilvl w:val="0"/>
          <w:numId w:val="0"/>
        </w:numPr>
        <w:ind w:leftChars="0" w:firstLine="227" w:firstLineChars="0"/>
        <w:rPr>
          <w:rFonts w:hint="eastAsia" w:eastAsia="宋体"/>
          <w:sz w:val="20"/>
          <w:szCs w:val="20"/>
          <w:lang w:val="en-US" w:eastAsia="zh-CN"/>
        </w:rPr>
      </w:pPr>
      <w:r>
        <w:rPr>
          <w:rFonts w:hint="eastAsia" w:eastAsia="宋体"/>
          <w:sz w:val="20"/>
          <w:szCs w:val="20"/>
          <w:lang w:val="en-US" w:eastAsia="zh-CN"/>
        </w:rPr>
        <w:t>具体在代码里的实现思路，以具体代码:</w:t>
      </w:r>
    </w:p>
    <w:p w14:paraId="6BC4DDD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parse_args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</w:t>
      </w:r>
    </w:p>
    <w:p w14:paraId="58E716F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</w:p>
    <w:p w14:paraId="3737BE8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optimizer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optim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Adam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parameters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.lr,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weight_decay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.weight_decay)</w:t>
      </w:r>
    </w:p>
    <w:p w14:paraId="52DAE3B3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sz w:val="20"/>
          <w:szCs w:val="20"/>
        </w:rPr>
      </w:pPr>
    </w:p>
    <w:p w14:paraId="44E57A4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.mode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'train'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4625E80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</w:t>
      </w:r>
    </w:p>
    <w:p w14:paraId="26C79EDB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sz w:val="20"/>
          <w:szCs w:val="20"/>
        </w:rPr>
      </w:pPr>
    </w:p>
    <w:p w14:paraId="6A8F1E8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epoch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.epochs):</w:t>
      </w:r>
    </w:p>
    <w:p w14:paraId="1641615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 xml:space="preserve">"Train Epoch: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epoch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 xml:space="preserve"> ... 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1B73739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train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</w:t>
      </w:r>
    </w:p>
    <w:p w14:paraId="36BAD86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running_loss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0.0</w:t>
      </w:r>
    </w:p>
    <w:p w14:paraId="6E02130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correct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</w:p>
    <w:p w14:paraId="490AB99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</w:p>
    <w:p w14:paraId="5B235282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sz w:val="20"/>
          <w:szCs w:val="20"/>
        </w:rPr>
      </w:pPr>
    </w:p>
    <w:p w14:paraId="5B6A17E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inputs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trainloader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22BD4FA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inputs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inputs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.to(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.to(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27D0A6E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</w:p>
    <w:p w14:paraId="5DB20CC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optimizer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zero_grad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</w:t>
      </w:r>
    </w:p>
    <w:p w14:paraId="4E7A697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outputs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inputs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3E6B8DE3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sz w:val="20"/>
          <w:szCs w:val="20"/>
        </w:rPr>
      </w:pPr>
    </w:p>
    <w:p w14:paraId="0C70A7D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loss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criterion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outputs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09F4230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loss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.backward()</w:t>
      </w:r>
    </w:p>
    <w:p w14:paraId="25A37E0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</w:t>
      </w:r>
    </w:p>
    <w:p w14:paraId="6361C24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optimizer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</w:t>
      </w:r>
    </w:p>
    <w:p w14:paraId="0A98205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running_loss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loss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.item()</w:t>
      </w:r>
    </w:p>
    <w:p w14:paraId="40FEBC3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predicted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outputs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20D57B1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.size(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0D9C1F7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correct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predicted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).sum().item()</w:t>
      </w:r>
    </w:p>
    <w:p w14:paraId="3D7E2EB7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sz w:val="20"/>
          <w:szCs w:val="20"/>
        </w:rPr>
      </w:pPr>
    </w:p>
    <w:p w14:paraId="140E073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"Epoch [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epoch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.epochs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 xml:space="preserve">], Loss: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running_loss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trainloader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:.4f}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 xml:space="preserve">, Accuracy: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correct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%"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5343FE8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</w:p>
    <w:p w14:paraId="634824E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training_time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start_time</w:t>
      </w:r>
    </w:p>
    <w:p w14:paraId="683C452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 xml:space="preserve">"Training Time: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training_time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 xml:space="preserve"> seconds"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217180C1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sz w:val="20"/>
          <w:szCs w:val="20"/>
        </w:rPr>
      </w:pPr>
    </w:p>
    <w:p w14:paraId="3D14DA3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save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state_dict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.save_path)</w:t>
      </w:r>
    </w:p>
    <w:p w14:paraId="4B3F768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 xml:space="preserve">"Model saved to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.save_path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589A621B">
      <w:pPr>
        <w:numPr>
          <w:ilvl w:val="0"/>
          <w:numId w:val="0"/>
        </w:numPr>
        <w:ind w:leftChars="0" w:firstLine="227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sz w:val="20"/>
          <w:szCs w:val="20"/>
          <w:lang w:val="en-US" w:eastAsia="zh-CN"/>
        </w:rPr>
        <w:br w:type="textWrapping"/>
      </w:r>
      <w:r>
        <w:rPr>
          <w:rFonts w:hint="eastAsia" w:eastAsia="宋体"/>
          <w:sz w:val="20"/>
          <w:szCs w:val="20"/>
          <w:lang w:val="en-US" w:eastAsia="zh-CN"/>
        </w:rPr>
        <w:tab/>
      </w:r>
      <w:r>
        <w:rPr>
          <w:rFonts w:hint="eastAsia" w:eastAsia="宋体"/>
          <w:sz w:val="20"/>
          <w:szCs w:val="20"/>
          <w:lang w:val="en-US" w:eastAsia="zh-CN"/>
        </w:rPr>
        <w:t>训练阶段，先记录开始训练的时间，为之后计算训练总时间做准备。接着，每个epoch遍历训练数据集。Model.train()是将模型设置为训练模式，启用Dropout层和BatchNum层的功能。Dropout层：按设定概率失活神经元、BatchNorm层：使用当前batch统计量归一化。然后，对于每个batch，首先执行optimizer.zero_grad()，这是因为pytorch默认会积累梯度，如果不清零，梯度会累加到之前的梯度上，导致出错。接下来是前向传播，输入模型得到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outputs</w:t>
      </w:r>
      <w:r>
        <w:rPr>
          <w:rFonts w:hint="eastAsia" w:eastAsia="宋体"/>
          <w:sz w:val="20"/>
          <w:szCs w:val="20"/>
          <w:lang w:val="en-US" w:eastAsia="zh-CN"/>
        </w:rPr>
        <w:t>，计算损失函数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loss</w:t>
      </w:r>
      <w:r>
        <w:rPr>
          <w:rFonts w:hint="eastAsia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，</w:t>
      </w:r>
      <w:r>
        <w:rPr>
          <w:rFonts w:hint="eastAsia"/>
          <w:lang w:val="en-US" w:eastAsia="zh-CN"/>
        </w:rPr>
        <w:t>然后调用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loss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.backward()</w:t>
      </w:r>
      <w:r>
        <w:rPr>
          <w:rFonts w:hint="eastAsia"/>
          <w:lang w:val="en-US" w:eastAsia="zh-CN"/>
        </w:rPr>
        <w:t>计算梯度，这一步会自动通过微分系统计算所有参数的梯度</w:t>
      </w:r>
      <w:r>
        <w:rPr>
          <w:rFonts w:hint="eastAsia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，</w:t>
      </w:r>
      <w:r>
        <w:rPr>
          <w:rFonts w:hint="eastAsia"/>
          <w:lang w:val="en-US" w:eastAsia="zh-CN"/>
        </w:rPr>
        <w:t>最后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optimizer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</w:t>
      </w:r>
      <w:r>
        <w:rPr>
          <w:rFonts w:hint="eastAsia"/>
          <w:lang w:val="en-US" w:eastAsia="zh-CN"/>
        </w:rPr>
        <w:t>根据梯度更新参数。running_loss累加批次损失，方便之后求平均值。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predicted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outputs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  <w:r>
        <w:rPr>
          <w:rFonts w:hint="eastAsia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，</w:t>
      </w:r>
      <w:r>
        <w:rPr>
          <w:rFonts w:hint="eastAsia"/>
          <w:lang w:val="en-US" w:eastAsia="zh-CN"/>
        </w:rPr>
        <w:t>指定维度1表示在类别维度上取最大值，因此predicted将包含每个样本预测的类别</w:t>
      </w:r>
      <w:r>
        <w:rPr>
          <w:rFonts w:hint="eastAsia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，</w:t>
      </w:r>
      <w:r>
        <w:t>correct += (predicted == labels).sum().item()</w:t>
      </w:r>
      <w:r>
        <w:rPr>
          <w:rFonts w:hint="eastAsia" w:eastAsia="宋体"/>
          <w:lang w:val="en-US" w:eastAsia="zh-CN"/>
        </w:rPr>
        <w:t>比较预测标签和真实标签，再用sum计数，就可最后计算出每轮的loss和accuracy了。</w:t>
      </w:r>
    </w:p>
    <w:p w14:paraId="01592105">
      <w:pPr>
        <w:numPr>
          <w:ilvl w:val="0"/>
          <w:numId w:val="0"/>
        </w:numPr>
        <w:ind w:leftChars="0" w:firstLine="227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Test阶段与上述过程类似，读测试数据，得到真实标签和预测标签，算数值。</w:t>
      </w:r>
    </w:p>
    <w:p w14:paraId="7C2FCADE">
      <w:pPr>
        <w:pStyle w:val="2"/>
        <w:numPr>
          <w:ilvl w:val="1"/>
          <w:numId w:val="3"/>
        </w:numPr>
        <w:ind w:left="0" w:leftChars="0" w:firstLine="0" w:firstLineChars="0"/>
        <w:rPr>
          <w:rStyle w:val="16"/>
          <w:rFonts w:hint="eastAsia" w:eastAsia="宋体"/>
          <w:b w:val="0"/>
          <w:bCs/>
          <w:lang w:val="en-US" w:eastAsia="zh-CN"/>
        </w:rPr>
      </w:pPr>
      <w:r>
        <w:rPr>
          <w:rStyle w:val="16"/>
          <w:rFonts w:hint="eastAsia" w:eastAsia="宋体"/>
          <w:b w:val="0"/>
          <w:bCs/>
          <w:lang w:val="en-US" w:eastAsia="zh-CN"/>
        </w:rPr>
        <w:t>VGG11</w:t>
      </w:r>
    </w:p>
    <w:p w14:paraId="3F48800D">
      <w:pPr>
        <w:numPr>
          <w:ilvl w:val="0"/>
          <w:numId w:val="0"/>
        </w:numPr>
        <w:ind w:leftChars="0" w:firstLine="227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GG是一个经典卷积神经网络，他的核心在于：使用连续的小卷积核代替大卷积核，并通过增加网络深度提升特征抽象能力。在本次实践作业中，将经典的VGG16网络结构进行了简化，共8层卷积层，3层全连接层，具体网络结构见table1。其中卷积层，每个卷积核在输入特征图上滑动计算点积，输出特征图。激活函数则是引入非线性。池化层将特征图尺寸减半，保留显著特征。全连接层将空间特征转换为类别概率。</w:t>
      </w:r>
    </w:p>
    <w:p w14:paraId="52C6069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VGG11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</w:t>
      </w:r>
    </w:p>
    <w:p w14:paraId="1B8FA48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</w:p>
    <w:p w14:paraId="3CE9998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features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Sequential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</w:p>
    <w:p w14:paraId="3191F94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Conv2d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kernel_size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ReLU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inplace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),</w:t>
      </w:r>
    </w:p>
    <w:p w14:paraId="6F136B6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Conv2d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kernel_size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ReLU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inplace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),</w:t>
      </w:r>
    </w:p>
    <w:p w14:paraId="720F93C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MaxPool2d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kernel_size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stride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),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# 32 -&gt; 16</w:t>
      </w:r>
    </w:p>
    <w:p w14:paraId="0D117A8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</w:p>
    <w:p w14:paraId="2B0E764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Conv2d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128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kernel_size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ReLU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inplace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),</w:t>
      </w:r>
    </w:p>
    <w:p w14:paraId="77127FC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Conv2d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128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128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kernel_size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ReLU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inplace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),</w:t>
      </w:r>
    </w:p>
    <w:p w14:paraId="172E540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MaxPool2d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kernel_size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stride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),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# 16 -&gt; 8</w:t>
      </w:r>
    </w:p>
    <w:p w14:paraId="0EDE212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</w:p>
    <w:p w14:paraId="228227E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Conv2d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128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256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kernel_size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BatchNorm2d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256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ReLU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inplace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),</w:t>
      </w:r>
    </w:p>
    <w:p w14:paraId="2805AFB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Conv2d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256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256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kernel_size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BatchNorm2d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256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ReLU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inplace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),</w:t>
      </w:r>
    </w:p>
    <w:p w14:paraId="0FFA1C6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MaxPool2d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kernel_size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stride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),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# 8 -&gt; 4</w:t>
      </w:r>
    </w:p>
    <w:p w14:paraId="2E99A7D5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sz w:val="20"/>
          <w:szCs w:val="20"/>
        </w:rPr>
      </w:pPr>
    </w:p>
    <w:p w14:paraId="2B2BB4F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Conv2d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256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512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kernel_size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BatchNorm2d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512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ReLU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inplace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),</w:t>
      </w:r>
    </w:p>
    <w:p w14:paraId="39E2331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Conv2d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512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512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kernel_size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BatchNorm2d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512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ReLU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inplace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),</w:t>
      </w:r>
    </w:p>
    <w:p w14:paraId="1260FC25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sz w:val="20"/>
          <w:szCs w:val="20"/>
        </w:rPr>
      </w:pPr>
    </w:p>
    <w:p w14:paraId="7F1EA8B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      )</w:t>
      </w:r>
    </w:p>
    <w:p w14:paraId="7D4E0820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sz w:val="20"/>
          <w:szCs w:val="20"/>
        </w:rPr>
      </w:pPr>
    </w:p>
    <w:p w14:paraId="4A3A34D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classifier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Sequential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</w:p>
    <w:p w14:paraId="7265CDD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Linear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512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256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ReLU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inplace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),</w:t>
      </w:r>
    </w:p>
    <w:p w14:paraId="7D04566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Dropout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),</w:t>
      </w:r>
    </w:p>
    <w:p w14:paraId="5E2D4B8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Linear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256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128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ReLU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inplace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),</w:t>
      </w:r>
    </w:p>
    <w:p w14:paraId="72360D9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Dropout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),</w:t>
      </w:r>
    </w:p>
    <w:p w14:paraId="5BE9534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Linear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128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47BA3A9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      )</w:t>
      </w:r>
    </w:p>
    <w:p w14:paraId="45DB899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</w:p>
    <w:p w14:paraId="7A42DFA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forward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):</w:t>
      </w:r>
    </w:p>
    <w:p w14:paraId="656D71F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features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2766441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.view(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.size(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34538FB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classifier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4305DCE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</w:p>
    <w:p w14:paraId="546107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始的VGG结构，每个块后面都有池化层，而在本次实践作业的设计里，第四个块的池化层被删除了。这是出于输入数据尺度太小的考虑（32×32），若增加，会导致特征图尺寸过小，全连接层难以有效解析特征，因此提前停止采样。</w:t>
      </w:r>
    </w:p>
    <w:p w14:paraId="170F607D">
      <w:pPr>
        <w:numPr>
          <w:ilvl w:val="1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ResNet</w:t>
      </w:r>
    </w:p>
    <w:p w14:paraId="27ADA3E0">
      <w:pPr>
        <w:numPr>
          <w:ilvl w:val="0"/>
          <w:numId w:val="0"/>
        </w:numPr>
        <w:ind w:leftChars="0" w:firstLine="227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snet通过引入跳跃连接来解决深层网络梯度消失问题。在传统深度神经网络中，参数更新依赖反向传播的链式法则，若每层梯度小于1，连乘后则会指数衰减，若大于1，则会梯度爆炸。通过y=F(x)+x，这样即使求导后也至少保留了单位梯度。</w:t>
      </w:r>
    </w:p>
    <w:p w14:paraId="37A8536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in_channels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out_channels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stride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):</w:t>
      </w:r>
    </w:p>
    <w:p w14:paraId="21CE6C7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</w:t>
      </w:r>
    </w:p>
    <w:p w14:paraId="66C00A5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conv1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Conv2d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</w:p>
    <w:p w14:paraId="3991EFB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in_channels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out_channels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kernel_size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stride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stride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bias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62A1098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bn1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BatchNorm2d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out_channels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3256B3D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conv2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Conv2d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</w:p>
    <w:p w14:paraId="7BD2E81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out_channels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out_channels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kernel_size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stride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bias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422CA97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bn2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BatchNorm2d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out_channels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4E11FA7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conv3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Conv2d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</w:p>
    <w:p w14:paraId="737AD56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out_channels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out_channels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kernel_size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stride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bias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59BE512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bn3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BatchNorm2d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out_channels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36AD0E5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</w:p>
    <w:p w14:paraId="1D38162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shortcut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Sequential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</w:t>
      </w:r>
    </w:p>
    <w:p w14:paraId="3B8924D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stride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in_channels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out_channels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55F02A7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shortcut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Sequential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</w:p>
    <w:p w14:paraId="236C987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Conv2d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in_channels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out_channels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kernel_size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,</w:t>
      </w:r>
    </w:p>
    <w:p w14:paraId="3954729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stride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stride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bias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),</w:t>
      </w:r>
    </w:p>
    <w:p w14:paraId="5A182B2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BatchNorm2d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out_channels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0D7B71A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          )</w:t>
      </w:r>
    </w:p>
    <w:p w14:paraId="372D928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</w:p>
    <w:p w14:paraId="186F24F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forward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):</w:t>
      </w:r>
    </w:p>
    <w:p w14:paraId="0A3ED686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sz w:val="20"/>
          <w:szCs w:val="20"/>
        </w:rPr>
      </w:pPr>
    </w:p>
    <w:p w14:paraId="4781EF2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relu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bn1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conv1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)))</w:t>
      </w:r>
    </w:p>
    <w:p w14:paraId="23DC678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relu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bn2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conv2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)))</w:t>
      </w:r>
    </w:p>
    <w:p w14:paraId="69676F3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bn3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conv3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))</w:t>
      </w:r>
    </w:p>
    <w:p w14:paraId="351C6C3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shortcut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5B076E0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relu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03E8092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</w:p>
    <w:p w14:paraId="1C86F75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Resnet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Module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):</w:t>
      </w:r>
    </w:p>
    <w:p w14:paraId="3AAB393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):</w:t>
      </w:r>
    </w:p>
    <w:p w14:paraId="403811B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</w:t>
      </w:r>
    </w:p>
    <w:p w14:paraId="34DABDD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in_channels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32</w:t>
      </w:r>
    </w:p>
    <w:p w14:paraId="2AD9771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conv1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Conv2d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kernel_size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stride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bias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5BDD567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bn1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BatchNorm2d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3970A6FA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sz w:val="20"/>
          <w:szCs w:val="20"/>
        </w:rPr>
      </w:pPr>
    </w:p>
    <w:p w14:paraId="652D260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layer1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_make_layer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stride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1D4BEF0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layer2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_make_layer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stride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42D279E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layer3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_make_layer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128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stride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4518BA61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sz w:val="20"/>
          <w:szCs w:val="20"/>
        </w:rPr>
      </w:pPr>
    </w:p>
    <w:p w14:paraId="705A1A7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avgpool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AdaptiveAvgPool2d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))</w:t>
      </w:r>
    </w:p>
    <w:p w14:paraId="5DA35F9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fc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Linear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128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6ABA164E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sz w:val="20"/>
          <w:szCs w:val="20"/>
        </w:rPr>
      </w:pPr>
    </w:p>
    <w:p w14:paraId="365A4A8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_make_layer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out_channels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num_blocks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stride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):</w:t>
      </w:r>
    </w:p>
    <w:p w14:paraId="55EC24E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strides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stride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num_blocks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 </w:t>
      </w:r>
    </w:p>
    <w:p w14:paraId="0062946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layers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[]</w:t>
      </w:r>
    </w:p>
    <w:p w14:paraId="3FC55E3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stride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strides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6661FDD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layers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BasicBlock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in_channels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out_channels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stride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))</w:t>
      </w:r>
    </w:p>
    <w:p w14:paraId="0B6E512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in_channels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out_channels</w:t>
      </w:r>
    </w:p>
    <w:p w14:paraId="609C842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Sequential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layers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5135DEF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</w:p>
    <w:p w14:paraId="169112A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forward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):</w:t>
      </w:r>
    </w:p>
    <w:p w14:paraId="581B6DE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relu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bn1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conv1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)))</w:t>
      </w:r>
    </w:p>
    <w:p w14:paraId="04A70A71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sz w:val="20"/>
          <w:szCs w:val="20"/>
        </w:rPr>
      </w:pPr>
    </w:p>
    <w:p w14:paraId="4104C50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layer1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14B203C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layer2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1AA0EC4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layer3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114E608E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sz w:val="20"/>
          <w:szCs w:val="20"/>
        </w:rPr>
      </w:pPr>
    </w:p>
    <w:p w14:paraId="29F3E14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avgpool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6ADFEE7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.view(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.size(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432E196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fc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424C574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</w:p>
    <w:p w14:paraId="501622C2">
      <w:pPr>
        <w:numPr>
          <w:ilvl w:val="0"/>
          <w:numId w:val="0"/>
        </w:numPr>
        <w:ind w:leftChars="0" w:firstLine="227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在本次实践作业中，相较于传统的Resnet结构，将basicblock的卷积层数改为了3层3×3卷积，梯度传播路径延长，但增加了模型容量。此外，为了更适应Cifar10较小的输入尺寸，将标准Resnet-18的四层改为3层，减少参数量，防止过拟合，也降低了计算资源要求。全连接层的通道数为了适应输入尺寸，也减小了。</w:t>
      </w:r>
    </w:p>
    <w:p w14:paraId="4B818DF2">
      <w:pPr>
        <w:numPr>
          <w:ilvl w:val="0"/>
          <w:numId w:val="0"/>
        </w:numPr>
        <w:ind w:leftChars="0" w:firstLine="227" w:firstLineChars="0"/>
        <w:rPr>
          <w:rFonts w:hint="default"/>
          <w:lang w:val="en-US" w:eastAsia="zh-CN"/>
        </w:rPr>
      </w:pPr>
    </w:p>
    <w:p w14:paraId="06A0F4F4">
      <w:pPr>
        <w:pStyle w:val="14"/>
        <w:numPr>
          <w:ilvl w:val="0"/>
          <w:numId w:val="3"/>
        </w:numPr>
        <w:tabs>
          <w:tab w:val="clear" w:pos="567"/>
        </w:tabs>
        <w:spacing w:before="0"/>
        <w:ind w:leftChars="0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ab/>
      </w:r>
      <w:r>
        <w:rPr>
          <w:rFonts w:hint="eastAsia" w:eastAsia="宋体"/>
          <w:sz w:val="24"/>
          <w:szCs w:val="24"/>
          <w:lang w:val="en-US" w:eastAsia="zh-CN"/>
        </w:rPr>
        <w:t>参数调整训练结果及模型对比</w:t>
      </w:r>
    </w:p>
    <w:p w14:paraId="152F0F7E">
      <w:pPr>
        <w:pStyle w:val="13"/>
        <w:numPr>
          <w:ilvl w:val="1"/>
          <w:numId w:val="3"/>
        </w:numPr>
        <w:ind w:left="0" w:leftChars="0" w:firstLine="0" w:firstLineChars="0"/>
        <w:rPr>
          <w:rFonts w:hint="eastAsia" w:eastAsia="宋体"/>
          <w:sz w:val="20"/>
          <w:szCs w:val="20"/>
          <w:lang w:val="en-US" w:eastAsia="zh-CN"/>
        </w:rPr>
      </w:pPr>
      <w:r>
        <w:rPr>
          <w:rFonts w:hint="eastAsia" w:eastAsia="宋体"/>
          <w:sz w:val="20"/>
          <w:szCs w:val="20"/>
          <w:lang w:val="en-US" w:eastAsia="zh-CN"/>
        </w:rPr>
        <w:t>VGG11</w:t>
      </w:r>
    </w:p>
    <w:p w14:paraId="36BED6C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B91A3C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设计参数组V1~V7，参数见表Table3。每组15个epoch。</w:t>
      </w:r>
    </w:p>
    <w:p w14:paraId="6C4D1C6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38E58C8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2A5DDB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112FCC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D1FECE3">
      <w:pPr>
        <w:pStyle w:val="15"/>
        <w:rPr>
          <w:rFonts w:hint="default" w:eastAsia="宋体"/>
          <w:lang w:val="en-US" w:eastAsia="zh-CN"/>
        </w:rPr>
      </w:pPr>
      <w:r>
        <w:rPr>
          <w:b/>
        </w:rPr>
        <w:t>Table</w:t>
      </w:r>
      <w:r>
        <w:rPr>
          <w:rFonts w:hint="eastAsia" w:eastAsia="宋体"/>
          <w:b/>
          <w:lang w:val="en-US" w:eastAsia="zh-CN"/>
        </w:rPr>
        <w:t>3</w:t>
      </w:r>
      <w:r>
        <w:rPr>
          <w:b/>
        </w:rPr>
        <w:t>.</w:t>
      </w:r>
      <w:r>
        <w:t xml:space="preserve"> </w:t>
      </w:r>
      <w:r>
        <w:rPr>
          <w:rFonts w:hint="eastAsia" w:eastAsia="宋体"/>
          <w:lang w:val="en-US" w:eastAsia="zh-CN"/>
        </w:rPr>
        <w:t>VGG11测试组参数表</w:t>
      </w:r>
    </w:p>
    <w:tbl>
      <w:tblPr>
        <w:tblStyle w:val="4"/>
        <w:tblW w:w="8642" w:type="dxa"/>
        <w:jc w:val="center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692"/>
        <w:gridCol w:w="3444"/>
        <w:gridCol w:w="1753"/>
        <w:gridCol w:w="1753"/>
      </w:tblGrid>
      <w:tr w14:paraId="5E352C57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1692" w:type="dxa"/>
            <w:tcBorders>
              <w:top w:val="single" w:color="000000" w:sz="12" w:space="0"/>
              <w:bottom w:val="single" w:color="000000" w:sz="6" w:space="0"/>
            </w:tcBorders>
          </w:tcPr>
          <w:p w14:paraId="035FA45B">
            <w:pPr>
              <w:ind w:firstLine="0"/>
              <w:jc w:val="left"/>
              <w:rPr>
                <w:rFonts w:hint="eastAsia" w:eastAsia="宋体"/>
                <w:sz w:val="18"/>
                <w:szCs w:val="18"/>
                <w:lang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参数组</w:t>
            </w:r>
          </w:p>
        </w:tc>
        <w:tc>
          <w:tcPr>
            <w:tcW w:w="3444" w:type="dxa"/>
            <w:tcBorders>
              <w:top w:val="single" w:color="000000" w:sz="12" w:space="0"/>
              <w:bottom w:val="single" w:color="000000" w:sz="6" w:space="0"/>
            </w:tcBorders>
          </w:tcPr>
          <w:p w14:paraId="6EDCE666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Lr</w:t>
            </w:r>
          </w:p>
        </w:tc>
        <w:tc>
          <w:tcPr>
            <w:tcW w:w="1753" w:type="dxa"/>
            <w:tcBorders>
              <w:top w:val="single" w:color="000000" w:sz="12" w:space="0"/>
              <w:bottom w:val="single" w:color="000000" w:sz="6" w:space="0"/>
            </w:tcBorders>
          </w:tcPr>
          <w:p w14:paraId="483B3CF8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Batch_size</w:t>
            </w:r>
          </w:p>
        </w:tc>
        <w:tc>
          <w:tcPr>
            <w:tcW w:w="1753" w:type="dxa"/>
            <w:tcBorders>
              <w:top w:val="single" w:color="000000" w:sz="12" w:space="0"/>
              <w:bottom w:val="single" w:color="000000" w:sz="6" w:space="0"/>
            </w:tcBorders>
          </w:tcPr>
          <w:p w14:paraId="44ACD801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Weight_decay</w:t>
            </w:r>
          </w:p>
        </w:tc>
      </w:tr>
      <w:tr w14:paraId="5946CD25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1692" w:type="dxa"/>
            <w:vAlign w:val="center"/>
          </w:tcPr>
          <w:p w14:paraId="079CA168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V1</w:t>
            </w:r>
          </w:p>
        </w:tc>
        <w:tc>
          <w:tcPr>
            <w:tcW w:w="3444" w:type="dxa"/>
            <w:vAlign w:val="center"/>
          </w:tcPr>
          <w:p w14:paraId="705E980A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0.001</w:t>
            </w:r>
          </w:p>
        </w:tc>
        <w:tc>
          <w:tcPr>
            <w:tcW w:w="1753" w:type="dxa"/>
            <w:vAlign w:val="center"/>
          </w:tcPr>
          <w:p w14:paraId="51812D54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128</w:t>
            </w:r>
          </w:p>
        </w:tc>
        <w:tc>
          <w:tcPr>
            <w:tcW w:w="1753" w:type="dxa"/>
            <w:vAlign w:val="center"/>
          </w:tcPr>
          <w:p w14:paraId="1063CED5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5e-4</w:t>
            </w:r>
          </w:p>
        </w:tc>
      </w:tr>
      <w:tr w14:paraId="0DD470C5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1692" w:type="dxa"/>
            <w:vAlign w:val="center"/>
          </w:tcPr>
          <w:p w14:paraId="01FA1447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V2</w:t>
            </w:r>
          </w:p>
        </w:tc>
        <w:tc>
          <w:tcPr>
            <w:tcW w:w="3444" w:type="dxa"/>
            <w:vAlign w:val="center"/>
          </w:tcPr>
          <w:p w14:paraId="63D2FC64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0.001</w:t>
            </w:r>
          </w:p>
        </w:tc>
        <w:tc>
          <w:tcPr>
            <w:tcW w:w="1753" w:type="dxa"/>
            <w:vAlign w:val="center"/>
          </w:tcPr>
          <w:p w14:paraId="54B3FC03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64</w:t>
            </w:r>
          </w:p>
        </w:tc>
        <w:tc>
          <w:tcPr>
            <w:tcW w:w="1753" w:type="dxa"/>
            <w:vAlign w:val="center"/>
          </w:tcPr>
          <w:p w14:paraId="1E13366E">
            <w:pPr>
              <w:ind w:firstLine="0"/>
              <w:jc w:val="left"/>
              <w:rPr>
                <w:sz w:val="18"/>
                <w:szCs w:val="18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5e-4</w:t>
            </w:r>
          </w:p>
        </w:tc>
      </w:tr>
      <w:tr w14:paraId="186D53C7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1692" w:type="dxa"/>
            <w:vAlign w:val="center"/>
          </w:tcPr>
          <w:p w14:paraId="12382B90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V3</w:t>
            </w:r>
          </w:p>
        </w:tc>
        <w:tc>
          <w:tcPr>
            <w:tcW w:w="3444" w:type="dxa"/>
            <w:vAlign w:val="center"/>
          </w:tcPr>
          <w:p w14:paraId="7B77B04C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0.001</w:t>
            </w:r>
          </w:p>
        </w:tc>
        <w:tc>
          <w:tcPr>
            <w:tcW w:w="1753" w:type="dxa"/>
            <w:vAlign w:val="center"/>
          </w:tcPr>
          <w:p w14:paraId="3405FA20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1753" w:type="dxa"/>
            <w:vAlign w:val="center"/>
          </w:tcPr>
          <w:p w14:paraId="318B68AA">
            <w:pPr>
              <w:ind w:firstLine="0"/>
              <w:jc w:val="left"/>
              <w:rPr>
                <w:sz w:val="18"/>
                <w:szCs w:val="18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5e-4</w:t>
            </w:r>
          </w:p>
        </w:tc>
      </w:tr>
      <w:tr w14:paraId="2FFA4BF0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1692" w:type="dxa"/>
            <w:vAlign w:val="center"/>
          </w:tcPr>
          <w:p w14:paraId="7938CF61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V4</w:t>
            </w:r>
          </w:p>
        </w:tc>
        <w:tc>
          <w:tcPr>
            <w:tcW w:w="3444" w:type="dxa"/>
            <w:vAlign w:val="center"/>
          </w:tcPr>
          <w:p w14:paraId="7520AA6D">
            <w:pPr>
              <w:ind w:firstLine="0"/>
              <w:jc w:val="left"/>
              <w:rPr>
                <w:rFonts w:hint="default" w:eastAsia="宋体"/>
                <w:b/>
                <w:bCs/>
                <w:szCs w:val="18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0.0001</w:t>
            </w:r>
          </w:p>
        </w:tc>
        <w:tc>
          <w:tcPr>
            <w:tcW w:w="1753" w:type="dxa"/>
            <w:vAlign w:val="center"/>
          </w:tcPr>
          <w:p w14:paraId="7B7FFEB1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128</w:t>
            </w:r>
          </w:p>
        </w:tc>
        <w:tc>
          <w:tcPr>
            <w:tcW w:w="1753" w:type="dxa"/>
            <w:vAlign w:val="center"/>
          </w:tcPr>
          <w:p w14:paraId="2EC7E026">
            <w:pPr>
              <w:ind w:firstLine="0"/>
              <w:jc w:val="left"/>
              <w:rPr>
                <w:sz w:val="18"/>
                <w:szCs w:val="18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5e-4</w:t>
            </w:r>
          </w:p>
        </w:tc>
      </w:tr>
      <w:tr w14:paraId="6BEEAC6A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1692" w:type="dxa"/>
            <w:vAlign w:val="center"/>
          </w:tcPr>
          <w:p w14:paraId="23DA2F6D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V5</w:t>
            </w:r>
          </w:p>
        </w:tc>
        <w:tc>
          <w:tcPr>
            <w:tcW w:w="3444" w:type="dxa"/>
            <w:vAlign w:val="center"/>
          </w:tcPr>
          <w:p w14:paraId="35AC0450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0.01</w:t>
            </w:r>
          </w:p>
        </w:tc>
        <w:tc>
          <w:tcPr>
            <w:tcW w:w="1753" w:type="dxa"/>
            <w:vAlign w:val="center"/>
          </w:tcPr>
          <w:p w14:paraId="29DB7D02">
            <w:pPr>
              <w:ind w:firstLine="0"/>
              <w:jc w:val="left"/>
              <w:rPr>
                <w:sz w:val="18"/>
                <w:szCs w:val="18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128</w:t>
            </w:r>
          </w:p>
        </w:tc>
        <w:tc>
          <w:tcPr>
            <w:tcW w:w="1753" w:type="dxa"/>
            <w:vAlign w:val="center"/>
          </w:tcPr>
          <w:p w14:paraId="7B58DD7F">
            <w:pPr>
              <w:ind w:firstLine="0"/>
              <w:jc w:val="left"/>
              <w:rPr>
                <w:sz w:val="18"/>
                <w:szCs w:val="18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5e-4</w:t>
            </w:r>
          </w:p>
        </w:tc>
      </w:tr>
      <w:tr w14:paraId="33C40D51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1692" w:type="dxa"/>
            <w:tcBorders>
              <w:bottom w:val="single" w:color="000000" w:sz="12" w:space="0"/>
            </w:tcBorders>
            <w:vAlign w:val="center"/>
          </w:tcPr>
          <w:p w14:paraId="07F38401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V6</w:t>
            </w:r>
          </w:p>
        </w:tc>
        <w:tc>
          <w:tcPr>
            <w:tcW w:w="3444" w:type="dxa"/>
            <w:tcBorders>
              <w:bottom w:val="single" w:color="000000" w:sz="12" w:space="0"/>
            </w:tcBorders>
            <w:vAlign w:val="center"/>
          </w:tcPr>
          <w:p w14:paraId="792B9FC3">
            <w:pPr>
              <w:ind w:firstLine="0"/>
              <w:jc w:val="left"/>
              <w:rPr>
                <w:rFonts w:hint="default" w:eastAsia="宋体"/>
                <w:i/>
                <w:iCs/>
                <w:szCs w:val="18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0.001</w:t>
            </w:r>
          </w:p>
        </w:tc>
        <w:tc>
          <w:tcPr>
            <w:tcW w:w="1753" w:type="dxa"/>
            <w:tcBorders>
              <w:bottom w:val="single" w:color="000000" w:sz="12" w:space="0"/>
            </w:tcBorders>
            <w:vAlign w:val="center"/>
          </w:tcPr>
          <w:p w14:paraId="5F6082C1">
            <w:pPr>
              <w:ind w:firstLine="0"/>
              <w:jc w:val="left"/>
              <w:rPr>
                <w:sz w:val="18"/>
                <w:szCs w:val="18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128</w:t>
            </w:r>
          </w:p>
        </w:tc>
        <w:tc>
          <w:tcPr>
            <w:tcW w:w="1753" w:type="dxa"/>
            <w:tcBorders>
              <w:bottom w:val="single" w:color="000000" w:sz="12" w:space="0"/>
            </w:tcBorders>
            <w:vAlign w:val="center"/>
          </w:tcPr>
          <w:p w14:paraId="795066CD">
            <w:pPr>
              <w:ind w:firstLine="0"/>
              <w:jc w:val="left"/>
              <w:rPr>
                <w:sz w:val="18"/>
                <w:szCs w:val="18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1e-4</w:t>
            </w:r>
          </w:p>
        </w:tc>
      </w:tr>
      <w:tr w14:paraId="4B437748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1692" w:type="dxa"/>
            <w:tcBorders>
              <w:bottom w:val="single" w:color="000000" w:sz="12" w:space="0"/>
            </w:tcBorders>
            <w:vAlign w:val="center"/>
          </w:tcPr>
          <w:p w14:paraId="40994EFF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V7</w:t>
            </w:r>
          </w:p>
        </w:tc>
        <w:tc>
          <w:tcPr>
            <w:tcW w:w="3444" w:type="dxa"/>
            <w:tcBorders>
              <w:bottom w:val="single" w:color="000000" w:sz="12" w:space="0"/>
            </w:tcBorders>
            <w:vAlign w:val="center"/>
          </w:tcPr>
          <w:p w14:paraId="5769E8B7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0.001</w:t>
            </w:r>
          </w:p>
        </w:tc>
        <w:tc>
          <w:tcPr>
            <w:tcW w:w="1753" w:type="dxa"/>
            <w:tcBorders>
              <w:bottom w:val="single" w:color="000000" w:sz="12" w:space="0"/>
            </w:tcBorders>
            <w:vAlign w:val="center"/>
          </w:tcPr>
          <w:p w14:paraId="6AD70297">
            <w:pPr>
              <w:ind w:firstLine="0"/>
              <w:jc w:val="left"/>
              <w:rPr>
                <w:sz w:val="18"/>
                <w:szCs w:val="18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128</w:t>
            </w:r>
          </w:p>
        </w:tc>
        <w:tc>
          <w:tcPr>
            <w:tcW w:w="1753" w:type="dxa"/>
            <w:tcBorders>
              <w:bottom w:val="single" w:color="000000" w:sz="12" w:space="0"/>
            </w:tcBorders>
            <w:vAlign w:val="center"/>
          </w:tcPr>
          <w:p w14:paraId="3E418DA0">
            <w:pPr>
              <w:ind w:firstLine="0"/>
              <w:jc w:val="left"/>
              <w:rPr>
                <w:sz w:val="18"/>
                <w:szCs w:val="18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5e-3</w:t>
            </w:r>
          </w:p>
        </w:tc>
      </w:tr>
    </w:tbl>
    <w:p w14:paraId="72BD088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36D1030">
      <w:pPr>
        <w:ind w:left="0" w:leftChars="0" w:firstLine="0" w:firstLineChars="0"/>
      </w:pPr>
    </w:p>
    <w:p w14:paraId="5052B505">
      <w:pPr>
        <w:ind w:left="0" w:leftChars="0" w:firstLine="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学习率影响(V1/V4/V5),效果见Table4.</w:t>
      </w:r>
    </w:p>
    <w:p w14:paraId="357FA4BF">
      <w:pPr>
        <w:ind w:left="0" w:leftChars="0" w:firstLine="0" w:firstLineChars="0"/>
        <w:rPr>
          <w:rFonts w:hint="default" w:eastAsia="宋体"/>
          <w:lang w:val="en-US" w:eastAsia="zh-CN"/>
        </w:rPr>
      </w:pPr>
    </w:p>
    <w:p w14:paraId="0BFB6132">
      <w:pPr>
        <w:pStyle w:val="15"/>
        <w:rPr>
          <w:rFonts w:hint="default" w:eastAsia="宋体"/>
          <w:lang w:val="en-US" w:eastAsia="zh-CN"/>
        </w:rPr>
      </w:pPr>
      <w:r>
        <w:rPr>
          <w:b/>
        </w:rPr>
        <w:t>Table</w:t>
      </w:r>
      <w:r>
        <w:rPr>
          <w:rFonts w:hint="eastAsia" w:eastAsia="宋体"/>
          <w:b/>
          <w:lang w:val="en-US" w:eastAsia="zh-CN"/>
        </w:rPr>
        <w:t>4</w:t>
      </w:r>
      <w:r>
        <w:rPr>
          <w:b/>
        </w:rPr>
        <w:t>.</w:t>
      </w:r>
      <w:r>
        <w:t xml:space="preserve"> </w:t>
      </w:r>
      <w:r>
        <w:rPr>
          <w:rFonts w:hint="eastAsia" w:eastAsia="宋体"/>
          <w:lang w:val="en-US" w:eastAsia="zh-CN"/>
        </w:rPr>
        <w:t>VGG11学习率测试组结果表</w:t>
      </w:r>
    </w:p>
    <w:tbl>
      <w:tblPr>
        <w:tblStyle w:val="4"/>
        <w:tblW w:w="4997" w:type="pct"/>
        <w:jc w:val="center"/>
        <w:tblLayout w:type="autofit"/>
        <w:tblCellMar>
          <w:top w:w="0" w:type="dxa"/>
          <w:left w:w="70" w:type="dxa"/>
          <w:bottom w:w="0" w:type="dxa"/>
          <w:right w:w="70" w:type="dxa"/>
        </w:tblCellMar>
      </w:tblPr>
      <w:tblGrid>
        <w:gridCol w:w="1146"/>
        <w:gridCol w:w="2338"/>
        <w:gridCol w:w="1190"/>
        <w:gridCol w:w="1190"/>
        <w:gridCol w:w="1190"/>
      </w:tblGrid>
      <w:tr w14:paraId="013E5E64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812" w:type="pct"/>
            <w:tcBorders>
              <w:top w:val="single" w:color="000000" w:sz="12" w:space="0"/>
              <w:bottom w:val="single" w:color="000000" w:sz="6" w:space="0"/>
            </w:tcBorders>
          </w:tcPr>
          <w:p w14:paraId="531723DC">
            <w:pPr>
              <w:ind w:firstLine="0"/>
              <w:jc w:val="left"/>
              <w:rPr>
                <w:rFonts w:hint="eastAsia" w:eastAsia="宋体"/>
                <w:sz w:val="18"/>
                <w:szCs w:val="18"/>
                <w:lang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参数组</w:t>
            </w:r>
          </w:p>
        </w:tc>
        <w:tc>
          <w:tcPr>
            <w:tcW w:w="1656" w:type="pct"/>
            <w:tcBorders>
              <w:top w:val="single" w:color="000000" w:sz="12" w:space="0"/>
              <w:bottom w:val="single" w:color="000000" w:sz="6" w:space="0"/>
            </w:tcBorders>
          </w:tcPr>
          <w:p w14:paraId="63D5CD72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Lr</w:t>
            </w:r>
          </w:p>
        </w:tc>
        <w:tc>
          <w:tcPr>
            <w:tcW w:w="843" w:type="pct"/>
            <w:tcBorders>
              <w:top w:val="single" w:color="000000" w:sz="12" w:space="0"/>
              <w:bottom w:val="single" w:color="000000" w:sz="6" w:space="0"/>
            </w:tcBorders>
          </w:tcPr>
          <w:p w14:paraId="54E2693A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训练Acc</w:t>
            </w:r>
          </w:p>
        </w:tc>
        <w:tc>
          <w:tcPr>
            <w:tcW w:w="843" w:type="pct"/>
            <w:tcBorders>
              <w:top w:val="single" w:color="000000" w:sz="12" w:space="0"/>
              <w:bottom w:val="single" w:color="000000" w:sz="6" w:space="0"/>
            </w:tcBorders>
          </w:tcPr>
          <w:p w14:paraId="4F10B500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测试Acc</w:t>
            </w:r>
          </w:p>
        </w:tc>
        <w:tc>
          <w:tcPr>
            <w:tcW w:w="843" w:type="pct"/>
            <w:tcBorders>
              <w:top w:val="single" w:color="000000" w:sz="12" w:space="0"/>
              <w:bottom w:val="single" w:color="000000" w:sz="6" w:space="0"/>
            </w:tcBorders>
          </w:tcPr>
          <w:p w14:paraId="1E8BFD19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训练时间</w:t>
            </w:r>
          </w:p>
        </w:tc>
      </w:tr>
      <w:tr w14:paraId="20393557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812" w:type="pct"/>
            <w:vAlign w:val="center"/>
          </w:tcPr>
          <w:p w14:paraId="7EA8AFD8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V1</w:t>
            </w:r>
          </w:p>
        </w:tc>
        <w:tc>
          <w:tcPr>
            <w:tcW w:w="1656" w:type="pct"/>
            <w:vAlign w:val="center"/>
          </w:tcPr>
          <w:p w14:paraId="4DD605B2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0.001</w:t>
            </w:r>
          </w:p>
        </w:tc>
        <w:tc>
          <w:tcPr>
            <w:tcW w:w="843" w:type="pct"/>
            <w:vAlign w:val="center"/>
          </w:tcPr>
          <w:p w14:paraId="16485D75">
            <w:pPr>
              <w:ind w:firstLine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89.70%</w:t>
            </w:r>
          </w:p>
        </w:tc>
        <w:tc>
          <w:tcPr>
            <w:tcW w:w="843" w:type="pct"/>
            <w:vAlign w:val="center"/>
          </w:tcPr>
          <w:p w14:paraId="1AD29C0E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78.82%</w:t>
            </w:r>
          </w:p>
        </w:tc>
        <w:tc>
          <w:tcPr>
            <w:tcW w:w="843" w:type="pct"/>
            <w:vAlign w:val="center"/>
          </w:tcPr>
          <w:p w14:paraId="1FC0A810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453s</w:t>
            </w:r>
          </w:p>
        </w:tc>
      </w:tr>
      <w:tr w14:paraId="3DD59439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812" w:type="pct"/>
            <w:vAlign w:val="center"/>
          </w:tcPr>
          <w:p w14:paraId="63DE7548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V4</w:t>
            </w:r>
          </w:p>
        </w:tc>
        <w:tc>
          <w:tcPr>
            <w:tcW w:w="1656" w:type="pct"/>
            <w:vAlign w:val="center"/>
          </w:tcPr>
          <w:p w14:paraId="2E48232C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0.0001</w:t>
            </w:r>
          </w:p>
        </w:tc>
        <w:tc>
          <w:tcPr>
            <w:tcW w:w="843" w:type="pct"/>
            <w:vAlign w:val="center"/>
          </w:tcPr>
          <w:p w14:paraId="3E54EF6D">
            <w:pPr>
              <w:ind w:firstLine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97.09%</w:t>
            </w:r>
          </w:p>
        </w:tc>
        <w:tc>
          <w:tcPr>
            <w:tcW w:w="843" w:type="pct"/>
            <w:vAlign w:val="center"/>
          </w:tcPr>
          <w:p w14:paraId="4814B253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74.15%</w:t>
            </w:r>
          </w:p>
        </w:tc>
        <w:tc>
          <w:tcPr>
            <w:tcW w:w="843" w:type="pct"/>
            <w:vAlign w:val="center"/>
          </w:tcPr>
          <w:p w14:paraId="1CC83A4F">
            <w:pPr>
              <w:ind w:firstLine="0"/>
              <w:jc w:val="left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443s</w:t>
            </w:r>
          </w:p>
        </w:tc>
      </w:tr>
      <w:tr w14:paraId="5D7BE71B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812" w:type="pct"/>
            <w:vAlign w:val="center"/>
          </w:tcPr>
          <w:p w14:paraId="00F9C791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V5</w:t>
            </w:r>
          </w:p>
        </w:tc>
        <w:tc>
          <w:tcPr>
            <w:tcW w:w="1656" w:type="pct"/>
            <w:vAlign w:val="center"/>
          </w:tcPr>
          <w:p w14:paraId="00E0CB23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0.01</w:t>
            </w:r>
          </w:p>
        </w:tc>
        <w:tc>
          <w:tcPr>
            <w:tcW w:w="843" w:type="pct"/>
            <w:vAlign w:val="center"/>
          </w:tcPr>
          <w:p w14:paraId="4C4D75E3">
            <w:pPr>
              <w:ind w:firstLine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50.00%</w:t>
            </w:r>
          </w:p>
        </w:tc>
        <w:tc>
          <w:tcPr>
            <w:tcW w:w="843" w:type="pct"/>
            <w:vAlign w:val="center"/>
          </w:tcPr>
          <w:p w14:paraId="36C0CCE4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40.64%</w:t>
            </w:r>
          </w:p>
        </w:tc>
        <w:tc>
          <w:tcPr>
            <w:tcW w:w="843" w:type="pct"/>
            <w:vAlign w:val="center"/>
          </w:tcPr>
          <w:p w14:paraId="60296761">
            <w:pPr>
              <w:ind w:firstLine="0"/>
              <w:jc w:val="left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431s</w:t>
            </w:r>
          </w:p>
        </w:tc>
      </w:tr>
    </w:tbl>
    <w:p w14:paraId="6A1EB20D">
      <w:pPr>
        <w:ind w:left="0" w:leftChars="0" w:firstLine="0" w:firstLineChars="0"/>
      </w:pPr>
    </w:p>
    <w:p w14:paraId="3359E151">
      <w:pPr>
        <w:ind w:left="0" w:leftChars="0" w:firstLine="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发现学习率0.001时训练/测试差距最小</w:t>
      </w:r>
      <w:r>
        <w:t>（+10.88%），为最优选择</w:t>
      </w:r>
      <w:r>
        <w:rPr>
          <w:rFonts w:hint="eastAsia" w:eastAsia="宋体"/>
          <w:lang w:eastAsia="zh-CN"/>
        </w:rPr>
        <w:t>，</w:t>
      </w:r>
      <w:r>
        <w:rPr>
          <w:rFonts w:hint="eastAsia" w:eastAsia="宋体"/>
          <w:lang w:val="en-US" w:eastAsia="zh-CN"/>
        </w:rPr>
        <w:t>学习率</w:t>
      </w:r>
      <w:r>
        <w:t>0.0</w:t>
      </w:r>
      <w:r>
        <w:rPr>
          <w:rFonts w:hint="eastAsia" w:eastAsia="宋体"/>
          <w:lang w:val="en-US" w:eastAsia="zh-CN"/>
        </w:rPr>
        <w:t>00</w:t>
      </w:r>
      <w:r>
        <w:t>1导致严重过拟合（训练Acc 97.09% vs 测试74.15%）</w:t>
      </w:r>
      <w:r>
        <w:rPr>
          <w:rFonts w:hint="eastAsia" w:eastAsia="宋体"/>
          <w:lang w:eastAsia="zh-CN"/>
        </w:rPr>
        <w:t>。</w:t>
      </w:r>
      <w:r>
        <w:rPr>
          <w:rFonts w:hint="eastAsia" w:eastAsia="宋体"/>
          <w:lang w:val="en-US" w:eastAsia="zh-CN"/>
        </w:rPr>
        <w:t>分析原因：学习率0.001为标准配置，训练稳定；学习率为0.0001时，学习率过低导致过拟合，训练Acc虚高；学习率为0.01时，学习率过大引发震荡，无法收敛。</w:t>
      </w:r>
    </w:p>
    <w:p w14:paraId="16FD2035">
      <w:pPr>
        <w:ind w:left="0" w:leftChars="0" w:firstLine="0" w:firstLineChars="0"/>
        <w:rPr>
          <w:rFonts w:hint="eastAsia" w:eastAsia="宋体"/>
          <w:lang w:val="en-US" w:eastAsia="zh-CN"/>
        </w:rPr>
      </w:pPr>
    </w:p>
    <w:p w14:paraId="13C86BFD">
      <w:pPr>
        <w:ind w:left="0" w:leftChars="0" w:firstLine="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批量大小影响(V1/V2/V3),效果见Table5.</w:t>
      </w:r>
    </w:p>
    <w:p w14:paraId="0758D4C7">
      <w:pPr>
        <w:pStyle w:val="15"/>
        <w:rPr>
          <w:rFonts w:hint="default" w:eastAsia="宋体"/>
          <w:lang w:val="en-US" w:eastAsia="zh-CN"/>
        </w:rPr>
      </w:pPr>
      <w:r>
        <w:rPr>
          <w:b/>
        </w:rPr>
        <w:t>Table</w:t>
      </w:r>
      <w:r>
        <w:rPr>
          <w:rFonts w:hint="eastAsia" w:eastAsia="宋体"/>
          <w:b/>
          <w:lang w:val="en-US" w:eastAsia="zh-CN"/>
        </w:rPr>
        <w:t>5</w:t>
      </w:r>
      <w:r>
        <w:rPr>
          <w:b/>
        </w:rPr>
        <w:t>.</w:t>
      </w:r>
      <w:r>
        <w:t xml:space="preserve"> </w:t>
      </w:r>
      <w:r>
        <w:rPr>
          <w:rFonts w:hint="eastAsia" w:eastAsia="宋体"/>
          <w:lang w:val="en-US" w:eastAsia="zh-CN"/>
        </w:rPr>
        <w:t>VGG11批量大小测试组结果表</w:t>
      </w:r>
    </w:p>
    <w:tbl>
      <w:tblPr>
        <w:tblStyle w:val="4"/>
        <w:tblW w:w="4998" w:type="pct"/>
        <w:jc w:val="center"/>
        <w:tblLayout w:type="autofit"/>
        <w:tblCellMar>
          <w:top w:w="0" w:type="dxa"/>
          <w:left w:w="70" w:type="dxa"/>
          <w:bottom w:w="0" w:type="dxa"/>
          <w:right w:w="70" w:type="dxa"/>
        </w:tblCellMar>
      </w:tblPr>
      <w:tblGrid>
        <w:gridCol w:w="1147"/>
        <w:gridCol w:w="2338"/>
        <w:gridCol w:w="1190"/>
        <w:gridCol w:w="1190"/>
        <w:gridCol w:w="1190"/>
      </w:tblGrid>
      <w:tr w14:paraId="664D789A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813" w:type="pct"/>
            <w:tcBorders>
              <w:top w:val="single" w:color="000000" w:sz="12" w:space="0"/>
              <w:bottom w:val="single" w:color="000000" w:sz="6" w:space="0"/>
            </w:tcBorders>
          </w:tcPr>
          <w:p w14:paraId="490F609A">
            <w:pPr>
              <w:ind w:firstLine="0"/>
              <w:jc w:val="left"/>
              <w:rPr>
                <w:rFonts w:hint="eastAsia" w:eastAsia="宋体"/>
                <w:sz w:val="18"/>
                <w:szCs w:val="18"/>
                <w:lang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参数组</w:t>
            </w:r>
          </w:p>
        </w:tc>
        <w:tc>
          <w:tcPr>
            <w:tcW w:w="1656" w:type="pct"/>
            <w:tcBorders>
              <w:top w:val="single" w:color="000000" w:sz="12" w:space="0"/>
              <w:bottom w:val="single" w:color="000000" w:sz="6" w:space="0"/>
            </w:tcBorders>
          </w:tcPr>
          <w:p w14:paraId="34D903DE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Batch_size</w:t>
            </w:r>
          </w:p>
        </w:tc>
        <w:tc>
          <w:tcPr>
            <w:tcW w:w="843" w:type="pct"/>
            <w:tcBorders>
              <w:top w:val="single" w:color="000000" w:sz="12" w:space="0"/>
              <w:bottom w:val="single" w:color="000000" w:sz="6" w:space="0"/>
            </w:tcBorders>
          </w:tcPr>
          <w:p w14:paraId="65B1E88B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训练Acc</w:t>
            </w:r>
          </w:p>
        </w:tc>
        <w:tc>
          <w:tcPr>
            <w:tcW w:w="843" w:type="pct"/>
            <w:tcBorders>
              <w:top w:val="single" w:color="000000" w:sz="12" w:space="0"/>
              <w:bottom w:val="single" w:color="000000" w:sz="6" w:space="0"/>
            </w:tcBorders>
          </w:tcPr>
          <w:p w14:paraId="304D1F1A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测试Acc</w:t>
            </w:r>
          </w:p>
        </w:tc>
        <w:tc>
          <w:tcPr>
            <w:tcW w:w="843" w:type="pct"/>
            <w:tcBorders>
              <w:top w:val="single" w:color="000000" w:sz="12" w:space="0"/>
              <w:bottom w:val="single" w:color="000000" w:sz="6" w:space="0"/>
            </w:tcBorders>
          </w:tcPr>
          <w:p w14:paraId="2DBE5B47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训练时间</w:t>
            </w:r>
          </w:p>
        </w:tc>
      </w:tr>
      <w:tr w14:paraId="2F738DD0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813" w:type="pct"/>
            <w:vAlign w:val="center"/>
          </w:tcPr>
          <w:p w14:paraId="4E7D966F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V1</w:t>
            </w:r>
          </w:p>
        </w:tc>
        <w:tc>
          <w:tcPr>
            <w:tcW w:w="1656" w:type="pct"/>
            <w:vAlign w:val="center"/>
          </w:tcPr>
          <w:p w14:paraId="58F4CF05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128</w:t>
            </w:r>
          </w:p>
        </w:tc>
        <w:tc>
          <w:tcPr>
            <w:tcW w:w="843" w:type="pct"/>
            <w:vAlign w:val="center"/>
          </w:tcPr>
          <w:p w14:paraId="3146E932">
            <w:pPr>
              <w:ind w:firstLine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89.70%</w:t>
            </w:r>
          </w:p>
        </w:tc>
        <w:tc>
          <w:tcPr>
            <w:tcW w:w="843" w:type="pct"/>
            <w:vAlign w:val="center"/>
          </w:tcPr>
          <w:p w14:paraId="0FF27C9B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78.82%</w:t>
            </w:r>
          </w:p>
        </w:tc>
        <w:tc>
          <w:tcPr>
            <w:tcW w:w="843" w:type="pct"/>
            <w:vAlign w:val="center"/>
          </w:tcPr>
          <w:p w14:paraId="10ADC8E7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453s</w:t>
            </w:r>
          </w:p>
        </w:tc>
      </w:tr>
      <w:tr w14:paraId="553E673A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813" w:type="pct"/>
            <w:vAlign w:val="center"/>
          </w:tcPr>
          <w:p w14:paraId="07D22160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V2</w:t>
            </w:r>
          </w:p>
        </w:tc>
        <w:tc>
          <w:tcPr>
            <w:tcW w:w="1656" w:type="pct"/>
            <w:vAlign w:val="center"/>
          </w:tcPr>
          <w:p w14:paraId="3FFFB8BE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64</w:t>
            </w:r>
          </w:p>
        </w:tc>
        <w:tc>
          <w:tcPr>
            <w:tcW w:w="843" w:type="pct"/>
            <w:vAlign w:val="center"/>
          </w:tcPr>
          <w:p w14:paraId="46D9FE44">
            <w:pPr>
              <w:ind w:firstLine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87.10%</w:t>
            </w:r>
          </w:p>
        </w:tc>
        <w:tc>
          <w:tcPr>
            <w:tcW w:w="843" w:type="pct"/>
            <w:vAlign w:val="center"/>
          </w:tcPr>
          <w:p w14:paraId="15C6FB1B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77.02%</w:t>
            </w:r>
          </w:p>
        </w:tc>
        <w:tc>
          <w:tcPr>
            <w:tcW w:w="843" w:type="pct"/>
            <w:vAlign w:val="center"/>
          </w:tcPr>
          <w:p w14:paraId="15DA72DE">
            <w:pPr>
              <w:ind w:firstLine="0"/>
              <w:jc w:val="left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485s</w:t>
            </w:r>
          </w:p>
        </w:tc>
      </w:tr>
      <w:tr w14:paraId="35266125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813" w:type="pct"/>
            <w:vAlign w:val="center"/>
          </w:tcPr>
          <w:p w14:paraId="087872F4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V3</w:t>
            </w:r>
          </w:p>
        </w:tc>
        <w:tc>
          <w:tcPr>
            <w:tcW w:w="1656" w:type="pct"/>
            <w:vAlign w:val="center"/>
          </w:tcPr>
          <w:p w14:paraId="3D065A1A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16</w:t>
            </w:r>
          </w:p>
        </w:tc>
        <w:tc>
          <w:tcPr>
            <w:tcW w:w="843" w:type="pct"/>
            <w:vAlign w:val="center"/>
          </w:tcPr>
          <w:p w14:paraId="6A7186C9">
            <w:pPr>
              <w:ind w:firstLine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77.98%</w:t>
            </w:r>
          </w:p>
        </w:tc>
        <w:tc>
          <w:tcPr>
            <w:tcW w:w="843" w:type="pct"/>
            <w:vAlign w:val="center"/>
          </w:tcPr>
          <w:p w14:paraId="32FFEDA0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75.53%</w:t>
            </w:r>
          </w:p>
        </w:tc>
        <w:tc>
          <w:tcPr>
            <w:tcW w:w="843" w:type="pct"/>
            <w:vAlign w:val="center"/>
          </w:tcPr>
          <w:p w14:paraId="529F4307">
            <w:pPr>
              <w:ind w:firstLine="0"/>
              <w:jc w:val="left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721s</w:t>
            </w:r>
          </w:p>
        </w:tc>
      </w:tr>
    </w:tbl>
    <w:p w14:paraId="71ABFB13">
      <w:pPr>
        <w:ind w:left="0" w:leftChars="0" w:firstLine="0" w:firstLineChars="0"/>
        <w:rPr>
          <w:rFonts w:hint="default" w:eastAsia="宋体"/>
          <w:lang w:val="en-US" w:eastAsia="zh-CN"/>
        </w:rPr>
      </w:pPr>
    </w:p>
    <w:p w14:paraId="70176C7D">
      <w:pPr>
        <w:ind w:left="0" w:leftChars="0" w:firstLine="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发现批量增大时，训练速度明显加快，批量减小时，相同轮数（轮数仅15轮）时小批量测试acc略小，但测试acc过拟合现象明显降低。分析原因：批量增大时，GPU可以并行处理更多数据，因而明显加速。小批量计算的梯度具有更高方差，等价于隐式正则化，因此泛化能力更强。在有限epoch（15轮）下，小批量模型还没完成充分训练，导致欠拟合，测试acc最低。</w:t>
      </w:r>
    </w:p>
    <w:p w14:paraId="57C8AB37">
      <w:pPr>
        <w:ind w:left="0" w:leftChars="0" w:firstLine="0" w:firstLineChars="0"/>
        <w:rPr>
          <w:rFonts w:hint="default" w:eastAsia="宋体"/>
          <w:lang w:val="en-US" w:eastAsia="zh-CN"/>
        </w:rPr>
      </w:pPr>
    </w:p>
    <w:p w14:paraId="7866E9DF">
      <w:pPr>
        <w:ind w:left="0" w:leftChars="0" w:firstLine="0" w:firstLineChars="0"/>
        <w:rPr>
          <w:rFonts w:hint="default" w:eastAsia="宋体"/>
          <w:lang w:val="en-US" w:eastAsia="zh-CN"/>
        </w:rPr>
      </w:pPr>
    </w:p>
    <w:p w14:paraId="3247D4D2">
      <w:pPr>
        <w:ind w:left="0" w:leftChars="0" w:firstLine="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权重参数影响（V1/V6/V7),效果见Table6:</w:t>
      </w:r>
    </w:p>
    <w:p w14:paraId="205DB690">
      <w:pPr>
        <w:ind w:left="0" w:leftChars="0" w:firstLine="227" w:firstLineChars="0"/>
        <w:rPr>
          <w:rFonts w:hint="default" w:eastAsia="宋体"/>
          <w:lang w:val="en-US" w:eastAsia="zh-CN"/>
        </w:rPr>
      </w:pPr>
    </w:p>
    <w:p w14:paraId="12AB9A62">
      <w:pPr>
        <w:pStyle w:val="15"/>
        <w:rPr>
          <w:rFonts w:hint="default" w:eastAsia="宋体"/>
          <w:lang w:val="en-US" w:eastAsia="zh-CN"/>
        </w:rPr>
      </w:pPr>
      <w:r>
        <w:rPr>
          <w:b/>
        </w:rPr>
        <w:t>Table</w:t>
      </w:r>
      <w:r>
        <w:rPr>
          <w:rFonts w:hint="eastAsia" w:eastAsia="宋体"/>
          <w:b/>
          <w:lang w:val="en-US" w:eastAsia="zh-CN"/>
        </w:rPr>
        <w:t>6</w:t>
      </w:r>
      <w:r>
        <w:rPr>
          <w:b/>
        </w:rPr>
        <w:t>.</w:t>
      </w:r>
      <w:r>
        <w:t xml:space="preserve"> </w:t>
      </w:r>
      <w:r>
        <w:rPr>
          <w:rFonts w:hint="eastAsia" w:eastAsia="宋体"/>
          <w:lang w:val="en-US" w:eastAsia="zh-CN"/>
        </w:rPr>
        <w:t>VGG11权重参数测试组结果表</w:t>
      </w:r>
    </w:p>
    <w:tbl>
      <w:tblPr>
        <w:tblStyle w:val="4"/>
        <w:tblW w:w="4998" w:type="pct"/>
        <w:jc w:val="center"/>
        <w:tblLayout w:type="autofit"/>
        <w:tblCellMar>
          <w:top w:w="0" w:type="dxa"/>
          <w:left w:w="70" w:type="dxa"/>
          <w:bottom w:w="0" w:type="dxa"/>
          <w:right w:w="70" w:type="dxa"/>
        </w:tblCellMar>
      </w:tblPr>
      <w:tblGrid>
        <w:gridCol w:w="1147"/>
        <w:gridCol w:w="2338"/>
        <w:gridCol w:w="1190"/>
        <w:gridCol w:w="1190"/>
        <w:gridCol w:w="1190"/>
      </w:tblGrid>
      <w:tr w14:paraId="1DEB6399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813" w:type="pct"/>
            <w:tcBorders>
              <w:top w:val="single" w:color="000000" w:sz="12" w:space="0"/>
              <w:bottom w:val="single" w:color="000000" w:sz="6" w:space="0"/>
            </w:tcBorders>
          </w:tcPr>
          <w:p w14:paraId="2B65DC62">
            <w:pPr>
              <w:ind w:firstLine="0"/>
              <w:jc w:val="left"/>
              <w:rPr>
                <w:rFonts w:hint="eastAsia" w:eastAsia="宋体"/>
                <w:sz w:val="18"/>
                <w:szCs w:val="18"/>
                <w:lang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参数组</w:t>
            </w:r>
          </w:p>
        </w:tc>
        <w:tc>
          <w:tcPr>
            <w:tcW w:w="1656" w:type="pct"/>
            <w:tcBorders>
              <w:top w:val="single" w:color="000000" w:sz="12" w:space="0"/>
              <w:bottom w:val="single" w:color="000000" w:sz="6" w:space="0"/>
            </w:tcBorders>
          </w:tcPr>
          <w:p w14:paraId="1EB5B66F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Weight_decay</w:t>
            </w:r>
          </w:p>
        </w:tc>
        <w:tc>
          <w:tcPr>
            <w:tcW w:w="843" w:type="pct"/>
            <w:tcBorders>
              <w:top w:val="single" w:color="000000" w:sz="12" w:space="0"/>
              <w:bottom w:val="single" w:color="000000" w:sz="6" w:space="0"/>
            </w:tcBorders>
          </w:tcPr>
          <w:p w14:paraId="19EB17AF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训练Acc</w:t>
            </w:r>
          </w:p>
        </w:tc>
        <w:tc>
          <w:tcPr>
            <w:tcW w:w="843" w:type="pct"/>
            <w:tcBorders>
              <w:top w:val="single" w:color="000000" w:sz="12" w:space="0"/>
              <w:bottom w:val="single" w:color="000000" w:sz="6" w:space="0"/>
            </w:tcBorders>
          </w:tcPr>
          <w:p w14:paraId="6E2B06BE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测试Acc</w:t>
            </w:r>
          </w:p>
        </w:tc>
        <w:tc>
          <w:tcPr>
            <w:tcW w:w="843" w:type="pct"/>
            <w:tcBorders>
              <w:top w:val="single" w:color="000000" w:sz="12" w:space="0"/>
              <w:bottom w:val="single" w:color="000000" w:sz="6" w:space="0"/>
            </w:tcBorders>
          </w:tcPr>
          <w:p w14:paraId="1C0AF716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训练时间</w:t>
            </w:r>
          </w:p>
        </w:tc>
      </w:tr>
      <w:tr w14:paraId="18919ABD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813" w:type="pct"/>
            <w:vAlign w:val="center"/>
          </w:tcPr>
          <w:p w14:paraId="07CA324C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V1</w:t>
            </w:r>
          </w:p>
        </w:tc>
        <w:tc>
          <w:tcPr>
            <w:tcW w:w="1656" w:type="pct"/>
            <w:vAlign w:val="center"/>
          </w:tcPr>
          <w:p w14:paraId="3489F189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5e-4</w:t>
            </w:r>
          </w:p>
        </w:tc>
        <w:tc>
          <w:tcPr>
            <w:tcW w:w="843" w:type="pct"/>
            <w:vAlign w:val="center"/>
          </w:tcPr>
          <w:p w14:paraId="1C55A901">
            <w:pPr>
              <w:ind w:firstLine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89.70%</w:t>
            </w:r>
          </w:p>
        </w:tc>
        <w:tc>
          <w:tcPr>
            <w:tcW w:w="843" w:type="pct"/>
            <w:vAlign w:val="center"/>
          </w:tcPr>
          <w:p w14:paraId="7253033B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78.82%</w:t>
            </w:r>
          </w:p>
        </w:tc>
        <w:tc>
          <w:tcPr>
            <w:tcW w:w="843" w:type="pct"/>
            <w:vAlign w:val="center"/>
          </w:tcPr>
          <w:p w14:paraId="038A9A01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453s</w:t>
            </w:r>
          </w:p>
        </w:tc>
      </w:tr>
      <w:tr w14:paraId="40970603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813" w:type="pct"/>
            <w:vAlign w:val="center"/>
          </w:tcPr>
          <w:p w14:paraId="68963D24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V6</w:t>
            </w:r>
          </w:p>
        </w:tc>
        <w:tc>
          <w:tcPr>
            <w:tcW w:w="1656" w:type="pct"/>
            <w:vAlign w:val="center"/>
          </w:tcPr>
          <w:p w14:paraId="6D516BF6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1e-4</w:t>
            </w:r>
          </w:p>
        </w:tc>
        <w:tc>
          <w:tcPr>
            <w:tcW w:w="843" w:type="pct"/>
            <w:vAlign w:val="center"/>
          </w:tcPr>
          <w:p w14:paraId="5E58E46B">
            <w:pPr>
              <w:ind w:firstLine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91.47%</w:t>
            </w:r>
          </w:p>
        </w:tc>
        <w:tc>
          <w:tcPr>
            <w:tcW w:w="843" w:type="pct"/>
            <w:vAlign w:val="center"/>
          </w:tcPr>
          <w:p w14:paraId="51CA938F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74.12%</w:t>
            </w:r>
          </w:p>
        </w:tc>
        <w:tc>
          <w:tcPr>
            <w:tcW w:w="843" w:type="pct"/>
            <w:vAlign w:val="center"/>
          </w:tcPr>
          <w:p w14:paraId="23C88246">
            <w:pPr>
              <w:ind w:firstLine="0"/>
              <w:jc w:val="left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447s</w:t>
            </w:r>
          </w:p>
        </w:tc>
      </w:tr>
      <w:tr w14:paraId="1978BFCB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813" w:type="pct"/>
            <w:vAlign w:val="center"/>
          </w:tcPr>
          <w:p w14:paraId="2E40BFF1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V7</w:t>
            </w:r>
          </w:p>
        </w:tc>
        <w:tc>
          <w:tcPr>
            <w:tcW w:w="1656" w:type="pct"/>
            <w:vAlign w:val="center"/>
          </w:tcPr>
          <w:p w14:paraId="6722CE1B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5e-3</w:t>
            </w:r>
          </w:p>
        </w:tc>
        <w:tc>
          <w:tcPr>
            <w:tcW w:w="843" w:type="pct"/>
            <w:vAlign w:val="center"/>
          </w:tcPr>
          <w:p w14:paraId="37C63E8E">
            <w:pPr>
              <w:ind w:firstLine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79.29%</w:t>
            </w:r>
          </w:p>
        </w:tc>
        <w:tc>
          <w:tcPr>
            <w:tcW w:w="843" w:type="pct"/>
            <w:vAlign w:val="center"/>
          </w:tcPr>
          <w:p w14:paraId="51702CD1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75.46%</w:t>
            </w:r>
          </w:p>
        </w:tc>
        <w:tc>
          <w:tcPr>
            <w:tcW w:w="843" w:type="pct"/>
            <w:vAlign w:val="center"/>
          </w:tcPr>
          <w:p w14:paraId="2CF4CF7A">
            <w:pPr>
              <w:ind w:firstLine="0"/>
              <w:jc w:val="left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440s</w:t>
            </w:r>
          </w:p>
        </w:tc>
      </w:tr>
    </w:tbl>
    <w:p w14:paraId="79407236">
      <w:pPr>
        <w:ind w:left="0" w:leftChars="0" w:firstLine="0" w:firstLineChars="0"/>
      </w:pPr>
    </w:p>
    <w:p w14:paraId="26B801FA">
      <w:pPr>
        <w:ind w:left="0" w:leftChars="0" w:firstLine="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发现过强正则化时，训练acc和测试acc都较低，但过拟合程度最低。衰减函数5e-4和1e-4训练效果和测试效果差距不明显。分析原因：</w:t>
      </w:r>
      <w:r>
        <w:t>权重衰减系数5e-3对参数更新施加过强约束，限制</w:t>
      </w:r>
      <w:r>
        <w:rPr>
          <w:rFonts w:hint="eastAsia" w:eastAsia="宋体"/>
          <w:lang w:val="en-US" w:eastAsia="zh-CN"/>
        </w:rPr>
        <w:t>了</w:t>
      </w:r>
      <w:r>
        <w:t>模型表达能力</w:t>
      </w:r>
      <w:r>
        <w:rPr>
          <w:rFonts w:hint="eastAsia" w:eastAsia="宋体"/>
          <w:lang w:eastAsia="zh-CN"/>
        </w:rPr>
        <w:t>，</w:t>
      </w:r>
      <w:r>
        <w:rPr>
          <w:rFonts w:hint="eastAsia" w:eastAsia="宋体"/>
          <w:lang w:val="en-US" w:eastAsia="zh-CN"/>
        </w:rPr>
        <w:t>参数被压缩到接近零的小范围，难以找到有效下降方向。而5e-4和1e-4时差距不明显，一方面可能是由于训练轮数过少，都未收敛，另一方面dropout也导致了效果差距进一步抹平。</w:t>
      </w:r>
    </w:p>
    <w:p w14:paraId="6A971638">
      <w:pPr>
        <w:ind w:left="0" w:leftChars="0" w:firstLine="0" w:firstLineChars="0"/>
        <w:rPr>
          <w:rFonts w:hint="eastAsia" w:eastAsia="宋体"/>
          <w:lang w:val="en-US" w:eastAsia="zh-CN"/>
        </w:rPr>
      </w:pPr>
    </w:p>
    <w:p w14:paraId="2C0475E4">
      <w:pPr>
        <w:numPr>
          <w:ilvl w:val="1"/>
          <w:numId w:val="3"/>
        </w:numPr>
        <w:ind w:left="0" w:leftChars="0" w:firstLine="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Resnet</w:t>
      </w:r>
    </w:p>
    <w:p w14:paraId="075E8C35">
      <w:pPr>
        <w:numPr>
          <w:ilvl w:val="0"/>
          <w:numId w:val="0"/>
        </w:numPr>
        <w:ind w:leftChars="0" w:firstLine="227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设计参数组R1~R7，参数见表Table7。每组10个epoch。</w:t>
      </w:r>
    </w:p>
    <w:p w14:paraId="2C0B8138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</w:p>
    <w:p w14:paraId="2FA84F3F">
      <w:pPr>
        <w:pStyle w:val="15"/>
        <w:rPr>
          <w:rFonts w:hint="default" w:eastAsia="宋体"/>
          <w:lang w:val="en-US" w:eastAsia="zh-CN"/>
        </w:rPr>
      </w:pPr>
      <w:r>
        <w:rPr>
          <w:b/>
        </w:rPr>
        <w:t>Table</w:t>
      </w:r>
      <w:r>
        <w:rPr>
          <w:rFonts w:hint="eastAsia" w:eastAsia="宋体"/>
          <w:b/>
          <w:lang w:val="en-US" w:eastAsia="zh-CN"/>
        </w:rPr>
        <w:t>7</w:t>
      </w:r>
      <w:r>
        <w:rPr>
          <w:b/>
        </w:rPr>
        <w:t>.</w:t>
      </w:r>
      <w:r>
        <w:t xml:space="preserve"> </w:t>
      </w:r>
      <w:r>
        <w:rPr>
          <w:rFonts w:hint="eastAsia" w:eastAsia="宋体"/>
          <w:lang w:val="en-US" w:eastAsia="zh-CN"/>
        </w:rPr>
        <w:t>Resnet测试组参数表</w:t>
      </w:r>
    </w:p>
    <w:tbl>
      <w:tblPr>
        <w:tblStyle w:val="4"/>
        <w:tblW w:w="4997" w:type="pct"/>
        <w:jc w:val="center"/>
        <w:tblLayout w:type="autofit"/>
        <w:tblCellMar>
          <w:top w:w="0" w:type="dxa"/>
          <w:left w:w="70" w:type="dxa"/>
          <w:bottom w:w="0" w:type="dxa"/>
          <w:right w:w="70" w:type="dxa"/>
        </w:tblCellMar>
      </w:tblPr>
      <w:tblGrid>
        <w:gridCol w:w="1380"/>
        <w:gridCol w:w="2812"/>
        <w:gridCol w:w="1431"/>
        <w:gridCol w:w="1431"/>
      </w:tblGrid>
      <w:tr w14:paraId="5855EF58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978" w:type="pct"/>
            <w:tcBorders>
              <w:top w:val="single" w:color="000000" w:sz="12" w:space="0"/>
              <w:bottom w:val="single" w:color="000000" w:sz="6" w:space="0"/>
            </w:tcBorders>
          </w:tcPr>
          <w:p w14:paraId="747F3E45">
            <w:pPr>
              <w:ind w:firstLine="0"/>
              <w:jc w:val="left"/>
              <w:rPr>
                <w:rFonts w:hint="eastAsia" w:eastAsia="宋体"/>
                <w:sz w:val="18"/>
                <w:szCs w:val="18"/>
                <w:lang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参数组</w:t>
            </w:r>
          </w:p>
        </w:tc>
        <w:tc>
          <w:tcPr>
            <w:tcW w:w="1992" w:type="pct"/>
            <w:tcBorders>
              <w:top w:val="single" w:color="000000" w:sz="12" w:space="0"/>
              <w:bottom w:val="single" w:color="000000" w:sz="6" w:space="0"/>
            </w:tcBorders>
          </w:tcPr>
          <w:p w14:paraId="4585541E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Lr</w:t>
            </w:r>
          </w:p>
        </w:tc>
        <w:tc>
          <w:tcPr>
            <w:tcW w:w="1014" w:type="pct"/>
            <w:tcBorders>
              <w:top w:val="single" w:color="000000" w:sz="12" w:space="0"/>
              <w:bottom w:val="single" w:color="000000" w:sz="6" w:space="0"/>
            </w:tcBorders>
          </w:tcPr>
          <w:p w14:paraId="5EEE4B70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Batch_size</w:t>
            </w:r>
          </w:p>
        </w:tc>
        <w:tc>
          <w:tcPr>
            <w:tcW w:w="1014" w:type="pct"/>
            <w:tcBorders>
              <w:top w:val="single" w:color="000000" w:sz="12" w:space="0"/>
              <w:bottom w:val="single" w:color="000000" w:sz="6" w:space="0"/>
            </w:tcBorders>
          </w:tcPr>
          <w:p w14:paraId="7D86A7FC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momentum</w:t>
            </w:r>
          </w:p>
        </w:tc>
      </w:tr>
      <w:tr w14:paraId="3AA941BB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978" w:type="pct"/>
            <w:vAlign w:val="center"/>
          </w:tcPr>
          <w:p w14:paraId="2AEF1129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R1</w:t>
            </w:r>
          </w:p>
        </w:tc>
        <w:tc>
          <w:tcPr>
            <w:tcW w:w="1992" w:type="pct"/>
            <w:vAlign w:val="center"/>
          </w:tcPr>
          <w:p w14:paraId="24DB6513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0.1</w:t>
            </w:r>
          </w:p>
        </w:tc>
        <w:tc>
          <w:tcPr>
            <w:tcW w:w="1014" w:type="pct"/>
            <w:vAlign w:val="center"/>
          </w:tcPr>
          <w:p w14:paraId="2358119C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64</w:t>
            </w:r>
          </w:p>
        </w:tc>
        <w:tc>
          <w:tcPr>
            <w:tcW w:w="1014" w:type="pct"/>
            <w:vAlign w:val="center"/>
          </w:tcPr>
          <w:p w14:paraId="66E0C203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0.9</w:t>
            </w:r>
          </w:p>
        </w:tc>
      </w:tr>
      <w:tr w14:paraId="746A51B6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978" w:type="pct"/>
            <w:vAlign w:val="center"/>
          </w:tcPr>
          <w:p w14:paraId="4F13131C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R2</w:t>
            </w:r>
          </w:p>
        </w:tc>
        <w:tc>
          <w:tcPr>
            <w:tcW w:w="1992" w:type="pct"/>
            <w:vAlign w:val="center"/>
          </w:tcPr>
          <w:p w14:paraId="661DED87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0.1</w:t>
            </w:r>
          </w:p>
        </w:tc>
        <w:tc>
          <w:tcPr>
            <w:tcW w:w="1014" w:type="pct"/>
            <w:vAlign w:val="center"/>
          </w:tcPr>
          <w:p w14:paraId="6566F04A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128</w:t>
            </w:r>
          </w:p>
        </w:tc>
        <w:tc>
          <w:tcPr>
            <w:tcW w:w="1014" w:type="pct"/>
            <w:vAlign w:val="center"/>
          </w:tcPr>
          <w:p w14:paraId="7A9BD1A3">
            <w:pPr>
              <w:ind w:firstLine="0"/>
              <w:jc w:val="left"/>
              <w:rPr>
                <w:sz w:val="18"/>
                <w:szCs w:val="18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0.9</w:t>
            </w:r>
          </w:p>
        </w:tc>
      </w:tr>
      <w:tr w14:paraId="52688257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978" w:type="pct"/>
            <w:vAlign w:val="center"/>
          </w:tcPr>
          <w:p w14:paraId="17E39A10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R3</w:t>
            </w:r>
          </w:p>
        </w:tc>
        <w:tc>
          <w:tcPr>
            <w:tcW w:w="1992" w:type="pct"/>
            <w:vAlign w:val="center"/>
          </w:tcPr>
          <w:p w14:paraId="51F32AC3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0.1</w:t>
            </w:r>
          </w:p>
        </w:tc>
        <w:tc>
          <w:tcPr>
            <w:tcW w:w="1014" w:type="pct"/>
            <w:vAlign w:val="center"/>
          </w:tcPr>
          <w:p w14:paraId="3098FC52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256</w:t>
            </w:r>
          </w:p>
        </w:tc>
        <w:tc>
          <w:tcPr>
            <w:tcW w:w="1014" w:type="pct"/>
            <w:vAlign w:val="center"/>
          </w:tcPr>
          <w:p w14:paraId="15B6387E">
            <w:pPr>
              <w:ind w:firstLine="0"/>
              <w:jc w:val="left"/>
              <w:rPr>
                <w:sz w:val="18"/>
                <w:szCs w:val="18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0.9</w:t>
            </w:r>
          </w:p>
        </w:tc>
      </w:tr>
      <w:tr w14:paraId="683CA40F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978" w:type="pct"/>
            <w:vAlign w:val="center"/>
          </w:tcPr>
          <w:p w14:paraId="094B7BED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R4</w:t>
            </w:r>
          </w:p>
        </w:tc>
        <w:tc>
          <w:tcPr>
            <w:tcW w:w="1992" w:type="pct"/>
            <w:vAlign w:val="center"/>
          </w:tcPr>
          <w:p w14:paraId="231D7E53">
            <w:pPr>
              <w:ind w:firstLine="0"/>
              <w:jc w:val="left"/>
              <w:rPr>
                <w:rFonts w:hint="default" w:eastAsia="宋体"/>
                <w:b/>
                <w:bCs/>
                <w:szCs w:val="18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0.01</w:t>
            </w:r>
          </w:p>
        </w:tc>
        <w:tc>
          <w:tcPr>
            <w:tcW w:w="1014" w:type="pct"/>
            <w:vAlign w:val="center"/>
          </w:tcPr>
          <w:p w14:paraId="4B40A8C2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256</w:t>
            </w:r>
          </w:p>
        </w:tc>
        <w:tc>
          <w:tcPr>
            <w:tcW w:w="1014" w:type="pct"/>
            <w:vAlign w:val="center"/>
          </w:tcPr>
          <w:p w14:paraId="39E7DA93">
            <w:pPr>
              <w:ind w:firstLine="0"/>
              <w:jc w:val="left"/>
              <w:rPr>
                <w:sz w:val="18"/>
                <w:szCs w:val="18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0.9</w:t>
            </w:r>
          </w:p>
        </w:tc>
      </w:tr>
      <w:tr w14:paraId="0BED587F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978" w:type="pct"/>
            <w:vAlign w:val="center"/>
          </w:tcPr>
          <w:p w14:paraId="3D628A85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R5</w:t>
            </w:r>
          </w:p>
        </w:tc>
        <w:tc>
          <w:tcPr>
            <w:tcW w:w="1992" w:type="pct"/>
            <w:vAlign w:val="center"/>
          </w:tcPr>
          <w:p w14:paraId="2F0D5477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0.2</w:t>
            </w:r>
          </w:p>
        </w:tc>
        <w:tc>
          <w:tcPr>
            <w:tcW w:w="1014" w:type="pct"/>
            <w:vAlign w:val="center"/>
          </w:tcPr>
          <w:p w14:paraId="196E237F">
            <w:pPr>
              <w:ind w:firstLine="0"/>
              <w:jc w:val="left"/>
              <w:rPr>
                <w:sz w:val="18"/>
                <w:szCs w:val="18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256</w:t>
            </w:r>
          </w:p>
        </w:tc>
        <w:tc>
          <w:tcPr>
            <w:tcW w:w="1014" w:type="pct"/>
            <w:vAlign w:val="center"/>
          </w:tcPr>
          <w:p w14:paraId="014AF92C">
            <w:pPr>
              <w:ind w:firstLine="0"/>
              <w:jc w:val="left"/>
              <w:rPr>
                <w:sz w:val="18"/>
                <w:szCs w:val="18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0.9</w:t>
            </w:r>
          </w:p>
        </w:tc>
      </w:tr>
      <w:tr w14:paraId="3032A674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978" w:type="pct"/>
            <w:vAlign w:val="center"/>
          </w:tcPr>
          <w:p w14:paraId="33355C75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R6</w:t>
            </w:r>
          </w:p>
        </w:tc>
        <w:tc>
          <w:tcPr>
            <w:tcW w:w="1992" w:type="pct"/>
            <w:vAlign w:val="center"/>
          </w:tcPr>
          <w:p w14:paraId="59CF8711">
            <w:pPr>
              <w:ind w:firstLine="0"/>
              <w:jc w:val="left"/>
              <w:rPr>
                <w:rFonts w:hint="default" w:eastAsia="宋体"/>
                <w:i/>
                <w:iCs/>
                <w:szCs w:val="18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0.1</w:t>
            </w:r>
          </w:p>
        </w:tc>
        <w:tc>
          <w:tcPr>
            <w:tcW w:w="1014" w:type="pct"/>
            <w:vAlign w:val="center"/>
          </w:tcPr>
          <w:p w14:paraId="0B0CBEDF">
            <w:pPr>
              <w:ind w:firstLine="0"/>
              <w:jc w:val="left"/>
              <w:rPr>
                <w:sz w:val="18"/>
                <w:szCs w:val="18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256</w:t>
            </w:r>
          </w:p>
        </w:tc>
        <w:tc>
          <w:tcPr>
            <w:tcW w:w="1014" w:type="pct"/>
            <w:vAlign w:val="center"/>
          </w:tcPr>
          <w:p w14:paraId="4CB448D6">
            <w:pPr>
              <w:ind w:firstLine="0"/>
              <w:jc w:val="left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0.95</w:t>
            </w:r>
          </w:p>
        </w:tc>
      </w:tr>
      <w:tr w14:paraId="344640CC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978" w:type="pct"/>
            <w:tcBorders>
              <w:bottom w:val="single" w:color="000000" w:sz="12" w:space="0"/>
            </w:tcBorders>
            <w:vAlign w:val="center"/>
          </w:tcPr>
          <w:p w14:paraId="6C2BC1BF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R7</w:t>
            </w:r>
          </w:p>
        </w:tc>
        <w:tc>
          <w:tcPr>
            <w:tcW w:w="1992" w:type="pct"/>
            <w:tcBorders>
              <w:bottom w:val="single" w:color="000000" w:sz="12" w:space="0"/>
            </w:tcBorders>
            <w:vAlign w:val="center"/>
          </w:tcPr>
          <w:p w14:paraId="653D006A">
            <w:pPr>
              <w:ind w:firstLine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0.1</w:t>
            </w:r>
          </w:p>
        </w:tc>
        <w:tc>
          <w:tcPr>
            <w:tcW w:w="1014" w:type="pct"/>
            <w:tcBorders>
              <w:bottom w:val="single" w:color="000000" w:sz="12" w:space="0"/>
            </w:tcBorders>
            <w:vAlign w:val="center"/>
          </w:tcPr>
          <w:p w14:paraId="5BCBA0CE">
            <w:pPr>
              <w:ind w:firstLine="0"/>
              <w:jc w:val="left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256</w:t>
            </w:r>
          </w:p>
        </w:tc>
        <w:tc>
          <w:tcPr>
            <w:tcW w:w="1014" w:type="pct"/>
            <w:tcBorders>
              <w:bottom w:val="single" w:color="000000" w:sz="12" w:space="0"/>
            </w:tcBorders>
            <w:vAlign w:val="center"/>
          </w:tcPr>
          <w:p w14:paraId="27324C11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0.85</w:t>
            </w:r>
          </w:p>
        </w:tc>
      </w:tr>
    </w:tbl>
    <w:p w14:paraId="1732A4DA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</w:p>
    <w:p w14:paraId="431AC2F1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</w:p>
    <w:p w14:paraId="7983DACF">
      <w:pPr>
        <w:ind w:left="0" w:leftChars="0" w:firstLine="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批量大小影响(R1/R2/R3),效果见Table8.</w:t>
      </w:r>
    </w:p>
    <w:p w14:paraId="2679CF0F">
      <w:pPr>
        <w:pStyle w:val="15"/>
        <w:rPr>
          <w:rFonts w:hint="default" w:eastAsia="宋体"/>
          <w:lang w:val="en-US" w:eastAsia="zh-CN"/>
        </w:rPr>
      </w:pPr>
      <w:r>
        <w:rPr>
          <w:b/>
        </w:rPr>
        <w:t>Table</w:t>
      </w:r>
      <w:r>
        <w:rPr>
          <w:rFonts w:hint="eastAsia" w:eastAsia="宋体"/>
          <w:b/>
          <w:lang w:val="en-US" w:eastAsia="zh-CN"/>
        </w:rPr>
        <w:t>8</w:t>
      </w:r>
      <w:r>
        <w:rPr>
          <w:b/>
        </w:rPr>
        <w:t>.</w:t>
      </w:r>
      <w:r>
        <w:t xml:space="preserve"> </w:t>
      </w:r>
      <w:r>
        <w:rPr>
          <w:rFonts w:hint="eastAsia" w:eastAsia="宋体"/>
          <w:lang w:val="en-US" w:eastAsia="zh-CN"/>
        </w:rPr>
        <w:t>Resnet批量大小测试组结果表</w:t>
      </w:r>
    </w:p>
    <w:tbl>
      <w:tblPr>
        <w:tblStyle w:val="4"/>
        <w:tblW w:w="4997" w:type="pct"/>
        <w:jc w:val="center"/>
        <w:tblLayout w:type="autofit"/>
        <w:tblCellMar>
          <w:top w:w="0" w:type="dxa"/>
          <w:left w:w="70" w:type="dxa"/>
          <w:bottom w:w="0" w:type="dxa"/>
          <w:right w:w="70" w:type="dxa"/>
        </w:tblCellMar>
      </w:tblPr>
      <w:tblGrid>
        <w:gridCol w:w="1146"/>
        <w:gridCol w:w="2338"/>
        <w:gridCol w:w="1190"/>
        <w:gridCol w:w="1190"/>
        <w:gridCol w:w="1190"/>
      </w:tblGrid>
      <w:tr w14:paraId="7E5E711F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812" w:type="pct"/>
            <w:tcBorders>
              <w:top w:val="single" w:color="000000" w:sz="12" w:space="0"/>
              <w:bottom w:val="single" w:color="000000" w:sz="6" w:space="0"/>
            </w:tcBorders>
          </w:tcPr>
          <w:p w14:paraId="1C1EF88E">
            <w:pPr>
              <w:ind w:firstLine="0"/>
              <w:jc w:val="left"/>
              <w:rPr>
                <w:rFonts w:hint="eastAsia" w:eastAsia="宋体"/>
                <w:sz w:val="18"/>
                <w:szCs w:val="18"/>
                <w:lang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参数组</w:t>
            </w:r>
          </w:p>
        </w:tc>
        <w:tc>
          <w:tcPr>
            <w:tcW w:w="1656" w:type="pct"/>
            <w:tcBorders>
              <w:top w:val="single" w:color="000000" w:sz="12" w:space="0"/>
              <w:bottom w:val="single" w:color="000000" w:sz="6" w:space="0"/>
            </w:tcBorders>
          </w:tcPr>
          <w:p w14:paraId="2BC4136B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Batch_size</w:t>
            </w:r>
          </w:p>
        </w:tc>
        <w:tc>
          <w:tcPr>
            <w:tcW w:w="843" w:type="pct"/>
            <w:tcBorders>
              <w:top w:val="single" w:color="000000" w:sz="12" w:space="0"/>
              <w:bottom w:val="single" w:color="000000" w:sz="6" w:space="0"/>
            </w:tcBorders>
          </w:tcPr>
          <w:p w14:paraId="05E3236E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训练Acc</w:t>
            </w:r>
          </w:p>
        </w:tc>
        <w:tc>
          <w:tcPr>
            <w:tcW w:w="843" w:type="pct"/>
            <w:tcBorders>
              <w:top w:val="single" w:color="000000" w:sz="12" w:space="0"/>
              <w:bottom w:val="single" w:color="000000" w:sz="6" w:space="0"/>
            </w:tcBorders>
          </w:tcPr>
          <w:p w14:paraId="663FC26B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测试Acc</w:t>
            </w:r>
          </w:p>
        </w:tc>
        <w:tc>
          <w:tcPr>
            <w:tcW w:w="843" w:type="pct"/>
            <w:tcBorders>
              <w:top w:val="single" w:color="000000" w:sz="12" w:space="0"/>
              <w:bottom w:val="single" w:color="000000" w:sz="6" w:space="0"/>
            </w:tcBorders>
          </w:tcPr>
          <w:p w14:paraId="60040C80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训练时间</w:t>
            </w:r>
          </w:p>
        </w:tc>
      </w:tr>
      <w:tr w14:paraId="4D3BDF44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812" w:type="pct"/>
            <w:vAlign w:val="center"/>
          </w:tcPr>
          <w:p w14:paraId="3F86A5B0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R1</w:t>
            </w:r>
          </w:p>
        </w:tc>
        <w:tc>
          <w:tcPr>
            <w:tcW w:w="1656" w:type="pct"/>
            <w:vAlign w:val="center"/>
          </w:tcPr>
          <w:p w14:paraId="31932B73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64</w:t>
            </w:r>
          </w:p>
        </w:tc>
        <w:tc>
          <w:tcPr>
            <w:tcW w:w="843" w:type="pct"/>
            <w:vAlign w:val="center"/>
          </w:tcPr>
          <w:p w14:paraId="5098D3C8">
            <w:pPr>
              <w:ind w:firstLine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80.34%</w:t>
            </w:r>
          </w:p>
        </w:tc>
        <w:tc>
          <w:tcPr>
            <w:tcW w:w="843" w:type="pct"/>
            <w:vAlign w:val="center"/>
          </w:tcPr>
          <w:p w14:paraId="0190322C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76.07%</w:t>
            </w:r>
          </w:p>
        </w:tc>
        <w:tc>
          <w:tcPr>
            <w:tcW w:w="843" w:type="pct"/>
            <w:vAlign w:val="center"/>
          </w:tcPr>
          <w:p w14:paraId="6B6FDE2D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440s</w:t>
            </w:r>
          </w:p>
        </w:tc>
      </w:tr>
      <w:tr w14:paraId="4EB98C55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812" w:type="pct"/>
            <w:vAlign w:val="center"/>
          </w:tcPr>
          <w:p w14:paraId="7768C56F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R2</w:t>
            </w:r>
          </w:p>
        </w:tc>
        <w:tc>
          <w:tcPr>
            <w:tcW w:w="1656" w:type="pct"/>
            <w:vAlign w:val="center"/>
          </w:tcPr>
          <w:p w14:paraId="6C2FA0C8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128</w:t>
            </w:r>
          </w:p>
        </w:tc>
        <w:tc>
          <w:tcPr>
            <w:tcW w:w="843" w:type="pct"/>
            <w:vAlign w:val="center"/>
          </w:tcPr>
          <w:p w14:paraId="2989ABFF">
            <w:pPr>
              <w:ind w:firstLine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85.49%</w:t>
            </w:r>
          </w:p>
        </w:tc>
        <w:tc>
          <w:tcPr>
            <w:tcW w:w="843" w:type="pct"/>
            <w:vAlign w:val="center"/>
          </w:tcPr>
          <w:p w14:paraId="1C17DC27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75.09%</w:t>
            </w:r>
          </w:p>
        </w:tc>
        <w:tc>
          <w:tcPr>
            <w:tcW w:w="843" w:type="pct"/>
            <w:vAlign w:val="center"/>
          </w:tcPr>
          <w:p w14:paraId="2DF8D82E">
            <w:pPr>
              <w:ind w:firstLine="0"/>
              <w:jc w:val="left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432s</w:t>
            </w:r>
          </w:p>
        </w:tc>
      </w:tr>
      <w:tr w14:paraId="6DD333AE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812" w:type="pct"/>
            <w:vAlign w:val="center"/>
          </w:tcPr>
          <w:p w14:paraId="1907A87B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R3</w:t>
            </w:r>
          </w:p>
        </w:tc>
        <w:tc>
          <w:tcPr>
            <w:tcW w:w="1656" w:type="pct"/>
            <w:vAlign w:val="center"/>
          </w:tcPr>
          <w:p w14:paraId="423CBC98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256</w:t>
            </w:r>
          </w:p>
        </w:tc>
        <w:tc>
          <w:tcPr>
            <w:tcW w:w="843" w:type="pct"/>
            <w:vAlign w:val="center"/>
          </w:tcPr>
          <w:p w14:paraId="341D3463">
            <w:pPr>
              <w:ind w:firstLine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88.96%</w:t>
            </w:r>
          </w:p>
        </w:tc>
        <w:tc>
          <w:tcPr>
            <w:tcW w:w="843" w:type="pct"/>
            <w:vAlign w:val="center"/>
          </w:tcPr>
          <w:p w14:paraId="7B34EFB9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78.50%</w:t>
            </w:r>
          </w:p>
        </w:tc>
        <w:tc>
          <w:tcPr>
            <w:tcW w:w="843" w:type="pct"/>
            <w:vAlign w:val="center"/>
          </w:tcPr>
          <w:p w14:paraId="5CDE5DCE">
            <w:pPr>
              <w:ind w:firstLine="0"/>
              <w:jc w:val="left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423s</w:t>
            </w:r>
          </w:p>
        </w:tc>
      </w:tr>
    </w:tbl>
    <w:p w14:paraId="341A54CA">
      <w:pPr>
        <w:ind w:left="0" w:leftChars="0" w:firstLine="0" w:firstLineChars="0"/>
        <w:rPr>
          <w:rFonts w:hint="default" w:eastAsia="宋体"/>
          <w:lang w:val="en-US" w:eastAsia="zh-CN"/>
        </w:rPr>
      </w:pPr>
    </w:p>
    <w:p w14:paraId="2C287323">
      <w:pPr>
        <w:ind w:left="0" w:leftChars="0" w:firstLine="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发现批量增大时，训练速度明显加快，批量减小时，相同轮数（轮数仅10轮）时小批量测试acc略小，但测试acc过拟合现象明显降低。分析原因：批量增大时，GPU可以并行处理更多数据，因而明显加速。小批量计算的梯度具有更高方差，等价于隐式正则化，因此泛化能力更强。在有限epoch（10轮）下，小批量模型还没完成充分训练，导致欠拟合，测试acc最低。</w:t>
      </w:r>
    </w:p>
    <w:p w14:paraId="55D0FE81">
      <w:pPr>
        <w:ind w:left="0" w:leftChars="0" w:firstLine="0" w:firstLineChars="0"/>
      </w:pPr>
    </w:p>
    <w:p w14:paraId="48C9E410">
      <w:pPr>
        <w:ind w:left="0" w:leftChars="0" w:firstLine="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学习率影响(R1/R4/R5),效果见Table9.</w:t>
      </w:r>
    </w:p>
    <w:p w14:paraId="42756E1B">
      <w:pPr>
        <w:pStyle w:val="15"/>
        <w:rPr>
          <w:rFonts w:hint="default" w:eastAsia="宋体"/>
          <w:lang w:val="en-US" w:eastAsia="zh-CN"/>
        </w:rPr>
      </w:pPr>
      <w:r>
        <w:rPr>
          <w:b/>
        </w:rPr>
        <w:t>Table</w:t>
      </w:r>
      <w:r>
        <w:rPr>
          <w:rFonts w:hint="eastAsia" w:eastAsia="宋体"/>
          <w:b/>
          <w:lang w:val="en-US" w:eastAsia="zh-CN"/>
        </w:rPr>
        <w:t>9</w:t>
      </w:r>
      <w:r>
        <w:rPr>
          <w:b/>
        </w:rPr>
        <w:t>.</w:t>
      </w:r>
      <w:r>
        <w:t xml:space="preserve"> </w:t>
      </w:r>
      <w:r>
        <w:rPr>
          <w:rFonts w:hint="eastAsia" w:eastAsia="宋体"/>
          <w:lang w:val="en-US" w:eastAsia="zh-CN"/>
        </w:rPr>
        <w:t>Resnet学习率测试组结果表</w:t>
      </w:r>
    </w:p>
    <w:tbl>
      <w:tblPr>
        <w:tblStyle w:val="4"/>
        <w:tblW w:w="4998" w:type="pct"/>
        <w:jc w:val="center"/>
        <w:tblLayout w:type="autofit"/>
        <w:tblCellMar>
          <w:top w:w="0" w:type="dxa"/>
          <w:left w:w="70" w:type="dxa"/>
          <w:bottom w:w="0" w:type="dxa"/>
          <w:right w:w="70" w:type="dxa"/>
        </w:tblCellMar>
      </w:tblPr>
      <w:tblGrid>
        <w:gridCol w:w="1147"/>
        <w:gridCol w:w="2338"/>
        <w:gridCol w:w="1190"/>
        <w:gridCol w:w="1190"/>
        <w:gridCol w:w="1190"/>
      </w:tblGrid>
      <w:tr w14:paraId="625A450B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813" w:type="pct"/>
            <w:tcBorders>
              <w:top w:val="single" w:color="000000" w:sz="12" w:space="0"/>
              <w:bottom w:val="single" w:color="000000" w:sz="6" w:space="0"/>
            </w:tcBorders>
          </w:tcPr>
          <w:p w14:paraId="10D91926">
            <w:pPr>
              <w:ind w:firstLine="0"/>
              <w:jc w:val="left"/>
              <w:rPr>
                <w:rFonts w:hint="eastAsia" w:eastAsia="宋体"/>
                <w:sz w:val="18"/>
                <w:szCs w:val="18"/>
                <w:lang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参数组</w:t>
            </w:r>
          </w:p>
        </w:tc>
        <w:tc>
          <w:tcPr>
            <w:tcW w:w="1656" w:type="pct"/>
            <w:tcBorders>
              <w:top w:val="single" w:color="000000" w:sz="12" w:space="0"/>
              <w:bottom w:val="single" w:color="000000" w:sz="6" w:space="0"/>
            </w:tcBorders>
          </w:tcPr>
          <w:p w14:paraId="3C5FB533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Lr</w:t>
            </w:r>
          </w:p>
        </w:tc>
        <w:tc>
          <w:tcPr>
            <w:tcW w:w="843" w:type="pct"/>
            <w:tcBorders>
              <w:top w:val="single" w:color="000000" w:sz="12" w:space="0"/>
              <w:bottom w:val="single" w:color="000000" w:sz="6" w:space="0"/>
            </w:tcBorders>
          </w:tcPr>
          <w:p w14:paraId="0798C04F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训练Acc</w:t>
            </w:r>
          </w:p>
        </w:tc>
        <w:tc>
          <w:tcPr>
            <w:tcW w:w="843" w:type="pct"/>
            <w:tcBorders>
              <w:top w:val="single" w:color="000000" w:sz="12" w:space="0"/>
              <w:bottom w:val="single" w:color="000000" w:sz="6" w:space="0"/>
            </w:tcBorders>
          </w:tcPr>
          <w:p w14:paraId="089D903D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测试Acc</w:t>
            </w:r>
          </w:p>
        </w:tc>
        <w:tc>
          <w:tcPr>
            <w:tcW w:w="843" w:type="pct"/>
            <w:tcBorders>
              <w:top w:val="single" w:color="000000" w:sz="12" w:space="0"/>
              <w:bottom w:val="single" w:color="000000" w:sz="6" w:space="0"/>
            </w:tcBorders>
          </w:tcPr>
          <w:p w14:paraId="198E53A6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训练时间</w:t>
            </w:r>
          </w:p>
        </w:tc>
      </w:tr>
      <w:tr w14:paraId="07A989D2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813" w:type="pct"/>
            <w:vAlign w:val="center"/>
          </w:tcPr>
          <w:p w14:paraId="1679FB78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R3</w:t>
            </w:r>
          </w:p>
        </w:tc>
        <w:tc>
          <w:tcPr>
            <w:tcW w:w="1656" w:type="pct"/>
            <w:vAlign w:val="center"/>
          </w:tcPr>
          <w:p w14:paraId="6E211E79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0.1</w:t>
            </w:r>
          </w:p>
        </w:tc>
        <w:tc>
          <w:tcPr>
            <w:tcW w:w="843" w:type="pct"/>
            <w:vAlign w:val="center"/>
          </w:tcPr>
          <w:p w14:paraId="1ACF753B">
            <w:pPr>
              <w:ind w:firstLine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88.96%</w:t>
            </w:r>
          </w:p>
        </w:tc>
        <w:tc>
          <w:tcPr>
            <w:tcW w:w="843" w:type="pct"/>
            <w:vAlign w:val="center"/>
          </w:tcPr>
          <w:p w14:paraId="3D3DC841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78.50%</w:t>
            </w:r>
          </w:p>
        </w:tc>
        <w:tc>
          <w:tcPr>
            <w:tcW w:w="843" w:type="pct"/>
            <w:vAlign w:val="center"/>
          </w:tcPr>
          <w:p w14:paraId="5DAEEA52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423s</w:t>
            </w:r>
          </w:p>
        </w:tc>
      </w:tr>
      <w:tr w14:paraId="4E538432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813" w:type="pct"/>
            <w:vAlign w:val="center"/>
          </w:tcPr>
          <w:p w14:paraId="1A24C0CC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R4</w:t>
            </w:r>
          </w:p>
        </w:tc>
        <w:tc>
          <w:tcPr>
            <w:tcW w:w="1656" w:type="pct"/>
            <w:vAlign w:val="center"/>
          </w:tcPr>
          <w:p w14:paraId="4FDF4C4D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0.01</w:t>
            </w:r>
          </w:p>
        </w:tc>
        <w:tc>
          <w:tcPr>
            <w:tcW w:w="843" w:type="pct"/>
            <w:vAlign w:val="center"/>
          </w:tcPr>
          <w:p w14:paraId="7F29E94C">
            <w:pPr>
              <w:ind w:firstLine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92.27%</w:t>
            </w:r>
          </w:p>
        </w:tc>
        <w:tc>
          <w:tcPr>
            <w:tcW w:w="843" w:type="pct"/>
            <w:vAlign w:val="center"/>
          </w:tcPr>
          <w:p w14:paraId="5BC32615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71.80%</w:t>
            </w:r>
          </w:p>
        </w:tc>
        <w:tc>
          <w:tcPr>
            <w:tcW w:w="843" w:type="pct"/>
            <w:vAlign w:val="center"/>
          </w:tcPr>
          <w:p w14:paraId="270FBDEF">
            <w:pPr>
              <w:ind w:firstLine="0"/>
              <w:jc w:val="left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375s</w:t>
            </w:r>
          </w:p>
        </w:tc>
      </w:tr>
      <w:tr w14:paraId="34BF56A8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813" w:type="pct"/>
            <w:vAlign w:val="center"/>
          </w:tcPr>
          <w:p w14:paraId="2A8287D3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R5</w:t>
            </w:r>
          </w:p>
        </w:tc>
        <w:tc>
          <w:tcPr>
            <w:tcW w:w="1656" w:type="pct"/>
            <w:vAlign w:val="center"/>
          </w:tcPr>
          <w:p w14:paraId="06751B6B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0.2</w:t>
            </w:r>
          </w:p>
        </w:tc>
        <w:tc>
          <w:tcPr>
            <w:tcW w:w="843" w:type="pct"/>
            <w:vAlign w:val="center"/>
          </w:tcPr>
          <w:p w14:paraId="774D3D56">
            <w:pPr>
              <w:ind w:firstLine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83.92%</w:t>
            </w:r>
          </w:p>
        </w:tc>
        <w:tc>
          <w:tcPr>
            <w:tcW w:w="843" w:type="pct"/>
            <w:vAlign w:val="center"/>
          </w:tcPr>
          <w:p w14:paraId="1061B5C7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67.69%</w:t>
            </w:r>
          </w:p>
        </w:tc>
        <w:tc>
          <w:tcPr>
            <w:tcW w:w="843" w:type="pct"/>
            <w:vAlign w:val="center"/>
          </w:tcPr>
          <w:p w14:paraId="01DB9FC7">
            <w:pPr>
              <w:ind w:firstLine="0"/>
              <w:jc w:val="left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366s</w:t>
            </w:r>
          </w:p>
        </w:tc>
      </w:tr>
    </w:tbl>
    <w:p w14:paraId="70CF31CD">
      <w:pPr>
        <w:ind w:left="0" w:leftChars="0" w:firstLine="0" w:firstLineChars="0"/>
      </w:pPr>
    </w:p>
    <w:p w14:paraId="37B7C775">
      <w:pPr>
        <w:ind w:left="0" w:leftChars="0" w:firstLine="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发现学习率0.1时训练/测试差距最小</w:t>
      </w:r>
      <w:r>
        <w:t>（+10.</w:t>
      </w:r>
      <w:r>
        <w:rPr>
          <w:rFonts w:hint="eastAsia" w:eastAsia="宋体"/>
          <w:lang w:val="en-US" w:eastAsia="zh-CN"/>
        </w:rPr>
        <w:t>46</w:t>
      </w:r>
      <w:r>
        <w:t>%），为最优选择</w:t>
      </w:r>
      <w:r>
        <w:rPr>
          <w:rFonts w:hint="eastAsia" w:eastAsia="宋体"/>
          <w:lang w:eastAsia="zh-CN"/>
        </w:rPr>
        <w:t>，</w:t>
      </w:r>
      <w:r>
        <w:rPr>
          <w:rFonts w:hint="eastAsia" w:eastAsia="宋体"/>
          <w:lang w:val="en-US" w:eastAsia="zh-CN"/>
        </w:rPr>
        <w:t>学习率</w:t>
      </w:r>
      <w:r>
        <w:t>0.01导致严重过拟合（训练Acc 9</w:t>
      </w:r>
      <w:r>
        <w:rPr>
          <w:rFonts w:hint="eastAsia" w:eastAsia="宋体"/>
          <w:lang w:val="en-US" w:eastAsia="zh-CN"/>
        </w:rPr>
        <w:t>2</w:t>
      </w:r>
      <w:r>
        <w:t>.</w:t>
      </w:r>
      <w:r>
        <w:rPr>
          <w:rFonts w:hint="eastAsia" w:eastAsia="宋体"/>
          <w:lang w:val="en-US" w:eastAsia="zh-CN"/>
        </w:rPr>
        <w:t>27</w:t>
      </w:r>
      <w:r>
        <w:t>% vs 测试7</w:t>
      </w:r>
      <w:r>
        <w:rPr>
          <w:rFonts w:hint="eastAsia" w:eastAsia="宋体"/>
          <w:lang w:val="en-US" w:eastAsia="zh-CN"/>
        </w:rPr>
        <w:t>1</w:t>
      </w:r>
      <w:r>
        <w:t>.</w:t>
      </w:r>
      <w:r>
        <w:rPr>
          <w:rFonts w:hint="eastAsia" w:eastAsia="宋体"/>
          <w:lang w:val="en-US" w:eastAsia="zh-CN"/>
        </w:rPr>
        <w:t>80</w:t>
      </w:r>
      <w:r>
        <w:t>%）</w:t>
      </w:r>
      <w:r>
        <w:rPr>
          <w:rFonts w:hint="eastAsia" w:eastAsia="宋体"/>
          <w:lang w:eastAsia="zh-CN"/>
        </w:rPr>
        <w:t>。</w:t>
      </w:r>
      <w:r>
        <w:rPr>
          <w:rFonts w:hint="eastAsia" w:eastAsia="宋体"/>
          <w:lang w:val="en-US" w:eastAsia="zh-CN"/>
        </w:rPr>
        <w:t>同时，学习率越高，训练时间越短。分析原因：学习率0.1为标准配置，训练稳定；学习率为0.01时，学习率过低导致过拟合，训练Acc虚高；学习率为0.2时，学习率过大引发震荡，无法收敛。同时，高学习率配合动量可以有效加速收敛。</w:t>
      </w:r>
    </w:p>
    <w:p w14:paraId="42BB6CC0">
      <w:pPr>
        <w:ind w:left="0" w:leftChars="0" w:firstLine="0" w:firstLineChars="0"/>
        <w:rPr>
          <w:rFonts w:hint="eastAsia" w:eastAsia="宋体"/>
          <w:lang w:val="en-US" w:eastAsia="zh-CN"/>
        </w:rPr>
      </w:pPr>
    </w:p>
    <w:p w14:paraId="33391896">
      <w:pPr>
        <w:ind w:left="0" w:leftChars="0" w:firstLine="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动量影响(R1/R6/R7),效果见Table10.</w:t>
      </w:r>
    </w:p>
    <w:p w14:paraId="57812DCA">
      <w:pPr>
        <w:pStyle w:val="15"/>
        <w:rPr>
          <w:rFonts w:hint="default" w:eastAsia="宋体"/>
          <w:lang w:val="en-US" w:eastAsia="zh-CN"/>
        </w:rPr>
      </w:pPr>
      <w:r>
        <w:rPr>
          <w:b/>
        </w:rPr>
        <w:t>Table</w:t>
      </w:r>
      <w:r>
        <w:rPr>
          <w:rFonts w:hint="eastAsia" w:eastAsia="宋体"/>
          <w:b/>
          <w:lang w:val="en-US" w:eastAsia="zh-CN"/>
        </w:rPr>
        <w:t>10</w:t>
      </w:r>
      <w:r>
        <w:rPr>
          <w:b/>
        </w:rPr>
        <w:t>.</w:t>
      </w:r>
      <w:r>
        <w:t xml:space="preserve"> </w:t>
      </w:r>
      <w:r>
        <w:rPr>
          <w:rFonts w:hint="eastAsia" w:eastAsia="宋体"/>
          <w:lang w:val="en-US" w:eastAsia="zh-CN"/>
        </w:rPr>
        <w:t>Resnet动量测试组结果表</w:t>
      </w:r>
    </w:p>
    <w:tbl>
      <w:tblPr>
        <w:tblStyle w:val="4"/>
        <w:tblW w:w="4997" w:type="pct"/>
        <w:jc w:val="center"/>
        <w:tblLayout w:type="autofit"/>
        <w:tblCellMar>
          <w:top w:w="0" w:type="dxa"/>
          <w:left w:w="70" w:type="dxa"/>
          <w:bottom w:w="0" w:type="dxa"/>
          <w:right w:w="70" w:type="dxa"/>
        </w:tblCellMar>
      </w:tblPr>
      <w:tblGrid>
        <w:gridCol w:w="1170"/>
        <w:gridCol w:w="1687"/>
        <w:gridCol w:w="1359"/>
        <w:gridCol w:w="1359"/>
        <w:gridCol w:w="1479"/>
      </w:tblGrid>
      <w:tr w14:paraId="5A6647F3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829" w:type="pct"/>
            <w:tcBorders>
              <w:top w:val="single" w:color="000000" w:sz="12" w:space="0"/>
              <w:bottom w:val="single" w:color="000000" w:sz="6" w:space="0"/>
            </w:tcBorders>
          </w:tcPr>
          <w:p w14:paraId="0B1E9FFE">
            <w:pPr>
              <w:ind w:firstLine="0"/>
              <w:jc w:val="left"/>
              <w:rPr>
                <w:rFonts w:hint="eastAsia" w:eastAsia="宋体"/>
                <w:sz w:val="18"/>
                <w:szCs w:val="18"/>
                <w:lang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参数组</w:t>
            </w:r>
          </w:p>
        </w:tc>
        <w:tc>
          <w:tcPr>
            <w:tcW w:w="1195" w:type="pct"/>
            <w:tcBorders>
              <w:top w:val="single" w:color="000000" w:sz="12" w:space="0"/>
              <w:bottom w:val="single" w:color="000000" w:sz="6" w:space="0"/>
            </w:tcBorders>
          </w:tcPr>
          <w:p w14:paraId="3BECE171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Momentum</w:t>
            </w:r>
          </w:p>
        </w:tc>
        <w:tc>
          <w:tcPr>
            <w:tcW w:w="963" w:type="pct"/>
            <w:tcBorders>
              <w:top w:val="single" w:color="000000" w:sz="12" w:space="0"/>
              <w:bottom w:val="single" w:color="000000" w:sz="6" w:space="0"/>
            </w:tcBorders>
          </w:tcPr>
          <w:p w14:paraId="3BA58D50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训练Acc</w:t>
            </w:r>
          </w:p>
        </w:tc>
        <w:tc>
          <w:tcPr>
            <w:tcW w:w="963" w:type="pct"/>
            <w:tcBorders>
              <w:top w:val="single" w:color="000000" w:sz="12" w:space="0"/>
              <w:bottom w:val="single" w:color="000000" w:sz="6" w:space="0"/>
            </w:tcBorders>
          </w:tcPr>
          <w:p w14:paraId="727DC176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测试Acc</w:t>
            </w:r>
          </w:p>
        </w:tc>
        <w:tc>
          <w:tcPr>
            <w:tcW w:w="1048" w:type="pct"/>
            <w:tcBorders>
              <w:top w:val="single" w:color="000000" w:sz="12" w:space="0"/>
              <w:bottom w:val="single" w:color="000000" w:sz="6" w:space="0"/>
            </w:tcBorders>
          </w:tcPr>
          <w:p w14:paraId="405380D5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训练时间</w:t>
            </w:r>
          </w:p>
        </w:tc>
      </w:tr>
      <w:tr w14:paraId="69404AB1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829" w:type="pct"/>
            <w:vAlign w:val="center"/>
          </w:tcPr>
          <w:p w14:paraId="2F59ABD6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R3</w:t>
            </w:r>
          </w:p>
        </w:tc>
        <w:tc>
          <w:tcPr>
            <w:tcW w:w="1195" w:type="pct"/>
            <w:vAlign w:val="center"/>
          </w:tcPr>
          <w:p w14:paraId="55DFE018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0.9</w:t>
            </w:r>
          </w:p>
        </w:tc>
        <w:tc>
          <w:tcPr>
            <w:tcW w:w="963" w:type="pct"/>
            <w:vAlign w:val="center"/>
          </w:tcPr>
          <w:p w14:paraId="1814375A">
            <w:pPr>
              <w:ind w:firstLine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88.96%</w:t>
            </w:r>
          </w:p>
        </w:tc>
        <w:tc>
          <w:tcPr>
            <w:tcW w:w="963" w:type="pct"/>
            <w:vAlign w:val="center"/>
          </w:tcPr>
          <w:p w14:paraId="4C996D11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78.50%</w:t>
            </w:r>
          </w:p>
        </w:tc>
        <w:tc>
          <w:tcPr>
            <w:tcW w:w="1048" w:type="pct"/>
            <w:vAlign w:val="center"/>
          </w:tcPr>
          <w:p w14:paraId="7E4E8EE3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423s</w:t>
            </w:r>
          </w:p>
        </w:tc>
      </w:tr>
      <w:tr w14:paraId="665C5AFC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829" w:type="pct"/>
            <w:vAlign w:val="center"/>
          </w:tcPr>
          <w:p w14:paraId="106BFD39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R6</w:t>
            </w:r>
          </w:p>
        </w:tc>
        <w:tc>
          <w:tcPr>
            <w:tcW w:w="1195" w:type="pct"/>
            <w:vAlign w:val="center"/>
          </w:tcPr>
          <w:p w14:paraId="790986A9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0.95</w:t>
            </w:r>
          </w:p>
        </w:tc>
        <w:tc>
          <w:tcPr>
            <w:tcW w:w="963" w:type="pct"/>
            <w:vAlign w:val="center"/>
          </w:tcPr>
          <w:p w14:paraId="1E3BD391">
            <w:pPr>
              <w:ind w:firstLine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83.34%</w:t>
            </w:r>
          </w:p>
        </w:tc>
        <w:tc>
          <w:tcPr>
            <w:tcW w:w="963" w:type="pct"/>
            <w:vAlign w:val="center"/>
          </w:tcPr>
          <w:p w14:paraId="417E3D8F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78.02%</w:t>
            </w:r>
          </w:p>
        </w:tc>
        <w:tc>
          <w:tcPr>
            <w:tcW w:w="1048" w:type="pct"/>
            <w:vAlign w:val="center"/>
          </w:tcPr>
          <w:p w14:paraId="1B32CBAB">
            <w:pPr>
              <w:ind w:firstLine="0"/>
              <w:jc w:val="left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364s</w:t>
            </w:r>
          </w:p>
        </w:tc>
      </w:tr>
      <w:tr w14:paraId="7D3D99A3">
        <w:trPr>
          <w:trHeight w:val="284" w:hRule="atLeast"/>
          <w:jc w:val="center"/>
        </w:trPr>
        <w:tc>
          <w:tcPr>
            <w:tcW w:w="829" w:type="pct"/>
            <w:vAlign w:val="center"/>
          </w:tcPr>
          <w:p w14:paraId="7582664C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R7</w:t>
            </w:r>
          </w:p>
        </w:tc>
        <w:tc>
          <w:tcPr>
            <w:tcW w:w="1195" w:type="pct"/>
            <w:vAlign w:val="center"/>
          </w:tcPr>
          <w:p w14:paraId="5507740B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0.85</w:t>
            </w:r>
          </w:p>
        </w:tc>
        <w:tc>
          <w:tcPr>
            <w:tcW w:w="963" w:type="pct"/>
            <w:vAlign w:val="center"/>
          </w:tcPr>
          <w:p w14:paraId="33BADF28">
            <w:pPr>
              <w:ind w:firstLine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92.09%</w:t>
            </w:r>
          </w:p>
        </w:tc>
        <w:tc>
          <w:tcPr>
            <w:tcW w:w="963" w:type="pct"/>
            <w:vAlign w:val="center"/>
          </w:tcPr>
          <w:p w14:paraId="0A69F2E3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71.31%</w:t>
            </w:r>
          </w:p>
        </w:tc>
        <w:tc>
          <w:tcPr>
            <w:tcW w:w="1048" w:type="pct"/>
            <w:vAlign w:val="center"/>
          </w:tcPr>
          <w:p w14:paraId="2FEEF3B1">
            <w:pPr>
              <w:ind w:firstLine="0"/>
              <w:jc w:val="left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377s</w:t>
            </w:r>
          </w:p>
        </w:tc>
      </w:tr>
    </w:tbl>
    <w:p w14:paraId="176A9615">
      <w:pPr>
        <w:ind w:left="0" w:leftChars="0" w:firstLine="0" w:firstLineChars="0"/>
      </w:pPr>
    </w:p>
    <w:p w14:paraId="7F492746">
      <w:pPr>
        <w:ind w:left="0" w:leftChars="0" w:firstLine="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发现动量为0.95时，测试acc和动量为0.9时接近，同时过拟合现象最小。当动量为0.85时，测试acc最小，且过拟合现象严重。分析原因：动量为0.8时，历史梯度衰减块，更新方向波动大，易过拟合。而实践中训练轮次太低，导致0.9与0.95没有显著差距。</w:t>
      </w:r>
    </w:p>
    <w:p w14:paraId="4ADB812E">
      <w:pPr>
        <w:ind w:left="0" w:leftChars="0" w:firstLine="0" w:firstLineChars="0"/>
        <w:rPr>
          <w:rFonts w:hint="default" w:eastAsia="宋体"/>
          <w:lang w:val="en-US" w:eastAsia="zh-CN"/>
        </w:rPr>
      </w:pPr>
    </w:p>
    <w:p w14:paraId="34034FF9">
      <w:pPr>
        <w:numPr>
          <w:ilvl w:val="1"/>
          <w:numId w:val="3"/>
        </w:numPr>
        <w:ind w:left="0" w:leftChars="0" w:firstLine="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跨模型对比</w:t>
      </w:r>
    </w:p>
    <w:p w14:paraId="4F4B9942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</w:p>
    <w:p w14:paraId="148BA351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最优配置对比见Table11</w:t>
      </w:r>
      <w:r>
        <w:rPr>
          <w:rFonts w:hint="eastAsia" w:eastAsia="宋体"/>
          <w:lang w:val="en-US" w:eastAsia="zh-CN"/>
        </w:rPr>
        <w:br w:type="textWrapping"/>
      </w:r>
    </w:p>
    <w:p w14:paraId="397B08F1">
      <w:pPr>
        <w:pStyle w:val="15"/>
        <w:rPr>
          <w:rFonts w:hint="default" w:eastAsia="宋体"/>
          <w:lang w:val="en-US" w:eastAsia="zh-CN"/>
        </w:rPr>
      </w:pPr>
      <w:r>
        <w:rPr>
          <w:b/>
        </w:rPr>
        <w:t>Table</w:t>
      </w:r>
      <w:r>
        <w:rPr>
          <w:rFonts w:hint="eastAsia" w:eastAsia="宋体"/>
          <w:b/>
          <w:lang w:val="en-US" w:eastAsia="zh-CN"/>
        </w:rPr>
        <w:t>11</w:t>
      </w:r>
      <w:r>
        <w:rPr>
          <w:b/>
        </w:rPr>
        <w:t>.</w:t>
      </w:r>
      <w:r>
        <w:t xml:space="preserve"> </w:t>
      </w:r>
      <w:r>
        <w:rPr>
          <w:rFonts w:hint="eastAsia" w:eastAsia="宋体"/>
          <w:lang w:val="en-US" w:eastAsia="zh-CN"/>
        </w:rPr>
        <w:t>最优配置对比结果表</w:t>
      </w:r>
    </w:p>
    <w:tbl>
      <w:tblPr>
        <w:tblStyle w:val="4"/>
        <w:tblW w:w="4997" w:type="pct"/>
        <w:jc w:val="center"/>
        <w:tblLayout w:type="autofit"/>
        <w:tblCellMar>
          <w:top w:w="0" w:type="dxa"/>
          <w:left w:w="70" w:type="dxa"/>
          <w:bottom w:w="0" w:type="dxa"/>
          <w:right w:w="70" w:type="dxa"/>
        </w:tblCellMar>
      </w:tblPr>
      <w:tblGrid>
        <w:gridCol w:w="1170"/>
        <w:gridCol w:w="1494"/>
        <w:gridCol w:w="810"/>
        <w:gridCol w:w="716"/>
        <w:gridCol w:w="716"/>
        <w:gridCol w:w="716"/>
        <w:gridCol w:w="716"/>
        <w:gridCol w:w="716"/>
      </w:tblGrid>
      <w:tr w14:paraId="715FB429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747" w:type="pct"/>
            <w:tcBorders>
              <w:top w:val="single" w:color="000000" w:sz="12" w:space="0"/>
              <w:bottom w:val="single" w:color="000000" w:sz="6" w:space="0"/>
            </w:tcBorders>
          </w:tcPr>
          <w:p w14:paraId="3534E3F8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模型</w:t>
            </w:r>
          </w:p>
        </w:tc>
        <w:tc>
          <w:tcPr>
            <w:tcW w:w="1079" w:type="pct"/>
            <w:tcBorders>
              <w:top w:val="single" w:color="000000" w:sz="12" w:space="0"/>
              <w:bottom w:val="single" w:color="000000" w:sz="6" w:space="0"/>
            </w:tcBorders>
          </w:tcPr>
          <w:p w14:paraId="11B12022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Test Accuracy</w:t>
            </w:r>
          </w:p>
        </w:tc>
        <w:tc>
          <w:tcPr>
            <w:tcW w:w="528" w:type="pct"/>
            <w:tcBorders>
              <w:top w:val="single" w:color="000000" w:sz="12" w:space="0"/>
              <w:bottom w:val="single" w:color="000000" w:sz="6" w:space="0"/>
            </w:tcBorders>
          </w:tcPr>
          <w:p w14:paraId="5FC0AD16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Precision</w:t>
            </w:r>
          </w:p>
        </w:tc>
        <w:tc>
          <w:tcPr>
            <w:tcW w:w="528" w:type="pct"/>
            <w:tcBorders>
              <w:top w:val="single" w:color="000000" w:sz="12" w:space="0"/>
              <w:bottom w:val="single" w:color="000000" w:sz="6" w:space="0"/>
            </w:tcBorders>
          </w:tcPr>
          <w:p w14:paraId="517A7481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Recall</w:t>
            </w:r>
          </w:p>
        </w:tc>
        <w:tc>
          <w:tcPr>
            <w:tcW w:w="528" w:type="pct"/>
            <w:tcBorders>
              <w:top w:val="single" w:color="000000" w:sz="12" w:space="0"/>
              <w:bottom w:val="single" w:color="000000" w:sz="6" w:space="0"/>
            </w:tcBorders>
          </w:tcPr>
          <w:p w14:paraId="143F5F64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F1 Score</w:t>
            </w:r>
          </w:p>
        </w:tc>
        <w:tc>
          <w:tcPr>
            <w:tcW w:w="528" w:type="pct"/>
            <w:tcBorders>
              <w:top w:val="single" w:color="000000" w:sz="12" w:space="0"/>
              <w:bottom w:val="single" w:color="000000" w:sz="6" w:space="0"/>
            </w:tcBorders>
          </w:tcPr>
          <w:p w14:paraId="7D3EE508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Train</w:t>
            </w: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Time</w:t>
            </w:r>
          </w:p>
        </w:tc>
        <w:tc>
          <w:tcPr>
            <w:tcW w:w="528" w:type="pct"/>
            <w:tcBorders>
              <w:top w:val="single" w:color="000000" w:sz="12" w:space="0"/>
              <w:bottom w:val="single" w:color="000000" w:sz="6" w:space="0"/>
            </w:tcBorders>
          </w:tcPr>
          <w:p w14:paraId="3288BADB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Test Time</w:t>
            </w:r>
          </w:p>
        </w:tc>
        <w:tc>
          <w:tcPr>
            <w:tcW w:w="528" w:type="pct"/>
            <w:tcBorders>
              <w:top w:val="single" w:color="000000" w:sz="12" w:space="0"/>
              <w:bottom w:val="single" w:color="000000" w:sz="6" w:space="0"/>
            </w:tcBorders>
          </w:tcPr>
          <w:p w14:paraId="3D17FEF8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峰值显存占用</w:t>
            </w:r>
          </w:p>
        </w:tc>
      </w:tr>
      <w:tr w14:paraId="536BC789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747" w:type="pct"/>
            <w:vAlign w:val="center"/>
          </w:tcPr>
          <w:p w14:paraId="5EEB509B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VGG11(V1）</w:t>
            </w:r>
          </w:p>
        </w:tc>
        <w:tc>
          <w:tcPr>
            <w:tcW w:w="1079" w:type="pct"/>
            <w:vAlign w:val="center"/>
          </w:tcPr>
          <w:p w14:paraId="55EDDA40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78.82%</w:t>
            </w:r>
          </w:p>
        </w:tc>
        <w:tc>
          <w:tcPr>
            <w:tcW w:w="528" w:type="pct"/>
            <w:vAlign w:val="center"/>
          </w:tcPr>
          <w:p w14:paraId="1D3DCDA0">
            <w:pPr>
              <w:ind w:firstLine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0.81</w:t>
            </w:r>
          </w:p>
        </w:tc>
        <w:tc>
          <w:tcPr>
            <w:tcW w:w="528" w:type="pct"/>
            <w:vAlign w:val="center"/>
          </w:tcPr>
          <w:p w14:paraId="6464B7D5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0.79</w:t>
            </w:r>
          </w:p>
        </w:tc>
        <w:tc>
          <w:tcPr>
            <w:tcW w:w="528" w:type="pct"/>
            <w:vAlign w:val="center"/>
          </w:tcPr>
          <w:p w14:paraId="2915EB13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0.79</w:t>
            </w:r>
          </w:p>
        </w:tc>
        <w:tc>
          <w:tcPr>
            <w:tcW w:w="528" w:type="pct"/>
            <w:vAlign w:val="center"/>
          </w:tcPr>
          <w:p w14:paraId="42FE3375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453.00s</w:t>
            </w:r>
          </w:p>
        </w:tc>
        <w:tc>
          <w:tcPr>
            <w:tcW w:w="528" w:type="pct"/>
            <w:vAlign w:val="center"/>
          </w:tcPr>
          <w:p w14:paraId="35C8D79A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3.36s</w:t>
            </w:r>
          </w:p>
        </w:tc>
        <w:tc>
          <w:tcPr>
            <w:tcW w:w="528" w:type="pct"/>
            <w:vAlign w:val="center"/>
          </w:tcPr>
          <w:p w14:paraId="68135A6D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247MB</w:t>
            </w:r>
          </w:p>
        </w:tc>
      </w:tr>
      <w:tr w14:paraId="0390E818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747" w:type="pct"/>
            <w:vAlign w:val="center"/>
          </w:tcPr>
          <w:p w14:paraId="53F8B6FF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Resnet(R3)</w:t>
            </w:r>
          </w:p>
        </w:tc>
        <w:tc>
          <w:tcPr>
            <w:tcW w:w="1079" w:type="pct"/>
            <w:vAlign w:val="center"/>
          </w:tcPr>
          <w:p w14:paraId="0616A592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78.50%</w:t>
            </w:r>
          </w:p>
        </w:tc>
        <w:tc>
          <w:tcPr>
            <w:tcW w:w="528" w:type="pct"/>
            <w:vAlign w:val="center"/>
          </w:tcPr>
          <w:p w14:paraId="3CBD1FBC">
            <w:pPr>
              <w:ind w:firstLine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0.80</w:t>
            </w:r>
          </w:p>
        </w:tc>
        <w:tc>
          <w:tcPr>
            <w:tcW w:w="528" w:type="pct"/>
            <w:vAlign w:val="center"/>
          </w:tcPr>
          <w:p w14:paraId="39F75BF9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0.79</w:t>
            </w:r>
          </w:p>
        </w:tc>
        <w:tc>
          <w:tcPr>
            <w:tcW w:w="528" w:type="pct"/>
            <w:vAlign w:val="center"/>
          </w:tcPr>
          <w:p w14:paraId="749050BF">
            <w:pPr>
              <w:ind w:firstLine="0"/>
              <w:jc w:val="left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0.78</w:t>
            </w:r>
          </w:p>
        </w:tc>
        <w:tc>
          <w:tcPr>
            <w:tcW w:w="528" w:type="pct"/>
            <w:vAlign w:val="center"/>
          </w:tcPr>
          <w:p w14:paraId="1B1A7856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422.91s</w:t>
            </w:r>
          </w:p>
        </w:tc>
        <w:tc>
          <w:tcPr>
            <w:tcW w:w="528" w:type="pct"/>
            <w:vAlign w:val="center"/>
          </w:tcPr>
          <w:p w14:paraId="51F7896D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3.53s</w:t>
            </w:r>
          </w:p>
        </w:tc>
        <w:tc>
          <w:tcPr>
            <w:tcW w:w="528" w:type="pct"/>
            <w:vAlign w:val="center"/>
          </w:tcPr>
          <w:p w14:paraId="6940FF8D">
            <w:pPr>
              <w:ind w:firstLine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814MB</w:t>
            </w:r>
          </w:p>
        </w:tc>
      </w:tr>
    </w:tbl>
    <w:p w14:paraId="5895639A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</w:p>
    <w:p w14:paraId="2C042070">
      <w:pPr>
        <w:spacing w:before="360"/>
        <w:ind w:left="227" w:hanging="227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分析性能对比，发现无论是TestAccuracy,Precision,Recall,F1 Score,Train Time,Test Time这几项都非常接近。同时计算过拟合程度，VGG是</w:t>
      </w:r>
      <w:r>
        <w:t>+10.88%</w:t>
      </w:r>
      <w:r>
        <w:rPr>
          <w:rFonts w:hint="eastAsia" w:eastAsia="宋体"/>
          <w:lang w:eastAsia="zh-CN"/>
        </w:rPr>
        <w:t>，</w:t>
      </w:r>
      <w:r>
        <w:rPr>
          <w:rFonts w:hint="eastAsia" w:eastAsia="宋体"/>
          <w:lang w:val="en-US" w:eastAsia="zh-CN"/>
        </w:rPr>
        <w:t>RestNet是</w:t>
      </w:r>
      <w:r>
        <w:t>+10.46%</w:t>
      </w:r>
      <w:r>
        <w:rPr>
          <w:rFonts w:hint="eastAsia" w:eastAsia="宋体"/>
          <w:lang w:val="en-US" w:eastAsia="zh-CN"/>
        </w:rPr>
        <w:t>,也基本相同。</w:t>
      </w: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>但是为了让两个模型有比较接近的训练时间，Resnet是训练10轮，VGG是训练15轮。说明resnet的单次迭代更复杂。同时，VGG对学习率的敏感度要更高一点，批大小变化的加速效果要更明显。Resnet的显存占用要明显高于VGG。通过对两个模型Loss的收敛曲线图，可以发现Resnet的收敛速度要略快与VGG。Resnet曲线见Fig.1.,VGG曲线见Fig.2.。（注：峰值显存查看和生成图表代码均由大模型辅助完成）</w:t>
      </w:r>
    </w:p>
    <w:p w14:paraId="73B25E67">
      <w:pPr>
        <w:spacing w:before="360"/>
        <w:ind w:left="227" w:hanging="227"/>
      </w:pPr>
      <w:r>
        <w:rPr>
          <w:rFonts w:hint="eastAsia" w:eastAsia="宋体"/>
          <w:lang w:val="en-US" w:eastAsia="zh-CN"/>
        </w:rPr>
        <w:drawing>
          <wp:inline distT="0" distB="0" distL="114300" distR="114300">
            <wp:extent cx="2395220" cy="1796415"/>
            <wp:effectExtent l="0" t="0" r="5080" b="13335"/>
            <wp:docPr id="4" name="图片 4" descr="training_loss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training_loss_curv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9522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val="en-US" w:eastAsia="zh-CN"/>
        </w:rPr>
        <w:br w:type="textWrapping"/>
      </w:r>
    </w:p>
    <w:p w14:paraId="51CCA620">
      <w:pPr>
        <w:pStyle w:val="17"/>
        <w:jc w:val="both"/>
        <w:rPr>
          <w:rFonts w:hint="eastAsia" w:eastAsia="宋体"/>
          <w:lang w:val="en-US" w:eastAsia="zh-CN"/>
        </w:rPr>
      </w:pPr>
      <w:bookmarkStart w:id="0" w:name="_Ref467515387"/>
      <w:r>
        <w:rPr>
          <w:b/>
        </w:rPr>
        <w:t xml:space="preserve">Fig. </w:t>
      </w:r>
      <w:r>
        <w:rPr>
          <w:b/>
        </w:rPr>
        <w:fldChar w:fldCharType="begin"/>
      </w:r>
      <w:r>
        <w:rPr>
          <w:b/>
        </w:rPr>
        <w:instrText xml:space="preserve"> SEQ "Figure" \* MERGEFORMAT </w:instrText>
      </w:r>
      <w:r>
        <w:rPr>
          <w:b/>
        </w:rPr>
        <w:fldChar w:fldCharType="separate"/>
      </w:r>
      <w:r>
        <w:rPr>
          <w:b/>
        </w:rPr>
        <w:t>1</w:t>
      </w:r>
      <w:r>
        <w:rPr>
          <w:b/>
        </w:rPr>
        <w:fldChar w:fldCharType="end"/>
      </w:r>
      <w:bookmarkEnd w:id="0"/>
      <w:r>
        <w:rPr>
          <w:b/>
        </w:rPr>
        <w:t>.</w:t>
      </w:r>
      <w:r>
        <w:t xml:space="preserve"> </w:t>
      </w:r>
      <w:r>
        <w:rPr>
          <w:rFonts w:hint="eastAsia" w:eastAsia="宋体"/>
          <w:lang w:val="en-US" w:eastAsia="zh-CN"/>
        </w:rPr>
        <w:t>ResnetLoss曲线图</w:t>
      </w:r>
    </w:p>
    <w:p w14:paraId="286E521A">
      <w:pPr>
        <w:rPr>
          <w:rFonts w:hint="default"/>
          <w:lang w:val="en-US"/>
        </w:rPr>
      </w:pPr>
    </w:p>
    <w:p w14:paraId="7F6A64C6">
      <w:pPr>
        <w:numPr>
          <w:ilvl w:val="0"/>
          <w:numId w:val="0"/>
        </w:numPr>
        <w:ind w:leftChars="0" w:firstLine="227" w:firstLineChars="0"/>
        <w:rPr>
          <w:rFonts w:hint="default" w:eastAsia="宋体"/>
          <w:lang w:val="en-US" w:eastAsia="zh-CN"/>
        </w:rPr>
      </w:pPr>
    </w:p>
    <w:p w14:paraId="27426CFB">
      <w:pPr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750185" cy="1650365"/>
            <wp:effectExtent l="0" t="0" r="12065" b="6985"/>
            <wp:docPr id="5" name="图片 5" descr="training_lo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training_los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0185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B978B">
      <w:pPr>
        <w:pStyle w:val="17"/>
        <w:jc w:val="both"/>
        <w:rPr>
          <w:rFonts w:hint="eastAsia" w:eastAsia="宋体"/>
          <w:lang w:val="en-US" w:eastAsia="zh-CN"/>
        </w:rPr>
      </w:pPr>
      <w:r>
        <w:rPr>
          <w:b/>
        </w:rPr>
        <w:t xml:space="preserve">Fig. </w:t>
      </w:r>
      <w:r>
        <w:rPr>
          <w:rFonts w:hint="eastAsia" w:eastAsia="宋体"/>
          <w:b/>
          <w:lang w:val="en-US" w:eastAsia="zh-CN"/>
        </w:rPr>
        <w:t>2</w:t>
      </w:r>
      <w:r>
        <w:rPr>
          <w:b/>
        </w:rPr>
        <w:t>.</w:t>
      </w:r>
      <w:r>
        <w:t xml:space="preserve"> </w:t>
      </w:r>
      <w:r>
        <w:rPr>
          <w:rFonts w:hint="eastAsia" w:eastAsia="宋体"/>
          <w:lang w:val="en-US" w:eastAsia="zh-CN"/>
        </w:rPr>
        <w:t>VGGLoss曲线图</w:t>
      </w:r>
    </w:p>
    <w:p w14:paraId="09E3286E">
      <w:pPr>
        <w:ind w:left="0" w:leftChars="0" w:firstLine="0" w:firstLineChars="0"/>
        <w:rPr>
          <w:rFonts w:hint="default" w:eastAsia="宋体"/>
          <w:b/>
          <w:bCs/>
          <w:sz w:val="24"/>
          <w:szCs w:val="24"/>
          <w:lang w:val="en-US" w:eastAsia="zh-CN"/>
        </w:rPr>
      </w:pPr>
    </w:p>
    <w:p w14:paraId="462EFB33">
      <w:pPr>
        <w:numPr>
          <w:ilvl w:val="0"/>
          <w:numId w:val="3"/>
        </w:numPr>
        <w:ind w:left="567" w:leftChars="0" w:hanging="567" w:firstLineChars="0"/>
        <w:rPr>
          <w:rFonts w:hint="eastAsia" w:eastAsia="宋体"/>
          <w:b/>
          <w:bCs/>
          <w:sz w:val="24"/>
          <w:szCs w:val="24"/>
          <w:lang w:val="en-US" w:eastAsia="zh-CN"/>
        </w:rPr>
      </w:pPr>
      <w:r>
        <w:rPr>
          <w:rFonts w:hint="eastAsia" w:eastAsia="宋体"/>
          <w:b/>
          <w:bCs/>
          <w:sz w:val="24"/>
          <w:szCs w:val="24"/>
          <w:lang w:val="en-US" w:eastAsia="zh-CN"/>
        </w:rPr>
        <w:tab/>
      </w:r>
      <w:r>
        <w:rPr>
          <w:rFonts w:hint="eastAsia" w:eastAsia="宋体"/>
          <w:b/>
          <w:bCs/>
          <w:sz w:val="24"/>
          <w:szCs w:val="24"/>
          <w:lang w:val="en-US" w:eastAsia="zh-CN"/>
        </w:rPr>
        <w:t>总结</w:t>
      </w:r>
    </w:p>
    <w:p w14:paraId="448B1129">
      <w:pPr>
        <w:numPr>
          <w:ilvl w:val="0"/>
          <w:numId w:val="0"/>
        </w:numPr>
        <w:ind w:leftChars="0"/>
        <w:rPr>
          <w:rFonts w:hint="eastAsia" w:eastAsia="宋体"/>
          <w:b w:val="0"/>
          <w:bCs w:val="0"/>
          <w:sz w:val="20"/>
          <w:szCs w:val="20"/>
          <w:lang w:val="en-US" w:eastAsia="zh-CN"/>
        </w:rPr>
      </w:pPr>
      <w:r>
        <w:rPr>
          <w:rFonts w:hint="eastAsia" w:eastAsia="宋体"/>
          <w:b/>
          <w:bCs/>
          <w:sz w:val="24"/>
          <w:szCs w:val="24"/>
          <w:lang w:val="en-US" w:eastAsia="zh-CN"/>
        </w:rPr>
        <w:br w:type="textWrapping"/>
      </w:r>
      <w:r>
        <w:rPr>
          <w:rFonts w:hint="eastAsia" w:eastAsia="宋体"/>
          <w:b w:val="0"/>
          <w:bCs w:val="0"/>
          <w:sz w:val="20"/>
          <w:szCs w:val="20"/>
          <w:lang w:val="en-US" w:eastAsia="zh-CN"/>
        </w:rPr>
        <w:t>5.1</w:t>
      </w:r>
      <w:r>
        <w:rPr>
          <w:rFonts w:hint="eastAsia" w:eastAsia="宋体"/>
          <w:b w:val="0"/>
          <w:bCs w:val="0"/>
          <w:sz w:val="20"/>
          <w:szCs w:val="20"/>
          <w:lang w:val="en-US" w:eastAsia="zh-CN"/>
        </w:rPr>
        <w:tab/>
      </w:r>
      <w:r>
        <w:rPr>
          <w:rFonts w:hint="eastAsia" w:eastAsia="宋体"/>
          <w:b w:val="0"/>
          <w:bCs w:val="0"/>
          <w:sz w:val="20"/>
          <w:szCs w:val="20"/>
          <w:lang w:val="en-US" w:eastAsia="zh-CN"/>
        </w:rPr>
        <w:t>VGG与Resnet的实践成果</w:t>
      </w:r>
    </w:p>
    <w:p w14:paraId="509DABB9">
      <w:pPr>
        <w:numPr>
          <w:ilvl w:val="0"/>
          <w:numId w:val="0"/>
        </w:numPr>
        <w:ind w:leftChars="0" w:firstLine="227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b w:val="0"/>
          <w:bCs w:val="0"/>
          <w:sz w:val="20"/>
          <w:szCs w:val="20"/>
          <w:lang w:val="en-US" w:eastAsia="zh-CN"/>
        </w:rPr>
        <w:t>对于VGG模型，找到的最优配置为lr=0.001,batch_size-128,wd=5e-4,</w:t>
      </w:r>
      <w:r>
        <w:t>测试准确率</w:t>
      </w:r>
      <w:r>
        <w:rPr>
          <w:rFonts w:hint="default"/>
        </w:rPr>
        <w:t> 78.82%</w:t>
      </w:r>
      <w:r>
        <w:rPr>
          <w:rFonts w:hint="eastAsia" w:eastAsia="宋体"/>
          <w:lang w:val="en-US" w:eastAsia="zh-CN"/>
        </w:rPr>
        <w:t>.发现VGG对于学习率和批大小都比较敏感，显存占用率也低，相对更适合轻量级任务；对于Resnet模型，</w:t>
      </w:r>
      <w:r>
        <w:rPr>
          <w:rFonts w:hint="eastAsia" w:eastAsia="宋体"/>
          <w:b w:val="0"/>
          <w:bCs w:val="0"/>
          <w:sz w:val="20"/>
          <w:szCs w:val="20"/>
          <w:lang w:val="en-US" w:eastAsia="zh-CN"/>
        </w:rPr>
        <w:t>找到的最优配置为lr=0.1,batch_size-256,momentum=0.9,</w:t>
      </w:r>
      <w:r>
        <w:t>测试准确率</w:t>
      </w:r>
      <w:r>
        <w:rPr>
          <w:rFonts w:hint="default"/>
        </w:rPr>
        <w:t> 78.</w:t>
      </w:r>
      <w:r>
        <w:rPr>
          <w:rFonts w:hint="eastAsia" w:eastAsia="宋体"/>
          <w:lang w:val="en-US" w:eastAsia="zh-CN"/>
        </w:rPr>
        <w:t>50</w:t>
      </w:r>
      <w:r>
        <w:rPr>
          <w:rFonts w:hint="default"/>
        </w:rPr>
        <w:t>%</w:t>
      </w:r>
      <w:r>
        <w:rPr>
          <w:rFonts w:hint="eastAsia" w:eastAsia="宋体"/>
          <w:lang w:eastAsia="zh-CN"/>
        </w:rPr>
        <w:t>，</w:t>
      </w:r>
      <w:r>
        <w:rPr>
          <w:rFonts w:hint="eastAsia" w:eastAsia="宋体"/>
          <w:lang w:val="en-US" w:eastAsia="zh-CN"/>
        </w:rPr>
        <w:t>发现ResNet的动量优化能显著加速收敛，深层网络泛化能力也更稳定，训练效率较高（在轮次更少的情况下达到了接近的训练效果）。</w:t>
      </w:r>
    </w:p>
    <w:p w14:paraId="1F7AD406">
      <w:pPr>
        <w:numPr>
          <w:ilvl w:val="0"/>
          <w:numId w:val="0"/>
        </w:num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5.2</w:t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>改进方向</w:t>
      </w: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>实践中，对数据预处理没有下什么功夫，可以考虑引入随机裁剪等数据增强提升泛化能力。同时学习率策略也没有进行优化，可以尝试使用更多学习率策略。对于VGG，可以添加注意力模块等，对于Resnet，可以探索Bottleneck结构。</w:t>
      </w:r>
    </w:p>
    <w:p w14:paraId="32FE6F11">
      <w:pPr>
        <w:numPr>
          <w:ilvl w:val="0"/>
          <w:numId w:val="0"/>
        </w:num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5.3</w:t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>结语</w:t>
      </w:r>
    </w:p>
    <w:p w14:paraId="48F8174B">
      <w:pPr>
        <w:rPr>
          <w:rFonts w:hint="default"/>
          <w:lang w:val="en-US" w:eastAsia="zh-CN"/>
        </w:rPr>
      </w:pPr>
      <w:r>
        <w:t>本次</w:t>
      </w:r>
      <w:r>
        <w:rPr>
          <w:rFonts w:hint="eastAsia" w:eastAsia="宋体"/>
          <w:lang w:val="en-US" w:eastAsia="zh-CN"/>
        </w:rPr>
        <w:t>实践</w:t>
      </w:r>
      <w:r>
        <w:t>通过对比VGG与ResNet在CIFAR-10上的表现，验证了模型结构与参数配置对性能的影响。</w:t>
      </w:r>
      <w:r>
        <w:rPr>
          <w:rFonts w:hint="eastAsia" w:eastAsia="宋体"/>
          <w:lang w:val="en-US" w:eastAsia="zh-CN"/>
        </w:rPr>
        <w:t>在</w:t>
      </w:r>
      <w:r>
        <w:t>实践中，</w:t>
      </w:r>
      <w:r>
        <w:rPr>
          <w:rFonts w:hint="eastAsia" w:eastAsia="宋体"/>
          <w:lang w:val="en-US" w:eastAsia="zh-CN"/>
        </w:rPr>
        <w:t>认识了</w:t>
      </w:r>
      <w:r>
        <w:t>参数调优的方法，还深化了对深度学习模型设计原理的理解，为后续复杂任务奠定了坚实基础</w:t>
      </w:r>
      <w:r>
        <w:rPr>
          <w:rFonts w:hint="eastAsia" w:eastAsia="宋体"/>
          <w:lang w:eastAsia="zh-CN"/>
        </w:rPr>
        <w:t>，</w:t>
      </w:r>
      <w:r>
        <w:t>以应对更复杂的实际需求。</w:t>
      </w:r>
    </w:p>
    <w:p w14:paraId="5A428D1E">
      <w:pPr>
        <w:ind w:left="0" w:leftChars="0" w:firstLine="0" w:firstLineChars="0"/>
        <w:rPr>
          <w:rFonts w:hint="eastAsia" w:eastAsia="宋体"/>
          <w:lang w:eastAsia="zh-CN"/>
        </w:rPr>
      </w:pPr>
    </w:p>
    <w:p w14:paraId="18FC0D23">
      <w:pPr>
        <w:pStyle w:val="12"/>
        <w:numPr>
          <w:ilvl w:val="0"/>
          <w:numId w:val="0"/>
        </w:numPr>
        <w:ind w:left="567" w:hanging="567"/>
      </w:pPr>
      <w:r>
        <w:t>References</w:t>
      </w:r>
    </w:p>
    <w:p w14:paraId="77BE1286">
      <w:pPr>
        <w:pStyle w:val="18"/>
        <w:numPr>
          <w:ilvl w:val="0"/>
          <w:numId w:val="0"/>
        </w:numPr>
        <w:ind w:left="227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互联网博客；大模型搜索提问。</w:t>
      </w:r>
    </w:p>
    <w:p w14:paraId="2435282C">
      <w:pPr>
        <w:pStyle w:val="18"/>
        <w:numPr>
          <w:ilvl w:val="0"/>
          <w:numId w:val="0"/>
        </w:numPr>
        <w:ind w:left="227" w:leftChars="0"/>
        <w:rPr>
          <w:rFonts w:hint="eastAsia" w:eastAsia="宋体"/>
          <w:lang w:val="en-US" w:eastAsia="zh-CN"/>
        </w:rPr>
      </w:pPr>
    </w:p>
    <w:p w14:paraId="79582C88">
      <w:pPr>
        <w:pStyle w:val="18"/>
        <w:numPr>
          <w:ilvl w:val="0"/>
          <w:numId w:val="0"/>
        </w:numPr>
        <w:ind w:left="227" w:leftChars="0"/>
        <w:rPr>
          <w:rFonts w:hint="eastAsia" w:eastAsia="宋体"/>
          <w:lang w:val="en-US" w:eastAsia="zh-CN"/>
        </w:rPr>
      </w:pPr>
    </w:p>
    <w:p w14:paraId="737DE15A">
      <w:pPr>
        <w:pStyle w:val="18"/>
        <w:numPr>
          <w:ilvl w:val="0"/>
          <w:numId w:val="0"/>
        </w:numPr>
        <w:rPr>
          <w:rFonts w:hint="eastAsia" w:eastAsia="宋体"/>
          <w:b/>
          <w:bCs/>
          <w:sz w:val="24"/>
          <w:szCs w:val="24"/>
          <w:lang w:val="en-US" w:eastAsia="zh-CN"/>
        </w:rPr>
      </w:pPr>
      <w:r>
        <w:rPr>
          <w:rFonts w:hint="eastAsia" w:eastAsia="宋体"/>
          <w:b/>
          <w:bCs/>
          <w:sz w:val="24"/>
          <w:szCs w:val="24"/>
          <w:lang w:val="en-US" w:eastAsia="zh-CN"/>
        </w:rPr>
        <w:t>附录</w:t>
      </w:r>
    </w:p>
    <w:p w14:paraId="768B6AAC">
      <w:pPr>
        <w:pStyle w:val="18"/>
        <w:numPr>
          <w:ilvl w:val="0"/>
          <w:numId w:val="0"/>
        </w:numPr>
        <w:rPr>
          <w:rFonts w:hint="eastAsia" w:eastAsia="宋体"/>
          <w:b/>
          <w:bCs/>
          <w:sz w:val="24"/>
          <w:szCs w:val="24"/>
          <w:lang w:val="en-US" w:eastAsia="zh-CN"/>
        </w:rPr>
      </w:pPr>
    </w:p>
    <w:p w14:paraId="07B9AAA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eastAsia" w:eastAsia="宋体"/>
          <w:b/>
          <w:bCs/>
          <w:sz w:val="24"/>
          <w:szCs w:val="24"/>
          <w:lang w:val="en-US" w:eastAsia="zh-CN"/>
        </w:rPr>
        <w:t>```VGG.py</w:t>
      </w:r>
      <w:r>
        <w:rPr>
          <w:rFonts w:hint="eastAsia" w:eastAsia="宋体"/>
          <w:b/>
          <w:bCs/>
          <w:sz w:val="24"/>
          <w:szCs w:val="24"/>
          <w:lang w:val="en-US" w:eastAsia="zh-CN"/>
        </w:rPr>
        <w:br w:type="textWrapping"/>
      </w:r>
      <w:r>
        <w:rPr>
          <w:rFonts w:hint="eastAsia" w:eastAsia="宋体"/>
          <w:b/>
          <w:bCs/>
          <w:sz w:val="24"/>
          <w:szCs w:val="24"/>
          <w:lang w:val="en-US" w:eastAsia="zh-CN"/>
        </w:rPr>
        <w:tab/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torch</w:t>
      </w:r>
    </w:p>
    <w:p w14:paraId="2E60C56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torchvision</w:t>
      </w:r>
    </w:p>
    <w:p w14:paraId="468CB68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torchvision.transforms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transforms</w:t>
      </w:r>
    </w:p>
    <w:p w14:paraId="50E275B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matplotlib.pyplot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plt</w:t>
      </w:r>
    </w:p>
    <w:p w14:paraId="3A7EF1C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numpy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np</w:t>
      </w:r>
    </w:p>
    <w:p w14:paraId="709087A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torch.nn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nn</w:t>
      </w:r>
    </w:p>
    <w:p w14:paraId="5B1E47F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argparse</w:t>
      </w:r>
    </w:p>
    <w:p w14:paraId="145E047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time</w:t>
      </w:r>
    </w:p>
    <w:p w14:paraId="2D1BB47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sklearn.metrics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precision_score, recall_score, f1_score, accuracy_score</w:t>
      </w:r>
    </w:p>
    <w:p w14:paraId="0C7D24A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</w:p>
    <w:p w14:paraId="2170969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print_memory_usage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):</w:t>
      </w:r>
    </w:p>
    <w:p w14:paraId="310058B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device.type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'cuda'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25C1785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 xml:space="preserve">"峰值显存占用: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torch.cuda.max_memory_allocated(device)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 xml:space="preserve"> MB"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0F2C4F3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1F7D6D5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"CPU训练模式，无法获取精确内存占用"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25F2DC02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sz w:val="20"/>
          <w:szCs w:val="20"/>
        </w:rPr>
      </w:pPr>
    </w:p>
    <w:p w14:paraId="03D2657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parse_args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():</w:t>
      </w:r>
    </w:p>
    <w:p w14:paraId="7121177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parser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argparse.ArgumentParser(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'VGG11 Training Script'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333B36D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  parser.add_argument(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'--epochs'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help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'Number of epochs for training'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3393633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  parser.add_argument(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'--batch_size'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help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'Batch size for training'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1E77EFA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  parser.add_argument(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'--mode'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choices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'train'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'test'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'train'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help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'Mode: train or test'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777639F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  parser.add_argument(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'--lr'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0.001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help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'Learning rate'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62E37B2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  parser.add_argument(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'--weight_decay'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5e-4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help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'Weight decay'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5BC4615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  parser.add_argument(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'--save_path'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'cifar10_vgg11.pth'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help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'Model save path'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3843F8D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  parser.add_argument(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'--load_path'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help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'Model load path'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47516A3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args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parser.parse_args()</w:t>
      </w:r>
    </w:p>
    <w:p w14:paraId="3702173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args</w:t>
      </w:r>
    </w:p>
    <w:p w14:paraId="6DB2EBB4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sz w:val="20"/>
          <w:szCs w:val="20"/>
        </w:rPr>
      </w:pPr>
    </w:p>
    <w:p w14:paraId="6A0D4D1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# 数据的预处理</w:t>
      </w:r>
    </w:p>
    <w:p w14:paraId="74AA661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transform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transforms.Compose([</w:t>
      </w:r>
    </w:p>
    <w:p w14:paraId="551AE32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transforms.ToTensor(),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# C,H,W</w:t>
      </w:r>
    </w:p>
    <w:p w14:paraId="3391360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  transforms.Resize(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36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),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# 先放大尺寸</w:t>
      </w:r>
    </w:p>
    <w:p w14:paraId="0825D64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  transforms.CenterCrop(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), </w:t>
      </w:r>
    </w:p>
    <w:p w14:paraId="0CF9AB1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])</w:t>
      </w:r>
    </w:p>
    <w:p w14:paraId="0E06AC1B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sz w:val="20"/>
          <w:szCs w:val="20"/>
        </w:rPr>
      </w:pPr>
    </w:p>
    <w:p w14:paraId="65686FB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trainset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torchvision.datasets.CIFAR10(</w:t>
      </w:r>
    </w:p>
    <w:p w14:paraId="4B98101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'./data'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,</w:t>
      </w:r>
    </w:p>
    <w:p w14:paraId="78CFFFD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train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,</w:t>
      </w:r>
    </w:p>
    <w:p w14:paraId="60CF0E9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download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,</w:t>
      </w:r>
    </w:p>
    <w:p w14:paraId="562DBD0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transform</w:t>
      </w:r>
    </w:p>
    <w:p w14:paraId="440B7C5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5AD1DC3D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sz w:val="20"/>
          <w:szCs w:val="20"/>
        </w:rPr>
      </w:pPr>
    </w:p>
    <w:p w14:paraId="2283693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trainloader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torch.utils.data.DataLoader(</w:t>
      </w:r>
    </w:p>
    <w:p w14:paraId="66C03C8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  trainset,</w:t>
      </w:r>
    </w:p>
    <w:p w14:paraId="53D3D67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batch_size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parse_args().batch_size,</w:t>
      </w:r>
    </w:p>
    <w:p w14:paraId="6F9868B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shuffle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True</w:t>
      </w:r>
    </w:p>
    <w:p w14:paraId="3ECADB3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206E8682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sz w:val="20"/>
          <w:szCs w:val="20"/>
        </w:rPr>
      </w:pPr>
    </w:p>
    <w:p w14:paraId="0623118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testset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torchvision.datasets.CIFAR10(</w:t>
      </w:r>
    </w:p>
    <w:p w14:paraId="3F42254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'./data'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,</w:t>
      </w:r>
    </w:p>
    <w:p w14:paraId="2FE353B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train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,</w:t>
      </w:r>
    </w:p>
    <w:p w14:paraId="4011E12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download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,</w:t>
      </w:r>
    </w:p>
    <w:p w14:paraId="1945EA2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transform</w:t>
      </w:r>
    </w:p>
    <w:p w14:paraId="68D1B5B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05FF51C2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sz w:val="20"/>
          <w:szCs w:val="20"/>
        </w:rPr>
      </w:pPr>
    </w:p>
    <w:p w14:paraId="25AFBF1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testloader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torch.utils.data.DataLoader(</w:t>
      </w:r>
    </w:p>
    <w:p w14:paraId="1064003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  testset,</w:t>
      </w:r>
    </w:p>
    <w:p w14:paraId="6760298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batch_size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parse_args().batch_size,</w:t>
      </w:r>
    </w:p>
    <w:p w14:paraId="19F465A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shuffle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False</w:t>
      </w:r>
    </w:p>
    <w:p w14:paraId="2B08A8A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1E451B4D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sz w:val="20"/>
          <w:szCs w:val="20"/>
        </w:rPr>
      </w:pPr>
    </w:p>
    <w:p w14:paraId="614CBC1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# 搭VGG11</w:t>
      </w:r>
    </w:p>
    <w:p w14:paraId="1927E36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VGG11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Module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):</w:t>
      </w:r>
    </w:p>
    <w:p w14:paraId="5440FE9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):</w:t>
      </w:r>
    </w:p>
    <w:p w14:paraId="4045EF3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(VGG11,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</w:t>
      </w:r>
    </w:p>
    <w:p w14:paraId="52A6ED4D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sz w:val="20"/>
          <w:szCs w:val="20"/>
        </w:rPr>
      </w:pPr>
    </w:p>
    <w:p w14:paraId="3392AF0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.features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nn.Sequential(</w:t>
      </w:r>
    </w:p>
    <w:p w14:paraId="5BF6E87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          nn.Conv2d(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kernel_size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), nn.ReLU(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inplace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),</w:t>
      </w:r>
    </w:p>
    <w:p w14:paraId="72C7958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          nn.Conv2d(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kernel_size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), nn.ReLU(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inplace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),</w:t>
      </w:r>
    </w:p>
    <w:p w14:paraId="4CCC87C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          nn.MaxPool2d(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kernel_size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stride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),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# 32 -&gt; 16</w:t>
      </w:r>
    </w:p>
    <w:p w14:paraId="47453DD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</w:p>
    <w:p w14:paraId="6F5D517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          nn.Conv2d(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128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kernel_size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), nn.ReLU(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inplace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),</w:t>
      </w:r>
    </w:p>
    <w:p w14:paraId="68118BA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          nn.Conv2d(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128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128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kernel_size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), nn.ReLU(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inplace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),</w:t>
      </w:r>
    </w:p>
    <w:p w14:paraId="56F7D26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          nn.MaxPool2d(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kernel_size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stride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),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# 16 -&gt; 8</w:t>
      </w:r>
    </w:p>
    <w:p w14:paraId="2D0CB4B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</w:p>
    <w:p w14:paraId="25AD782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          nn.Conv2d(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128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256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kernel_size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), nn.BatchNorm2d(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256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), nn.ReLU(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inplace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),</w:t>
      </w:r>
    </w:p>
    <w:p w14:paraId="3DA0A91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          nn.Conv2d(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256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256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kernel_size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), nn.BatchNorm2d(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256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), nn.ReLU(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inplace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),</w:t>
      </w:r>
    </w:p>
    <w:p w14:paraId="7F6714B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          nn.MaxPool2d(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kernel_size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stride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),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# 8 -&gt; 4</w:t>
      </w:r>
    </w:p>
    <w:p w14:paraId="1EE9E6A5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sz w:val="20"/>
          <w:szCs w:val="20"/>
        </w:rPr>
      </w:pPr>
    </w:p>
    <w:p w14:paraId="523FA1A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          nn.Conv2d(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256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512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kernel_size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), nn.BatchNorm2d(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512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), nn.ReLU(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inplace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),</w:t>
      </w:r>
    </w:p>
    <w:p w14:paraId="7C3CBB8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          nn.Conv2d(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512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512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kernel_size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), nn.BatchNorm2d(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512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), nn.ReLU(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inplace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),</w:t>
      </w:r>
    </w:p>
    <w:p w14:paraId="60342BEE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sz w:val="20"/>
          <w:szCs w:val="20"/>
        </w:rPr>
      </w:pPr>
    </w:p>
    <w:p w14:paraId="64D7F04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      )</w:t>
      </w:r>
    </w:p>
    <w:p w14:paraId="097889AF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sz w:val="20"/>
          <w:szCs w:val="20"/>
        </w:rPr>
      </w:pPr>
    </w:p>
    <w:p w14:paraId="2C54E9C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.classifier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nn.Sequential(</w:t>
      </w:r>
    </w:p>
    <w:p w14:paraId="2AE7FC9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          nn.Linear(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512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256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), nn.ReLU(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inplace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),</w:t>
      </w:r>
    </w:p>
    <w:p w14:paraId="3852A90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          nn.Dropout(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),</w:t>
      </w:r>
    </w:p>
    <w:p w14:paraId="27D9477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          nn.Linear(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256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128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), nn.ReLU(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inplace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),</w:t>
      </w:r>
    </w:p>
    <w:p w14:paraId="3DB2EAE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          nn.Dropout(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),</w:t>
      </w:r>
    </w:p>
    <w:p w14:paraId="7FF594A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          nn.Linear(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128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1D6B95C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      )</w:t>
      </w:r>
    </w:p>
    <w:p w14:paraId="1AB2ADE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</w:p>
    <w:p w14:paraId="4F75E9B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forward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):</w:t>
      </w:r>
    </w:p>
    <w:p w14:paraId="7D112B4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x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.features(x)</w:t>
      </w:r>
    </w:p>
    <w:p w14:paraId="68F7F98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x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x.view(x.size(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75E9CB0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x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.classifier(x)</w:t>
      </w:r>
    </w:p>
    <w:p w14:paraId="57168C0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x</w:t>
      </w:r>
    </w:p>
    <w:p w14:paraId="29F8978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</w:p>
    <w:p w14:paraId="7EAEECA8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sz w:val="20"/>
          <w:szCs w:val="20"/>
        </w:rPr>
      </w:pPr>
    </w:p>
    <w:p w14:paraId="112E547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device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torch.device(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"cuda"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torch.cuda.is_available()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"cpu"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4722B85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model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VGG11().to(device)</w:t>
      </w:r>
    </w:p>
    <w:p w14:paraId="115B64C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criterion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nn.CrossEntropyLoss()</w:t>
      </w:r>
    </w:p>
    <w:p w14:paraId="7CAEB78E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after="240" w:afterAutospacing="0" w:line="192" w:lineRule="auto"/>
        <w:jc w:val="left"/>
        <w:textAlignment w:val="baseline"/>
        <w:rPr>
          <w:sz w:val="20"/>
          <w:szCs w:val="20"/>
        </w:rPr>
      </w:pPr>
    </w:p>
    <w:p w14:paraId="4F2441D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():</w:t>
      </w:r>
    </w:p>
    <w:p w14:paraId="090F47A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args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parse_args()</w:t>
      </w:r>
    </w:p>
    <w:p w14:paraId="45A7E2FA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sz w:val="20"/>
          <w:szCs w:val="20"/>
        </w:rPr>
      </w:pPr>
    </w:p>
    <w:p w14:paraId="53FBE7D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optimizer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torch.optim.Adam(model.parameters(),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args.lr,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weight_decay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args.weight_decay)</w:t>
      </w:r>
    </w:p>
    <w:p w14:paraId="282461E0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sz w:val="20"/>
          <w:szCs w:val="20"/>
        </w:rPr>
      </w:pPr>
    </w:p>
    <w:p w14:paraId="6CD09DF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args.mode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'train'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578094B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start_time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time.time()</w:t>
      </w:r>
    </w:p>
    <w:p w14:paraId="04421CFC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sz w:val="20"/>
          <w:szCs w:val="20"/>
        </w:rPr>
      </w:pPr>
    </w:p>
    <w:p w14:paraId="2F41FBC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train_losses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[]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# 新增：用于记录每个epoch的loss</w:t>
      </w:r>
    </w:p>
    <w:p w14:paraId="5796BAFC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sz w:val="20"/>
          <w:szCs w:val="20"/>
        </w:rPr>
      </w:pPr>
    </w:p>
    <w:p w14:paraId="1B10FA0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epoch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(args.epochs):</w:t>
      </w:r>
    </w:p>
    <w:p w14:paraId="2C4A7B0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 xml:space="preserve">"Train Epoch: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epoch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 xml:space="preserve"> ... 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52C98BD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          model.train()</w:t>
      </w:r>
    </w:p>
    <w:p w14:paraId="3B6FA0C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running_loss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0.0</w:t>
      </w:r>
    </w:p>
    <w:p w14:paraId="107448E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correct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</w:p>
    <w:p w14:paraId="4141BB2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total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</w:p>
    <w:p w14:paraId="408CAC02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sz w:val="20"/>
          <w:szCs w:val="20"/>
        </w:rPr>
      </w:pPr>
    </w:p>
    <w:p w14:paraId="38747DF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inputs, labels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trainloader:</w:t>
      </w:r>
    </w:p>
    <w:p w14:paraId="6BDA0BB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</w:t>
      </w:r>
    </w:p>
    <w:p w14:paraId="0591B56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torch.cuda.is_available():</w:t>
      </w:r>
    </w:p>
    <w:p w14:paraId="7279D14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                  torch.cuda.reset_peak_memory_stats()</w:t>
      </w:r>
    </w:p>
    <w:p w14:paraId="5BE71FA2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sz w:val="20"/>
          <w:szCs w:val="20"/>
        </w:rPr>
      </w:pPr>
    </w:p>
    <w:p w14:paraId="0AAB6F6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inputs, labels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inputs.to(device), labels.to(device)</w:t>
      </w:r>
    </w:p>
    <w:p w14:paraId="4DB6C5B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</w:p>
    <w:p w14:paraId="14114C7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              optimizer.zero_grad()</w:t>
      </w:r>
    </w:p>
    <w:p w14:paraId="37A68D5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outputs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model(inputs)</w:t>
      </w:r>
    </w:p>
    <w:p w14:paraId="45A2DF69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sz w:val="20"/>
          <w:szCs w:val="20"/>
        </w:rPr>
      </w:pPr>
    </w:p>
    <w:p w14:paraId="0B3D790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loss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criterion(outputs, labels)</w:t>
      </w:r>
    </w:p>
    <w:p w14:paraId="2C71C34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              loss.backward()</w:t>
      </w:r>
    </w:p>
    <w:p w14:paraId="77374FC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</w:t>
      </w:r>
    </w:p>
    <w:p w14:paraId="6B4E1A1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              optimizer.step()</w:t>
      </w:r>
    </w:p>
    <w:p w14:paraId="0161CF8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running_loss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loss.item()</w:t>
      </w:r>
    </w:p>
    <w:p w14:paraId="4FCCD5F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_, predicted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torch.max(outputs,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41C30A8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total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labels.size(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5E833E0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correct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(predicted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labels).sum().item()</w:t>
      </w:r>
    </w:p>
    <w:p w14:paraId="7D316F53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sz w:val="20"/>
          <w:szCs w:val="20"/>
        </w:rPr>
      </w:pPr>
    </w:p>
    <w:p w14:paraId="70DCA79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epoch_loss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running_loss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(trainloader)</w:t>
      </w:r>
    </w:p>
    <w:p w14:paraId="3A0B7D5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          train_losses.append(epoch_loss)</w:t>
      </w:r>
    </w:p>
    <w:p w14:paraId="62FAFD5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"Epoch [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epoch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args.epochs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 xml:space="preserve">], Loss: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running_loss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(trainloader)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:.4f}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 xml:space="preserve">, Accuracy: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correct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%"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7388821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</w:p>
    <w:p w14:paraId="44C16C3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training_time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time.time()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start_time</w:t>
      </w:r>
    </w:p>
    <w:p w14:paraId="73426E8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 xml:space="preserve">"Training Time: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training_time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 xml:space="preserve"> seconds"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02419B34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sz w:val="20"/>
          <w:szCs w:val="20"/>
        </w:rPr>
      </w:pPr>
    </w:p>
    <w:p w14:paraId="05EA9BE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# 新增：绘制loss曲线</w:t>
      </w:r>
    </w:p>
    <w:p w14:paraId="724C9D2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      plt.figure(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figsize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))</w:t>
      </w:r>
    </w:p>
    <w:p w14:paraId="3F7AF40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plt.plot(train_losses,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'b-o'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linewidth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markersize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3B127E5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      plt.title(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"Training Loss Curve"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fontsize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778DA15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      plt.xlabel(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"Epoch"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fontsize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670B544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      plt.ylabel(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"Loss"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fontsize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59819BF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      plt.grid(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linestyle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'--'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0.7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0FF69C9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      plt.savefig(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'training_loss.png'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# 保存为图片文件</w:t>
      </w:r>
    </w:p>
    <w:p w14:paraId="1906DD4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"已保存训练损失曲线图至 training_loss.png"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36FE853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</w:p>
    <w:p w14:paraId="308B657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# 新增：打印内存使用</w:t>
      </w:r>
    </w:p>
    <w:p w14:paraId="2EC3EB0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      print_memory_usage(device)</w:t>
      </w:r>
    </w:p>
    <w:p w14:paraId="39C18D5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 xml:space="preserve">"Training Time: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training_time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 xml:space="preserve"> seconds"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6958DE8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</w:p>
    <w:p w14:paraId="0FD0E63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      torch.save(model.state_dict(), args.save_path)</w:t>
      </w:r>
    </w:p>
    <w:p w14:paraId="01F3AB8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 xml:space="preserve">"Model saved to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args.save_path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25FC1B63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sz w:val="20"/>
          <w:szCs w:val="20"/>
        </w:rPr>
      </w:pPr>
    </w:p>
    <w:p w14:paraId="7B69F8C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args.mode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'test'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364B387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args.load_path:</w:t>
      </w:r>
    </w:p>
    <w:p w14:paraId="6DCD8C1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          model.load_state_dict(torch.load(args.load_path))</w:t>
      </w:r>
    </w:p>
    <w:p w14:paraId="2C80F46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          model.eval()</w:t>
      </w:r>
    </w:p>
    <w:p w14:paraId="28B9B20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 xml:space="preserve">"Model loaded from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args.load_path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2E9D707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4164485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"Please provide a valid model path to load the model!"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37A3912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</w:p>
    <w:p w14:paraId="03A4102F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sz w:val="20"/>
          <w:szCs w:val="20"/>
        </w:rPr>
      </w:pPr>
    </w:p>
    <w:p w14:paraId="582383E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start_time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time.time()</w:t>
      </w:r>
    </w:p>
    <w:p w14:paraId="2759CFB2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sz w:val="20"/>
          <w:szCs w:val="20"/>
        </w:rPr>
      </w:pPr>
    </w:p>
    <w:p w14:paraId="1681425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all_labels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[]</w:t>
      </w:r>
    </w:p>
    <w:p w14:paraId="3B2B8B0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all_preds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[]</w:t>
      </w:r>
    </w:p>
    <w:p w14:paraId="7FFF975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correct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</w:p>
    <w:p w14:paraId="083D995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total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</w:p>
    <w:p w14:paraId="06F2CCD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torch.no_grad(): </w:t>
      </w:r>
    </w:p>
    <w:p w14:paraId="562AC11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inputs, labels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testloader:</w:t>
      </w:r>
    </w:p>
    <w:p w14:paraId="175C4A8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inputs, labels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inputs.to(device), labels.to(device)</w:t>
      </w:r>
    </w:p>
    <w:p w14:paraId="411F6F1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outputs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model(inputs)</w:t>
      </w:r>
    </w:p>
    <w:p w14:paraId="4047320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_, predicted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torch.max(outputs,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6364D44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total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labels.size(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5A220BF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correct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(predicted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labels).sum().item()</w:t>
      </w:r>
    </w:p>
    <w:p w14:paraId="5B1850BF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sz w:val="20"/>
          <w:szCs w:val="20"/>
        </w:rPr>
      </w:pPr>
    </w:p>
    <w:p w14:paraId="2A745B8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              all_labels.extend(labels.cpu().numpy())</w:t>
      </w:r>
    </w:p>
    <w:p w14:paraId="18E65B5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              all_preds.extend(predicted.cpu().numpy())</w:t>
      </w:r>
    </w:p>
    <w:p w14:paraId="6EAC331C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sz w:val="20"/>
          <w:szCs w:val="20"/>
        </w:rPr>
      </w:pPr>
    </w:p>
    <w:p w14:paraId="3F93726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# 输出测试结果</w:t>
      </w:r>
    </w:p>
    <w:p w14:paraId="49B18C5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accuracy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accuracy_score(all_labels, all_preds)</w:t>
      </w:r>
    </w:p>
    <w:p w14:paraId="0CE2C3B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precision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precision_score(all_labels, all_preds,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average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'weighted'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4AE3D89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recall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recall_score(all_labels, all_preds,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average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'weighted'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588833F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f1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f1_score(all_labels, all_preds,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average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'weighted'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2DDA6F4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test_time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time.time()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start_time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# 记录测试时间</w:t>
      </w:r>
    </w:p>
    <w:p w14:paraId="46CFCC1D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sz w:val="20"/>
          <w:szCs w:val="20"/>
        </w:rPr>
      </w:pPr>
    </w:p>
    <w:p w14:paraId="46BEA13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 xml:space="preserve">"Test Accuracy: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accuracy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%"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019C31D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 xml:space="preserve">"Precision: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precision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5399846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 xml:space="preserve">"Recall: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recall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656C9A1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 xml:space="preserve">"F1 Score: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f1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5348FEA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 xml:space="preserve">"Test Time: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test_time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 xml:space="preserve"> seconds"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78EF3D7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</w:p>
    <w:p w14:paraId="15D1329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5B5D886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  main()</w:t>
      </w:r>
    </w:p>
    <w:p w14:paraId="38403803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textAlignment w:val="baseline"/>
        <w:rPr>
          <w:rFonts w:hint="eastAsia" w:eastAsia="宋体"/>
          <w:b/>
          <w:bCs/>
          <w:sz w:val="24"/>
          <w:szCs w:val="24"/>
          <w:lang w:val="en-US" w:eastAsia="zh-CN"/>
        </w:rPr>
      </w:pPr>
    </w:p>
    <w:p w14:paraId="5128F408">
      <w:pPr>
        <w:pStyle w:val="18"/>
        <w:numPr>
          <w:ilvl w:val="0"/>
          <w:numId w:val="0"/>
        </w:numPr>
        <w:rPr>
          <w:rFonts w:hint="eastAsia" w:eastAsia="宋体"/>
          <w:b/>
          <w:bCs/>
          <w:sz w:val="24"/>
          <w:szCs w:val="24"/>
          <w:lang w:val="en-US" w:eastAsia="zh-CN"/>
        </w:rPr>
      </w:pPr>
      <w:r>
        <w:rPr>
          <w:rFonts w:hint="eastAsia" w:eastAsia="宋体"/>
          <w:b/>
          <w:bCs/>
          <w:sz w:val="24"/>
          <w:szCs w:val="24"/>
          <w:lang w:val="en-US" w:eastAsia="zh-CN"/>
        </w:rPr>
        <w:t>```</w:t>
      </w:r>
    </w:p>
    <w:p w14:paraId="24803261">
      <w:pPr>
        <w:pStyle w:val="18"/>
        <w:numPr>
          <w:ilvl w:val="0"/>
          <w:numId w:val="0"/>
        </w:numPr>
        <w:rPr>
          <w:rFonts w:hint="eastAsia" w:eastAsia="宋体"/>
          <w:b/>
          <w:bCs/>
          <w:sz w:val="24"/>
          <w:szCs w:val="24"/>
          <w:lang w:val="en-US" w:eastAsia="zh-CN"/>
        </w:rPr>
      </w:pPr>
    </w:p>
    <w:p w14:paraId="5107FFFB">
      <w:pPr>
        <w:pStyle w:val="18"/>
        <w:numPr>
          <w:ilvl w:val="0"/>
          <w:numId w:val="0"/>
        </w:numPr>
        <w:rPr>
          <w:rFonts w:hint="eastAsia" w:eastAsia="宋体"/>
          <w:b/>
          <w:bCs/>
          <w:sz w:val="24"/>
          <w:szCs w:val="24"/>
          <w:lang w:val="en-US" w:eastAsia="zh-CN"/>
        </w:rPr>
      </w:pPr>
      <w:r>
        <w:rPr>
          <w:rFonts w:hint="eastAsia" w:eastAsia="宋体"/>
          <w:b/>
          <w:bCs/>
          <w:sz w:val="24"/>
          <w:szCs w:val="24"/>
          <w:lang w:val="en-US" w:eastAsia="zh-CN"/>
        </w:rPr>
        <w:t>```RESNET.py</w:t>
      </w:r>
    </w:p>
    <w:p w14:paraId="2B1B817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torch</w:t>
      </w:r>
    </w:p>
    <w:p w14:paraId="4CA15E3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torchvision</w:t>
      </w:r>
    </w:p>
    <w:p w14:paraId="1F0A0F9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torchvision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transforms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transforms</w:t>
      </w:r>
    </w:p>
    <w:p w14:paraId="3144DE6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matplotlib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pyplot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plt</w:t>
      </w:r>
    </w:p>
    <w:p w14:paraId="7C9D80D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np</w:t>
      </w:r>
    </w:p>
    <w:p w14:paraId="3DACA47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nn</w:t>
      </w:r>
    </w:p>
    <w:p w14:paraId="4F12F88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argparse</w:t>
      </w:r>
    </w:p>
    <w:p w14:paraId="1AB122D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time</w:t>
      </w:r>
    </w:p>
    <w:p w14:paraId="2074C89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sklearn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metrics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precision_score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recall_score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f1_score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accuracy_score</w:t>
      </w:r>
    </w:p>
    <w:p w14:paraId="2258BAB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functional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F</w:t>
      </w:r>
    </w:p>
    <w:p w14:paraId="11452D3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</w:p>
    <w:p w14:paraId="731D5C5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parse_args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():</w:t>
      </w:r>
    </w:p>
    <w:p w14:paraId="19686EE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parser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argparse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ArgumentParser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'Resnet Training Script'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25BA706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parser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add_argument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'--epochs'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help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'Number of epochs for training'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6B3BE1A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parser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add_argument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'--batch_size'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help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'Batch size for training'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181EB7F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parser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add_argument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'--mode'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choices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'train'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'test'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'train'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help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'Mode: train or test'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479D8A7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parser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add_argument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'--lr'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help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'Learning rate'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76A59AF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parser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add_argument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'--weight_decay'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5e-4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help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'Weight decay'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2E27F80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parser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add_argument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'--save_path'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'cifar10_resnet.pth'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help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'Model save path'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55E7CD2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parser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add_argument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'--load_path'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help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'Model load path'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077098A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parser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add_argument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'--momentum'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0.9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help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'Momentum'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58B3715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parser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parse_args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</w:t>
      </w:r>
    </w:p>
    <w:p w14:paraId="032F830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args</w:t>
      </w:r>
    </w:p>
    <w:p w14:paraId="4DA2D75E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sz w:val="20"/>
          <w:szCs w:val="20"/>
        </w:rPr>
      </w:pPr>
    </w:p>
    <w:p w14:paraId="243590C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# 数据的预处理</w:t>
      </w:r>
    </w:p>
    <w:p w14:paraId="10700E9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transforms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Compose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([</w:t>
      </w:r>
    </w:p>
    <w:p w14:paraId="2007695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transforms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ToTensor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# C,H,W</w:t>
      </w:r>
    </w:p>
    <w:p w14:paraId="5D21039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transforms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Resize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36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),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# 先放大尺寸</w:t>
      </w:r>
    </w:p>
    <w:p w14:paraId="6C12D3C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transforms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CenterCrop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), </w:t>
      </w:r>
    </w:p>
    <w:p w14:paraId="6E94B5E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])</w:t>
      </w:r>
    </w:p>
    <w:p w14:paraId="1D74B429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sz w:val="20"/>
          <w:szCs w:val="20"/>
        </w:rPr>
      </w:pPr>
    </w:p>
    <w:p w14:paraId="7E3FFFE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trainset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torchvision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datasets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CIFAR10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</w:p>
    <w:p w14:paraId="008D585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'./data'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,</w:t>
      </w:r>
    </w:p>
    <w:p w14:paraId="74D7F9D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train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,</w:t>
      </w:r>
    </w:p>
    <w:p w14:paraId="694A115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download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,</w:t>
      </w:r>
    </w:p>
    <w:p w14:paraId="06E8DA2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transform</w:t>
      </w:r>
    </w:p>
    <w:p w14:paraId="7437BB7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0A7A6005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sz w:val="20"/>
          <w:szCs w:val="20"/>
        </w:rPr>
      </w:pPr>
    </w:p>
    <w:p w14:paraId="5640E9F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trainloader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utils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DataLoader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</w:p>
    <w:p w14:paraId="3FD6A84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trainset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,</w:t>
      </w:r>
    </w:p>
    <w:p w14:paraId="50CAB6F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batch_size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parse_args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().batch_size,</w:t>
      </w:r>
    </w:p>
    <w:p w14:paraId="586E979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shuffle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True</w:t>
      </w:r>
    </w:p>
    <w:p w14:paraId="74FFAF0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543D0168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sz w:val="20"/>
          <w:szCs w:val="20"/>
        </w:rPr>
      </w:pPr>
    </w:p>
    <w:p w14:paraId="762D96E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testset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torchvision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datasets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CIFAR10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</w:p>
    <w:p w14:paraId="0A80708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'./data'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,</w:t>
      </w:r>
    </w:p>
    <w:p w14:paraId="7D836BC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train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,</w:t>
      </w:r>
    </w:p>
    <w:p w14:paraId="25286F8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download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,</w:t>
      </w:r>
    </w:p>
    <w:p w14:paraId="3EEBCB7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transform</w:t>
      </w:r>
    </w:p>
    <w:p w14:paraId="631BEFD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37BAC0BE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sz w:val="20"/>
          <w:szCs w:val="20"/>
        </w:rPr>
      </w:pPr>
    </w:p>
    <w:p w14:paraId="4FBFF00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testloader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utils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DataLoader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</w:p>
    <w:p w14:paraId="5895563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testset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,</w:t>
      </w:r>
    </w:p>
    <w:p w14:paraId="25A261E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batch_size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parse_args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().batch_size,</w:t>
      </w:r>
    </w:p>
    <w:p w14:paraId="7F7DC53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shuffle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False</w:t>
      </w:r>
    </w:p>
    <w:p w14:paraId="050D958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5EB3CA21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sz w:val="20"/>
          <w:szCs w:val="20"/>
        </w:rPr>
      </w:pPr>
    </w:p>
    <w:p w14:paraId="401DB22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BasicBlock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Module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):</w:t>
      </w:r>
    </w:p>
    <w:p w14:paraId="17165FD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in_channels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out_channels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stride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):</w:t>
      </w:r>
    </w:p>
    <w:p w14:paraId="0FC88A8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</w:t>
      </w:r>
    </w:p>
    <w:p w14:paraId="78216DE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conv1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Conv2d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</w:p>
    <w:p w14:paraId="3E34A76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in_channels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out_channels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kernel_size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stride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stride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bias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26C34B2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bn1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BatchNorm2d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out_channels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2435C64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conv2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Conv2d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</w:p>
    <w:p w14:paraId="7AA7BA7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out_channels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out_channels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kernel_size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stride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bias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77632C8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bn2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BatchNorm2d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out_channels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7EE6162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conv3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Conv2d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</w:p>
    <w:p w14:paraId="07A5F66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out_channels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out_channels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kernel_size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stride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bias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0CF284B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bn3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BatchNorm2d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out_channels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4DD29CA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</w:p>
    <w:p w14:paraId="308DCDC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shortcut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Sequential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</w:t>
      </w:r>
    </w:p>
    <w:p w14:paraId="448172D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stride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in_channels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out_channels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0CAEEE9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shortcut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Sequential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</w:p>
    <w:p w14:paraId="1416AFB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Conv2d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in_channels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out_channels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kernel_size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,</w:t>
      </w:r>
    </w:p>
    <w:p w14:paraId="09FAC44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stride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stride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bias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),</w:t>
      </w:r>
    </w:p>
    <w:p w14:paraId="0ABA4CB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BatchNorm2d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out_channels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0E129AC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          )</w:t>
      </w:r>
    </w:p>
    <w:p w14:paraId="69E69B49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sz w:val="20"/>
          <w:szCs w:val="20"/>
        </w:rPr>
      </w:pPr>
    </w:p>
    <w:p w14:paraId="407CD01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forward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):</w:t>
      </w:r>
    </w:p>
    <w:p w14:paraId="5234C38F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sz w:val="20"/>
          <w:szCs w:val="20"/>
        </w:rPr>
      </w:pPr>
    </w:p>
    <w:p w14:paraId="679A224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relu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bn1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conv1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)))</w:t>
      </w:r>
    </w:p>
    <w:p w14:paraId="098B1CE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relu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bn2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conv2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)))</w:t>
      </w:r>
    </w:p>
    <w:p w14:paraId="7A947DE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bn3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conv3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))</w:t>
      </w:r>
    </w:p>
    <w:p w14:paraId="6BE4F7B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shortcut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59FF464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relu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7A4E1B2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</w:p>
    <w:p w14:paraId="3A887D1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Resnet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Module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):</w:t>
      </w:r>
    </w:p>
    <w:p w14:paraId="50C86C1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):</w:t>
      </w:r>
    </w:p>
    <w:p w14:paraId="4B47A47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</w:t>
      </w:r>
    </w:p>
    <w:p w14:paraId="0952053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in_channels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32</w:t>
      </w:r>
    </w:p>
    <w:p w14:paraId="782AC80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conv1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Conv2d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kernel_size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stride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bias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63BB57D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bn1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BatchNorm2d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0EDD0F34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sz w:val="20"/>
          <w:szCs w:val="20"/>
        </w:rPr>
      </w:pPr>
    </w:p>
    <w:p w14:paraId="699B4DB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layer1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_make_layer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stride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7042609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layer2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_make_layer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stride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5A232B7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layer3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_make_layer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128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stride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709C1237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sz w:val="20"/>
          <w:szCs w:val="20"/>
        </w:rPr>
      </w:pPr>
    </w:p>
    <w:p w14:paraId="4E2F920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avgpool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AdaptiveAvgPool2d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))</w:t>
      </w:r>
    </w:p>
    <w:p w14:paraId="6E75BD5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fc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Linear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128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0C72F986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sz w:val="20"/>
          <w:szCs w:val="20"/>
        </w:rPr>
      </w:pPr>
    </w:p>
    <w:p w14:paraId="0980D43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_make_layer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out_channels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num_blocks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stride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):</w:t>
      </w:r>
    </w:p>
    <w:p w14:paraId="030EE09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strides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stride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num_blocks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 </w:t>
      </w:r>
    </w:p>
    <w:p w14:paraId="55F3692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layers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[]</w:t>
      </w:r>
    </w:p>
    <w:p w14:paraId="0BC3D16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stride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strides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3B5C86B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layers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BasicBlock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in_channels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out_channels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stride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))</w:t>
      </w:r>
    </w:p>
    <w:p w14:paraId="52B858D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in_channels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out_channels</w:t>
      </w:r>
    </w:p>
    <w:p w14:paraId="6076958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Sequential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layers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00BF9CD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</w:p>
    <w:p w14:paraId="1610A8B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forward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):</w:t>
      </w:r>
    </w:p>
    <w:p w14:paraId="7E9298C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relu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bn1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conv1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)))</w:t>
      </w:r>
    </w:p>
    <w:p w14:paraId="16B1106C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sz w:val="20"/>
          <w:szCs w:val="20"/>
        </w:rPr>
      </w:pPr>
    </w:p>
    <w:p w14:paraId="5346076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layer1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0C7176E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layer2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1A7B8FA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layer3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511D7F26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sz w:val="20"/>
          <w:szCs w:val="20"/>
        </w:rPr>
      </w:pPr>
    </w:p>
    <w:p w14:paraId="7EB7317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avgpool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3F809B0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.view(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.size(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7663825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fc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16B4219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x</w:t>
      </w:r>
    </w:p>
    <w:p w14:paraId="1F92E61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</w:p>
    <w:p w14:paraId="1E7288E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"cuda"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cuda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is_available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"cpu"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1AD5EA3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Resnet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to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275A5F0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criterion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CrossEntropyLoss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</w:t>
      </w:r>
    </w:p>
    <w:p w14:paraId="1448BB04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after="240" w:afterAutospacing="0" w:line="192" w:lineRule="auto"/>
        <w:ind w:firstLine="227"/>
        <w:jc w:val="left"/>
        <w:textAlignment w:val="baseline"/>
        <w:rPr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br w:type="textWrapping"/>
      </w:r>
    </w:p>
    <w:p w14:paraId="70A6294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():</w:t>
      </w:r>
    </w:p>
    <w:p w14:paraId="41137B6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parse_args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</w:t>
      </w:r>
    </w:p>
    <w:p w14:paraId="3777C7A6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sz w:val="20"/>
          <w:szCs w:val="20"/>
        </w:rPr>
      </w:pPr>
    </w:p>
    <w:p w14:paraId="4929AA6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optimizer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optim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SGD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parameters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.lr,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momentum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.momentum,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weight_decay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.weight_decay)</w:t>
      </w:r>
    </w:p>
    <w:p w14:paraId="3C6BFCD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</w:t>
      </w:r>
    </w:p>
    <w:p w14:paraId="19CC77B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</w:p>
    <w:p w14:paraId="4CB37C6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.mode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'train'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7B6C539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</w:t>
      </w:r>
    </w:p>
    <w:p w14:paraId="0747FEC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train_losses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[]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# 存储每个epoch的loss</w:t>
      </w:r>
    </w:p>
    <w:p w14:paraId="218CDE13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sz w:val="20"/>
          <w:szCs w:val="20"/>
        </w:rPr>
      </w:pPr>
    </w:p>
    <w:p w14:paraId="2F50E7F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epoch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.epochs):</w:t>
      </w:r>
    </w:p>
    <w:p w14:paraId="73B2716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 xml:space="preserve">"Train Epoch: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epoch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 xml:space="preserve"> ... 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3FA9A8A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train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</w:t>
      </w:r>
    </w:p>
    <w:p w14:paraId="5483C17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running_loss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0.0</w:t>
      </w:r>
    </w:p>
    <w:p w14:paraId="7535C63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correct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</w:p>
    <w:p w14:paraId="5D55AFE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</w:p>
    <w:p w14:paraId="0AD704AC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sz w:val="20"/>
          <w:szCs w:val="20"/>
        </w:rPr>
      </w:pPr>
    </w:p>
    <w:p w14:paraId="286C6A7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cuda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is_available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():</w:t>
      </w:r>
    </w:p>
    <w:p w14:paraId="2E62618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cuda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empty_cache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</w:t>
      </w:r>
    </w:p>
    <w:p w14:paraId="65C750E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cuda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reset_peak_memory_stats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</w:t>
      </w:r>
    </w:p>
    <w:p w14:paraId="399E54FD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sz w:val="20"/>
          <w:szCs w:val="20"/>
        </w:rPr>
      </w:pPr>
    </w:p>
    <w:p w14:paraId="38331C7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inputs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trainloader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68D3F8B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inputs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inputs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.to(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.to(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5FAB20A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</w:p>
    <w:p w14:paraId="0F40D38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optimizer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zero_grad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</w:t>
      </w:r>
    </w:p>
    <w:p w14:paraId="2EA9190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outputs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inputs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33DC72AB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sz w:val="20"/>
          <w:szCs w:val="20"/>
        </w:rPr>
      </w:pPr>
    </w:p>
    <w:p w14:paraId="3C8986C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loss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criterion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outputs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20C350A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loss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.backward()</w:t>
      </w:r>
    </w:p>
    <w:p w14:paraId="5E17FCB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</w:t>
      </w:r>
    </w:p>
    <w:p w14:paraId="4640F11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optimizer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</w:t>
      </w:r>
    </w:p>
    <w:p w14:paraId="770E8F9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running_loss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loss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.item()</w:t>
      </w:r>
    </w:p>
    <w:p w14:paraId="64E02AD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predicted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outputs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0D2A4B0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.size(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1B59383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correct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predicted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).sum().item()</w:t>
      </w:r>
    </w:p>
    <w:p w14:paraId="0DDC793A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sz w:val="20"/>
          <w:szCs w:val="20"/>
        </w:rPr>
      </w:pPr>
    </w:p>
    <w:p w14:paraId="26B70E1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epoch_loss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running_loss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trainloader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2E4068D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train_losses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epoch_loss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579E7D59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sz w:val="20"/>
          <w:szCs w:val="20"/>
        </w:rPr>
      </w:pPr>
    </w:p>
    <w:p w14:paraId="3F50009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cuda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is_available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():</w:t>
      </w:r>
    </w:p>
    <w:p w14:paraId="3F0D701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peak_memory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cuda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max_memory_allocated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04DAA15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 xml:space="preserve">"Peak GPU Memory Usage: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peak_memory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 xml:space="preserve"> MB"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5F5A2BE9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sz w:val="20"/>
          <w:szCs w:val="20"/>
        </w:rPr>
      </w:pPr>
    </w:p>
    <w:p w14:paraId="280116F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"Epoch [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epoch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.epochs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 xml:space="preserve">], Loss: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running_loss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trainloader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:.4f}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 xml:space="preserve">, Accuracy: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correct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%"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7FE011E4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sz w:val="20"/>
          <w:szCs w:val="20"/>
        </w:rPr>
      </w:pPr>
    </w:p>
    <w:p w14:paraId="37B8644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</w:t>
      </w:r>
    </w:p>
    <w:p w14:paraId="21653F7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plot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.epochs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train_losses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'b-o'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'Training Loss'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6047828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'Training Loss Curve'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64E0674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xlabel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'Epoch'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384E398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ylabel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'Loss'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6097761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legend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</w:t>
      </w:r>
    </w:p>
    <w:p w14:paraId="2102F8F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24FAAE4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savefig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'training_loss_curve.png'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1426120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</w:t>
      </w:r>
    </w:p>
    <w:p w14:paraId="620C9D0E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sz w:val="20"/>
          <w:szCs w:val="20"/>
        </w:rPr>
      </w:pPr>
    </w:p>
    <w:p w14:paraId="19F5F28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training_time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start_time</w:t>
      </w:r>
    </w:p>
    <w:p w14:paraId="0F787AB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 xml:space="preserve">"Training Time: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training_time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 xml:space="preserve"> seconds"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4BF7F86E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sz w:val="20"/>
          <w:szCs w:val="20"/>
        </w:rPr>
      </w:pPr>
    </w:p>
    <w:p w14:paraId="1D17393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save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state_dict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.save_path)</w:t>
      </w:r>
    </w:p>
    <w:p w14:paraId="5F7F753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 xml:space="preserve">"Model saved to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.save_path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62F0E416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sz w:val="20"/>
          <w:szCs w:val="20"/>
        </w:rPr>
      </w:pPr>
    </w:p>
    <w:p w14:paraId="75B1B25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.mode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'test'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380A8E0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.load_path:</w:t>
      </w:r>
    </w:p>
    <w:p w14:paraId="71A5578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load_state_dict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load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.load_path))</w:t>
      </w:r>
    </w:p>
    <w:p w14:paraId="1F22580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eval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</w:t>
      </w:r>
    </w:p>
    <w:p w14:paraId="2D5F6AC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 xml:space="preserve">"Model loaded from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.load_path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099FB4C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5A115A2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"Please provide a valid model path to load the model!"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2923503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</w:p>
    <w:p w14:paraId="74AEAE49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sz w:val="20"/>
          <w:szCs w:val="20"/>
        </w:rPr>
      </w:pPr>
    </w:p>
    <w:p w14:paraId="0F7B21C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</w:t>
      </w:r>
    </w:p>
    <w:p w14:paraId="0668C196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sz w:val="20"/>
          <w:szCs w:val="20"/>
        </w:rPr>
      </w:pPr>
    </w:p>
    <w:p w14:paraId="053C64E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all_labels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[]</w:t>
      </w:r>
    </w:p>
    <w:p w14:paraId="30352F9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all_preds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[]</w:t>
      </w:r>
    </w:p>
    <w:p w14:paraId="1043829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correct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</w:p>
    <w:p w14:paraId="1B015D4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</w:p>
    <w:p w14:paraId="302F653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no_grad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(): </w:t>
      </w:r>
    </w:p>
    <w:p w14:paraId="69E3F43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inputs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testloader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547C816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inputs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inputs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.to(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.to(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1B2730D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outputs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inputs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6BE45C9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predicted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outputs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021A82E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.size(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27CF743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correct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predicted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).sum().item()</w:t>
      </w:r>
    </w:p>
    <w:p w14:paraId="083AEBE8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sz w:val="20"/>
          <w:szCs w:val="20"/>
        </w:rPr>
      </w:pPr>
    </w:p>
    <w:p w14:paraId="0B9FD4D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all_labels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extend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.cpu().numpy())</w:t>
      </w:r>
    </w:p>
    <w:p w14:paraId="766D7D9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all_preds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extend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predicted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cpu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())</w:t>
      </w:r>
    </w:p>
    <w:p w14:paraId="7B03C9A3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sz w:val="20"/>
          <w:szCs w:val="20"/>
        </w:rPr>
      </w:pPr>
    </w:p>
    <w:p w14:paraId="7F7BFB1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# 输出测试结果</w:t>
      </w:r>
    </w:p>
    <w:p w14:paraId="22D565C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accuracy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accuracy_score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all_labels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all_preds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3D155FC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precision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precision_score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all_labels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all_preds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average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'weighted'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2C9576A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recall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recall_score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all_labels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all_preds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average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'weighted'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5C0763B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f1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f1_score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all_labels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all_preds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average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'weighted'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32A76BE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test_time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# 记录测试时间</w:t>
      </w:r>
    </w:p>
    <w:p w14:paraId="2DC67281">
      <w:pPr>
        <w:keepNext w:val="0"/>
        <w:keepLines w:val="0"/>
        <w:pageBreakBefore w:val="0"/>
        <w:widowControl/>
        <w:suppressLineNumbers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sz w:val="20"/>
          <w:szCs w:val="20"/>
        </w:rPr>
      </w:pPr>
    </w:p>
    <w:p w14:paraId="5CF0B53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 xml:space="preserve">"Test Accuracy: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accuracy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%"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00F6119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 xml:space="preserve">"Precision: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precision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3DAB83D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 xml:space="preserve">"Recall: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recall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6B22204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 xml:space="preserve">"F1 Score: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f1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595144A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 xml:space="preserve">"Test Time: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test_time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 xml:space="preserve"> seconds"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03AB3EC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</w:p>
    <w:p w14:paraId="00C6CEB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5A7535E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192" w:lineRule="auto"/>
        <w:ind w:firstLine="227"/>
        <w:jc w:val="left"/>
        <w:textAlignment w:val="baseline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</w:t>
      </w:r>
    </w:p>
    <w:p w14:paraId="3B5583E4">
      <w:pPr>
        <w:pStyle w:val="18"/>
        <w:numPr>
          <w:ilvl w:val="0"/>
          <w:numId w:val="0"/>
        </w:numPr>
        <w:rPr>
          <w:rFonts w:hint="eastAsia" w:eastAsia="宋体"/>
          <w:b/>
          <w:bCs/>
          <w:sz w:val="24"/>
          <w:szCs w:val="24"/>
          <w:lang w:val="en-US" w:eastAsia="zh-CN"/>
        </w:rPr>
      </w:pPr>
    </w:p>
    <w:p w14:paraId="149D37DD">
      <w:pPr>
        <w:pStyle w:val="18"/>
        <w:numPr>
          <w:ilvl w:val="0"/>
          <w:numId w:val="0"/>
        </w:numPr>
        <w:rPr>
          <w:rFonts w:hint="default" w:eastAsia="宋体"/>
          <w:b/>
          <w:bCs/>
          <w:sz w:val="24"/>
          <w:szCs w:val="24"/>
          <w:lang w:val="en-US" w:eastAsia="zh-CN"/>
        </w:rPr>
      </w:pPr>
      <w:r>
        <w:rPr>
          <w:rFonts w:hint="eastAsia" w:eastAsia="宋体"/>
          <w:b/>
          <w:bCs/>
          <w:sz w:val="24"/>
          <w:szCs w:val="24"/>
          <w:lang w:val="en-US" w:eastAsia="zh-CN"/>
        </w:rPr>
        <w:t>```</w:t>
      </w:r>
    </w:p>
    <w:p w14:paraId="24506FE3">
      <w:bookmarkStart w:id="1" w:name="_GoBack"/>
      <w:bookmarkEnd w:id="1"/>
    </w:p>
    <w:sectPr>
      <w:headerReference r:id="rId5" w:type="default"/>
      <w:headerReference r:id="rId6" w:type="even"/>
      <w:pgSz w:w="11906" w:h="16838"/>
      <w:pgMar w:top="2948" w:right="2494" w:bottom="2948" w:left="2494" w:header="2381" w:footer="2324" w:gutter="0"/>
      <w:cols w:space="227" w:num="1"/>
      <w:titlePg/>
      <w:docGrid w:linePitch="24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08D48B">
    <w:pPr>
      <w:pStyle w:val="3"/>
      <w:jc w:val="right"/>
    </w:pPr>
    <w:r>
      <w:fldChar w:fldCharType="begin"/>
    </w:r>
    <w:r>
      <w:instrText xml:space="preserve">PAGE   \* MERGEFORMAT</w:instrText>
    </w:r>
    <w:r>
      <w:fldChar w:fldCharType="separate"/>
    </w:r>
    <w:r>
      <w:t>3</w:t>
    </w:r>
    <w: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B07156">
    <w:pPr>
      <w:pStyle w:val="3"/>
    </w:pPr>
    <w:r>
      <w:fldChar w:fldCharType="begin"/>
    </w:r>
    <w:r>
      <w:instrText xml:space="preserve">PAGE   \* MERGEFORMAT</w:instrText>
    </w:r>
    <w:r>
      <w:fldChar w:fldCharType="separate"/>
    </w:r>
    <w: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854C66"/>
    <w:multiLevelType w:val="multilevel"/>
    <w:tmpl w:val="CB854C66"/>
    <w:lvl w:ilvl="0" w:tentative="0">
      <w:start w:val="2"/>
      <w:numFmt w:val="decimal"/>
      <w:lvlText w:val="%1"/>
      <w:lvlJc w:val="left"/>
    </w:lvl>
    <w:lvl w:ilvl="1" w:tentative="0">
      <w:start w:val="1"/>
      <w:numFmt w:val="decimal"/>
      <w:lvlText w:val="%1.%2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</w:abstractNum>
  <w:abstractNum w:abstractNumId="1">
    <w:nsid w:val="7738779A"/>
    <w:multiLevelType w:val="multilevel"/>
    <w:tmpl w:val="7738779A"/>
    <w:lvl w:ilvl="0" w:tentative="0">
      <w:start w:val="1"/>
      <w:numFmt w:val="decimal"/>
      <w:pStyle w:val="12"/>
      <w:lvlText w:val="%1"/>
      <w:lvlJc w:val="left"/>
      <w:pPr>
        <w:tabs>
          <w:tab w:val="left" w:pos="567"/>
        </w:tabs>
        <w:ind w:left="567" w:hanging="567"/>
      </w:pPr>
      <w:rPr>
        <w:rFonts w:hint="default"/>
      </w:rPr>
    </w:lvl>
    <w:lvl w:ilvl="1" w:tentative="0">
      <w:start w:val="1"/>
      <w:numFmt w:val="decimal"/>
      <w:pStyle w:val="14"/>
      <w:lvlText w:val="%1.%2"/>
      <w:lvlJc w:val="left"/>
      <w:pPr>
        <w:tabs>
          <w:tab w:val="left" w:pos="567"/>
        </w:tabs>
        <w:ind w:left="567" w:hanging="567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tabs>
          <w:tab w:val="left" w:pos="851"/>
        </w:tabs>
        <w:ind w:left="851" w:hanging="851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tabs>
          <w:tab w:val="left" w:pos="851"/>
        </w:tabs>
        <w:ind w:left="851" w:hanging="851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tabs>
          <w:tab w:val="left" w:pos="964"/>
        </w:tabs>
        <w:ind w:left="964" w:hanging="964"/>
      </w:pPr>
      <w:rPr>
        <w:rFonts w:hint="default" w:ascii="Times New Roman" w:hAnsi="Times New Roman"/>
        <w:b w:val="0"/>
        <w:i/>
        <w:sz w:val="20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abstractNum w:abstractNumId="2">
    <w:nsid w:val="7D9521C8"/>
    <w:multiLevelType w:val="multilevel"/>
    <w:tmpl w:val="7D9521C8"/>
    <w:lvl w:ilvl="0" w:tentative="0">
      <w:start w:val="1"/>
      <w:numFmt w:val="decimal"/>
      <w:pStyle w:val="18"/>
      <w:lvlText w:val="%1."/>
      <w:lvlJc w:val="right"/>
      <w:pPr>
        <w:tabs>
          <w:tab w:val="left" w:pos="341"/>
        </w:tabs>
        <w:ind w:left="341" w:hanging="114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1896"/>
        </w:tabs>
        <w:ind w:left="1896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tabs>
          <w:tab w:val="left" w:pos="2616"/>
        </w:tabs>
        <w:ind w:left="2616" w:hanging="18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3336"/>
        </w:tabs>
        <w:ind w:left="3336" w:hanging="36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4056"/>
        </w:tabs>
        <w:ind w:left="4056" w:hanging="360"/>
      </w:pPr>
      <w:rPr>
        <w:rFonts w:hint="default"/>
      </w:rPr>
    </w:lvl>
    <w:lvl w:ilvl="5" w:tentative="0">
      <w:start w:val="1"/>
      <w:numFmt w:val="lowerRoman"/>
      <w:lvlText w:val="%6."/>
      <w:lvlJc w:val="right"/>
      <w:pPr>
        <w:tabs>
          <w:tab w:val="left" w:pos="4776"/>
        </w:tabs>
        <w:ind w:left="4776" w:hanging="18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5496"/>
        </w:tabs>
        <w:ind w:left="5496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6216"/>
        </w:tabs>
        <w:ind w:left="6216" w:hanging="360"/>
      </w:pPr>
      <w:rPr>
        <w:rFonts w:hint="default"/>
      </w:rPr>
    </w:lvl>
    <w:lvl w:ilvl="8" w:tentative="0">
      <w:start w:val="1"/>
      <w:numFmt w:val="lowerRoman"/>
      <w:lvlText w:val="%9."/>
      <w:lvlJc w:val="right"/>
      <w:pPr>
        <w:tabs>
          <w:tab w:val="left" w:pos="6936"/>
        </w:tabs>
        <w:ind w:left="6936" w:hanging="18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Y2MDA3Yzg0NzFkODdhZTcwODU5Y2E4Yzg2MzIyMDEifQ=="/>
  </w:docVars>
  <w:rsids>
    <w:rsidRoot w:val="00000000"/>
    <w:rsid w:val="7CEE1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overflowPunct w:val="0"/>
      <w:autoSpaceDE w:val="0"/>
      <w:autoSpaceDN w:val="0"/>
      <w:adjustRightInd w:val="0"/>
      <w:spacing w:after="0" w:line="240" w:lineRule="atLeast"/>
      <w:ind w:firstLine="227"/>
      <w:jc w:val="both"/>
      <w:textAlignment w:val="baseline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paragraph" w:styleId="2">
    <w:name w:val="heading 3"/>
    <w:basedOn w:val="1"/>
    <w:next w:val="1"/>
    <w:qFormat/>
    <w:uiPriority w:val="0"/>
    <w:pPr>
      <w:spacing w:before="360"/>
      <w:ind w:firstLine="0"/>
      <w:outlineLvl w:val="2"/>
    </w:p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eader"/>
    <w:basedOn w:val="1"/>
    <w:semiHidden/>
    <w:unhideWhenUsed/>
    <w:qFormat/>
    <w:uiPriority w:val="0"/>
    <w:pPr>
      <w:tabs>
        <w:tab w:val="center" w:pos="4536"/>
        <w:tab w:val="right" w:pos="9072"/>
      </w:tabs>
      <w:ind w:firstLine="0"/>
    </w:pPr>
    <w:rPr>
      <w:sz w:val="18"/>
      <w:szCs w:val="18"/>
    </w:rPr>
  </w:style>
  <w:style w:type="paragraph" w:customStyle="1" w:styleId="6">
    <w:name w:val="papertitle"/>
    <w:basedOn w:val="1"/>
    <w:next w:val="7"/>
    <w:qFormat/>
    <w:uiPriority w:val="0"/>
    <w:pPr>
      <w:keepNext/>
      <w:keepLines/>
      <w:suppressAutoHyphens/>
      <w:spacing w:after="480" w:line="360" w:lineRule="atLeast"/>
      <w:ind w:firstLine="0"/>
      <w:jc w:val="center"/>
    </w:pPr>
    <w:rPr>
      <w:b/>
      <w:sz w:val="28"/>
    </w:rPr>
  </w:style>
  <w:style w:type="paragraph" w:customStyle="1" w:styleId="7">
    <w:name w:val="author"/>
    <w:basedOn w:val="1"/>
    <w:next w:val="8"/>
    <w:qFormat/>
    <w:uiPriority w:val="0"/>
    <w:pPr>
      <w:spacing w:after="200" w:line="220" w:lineRule="atLeast"/>
      <w:ind w:firstLine="0"/>
      <w:jc w:val="center"/>
    </w:pPr>
  </w:style>
  <w:style w:type="paragraph" w:customStyle="1" w:styleId="8">
    <w:name w:val="address"/>
    <w:basedOn w:val="1"/>
    <w:qFormat/>
    <w:uiPriority w:val="0"/>
    <w:pPr>
      <w:spacing w:after="200" w:line="220" w:lineRule="atLeast"/>
      <w:ind w:firstLine="0"/>
      <w:contextualSpacing/>
      <w:jc w:val="center"/>
    </w:pPr>
    <w:rPr>
      <w:sz w:val="18"/>
    </w:rPr>
  </w:style>
  <w:style w:type="character" w:customStyle="1" w:styleId="9">
    <w:name w:val="ORCID"/>
    <w:basedOn w:val="5"/>
    <w:qFormat/>
    <w:uiPriority w:val="0"/>
    <w:rPr>
      <w:position w:val="0"/>
      <w:vertAlign w:val="superscript"/>
    </w:rPr>
  </w:style>
  <w:style w:type="paragraph" w:customStyle="1" w:styleId="10">
    <w:name w:val="abstract"/>
    <w:basedOn w:val="1"/>
    <w:qFormat/>
    <w:uiPriority w:val="0"/>
    <w:pPr>
      <w:spacing w:before="600" w:after="360" w:line="220" w:lineRule="atLeast"/>
      <w:ind w:left="567" w:right="567"/>
      <w:contextualSpacing/>
    </w:pPr>
    <w:rPr>
      <w:sz w:val="18"/>
    </w:rPr>
  </w:style>
  <w:style w:type="paragraph" w:customStyle="1" w:styleId="11">
    <w:name w:val="keywords"/>
    <w:basedOn w:val="10"/>
    <w:next w:val="12"/>
    <w:qFormat/>
    <w:uiPriority w:val="0"/>
    <w:pPr>
      <w:spacing w:before="220"/>
      <w:ind w:firstLine="0"/>
      <w:contextualSpacing w:val="0"/>
      <w:jc w:val="left"/>
    </w:pPr>
  </w:style>
  <w:style w:type="paragraph" w:customStyle="1" w:styleId="12">
    <w:name w:val="heading1"/>
    <w:basedOn w:val="1"/>
    <w:next w:val="13"/>
    <w:qFormat/>
    <w:uiPriority w:val="0"/>
    <w:pPr>
      <w:keepNext/>
      <w:keepLines/>
      <w:numPr>
        <w:ilvl w:val="0"/>
        <w:numId w:val="1"/>
      </w:numPr>
      <w:suppressAutoHyphens/>
      <w:spacing w:before="360" w:after="240" w:line="300" w:lineRule="atLeast"/>
      <w:ind w:left="567" w:hanging="567"/>
      <w:jc w:val="left"/>
      <w:outlineLvl w:val="0"/>
    </w:pPr>
    <w:rPr>
      <w:b/>
      <w:sz w:val="24"/>
    </w:rPr>
  </w:style>
  <w:style w:type="paragraph" w:customStyle="1" w:styleId="13">
    <w:name w:val="p1a"/>
    <w:basedOn w:val="1"/>
    <w:next w:val="1"/>
    <w:qFormat/>
    <w:uiPriority w:val="0"/>
    <w:pPr>
      <w:ind w:firstLine="0"/>
    </w:pPr>
  </w:style>
  <w:style w:type="paragraph" w:customStyle="1" w:styleId="14">
    <w:name w:val="heading2"/>
    <w:basedOn w:val="1"/>
    <w:next w:val="13"/>
    <w:qFormat/>
    <w:uiPriority w:val="0"/>
    <w:pPr>
      <w:keepNext/>
      <w:keepLines/>
      <w:numPr>
        <w:ilvl w:val="1"/>
        <w:numId w:val="1"/>
      </w:numPr>
      <w:suppressAutoHyphens/>
      <w:spacing w:before="360" w:after="160"/>
      <w:ind w:left="567" w:hanging="567"/>
      <w:jc w:val="left"/>
      <w:outlineLvl w:val="1"/>
    </w:pPr>
    <w:rPr>
      <w:b/>
    </w:rPr>
  </w:style>
  <w:style w:type="paragraph" w:customStyle="1" w:styleId="15">
    <w:name w:val="tablecaption"/>
    <w:basedOn w:val="1"/>
    <w:next w:val="1"/>
    <w:qFormat/>
    <w:uiPriority w:val="0"/>
    <w:pPr>
      <w:keepNext/>
      <w:keepLines/>
      <w:spacing w:before="240" w:after="120" w:line="220" w:lineRule="atLeast"/>
      <w:ind w:firstLine="0"/>
      <w:jc w:val="center"/>
    </w:pPr>
    <w:rPr>
      <w:sz w:val="18"/>
    </w:rPr>
  </w:style>
  <w:style w:type="character" w:customStyle="1" w:styleId="16">
    <w:name w:val="heading3"/>
    <w:basedOn w:val="5"/>
    <w:qFormat/>
    <w:uiPriority w:val="0"/>
    <w:rPr>
      <w:b/>
    </w:rPr>
  </w:style>
  <w:style w:type="paragraph" w:customStyle="1" w:styleId="17">
    <w:name w:val="figurecaption"/>
    <w:basedOn w:val="1"/>
    <w:next w:val="1"/>
    <w:qFormat/>
    <w:uiPriority w:val="0"/>
    <w:pPr>
      <w:keepLines/>
      <w:spacing w:before="120" w:after="240" w:line="220" w:lineRule="atLeast"/>
      <w:ind w:firstLine="0"/>
      <w:jc w:val="center"/>
    </w:pPr>
    <w:rPr>
      <w:sz w:val="18"/>
    </w:rPr>
  </w:style>
  <w:style w:type="paragraph" w:customStyle="1" w:styleId="18">
    <w:name w:val="referenceitem"/>
    <w:basedOn w:val="1"/>
    <w:qFormat/>
    <w:uiPriority w:val="0"/>
    <w:pPr>
      <w:numPr>
        <w:ilvl w:val="0"/>
        <w:numId w:val="2"/>
      </w:numPr>
      <w:spacing w:line="220" w:lineRule="atLeast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2025-05-02T07:36:37Z</dcterms:created>
  <dc:creator>王顺平</dc:creator>
  <cp:lastModifiedBy>王顺平</cp:lastModifiedBy>
  <dcterms:modified xsi:type="dcterms:W3CDTF">2025-05-02T07:36:42Z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39824DD333DD42E2B08F3F80AB8B0ECD_12</vt:lpwstr>
  </property>
</Properties>
</file>